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5D399B" w:rsidRDefault="0002778A" w:rsidP="005D399B">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14:paraId="0C819706" w14:textId="77777777" w:rsidR="00D8486A"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14:paraId="606CE79C" w14:textId="77777777" w:rsidTr="006D4FA4">
        <w:tc>
          <w:tcPr>
            <w:tcW w:w="355" w:type="dxa"/>
            <w:tcBorders>
              <w:right w:val="single" w:sz="12" w:space="0" w:color="4472C4" w:themeColor="accent1"/>
            </w:tcBorders>
            <w:vAlign w:val="center"/>
          </w:tcPr>
          <w:p w14:paraId="0B143B28" w14:textId="1D1EED06" w:rsidR="005E6FA1" w:rsidRPr="00E12975" w:rsidRDefault="007D2A4C" w:rsidP="00B42AE7">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sz="12" w:space="0" w:color="4472C4" w:themeColor="accent1"/>
            </w:tcBorders>
            <w:vAlign w:val="center"/>
          </w:tcPr>
          <w:p w14:paraId="3EB35271" w14:textId="28F50C8F" w:rsidR="005E6FA1" w:rsidRDefault="00200591" w:rsidP="006D4FA4">
            <w:pPr>
              <w:rPr>
                <w:rFonts w:cstheme="minorHAnsi"/>
                <w:color w:val="0070C0"/>
                <w:sz w:val="24"/>
                <w:szCs w:val="24"/>
              </w:rPr>
            </w:pPr>
            <w:r w:rsidRPr="007C095F">
              <w:rPr>
                <w:rFonts w:cstheme="minorHAnsi"/>
                <w:color w:val="0070C0"/>
                <w:sz w:val="24"/>
                <w:szCs w:val="24"/>
              </w:rPr>
              <w:t>The PSSI Implementation Team</w:t>
            </w:r>
            <w:r w:rsidR="005E48D2" w:rsidRPr="007C095F">
              <w:rPr>
                <w:rFonts w:cstheme="minorHAnsi"/>
                <w:color w:val="0070C0"/>
                <w:sz w:val="24"/>
                <w:szCs w:val="24"/>
              </w:rPr>
              <w:t xml:space="preserve"> </w:t>
            </w:r>
            <w:r w:rsidRPr="007C095F">
              <w:rPr>
                <w:rFonts w:cstheme="minorHAnsi"/>
                <w:color w:val="0070C0"/>
                <w:sz w:val="24"/>
                <w:szCs w:val="24"/>
              </w:rPr>
              <w:t>is</w:t>
            </w:r>
            <w:r w:rsidR="005E48D2" w:rsidRPr="007C095F">
              <w:rPr>
                <w:rFonts w:cstheme="minorHAnsi"/>
                <w:color w:val="0070C0"/>
                <w:sz w:val="24"/>
                <w:szCs w:val="24"/>
              </w:rPr>
              <w:t xml:space="preserve"> compiling a </w:t>
            </w:r>
            <w:r w:rsidRPr="007C095F">
              <w:rPr>
                <w:rFonts w:cstheme="minorHAnsi"/>
                <w:color w:val="0070C0"/>
                <w:sz w:val="24"/>
                <w:szCs w:val="24"/>
              </w:rPr>
              <w:t>technical report</w:t>
            </w:r>
            <w:r w:rsidR="009301D5" w:rsidRPr="007C095F">
              <w:rPr>
                <w:rFonts w:cstheme="minorHAnsi"/>
                <w:color w:val="0070C0"/>
                <w:sz w:val="24"/>
                <w:szCs w:val="24"/>
              </w:rPr>
              <w:t xml:space="preserve"> to </w:t>
            </w:r>
            <w:r w:rsidR="00AB7796" w:rsidRPr="007C095F">
              <w:rPr>
                <w:rFonts w:cstheme="minorHAnsi"/>
                <w:color w:val="0070C0"/>
                <w:sz w:val="24"/>
                <w:szCs w:val="24"/>
              </w:rPr>
              <w:t>demonstrate</w:t>
            </w:r>
            <w:r w:rsidR="00A26D19" w:rsidRPr="007C095F">
              <w:rPr>
                <w:rFonts w:cstheme="minorHAnsi"/>
                <w:color w:val="0070C0"/>
                <w:sz w:val="24"/>
                <w:szCs w:val="24"/>
              </w:rPr>
              <w:t xml:space="preserve"> the important research and</w:t>
            </w:r>
            <w:r w:rsidR="00AB7796" w:rsidRPr="007C095F">
              <w:rPr>
                <w:rFonts w:cstheme="minorHAnsi"/>
                <w:color w:val="0070C0"/>
                <w:sz w:val="24"/>
                <w:szCs w:val="24"/>
              </w:rPr>
              <w:t xml:space="preserve"> advancements made by the Science Branch through the PSSI funding. </w:t>
            </w:r>
            <w:r w:rsidR="00A65213" w:rsidRPr="007C095F">
              <w:rPr>
                <w:rFonts w:cstheme="minorHAnsi"/>
                <w:color w:val="0070C0"/>
                <w:sz w:val="24"/>
                <w:szCs w:val="24"/>
              </w:rPr>
              <w:t xml:space="preserve">The technical report will include a </w:t>
            </w:r>
            <w:r w:rsidR="008A198E">
              <w:rPr>
                <w:rFonts w:cstheme="minorHAnsi"/>
                <w:color w:val="0070C0"/>
                <w:sz w:val="24"/>
                <w:szCs w:val="24"/>
              </w:rPr>
              <w:t xml:space="preserve">3-4 </w:t>
            </w:r>
            <w:r w:rsidR="00A65213" w:rsidRPr="007C095F">
              <w:rPr>
                <w:rFonts w:cstheme="minorHAnsi"/>
                <w:color w:val="0070C0"/>
                <w:sz w:val="24"/>
                <w:szCs w:val="24"/>
              </w:rPr>
              <w:t xml:space="preserve">page </w:t>
            </w:r>
            <w:r w:rsidR="00BC0B74" w:rsidRPr="007C095F">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00BC0B74" w:rsidRPr="007C095F">
              <w:rPr>
                <w:rFonts w:cstheme="minorHAnsi"/>
                <w:color w:val="0070C0"/>
                <w:sz w:val="24"/>
                <w:szCs w:val="24"/>
              </w:rPr>
              <w:t xml:space="preserve"> for each project to show </w:t>
            </w:r>
            <w:r w:rsidR="008514F0" w:rsidRPr="007C095F">
              <w:rPr>
                <w:rFonts w:cstheme="minorHAnsi"/>
                <w:color w:val="0070C0"/>
                <w:sz w:val="24"/>
                <w:szCs w:val="24"/>
              </w:rPr>
              <w:t xml:space="preserve">their </w:t>
            </w:r>
            <w:r w:rsidR="005D6D45" w:rsidRPr="007C095F">
              <w:rPr>
                <w:rFonts w:cstheme="minorHAnsi"/>
                <w:color w:val="0070C0"/>
                <w:sz w:val="24"/>
                <w:szCs w:val="24"/>
              </w:rPr>
              <w:t xml:space="preserve">key </w:t>
            </w:r>
            <w:r w:rsidR="008514F0" w:rsidRPr="007C095F">
              <w:rPr>
                <w:rFonts w:cstheme="minorHAnsi"/>
                <w:color w:val="0070C0"/>
                <w:sz w:val="24"/>
                <w:szCs w:val="24"/>
              </w:rPr>
              <w:t xml:space="preserve">results and findings. Please fill in the following </w:t>
            </w:r>
            <w:r w:rsidR="007D276F" w:rsidRPr="007C095F">
              <w:rPr>
                <w:rFonts w:cstheme="minorHAnsi"/>
                <w:color w:val="0070C0"/>
                <w:sz w:val="24"/>
                <w:szCs w:val="24"/>
              </w:rPr>
              <w:t>fields</w:t>
            </w:r>
            <w:r w:rsidR="0095735B">
              <w:rPr>
                <w:rFonts w:cstheme="minorHAnsi"/>
                <w:color w:val="0070C0"/>
                <w:sz w:val="24"/>
                <w:szCs w:val="24"/>
              </w:rPr>
              <w:t xml:space="preserve"> and sections</w:t>
            </w:r>
            <w:r w:rsidR="007D276F" w:rsidRPr="007C095F">
              <w:rPr>
                <w:rFonts w:cstheme="minorHAnsi"/>
                <w:color w:val="0070C0"/>
                <w:sz w:val="24"/>
                <w:szCs w:val="24"/>
              </w:rPr>
              <w:t xml:space="preserve"> for your project to be included in the report.</w:t>
            </w:r>
            <w:r w:rsidR="00EA78EC" w:rsidRPr="007C095F">
              <w:rPr>
                <w:rFonts w:cstheme="minorHAnsi"/>
                <w:color w:val="0070C0"/>
                <w:sz w:val="24"/>
                <w:szCs w:val="24"/>
              </w:rPr>
              <w:t xml:space="preserve"> Feel free to include and draw from any reports</w:t>
            </w:r>
            <w:r w:rsidR="00536FAD" w:rsidRPr="007C095F">
              <w:rPr>
                <w:rFonts w:cstheme="minorHAnsi"/>
                <w:color w:val="0070C0"/>
                <w:sz w:val="24"/>
                <w:szCs w:val="24"/>
              </w:rPr>
              <w:t xml:space="preserve"> or presentations </w:t>
            </w:r>
            <w:r w:rsidR="002A4743" w:rsidRPr="007C095F">
              <w:rPr>
                <w:rFonts w:cstheme="minorHAnsi"/>
                <w:color w:val="0070C0"/>
                <w:sz w:val="24"/>
                <w:szCs w:val="24"/>
              </w:rPr>
              <w:t xml:space="preserve">previously </w:t>
            </w:r>
            <w:r w:rsidR="00536FAD" w:rsidRPr="007C095F">
              <w:rPr>
                <w:rFonts w:cstheme="minorHAnsi"/>
                <w:color w:val="0070C0"/>
                <w:sz w:val="24"/>
                <w:szCs w:val="24"/>
              </w:rPr>
              <w:t xml:space="preserve">created through your </w:t>
            </w:r>
            <w:r w:rsidR="00915043">
              <w:rPr>
                <w:rFonts w:cstheme="minorHAnsi"/>
                <w:color w:val="0070C0"/>
                <w:sz w:val="24"/>
                <w:szCs w:val="24"/>
              </w:rPr>
              <w:t>research</w:t>
            </w:r>
            <w:r w:rsidR="00536FAD" w:rsidRPr="007C095F">
              <w:rPr>
                <w:rFonts w:cstheme="minorHAnsi"/>
                <w:color w:val="0070C0"/>
                <w:sz w:val="24"/>
                <w:szCs w:val="24"/>
              </w:rPr>
              <w:t xml:space="preserve">. </w:t>
            </w:r>
          </w:p>
          <w:p w14:paraId="2EDD714B" w14:textId="77777777" w:rsidR="00165EE8" w:rsidRDefault="00165EE8" w:rsidP="006D4FA4">
            <w:pPr>
              <w:rPr>
                <w:rFonts w:cstheme="minorHAnsi"/>
                <w:color w:val="0070C0"/>
                <w:sz w:val="24"/>
                <w:szCs w:val="24"/>
              </w:rPr>
            </w:pPr>
          </w:p>
          <w:p w14:paraId="61074D3A" w14:textId="643F4C4C" w:rsidR="004641A1" w:rsidRDefault="004641A1" w:rsidP="004641A1">
            <w:pPr>
              <w:rPr>
                <w:rFonts w:cstheme="minorHAnsi"/>
                <w:color w:val="0070C0"/>
                <w:sz w:val="24"/>
                <w:szCs w:val="24"/>
              </w:rPr>
            </w:pPr>
            <w:r w:rsidRPr="10D44978">
              <w:rPr>
                <w:color w:val="0070C0"/>
                <w:sz w:val="24"/>
                <w:szCs w:val="24"/>
              </w:rPr>
              <w:t xml:space="preserve">A </w:t>
            </w:r>
            <w:r w:rsidR="007E1E4E" w:rsidRPr="10D44978">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14:paraId="70F7AC43" w14:textId="73618011" w:rsidR="10D44978" w:rsidRDefault="10D44978" w:rsidP="10D44978">
            <w:pPr>
              <w:rPr>
                <w:color w:val="0070C0"/>
                <w:sz w:val="24"/>
                <w:szCs w:val="24"/>
              </w:rPr>
            </w:pPr>
          </w:p>
          <w:p w14:paraId="4806F506" w14:textId="5D0354F1" w:rsidR="4CEDF9D5" w:rsidRPr="00965278" w:rsidRDefault="00156BBA" w:rsidP="10D44978">
            <w:pPr>
              <w:rPr>
                <w:b/>
                <w:bCs/>
                <w:color w:val="0070C0"/>
                <w:sz w:val="24"/>
                <w:szCs w:val="24"/>
              </w:rPr>
            </w:pPr>
            <w:r>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5048AC4B" w:rsidRPr="00965278">
              <w:rPr>
                <w:b/>
                <w:bCs/>
                <w:color w:val="0070C0"/>
                <w:sz w:val="24"/>
                <w:szCs w:val="24"/>
              </w:rPr>
              <w:t>Completed forms are due January 7, 2026.</w:t>
            </w:r>
          </w:p>
          <w:p w14:paraId="702AA793" w14:textId="77777777" w:rsidR="004641A1" w:rsidRDefault="004641A1" w:rsidP="004641A1">
            <w:pPr>
              <w:rPr>
                <w:rFonts w:cstheme="minorHAnsi"/>
                <w:color w:val="0070C0"/>
                <w:sz w:val="24"/>
                <w:szCs w:val="24"/>
              </w:rPr>
            </w:pPr>
          </w:p>
          <w:p w14:paraId="222E2C79" w14:textId="22B71BD5" w:rsidR="006648BC" w:rsidRPr="005E48D2" w:rsidRDefault="00EB10F0" w:rsidP="004641A1">
            <w:pPr>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14:paraId="613B14F9" w14:textId="19B1E85C" w:rsidR="00346B84"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C00735" w14:paraId="2A71E2C0" w14:textId="77777777" w:rsidTr="00C00735">
        <w:tc>
          <w:tcPr>
            <w:tcW w:w="9350" w:type="dxa"/>
            <w:shd w:val="clear" w:color="auto" w:fill="990000"/>
          </w:tcPr>
          <w:p w14:paraId="02B9BC1A" w14:textId="3DAF06D2" w:rsidR="006648BC" w:rsidRPr="00C00735" w:rsidRDefault="00A7001A" w:rsidP="00474025">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715EE26C" w14:textId="63DE9B15" w:rsidR="000D5905" w:rsidRPr="005D399B" w:rsidRDefault="000D5905" w:rsidP="000D5905">
      <w:pPr>
        <w:pStyle w:val="Heading2"/>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4E106E20" w14:textId="77777777" w:rsidTr="00CE4C2F">
        <w:tc>
          <w:tcPr>
            <w:tcW w:w="3055" w:type="dxa"/>
            <w:shd w:val="clear" w:color="auto" w:fill="F2F2F2" w:themeFill="background1" w:themeFillShade="F2"/>
          </w:tcPr>
          <w:p w14:paraId="0B024D4B" w14:textId="77777777" w:rsidR="00AB24B1" w:rsidRPr="00AB24B1" w:rsidRDefault="00AB24B1" w:rsidP="00D8486A">
            <w:pPr>
              <w:rPr>
                <w:b/>
                <w:bCs/>
                <w:sz w:val="24"/>
                <w:szCs w:val="24"/>
              </w:rPr>
            </w:pPr>
            <w:r w:rsidRPr="00AB24B1">
              <w:rPr>
                <w:b/>
                <w:bCs/>
                <w:sz w:val="24"/>
                <w:szCs w:val="24"/>
              </w:rPr>
              <w:t>Project ID (number)</w:t>
            </w:r>
          </w:p>
        </w:tc>
        <w:tc>
          <w:tcPr>
            <w:tcW w:w="6295" w:type="dxa"/>
            <w:shd w:val="clear" w:color="auto" w:fill="F2F2F2" w:themeFill="background1" w:themeFillShade="F2"/>
          </w:tcPr>
          <w:p w14:paraId="725BFD46" w14:textId="77777777" w:rsidR="00AB24B1" w:rsidRPr="00AB24B1" w:rsidRDefault="00AB24B1" w:rsidP="00D8486A">
            <w:pPr>
              <w:rPr>
                <w:b/>
                <w:bCs/>
                <w:sz w:val="24"/>
                <w:szCs w:val="24"/>
              </w:rPr>
            </w:pPr>
            <w:r w:rsidRPr="00AB24B1">
              <w:rPr>
                <w:b/>
                <w:bCs/>
                <w:sz w:val="24"/>
                <w:szCs w:val="24"/>
              </w:rPr>
              <w:t>Project Title</w:t>
            </w:r>
          </w:p>
        </w:tc>
      </w:tr>
      <w:tr w:rsidR="00AB24B1" w14:paraId="14498AEF" w14:textId="77777777" w:rsidTr="00771F91">
        <w:trPr>
          <w:trHeight w:val="422"/>
        </w:trPr>
        <w:sdt>
          <w:sdtPr>
            <w:rPr>
              <w:sz w:val="24"/>
              <w:szCs w:val="24"/>
            </w:rPr>
            <w:alias w:val="project_id"/>
            <w:tag w:val="project_id"/>
            <w:id w:val="1440336204"/>
            <w:placeholder>
              <w:docPart w:val="DefaultPlaceholder_-1854013440"/>
            </w:placeholder>
          </w:sdtPr>
          <w:sdtEndPr/>
          <w:sdtContent>
            <w:tc>
              <w:tcPr>
                <w:tcW w:w="3055" w:type="dxa"/>
              </w:tcPr>
              <w:p w14:paraId="675D99AA" w14:textId="76CCB94B" w:rsidR="00AB24B1" w:rsidRDefault="004B7DD0" w:rsidP="00D8486A">
                <w:pPr>
                  <w:rPr>
                    <w:sz w:val="24"/>
                    <w:szCs w:val="24"/>
                  </w:rPr>
                </w:pPr>
                <w:r>
                  <w:t>2424</w:t>
                </w:r>
              </w:p>
            </w:tc>
          </w:sdtContent>
        </w:sdt>
        <w:sdt>
          <w:sdtPr>
            <w:rPr>
              <w:sz w:val="24"/>
              <w:szCs w:val="24"/>
            </w:rPr>
            <w:alias w:val="project_title"/>
            <w:tag w:val="project_title"/>
            <w:id w:val="266667517"/>
            <w:placeholder>
              <w:docPart w:val="DefaultPlaceholder_-1854013440"/>
            </w:placeholder>
          </w:sdtPr>
          <w:sdtEndPr/>
          <w:sdtContent>
            <w:tc>
              <w:tcPr>
                <w:tcW w:w="6295" w:type="dxa"/>
              </w:tcPr>
              <w:p w14:paraId="0CDCF902" w14:textId="0A27B7DC" w:rsidR="00AB24B1" w:rsidRDefault="000847A5" w:rsidP="00D8486A">
                <w:pPr>
                  <w:rPr>
                    <w:sz w:val="24"/>
                    <w:szCs w:val="24"/>
                  </w:rPr>
                </w:pPr>
                <w:r>
                  <w:t>Mechanistic modelling to link hydrology to juvenile salmon habitat quality and productivity</w:t>
                </w:r>
              </w:p>
            </w:tc>
          </w:sdtContent>
        </w:sdt>
      </w:tr>
      <w:tr w:rsidR="00AB24B1" w14:paraId="657C006B" w14:textId="77777777" w:rsidTr="00CE4C2F">
        <w:tc>
          <w:tcPr>
            <w:tcW w:w="3055" w:type="dxa"/>
            <w:shd w:val="clear" w:color="auto" w:fill="F2F2F2" w:themeFill="background1" w:themeFillShade="F2"/>
          </w:tcPr>
          <w:p w14:paraId="6463B80E" w14:textId="77777777" w:rsidR="00AB24B1" w:rsidRPr="003B73C9" w:rsidRDefault="00AB24B1" w:rsidP="00D8486A">
            <w:pPr>
              <w:rPr>
                <w:b/>
                <w:bCs/>
                <w:sz w:val="24"/>
                <w:szCs w:val="24"/>
              </w:rPr>
            </w:pPr>
            <w:r w:rsidRPr="003B73C9">
              <w:rPr>
                <w:b/>
                <w:bCs/>
                <w:sz w:val="24"/>
                <w:szCs w:val="24"/>
              </w:rPr>
              <w:t>Project Leads</w:t>
            </w:r>
          </w:p>
        </w:tc>
        <w:tc>
          <w:tcPr>
            <w:tcW w:w="6295" w:type="dxa"/>
            <w:shd w:val="clear" w:color="auto" w:fill="F2F2F2" w:themeFill="background1" w:themeFillShade="F2"/>
          </w:tcPr>
          <w:p w14:paraId="6098EAFE" w14:textId="3C441FC5" w:rsidR="00AB24B1" w:rsidRPr="003B73C9" w:rsidRDefault="003B73C9" w:rsidP="00D8486A">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14:paraId="17BF671E" w14:textId="77777777" w:rsidTr="00CE4C2F">
        <w:sdt>
          <w:sdtPr>
            <w:rPr>
              <w:sz w:val="24"/>
              <w:szCs w:val="24"/>
            </w:rPr>
            <w:alias w:val="project_leads"/>
            <w:tag w:val="project_leads"/>
            <w:id w:val="1883053984"/>
            <w:placeholder>
              <w:docPart w:val="DefaultPlaceholder_-1854013440"/>
            </w:placeholder>
          </w:sdtPr>
          <w:sdtEndPr/>
          <w:sdtContent>
            <w:tc>
              <w:tcPr>
                <w:tcW w:w="3055" w:type="dxa"/>
              </w:tcPr>
              <w:p w14:paraId="6128E328" w14:textId="61855122" w:rsidR="00010237" w:rsidRDefault="003B7E70" w:rsidP="00D8486A">
                <w:pPr>
                  <w:rPr>
                    <w:sz w:val="24"/>
                    <w:szCs w:val="24"/>
                  </w:rPr>
                </w:pPr>
                <w:r>
                  <w:rPr>
                    <w:sz w:val="24"/>
                    <w:szCs w:val="24"/>
                  </w:rPr>
                  <w:t>Sean Naman</w:t>
                </w:r>
              </w:p>
            </w:tc>
          </w:sdtContent>
        </w:sdt>
        <w:sdt>
          <w:sdtPr>
            <w:rPr>
              <w:sz w:val="24"/>
              <w:szCs w:val="24"/>
            </w:rPr>
            <w:alias w:val="collaborations"/>
            <w:tag w:val="collaborations"/>
            <w:id w:val="-2019990344"/>
            <w:placeholder>
              <w:docPart w:val="DefaultPlaceholder_-1854013440"/>
            </w:placeholder>
          </w:sdtPr>
          <w:sdtEndPr/>
          <w:sdtContent>
            <w:tc>
              <w:tcPr>
                <w:tcW w:w="6295" w:type="dxa"/>
                <w:vMerge w:val="restart"/>
              </w:tcPr>
              <w:p w14:paraId="2BE087DD" w14:textId="77777777" w:rsidR="003B7E70" w:rsidRDefault="003B7E70" w:rsidP="00D8486A">
                <w:pPr>
                  <w:rPr>
                    <w:sz w:val="24"/>
                    <w:szCs w:val="24"/>
                  </w:rPr>
                </w:pPr>
                <w:r>
                  <w:rPr>
                    <w:sz w:val="24"/>
                    <w:szCs w:val="24"/>
                  </w:rPr>
                  <w:t>Doug Braun</w:t>
                </w:r>
              </w:p>
              <w:p w14:paraId="3D0CA3CA" w14:textId="77777777" w:rsidR="003B7E70" w:rsidRDefault="003B7E70" w:rsidP="00D8486A">
                <w:pPr>
                  <w:rPr>
                    <w:sz w:val="24"/>
                    <w:szCs w:val="24"/>
                  </w:rPr>
                </w:pPr>
                <w:r>
                  <w:rPr>
                    <w:sz w:val="24"/>
                    <w:szCs w:val="24"/>
                  </w:rPr>
                  <w:t>Josephine Iacarella</w:t>
                </w:r>
              </w:p>
              <w:p w14:paraId="789F7103" w14:textId="32803C3C" w:rsidR="00010237" w:rsidRDefault="001D45DD" w:rsidP="00D8486A">
                <w:pPr>
                  <w:rPr>
                    <w:sz w:val="24"/>
                    <w:szCs w:val="24"/>
                  </w:rPr>
                </w:pPr>
                <w:r>
                  <w:rPr>
                    <w:sz w:val="24"/>
                    <w:szCs w:val="24"/>
                  </w:rPr>
                  <w:t>Secwépemc</w:t>
                </w:r>
                <w:r w:rsidR="003B7E70">
                  <w:rPr>
                    <w:sz w:val="24"/>
                    <w:szCs w:val="24"/>
                  </w:rPr>
                  <w:t xml:space="preserve"> Fisheries Commission</w:t>
                </w:r>
              </w:p>
            </w:tc>
          </w:sdtContent>
        </w:sdt>
      </w:tr>
      <w:tr w:rsidR="00010237" w14:paraId="170828DD" w14:textId="77777777" w:rsidTr="009D4B15">
        <w:tc>
          <w:tcPr>
            <w:tcW w:w="3055" w:type="dxa"/>
            <w:shd w:val="clear" w:color="auto" w:fill="F2F2F2" w:themeFill="background1" w:themeFillShade="F2"/>
          </w:tcPr>
          <w:p w14:paraId="62005496" w14:textId="06A6474B" w:rsidR="00010237" w:rsidRPr="009D4B15" w:rsidRDefault="00010237" w:rsidP="00D8486A">
            <w:pPr>
              <w:rPr>
                <w:b/>
                <w:bCs/>
                <w:sz w:val="24"/>
                <w:szCs w:val="24"/>
              </w:rPr>
            </w:pPr>
            <w:r w:rsidRPr="009D4B15">
              <w:rPr>
                <w:b/>
                <w:bCs/>
                <w:sz w:val="24"/>
                <w:szCs w:val="24"/>
              </w:rPr>
              <w:t>Location (if applicable)</w:t>
            </w:r>
          </w:p>
        </w:tc>
        <w:tc>
          <w:tcPr>
            <w:tcW w:w="6295" w:type="dxa"/>
            <w:vMerge/>
            <w:shd w:val="clear" w:color="auto" w:fill="F2F2F2" w:themeFill="background1" w:themeFillShade="F2"/>
          </w:tcPr>
          <w:p w14:paraId="41B9FC12" w14:textId="77777777" w:rsidR="00010237" w:rsidRDefault="00010237" w:rsidP="00D8486A">
            <w:pPr>
              <w:rPr>
                <w:sz w:val="24"/>
                <w:szCs w:val="24"/>
              </w:rPr>
            </w:pPr>
          </w:p>
        </w:tc>
      </w:tr>
      <w:tr w:rsidR="00010237" w14:paraId="0C91423A" w14:textId="77777777" w:rsidTr="00CE4C2F">
        <w:sdt>
          <w:sdtPr>
            <w:rPr>
              <w:sz w:val="24"/>
              <w:szCs w:val="24"/>
            </w:rPr>
            <w:alias w:val="location"/>
            <w:tag w:val="location"/>
            <w:id w:val="215243209"/>
            <w:placeholder>
              <w:docPart w:val="DefaultPlaceholder_-1854013440"/>
            </w:placeholder>
            <w:showingPlcHdr/>
          </w:sdtPr>
          <w:sdtEndPr/>
          <w:sdtContent>
            <w:tc>
              <w:tcPr>
                <w:tcW w:w="3055" w:type="dxa"/>
              </w:tcPr>
              <w:p w14:paraId="15E96A1B" w14:textId="37BC74E6" w:rsidR="00010237" w:rsidRDefault="006F37D7" w:rsidP="00D8486A">
                <w:pPr>
                  <w:rPr>
                    <w:sz w:val="24"/>
                    <w:szCs w:val="24"/>
                  </w:rPr>
                </w:pPr>
                <w:r w:rsidRPr="0056794F">
                  <w:rPr>
                    <w:rStyle w:val="PlaceholderText"/>
                  </w:rPr>
                  <w:t>Click or tap here to enter text.</w:t>
                </w:r>
              </w:p>
            </w:tc>
          </w:sdtContent>
        </w:sdt>
        <w:tc>
          <w:tcPr>
            <w:tcW w:w="6295" w:type="dxa"/>
            <w:vMerge/>
          </w:tcPr>
          <w:p w14:paraId="36985212" w14:textId="77777777" w:rsidR="00010237" w:rsidRDefault="00010237" w:rsidP="00D8486A">
            <w:pPr>
              <w:rPr>
                <w:sz w:val="24"/>
                <w:szCs w:val="24"/>
              </w:rPr>
            </w:pPr>
          </w:p>
        </w:tc>
      </w:tr>
    </w:tbl>
    <w:p w14:paraId="11EC1B43" w14:textId="29D53C2F" w:rsidR="00D75049" w:rsidRDefault="00D75049" w:rsidP="00D75049"/>
    <w:p w14:paraId="57E31E8B" w14:textId="52D7B5FB" w:rsidR="00FA143F" w:rsidRDefault="00FA143F" w:rsidP="00D75049"/>
    <w:p w14:paraId="4E9FAD69" w14:textId="40955577" w:rsidR="00FA143F" w:rsidRDefault="00FA143F" w:rsidP="00D75049"/>
    <w:p w14:paraId="4234F053" w14:textId="0318CF00" w:rsidR="000D5905" w:rsidRDefault="00265144" w:rsidP="00FC34B0">
      <w:pPr>
        <w:pStyle w:val="Heading2"/>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tc>
          <w:tcPr>
            <w:tcW w:w="4135" w:type="dxa"/>
            <w:shd w:val="clear" w:color="auto" w:fill="F2F2F2" w:themeFill="background1" w:themeFillShade="F2"/>
          </w:tcPr>
          <w:p w14:paraId="05902A3F" w14:textId="79737B34" w:rsidR="00D75049" w:rsidRPr="00CE4C2F" w:rsidRDefault="00D75049" w:rsidP="00FC34B0">
            <w:pPr>
              <w:rPr>
                <w:b/>
                <w:bCs/>
              </w:rPr>
            </w:pPr>
            <w:r w:rsidRPr="00CE4C2F">
              <w:rPr>
                <w:b/>
                <w:bCs/>
              </w:rPr>
              <w:t>Salmon species (if applicable)</w:t>
            </w:r>
          </w:p>
        </w:tc>
        <w:tc>
          <w:tcPr>
            <w:tcW w:w="4135" w:type="dxa"/>
            <w:shd w:val="clear" w:color="auto" w:fill="F2F2F2" w:themeFill="background1" w:themeFillShade="F2"/>
          </w:tcPr>
          <w:p w14:paraId="5C64380F" w14:textId="0B493B48" w:rsidR="00D75049" w:rsidRPr="00CE4C2F" w:rsidRDefault="00D75049" w:rsidP="00FC34B0">
            <w:pPr>
              <w:rPr>
                <w:b/>
                <w:bCs/>
              </w:rPr>
            </w:pPr>
            <w:r>
              <w:rPr>
                <w:b/>
                <w:bCs/>
              </w:rPr>
              <w:t>Waterbodies</w:t>
            </w:r>
            <w:r w:rsidR="009E6680">
              <w:rPr>
                <w:b/>
                <w:bCs/>
              </w:rPr>
              <w:t xml:space="preserve"> (if applicable)</w:t>
            </w:r>
          </w:p>
        </w:tc>
      </w:tr>
      <w:tr w:rsidR="00D75049" w14:paraId="7D777902" w14:textId="106BCA9B">
        <w:sdt>
          <w:sdtPr>
            <w:alias w:val="species"/>
            <w:tag w:val="species"/>
            <w:id w:val="-217204406"/>
            <w:placeholder>
              <w:docPart w:val="AD216CA96C7F4DD19A3758B348A992B6"/>
            </w:placeholder>
          </w:sdtPr>
          <w:sdtEndPr/>
          <w:sdtContent>
            <w:tc>
              <w:tcPr>
                <w:tcW w:w="4135" w:type="dxa"/>
              </w:tcPr>
              <w:p w14:paraId="5C9FE740" w14:textId="7D851DAE" w:rsidR="00D75049" w:rsidRDefault="00196B2F" w:rsidP="00FC34B0">
                <w:r>
                  <w:t>Coho</w:t>
                </w:r>
              </w:p>
            </w:tc>
          </w:sdtContent>
        </w:sdt>
        <w:sdt>
          <w:sdtPr>
            <w:alias w:val="waterbodies"/>
            <w:tag w:val="waterbodies"/>
            <w:id w:val="212706360"/>
            <w:placeholder>
              <w:docPart w:val="DefaultPlaceholder_-1854013440"/>
            </w:placeholder>
          </w:sdtPr>
          <w:sdtEndPr/>
          <w:sdtContent>
            <w:tc>
              <w:tcPr>
                <w:tcW w:w="4135" w:type="dxa"/>
              </w:tcPr>
              <w:p w14:paraId="12484633" w14:textId="3D41BFC2" w:rsidR="00D75049" w:rsidRDefault="00196B2F" w:rsidP="00FC34B0">
                <w:r>
                  <w:t>North Thompson</w:t>
                </w:r>
              </w:p>
            </w:tc>
          </w:sdtContent>
        </w:sdt>
      </w:tr>
      <w:tr w:rsidR="00D75049" w14:paraId="65DD7FBA" w14:textId="76DFB501">
        <w:tc>
          <w:tcPr>
            <w:tcW w:w="4135" w:type="dxa"/>
            <w:shd w:val="clear" w:color="auto" w:fill="F2F2F2" w:themeFill="background1" w:themeFillShade="F2"/>
          </w:tcPr>
          <w:p w14:paraId="6B6A3E1B" w14:textId="45D46FAA" w:rsidR="00D75049" w:rsidRPr="009D4B15" w:rsidRDefault="00D75049" w:rsidP="00FC34B0">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7F2FCFCF" w14:textId="4AE556D7" w:rsidR="00D75049" w:rsidRPr="009D4B15" w:rsidRDefault="00D75049" w:rsidP="00FC34B0">
            <w:pPr>
              <w:rPr>
                <w:b/>
                <w:bCs/>
              </w:rPr>
            </w:pPr>
            <w:r>
              <w:rPr>
                <w:b/>
                <w:bCs/>
              </w:rPr>
              <w:t>Region</w:t>
            </w:r>
          </w:p>
        </w:tc>
      </w:tr>
      <w:tr w:rsidR="00D75049" w14:paraId="49BB5AC7" w14:textId="2E996CCF">
        <w:sdt>
          <w:sdtPr>
            <w:alias w:val="life_history"/>
            <w:tag w:val="life_history"/>
            <w:id w:val="1812991491"/>
            <w:placeholder>
              <w:docPart w:val="AD216CA96C7F4DD19A3758B348A992B6"/>
            </w:placeholder>
          </w:sdtPr>
          <w:sdtEndPr/>
          <w:sdtContent>
            <w:tc>
              <w:tcPr>
                <w:tcW w:w="4135" w:type="dxa"/>
              </w:tcPr>
              <w:p w14:paraId="7D79EE64" w14:textId="608D8E98" w:rsidR="00D75049" w:rsidRDefault="00196B2F" w:rsidP="00FC34B0">
                <w:r>
                  <w:t>Juvenile</w:t>
                </w:r>
              </w:p>
            </w:tc>
          </w:sdtContent>
        </w:sdt>
        <w:sdt>
          <w:sdtPr>
            <w:alias w:val="region"/>
            <w:tag w:val="region"/>
            <w:id w:val="-89314248"/>
            <w:placeholder>
              <w:docPart w:val="DefaultPlaceholder_-1854013440"/>
            </w:placeholder>
          </w:sdtPr>
          <w:sdtEndPr/>
          <w:sdtContent>
            <w:tc>
              <w:tcPr>
                <w:tcW w:w="4135" w:type="dxa"/>
              </w:tcPr>
              <w:p w14:paraId="4EF00D67" w14:textId="1E53BC79" w:rsidR="00D75049" w:rsidRDefault="00196B2F" w:rsidP="00FC34B0">
                <w:r>
                  <w:t>Interior</w:t>
                </w:r>
              </w:p>
            </w:tc>
          </w:sdtContent>
        </w:sdt>
      </w:tr>
      <w:tr w:rsidR="00A73A04" w14:paraId="6B2DF17E" w14:textId="77777777" w:rsidTr="003E6C33">
        <w:tc>
          <w:tcPr>
            <w:tcW w:w="4135" w:type="dxa"/>
            <w:shd w:val="clear" w:color="auto" w:fill="F2F2F2" w:themeFill="background1" w:themeFillShade="F2"/>
          </w:tcPr>
          <w:p w14:paraId="7170D34F" w14:textId="49977334" w:rsidR="00A73A04" w:rsidRPr="003E6C33" w:rsidRDefault="003E6C33" w:rsidP="00FC34B0">
            <w:pPr>
              <w:rPr>
                <w:b/>
                <w:bCs/>
              </w:rPr>
            </w:pPr>
            <w:r>
              <w:rPr>
                <w:b/>
                <w:bCs/>
              </w:rPr>
              <w:t>Stock</w:t>
            </w:r>
            <w:r w:rsidR="00FE0FB2">
              <w:rPr>
                <w:b/>
                <w:bCs/>
              </w:rPr>
              <w:t xml:space="preserve"> </w:t>
            </w:r>
            <w:r w:rsidR="00FE0FB2" w:rsidRPr="00CE4C2F">
              <w:rPr>
                <w:b/>
                <w:bCs/>
              </w:rPr>
              <w:t>(if applicable)</w:t>
            </w:r>
          </w:p>
        </w:tc>
        <w:tc>
          <w:tcPr>
            <w:tcW w:w="4135" w:type="dxa"/>
            <w:shd w:val="clear" w:color="auto" w:fill="F2F2F2" w:themeFill="background1" w:themeFillShade="F2"/>
          </w:tcPr>
          <w:p w14:paraId="10676F85" w14:textId="656686E6" w:rsidR="00A73A04" w:rsidRPr="003E6C33" w:rsidRDefault="003E6C33" w:rsidP="00FC34B0">
            <w:pPr>
              <w:rPr>
                <w:b/>
                <w:bCs/>
              </w:rPr>
            </w:pPr>
            <w:r>
              <w:rPr>
                <w:b/>
                <w:bCs/>
              </w:rPr>
              <w:t>Population</w:t>
            </w:r>
            <w:r w:rsidR="00FE0FB2">
              <w:rPr>
                <w:b/>
                <w:bCs/>
              </w:rPr>
              <w:t xml:space="preserve"> </w:t>
            </w:r>
            <w:r w:rsidR="00FE0FB2" w:rsidRPr="00CE4C2F">
              <w:rPr>
                <w:b/>
                <w:bCs/>
              </w:rPr>
              <w:t>(if applicable)</w:t>
            </w:r>
          </w:p>
        </w:tc>
      </w:tr>
      <w:tr w:rsidR="00A73A04" w14:paraId="58ABC976" w14:textId="77777777" w:rsidTr="00780B4E">
        <w:sdt>
          <w:sdtPr>
            <w:alias w:val="stock"/>
            <w:tag w:val="stock"/>
            <w:id w:val="1221093274"/>
            <w:placeholder>
              <w:docPart w:val="DefaultPlaceholder_-1854013440"/>
            </w:placeholder>
            <w:showingPlcHdr/>
          </w:sdtPr>
          <w:sdtEndPr/>
          <w:sdtContent>
            <w:tc>
              <w:tcPr>
                <w:tcW w:w="4135" w:type="dxa"/>
              </w:tcPr>
              <w:p w14:paraId="0B8A9263" w14:textId="62C1DF1E" w:rsidR="00A73A04" w:rsidRDefault="00780B4E" w:rsidP="00FC34B0">
                <w:r w:rsidRPr="0056794F">
                  <w:rPr>
                    <w:rStyle w:val="PlaceholderText"/>
                  </w:rPr>
                  <w:t>Click or tap here to enter text.</w:t>
                </w:r>
              </w:p>
            </w:tc>
          </w:sdtContent>
        </w:sdt>
        <w:sdt>
          <w:sdtPr>
            <w:alias w:val="population"/>
            <w:tag w:val="population"/>
            <w:id w:val="1093583985"/>
            <w:placeholder>
              <w:docPart w:val="DefaultPlaceholder_-1854013440"/>
            </w:placeholder>
            <w:showingPlcHdr/>
          </w:sdtPr>
          <w:sdtEndPr/>
          <w:sdtContent>
            <w:tc>
              <w:tcPr>
                <w:tcW w:w="4135" w:type="dxa"/>
                <w:tcBorders>
                  <w:bottom w:val="single" w:sz="4" w:space="0" w:color="auto"/>
                </w:tcBorders>
              </w:tcPr>
              <w:p w14:paraId="5E1EA4F9" w14:textId="473C1793" w:rsidR="00A73A04" w:rsidRDefault="00780B4E" w:rsidP="00FC34B0">
                <w:r w:rsidRPr="0056794F">
                  <w:rPr>
                    <w:rStyle w:val="PlaceholderText"/>
                  </w:rPr>
                  <w:t>Click or tap here to enter text.</w:t>
                </w:r>
              </w:p>
            </w:tc>
          </w:sdtContent>
        </w:sdt>
      </w:tr>
      <w:tr w:rsidR="003E6C33" w14:paraId="6EEFB68D" w14:textId="77777777" w:rsidTr="00780B4E">
        <w:tc>
          <w:tcPr>
            <w:tcW w:w="4135" w:type="dxa"/>
            <w:tcBorders>
              <w:right w:val="single" w:sz="4" w:space="0" w:color="auto"/>
            </w:tcBorders>
            <w:shd w:val="clear" w:color="auto" w:fill="F2F2F2" w:themeFill="background1" w:themeFillShade="F2"/>
          </w:tcPr>
          <w:p w14:paraId="666EEB56" w14:textId="160B41C0" w:rsidR="003E6C33" w:rsidRPr="003E6C33" w:rsidRDefault="001B3927" w:rsidP="00FC34B0">
            <w:pPr>
              <w:rPr>
                <w:b/>
                <w:bCs/>
              </w:rPr>
            </w:pPr>
            <w:r>
              <w:rPr>
                <w:b/>
                <w:bCs/>
              </w:rPr>
              <w:t xml:space="preserve">Conservation Unit </w:t>
            </w:r>
            <w:r w:rsidR="00382B33" w:rsidRPr="00CE4C2F">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3E6C33" w:rsidRDefault="003E6C33" w:rsidP="00FC34B0">
            <w:pPr>
              <w:rPr>
                <w:b/>
                <w:bCs/>
              </w:rPr>
            </w:pPr>
          </w:p>
        </w:tc>
      </w:tr>
      <w:tr w:rsidR="003E6C33" w14:paraId="201D45D6" w14:textId="77777777" w:rsidTr="00780B4E">
        <w:sdt>
          <w:sdtPr>
            <w:alias w:val="cu"/>
            <w:tag w:val="cu"/>
            <w:id w:val="-1202329064"/>
            <w:placeholder>
              <w:docPart w:val="DefaultPlaceholder_-1854013440"/>
            </w:placeholder>
            <w:showingPlcHdr/>
          </w:sdtPr>
          <w:sdtEndPr/>
          <w:sdtContent>
            <w:tc>
              <w:tcPr>
                <w:tcW w:w="4135" w:type="dxa"/>
                <w:tcBorders>
                  <w:right w:val="single" w:sz="4" w:space="0" w:color="auto"/>
                </w:tcBorders>
              </w:tcPr>
              <w:p w14:paraId="3934A476" w14:textId="072F53B6" w:rsidR="003E6C33" w:rsidRDefault="00780B4E" w:rsidP="00FC34B0">
                <w:r w:rsidRPr="0056794F">
                  <w:rPr>
                    <w:rStyle w:val="PlaceholderText"/>
                  </w:rPr>
                  <w:t>Click or tap here to enter text.</w:t>
                </w:r>
              </w:p>
            </w:tc>
          </w:sdtContent>
        </w:sdt>
        <w:tc>
          <w:tcPr>
            <w:tcW w:w="4135" w:type="dxa"/>
            <w:tcBorders>
              <w:top w:val="nil"/>
              <w:left w:val="single" w:sz="4" w:space="0" w:color="auto"/>
              <w:bottom w:val="nil"/>
              <w:right w:val="nil"/>
            </w:tcBorders>
          </w:tcPr>
          <w:p w14:paraId="339617D6" w14:textId="77777777" w:rsidR="003E6C33" w:rsidRDefault="003E6C33" w:rsidP="00FC34B0"/>
        </w:tc>
      </w:tr>
    </w:tbl>
    <w:p w14:paraId="129C6ACE" w14:textId="77777777" w:rsidR="00156BBA" w:rsidRDefault="00156BBA" w:rsidP="00D75049"/>
    <w:tbl>
      <w:tblPr>
        <w:tblStyle w:val="TableGrid"/>
        <w:tblW w:w="0" w:type="auto"/>
        <w:tblLook w:val="04A0" w:firstRow="1" w:lastRow="0" w:firstColumn="1" w:lastColumn="0" w:noHBand="0" w:noVBand="1"/>
      </w:tblPr>
      <w:tblGrid>
        <w:gridCol w:w="9350"/>
      </w:tblGrid>
      <w:tr w:rsidR="000A344C" w14:paraId="291AF416" w14:textId="77777777" w:rsidTr="000A344C">
        <w:tc>
          <w:tcPr>
            <w:tcW w:w="9350" w:type="dxa"/>
            <w:shd w:val="clear" w:color="auto" w:fill="990000"/>
          </w:tcPr>
          <w:p w14:paraId="081BAF26" w14:textId="4A74C598" w:rsidR="000A344C" w:rsidRPr="000A344C" w:rsidRDefault="00026C9B" w:rsidP="000A344C">
            <w:pPr>
              <w:pStyle w:val="Heading1"/>
              <w:spacing w:before="120" w:after="12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000A344C" w:rsidRPr="000A344C">
              <w:rPr>
                <w:b/>
                <w:bCs/>
                <w:color w:val="FFFFFF" w:themeColor="background1"/>
              </w:rPr>
              <w:t>PART 2: PROJECT METRICS</w:t>
            </w:r>
          </w:p>
        </w:tc>
      </w:tr>
    </w:tbl>
    <w:p w14:paraId="398BAD37" w14:textId="4144A2E4" w:rsidR="003D4BED" w:rsidRDefault="0042051C"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14701CD6" w14:textId="48E62B0E" w:rsidR="00A13FD6" w:rsidRPr="00A13FD6" w:rsidRDefault="00E96B50" w:rsidP="00FF776D">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2FE61985" w14:textId="77777777" w:rsidTr="00F25F10">
        <w:tc>
          <w:tcPr>
            <w:tcW w:w="5000" w:type="pct"/>
            <w:shd w:val="clear" w:color="auto" w:fill="F2F2F2" w:themeFill="background1" w:themeFillShade="F2"/>
          </w:tcPr>
          <w:p w14:paraId="6F013AE6" w14:textId="1B932349" w:rsidR="00D6085B" w:rsidRPr="0097163B" w:rsidRDefault="0097163B" w:rsidP="00B06488">
            <w:pPr>
              <w:rPr>
                <w:b/>
                <w:bCs/>
              </w:rPr>
            </w:pPr>
            <w:r w:rsidRPr="0097163B">
              <w:rPr>
                <w:b/>
                <w:bCs/>
              </w:rPr>
              <w:t>List scientific publications</w:t>
            </w:r>
            <w:r w:rsidR="009D7C6E">
              <w:rPr>
                <w:b/>
                <w:bCs/>
              </w:rPr>
              <w:t xml:space="preserve"> </w:t>
            </w:r>
            <w:r w:rsidR="00E236FF">
              <w:rPr>
                <w:b/>
                <w:bCs/>
              </w:rPr>
              <w:t>and technical reports</w:t>
            </w:r>
            <w:r w:rsidR="00457FB7">
              <w:rPr>
                <w:b/>
                <w:bCs/>
              </w:rPr>
              <w:t xml:space="preserve"> (with links)</w:t>
            </w:r>
          </w:p>
        </w:tc>
      </w:tr>
      <w:tr w:rsidR="00D6085B" w14:paraId="0C6388CA" w14:textId="77777777" w:rsidTr="00F25F10">
        <w:trPr>
          <w:trHeight w:val="719"/>
        </w:trPr>
        <w:sdt>
          <w:sdtPr>
            <w:alias w:val="publications"/>
            <w:tag w:val="publications"/>
            <w:id w:val="-221215134"/>
            <w:placeholder>
              <w:docPart w:val="87EB2CBC50DF4173B530C228C9C0297D"/>
            </w:placeholder>
          </w:sdtPr>
          <w:sdtEndPr/>
          <w:sdtContent>
            <w:tc>
              <w:tcPr>
                <w:tcW w:w="5000" w:type="pct"/>
              </w:tcPr>
              <w:p w14:paraId="233550E5" w14:textId="2A95516F" w:rsidR="003B7E70" w:rsidRDefault="003B7E70" w:rsidP="00B06488">
                <w:r>
                  <w:t>Naman</w:t>
                </w:r>
                <w:r w:rsidR="00A24020">
                  <w:t xml:space="preserve"> SM</w:t>
                </w:r>
                <w:r>
                  <w:t xml:space="preserve"> (In review) Temperature dependent habitat suitability curves for instream flow modelling.</w:t>
                </w:r>
                <w:r w:rsidR="00595BC2">
                  <w:t xml:space="preserve"> North American Journal of Fisheries Management</w:t>
                </w:r>
              </w:p>
              <w:p w14:paraId="280C26CB" w14:textId="77777777" w:rsidR="003B7E70" w:rsidRDefault="003B7E70" w:rsidP="00B06488"/>
              <w:p w14:paraId="5EC752FC" w14:textId="2F9F0822" w:rsidR="003B7E70" w:rsidRDefault="003B7E70" w:rsidP="00B06488">
                <w:r>
                  <w:t>Naman SM, Hnytka SM, Gronsdahl S</w:t>
                </w:r>
                <w:r w:rsidR="00595BC2">
                  <w:t>, McParland D</w:t>
                </w:r>
                <w:r>
                  <w:t>. (In progress) Simulating channel hydraulics using the Geomorphic Instream Flow Tool (GIFT): guidance for model use and interpretation</w:t>
                </w:r>
                <w:r w:rsidR="007D717A">
                  <w:t>. DFO Technical Report</w:t>
                </w:r>
              </w:p>
              <w:p w14:paraId="422917DE" w14:textId="77777777" w:rsidR="003B7E70" w:rsidRDefault="003B7E70" w:rsidP="00B06488"/>
              <w:p w14:paraId="0207DCD6" w14:textId="25020A9B" w:rsidR="00A24020" w:rsidRDefault="00A24020" w:rsidP="00B06488">
                <w:r>
                  <w:t>Hnytka SM, Naman SM, Gronsdahl S, Kuchma S, Sterling J, Martens AM. (In progress).</w:t>
                </w:r>
                <w:r w:rsidR="00595BC2">
                  <w:t xml:space="preserve"> </w:t>
                </w:r>
                <w:r w:rsidR="003D1B9B">
                  <w:t>Flow-habitat relationships for coho rearing streams across the North Thompson watershed</w:t>
                </w:r>
                <w:r w:rsidR="007D717A">
                  <w:t>. DFO Technical Report</w:t>
                </w:r>
              </w:p>
              <w:p w14:paraId="2A4DF616" w14:textId="77777777" w:rsidR="00A24020" w:rsidRDefault="00A24020" w:rsidP="00B06488"/>
              <w:p w14:paraId="24791043" w14:textId="387D7631" w:rsidR="00A24020" w:rsidRDefault="00654A05" w:rsidP="00B06488">
                <w:r>
                  <w:t xml:space="preserve">Naman SM, Hnytka SM, </w:t>
                </w:r>
                <w:r w:rsidR="00E006DA">
                  <w:t>Gronsdahl S, Martens AM, Iacarella J, Weller D, Braun DC. (In progress).</w:t>
                </w:r>
                <w:r w:rsidR="00E2696E">
                  <w:t xml:space="preserve"> Modelling potential </w:t>
                </w:r>
                <w:r w:rsidR="00404F8B">
                  <w:t xml:space="preserve">low flow </w:t>
                </w:r>
                <w:r w:rsidR="00E2696E">
                  <w:t>habitat bottlenecks</w:t>
                </w:r>
                <w:r w:rsidR="00986743">
                  <w:t xml:space="preserve"> for coho salmon across a large watershed: influence</w:t>
                </w:r>
                <w:r w:rsidR="002C4751">
                  <w:t>s</w:t>
                </w:r>
                <w:r w:rsidR="00986743">
                  <w:t xml:space="preserve"> of </w:t>
                </w:r>
                <w:r w:rsidR="002C4751">
                  <w:t>hydrology, geomorphology, and climate warming. Peer review publication</w:t>
                </w:r>
                <w:r w:rsidR="009635E3">
                  <w:t xml:space="preserve"> [delayed</w:t>
                </w:r>
                <w:r w:rsidR="008059C3">
                  <w:t>]</w:t>
                </w:r>
              </w:p>
              <w:p w14:paraId="296DD6DD" w14:textId="0BE67DE9" w:rsidR="00D6085B" w:rsidRDefault="00D6085B" w:rsidP="00B06488"/>
            </w:tc>
          </w:sdtContent>
        </w:sdt>
      </w:tr>
      <w:tr w:rsidR="00E236FF" w14:paraId="4AEBF083" w14:textId="77777777" w:rsidTr="00F25F10">
        <w:tc>
          <w:tcPr>
            <w:tcW w:w="5000" w:type="pct"/>
            <w:shd w:val="clear" w:color="auto" w:fill="F2F2F2" w:themeFill="background1" w:themeFillShade="F2"/>
          </w:tcPr>
          <w:p w14:paraId="6B522F42" w14:textId="184A3182" w:rsidR="00E236FF" w:rsidRPr="00E236FF" w:rsidRDefault="00E236FF" w:rsidP="00B06488">
            <w:pPr>
              <w:rPr>
                <w:b/>
                <w:bCs/>
              </w:rPr>
            </w:pPr>
            <w:r>
              <w:rPr>
                <w:b/>
                <w:bCs/>
              </w:rPr>
              <w:t>List datasets generated</w:t>
            </w:r>
            <w:r w:rsidR="00457FB7">
              <w:rPr>
                <w:b/>
                <w:bCs/>
              </w:rPr>
              <w:t xml:space="preserve"> (with links)</w:t>
            </w:r>
          </w:p>
        </w:tc>
      </w:tr>
      <w:tr w:rsidR="00E236FF" w14:paraId="70799B68" w14:textId="77777777" w:rsidTr="00F25F10">
        <w:trPr>
          <w:trHeight w:val="701"/>
        </w:trPr>
        <w:sdt>
          <w:sdtPr>
            <w:rPr>
              <w:b/>
              <w:bCs/>
            </w:rPr>
            <w:alias w:val="datasets"/>
            <w:tag w:val="datasets"/>
            <w:id w:val="-722440490"/>
            <w:placeholder>
              <w:docPart w:val="87EB2CBC50DF4173B530C228C9C0297D"/>
            </w:placeholder>
            <w:showingPlcHdr/>
          </w:sdtPr>
          <w:sdtEndPr/>
          <w:sdtContent>
            <w:tc>
              <w:tcPr>
                <w:tcW w:w="5000" w:type="pct"/>
              </w:tcPr>
              <w:p w14:paraId="514C2022" w14:textId="382A360B" w:rsidR="00E236FF" w:rsidRPr="00E236FF" w:rsidRDefault="00E236FF" w:rsidP="00B06488">
                <w:pPr>
                  <w:rPr>
                    <w:b/>
                    <w:bCs/>
                  </w:rPr>
                </w:pPr>
                <w:r w:rsidRPr="0056794F">
                  <w:rPr>
                    <w:rStyle w:val="PlaceholderText"/>
                  </w:rPr>
                  <w:t>Click or tap here to enter text.</w:t>
                </w:r>
              </w:p>
            </w:tc>
          </w:sdtContent>
        </w:sdt>
      </w:tr>
      <w:tr w:rsidR="00E236FF" w14:paraId="46132CBD" w14:textId="77777777" w:rsidTr="00F25F10">
        <w:tc>
          <w:tcPr>
            <w:tcW w:w="5000" w:type="pct"/>
            <w:shd w:val="clear" w:color="auto" w:fill="F2F2F2" w:themeFill="background1" w:themeFillShade="F2"/>
          </w:tcPr>
          <w:p w14:paraId="40ACF3D6" w14:textId="2C7F7A2B" w:rsidR="00E236FF" w:rsidRPr="00E236FF" w:rsidRDefault="00E236FF" w:rsidP="00B06488">
            <w:pPr>
              <w:rPr>
                <w:b/>
                <w:bCs/>
              </w:rPr>
            </w:pPr>
            <w:r>
              <w:rPr>
                <w:b/>
                <w:bCs/>
              </w:rPr>
              <w:t xml:space="preserve">Describe dataset locations and </w:t>
            </w:r>
            <w:r w:rsidR="002D6AAC">
              <w:rPr>
                <w:b/>
                <w:bCs/>
              </w:rPr>
              <w:t xml:space="preserve">data management </w:t>
            </w:r>
            <w:r w:rsidR="00EB112A">
              <w:rPr>
                <w:b/>
                <w:bCs/>
              </w:rPr>
              <w:t>systems</w:t>
            </w:r>
          </w:p>
        </w:tc>
      </w:tr>
      <w:tr w:rsidR="00E236FF" w14:paraId="0420FED7" w14:textId="77777777" w:rsidTr="00F25F10">
        <w:trPr>
          <w:trHeight w:val="701"/>
        </w:trPr>
        <w:sdt>
          <w:sdtPr>
            <w:rPr>
              <w:b/>
              <w:bCs/>
            </w:rPr>
            <w:alias w:val="data_location"/>
            <w:tag w:val="data_location"/>
            <w:id w:val="-1353563655"/>
            <w:placeholder>
              <w:docPart w:val="87EB2CBC50DF4173B530C228C9C0297D"/>
            </w:placeholder>
            <w:showingPlcHdr/>
          </w:sdtPr>
          <w:sdtEndPr/>
          <w:sdtContent>
            <w:tc>
              <w:tcPr>
                <w:tcW w:w="5000" w:type="pct"/>
              </w:tcPr>
              <w:p w14:paraId="04E29955" w14:textId="1FE6A44D" w:rsidR="00E236FF" w:rsidRPr="00E236FF" w:rsidRDefault="002D6AAC" w:rsidP="00B06488">
                <w:pPr>
                  <w:rPr>
                    <w:b/>
                    <w:bCs/>
                  </w:rPr>
                </w:pPr>
                <w:r w:rsidRPr="0056794F">
                  <w:rPr>
                    <w:rStyle w:val="PlaceholderText"/>
                  </w:rPr>
                  <w:t>Click or tap here to enter text.</w:t>
                </w:r>
              </w:p>
            </w:tc>
          </w:sdtContent>
        </w:sdt>
      </w:tr>
      <w:tr w:rsidR="00574BD0" w14:paraId="17A9899F" w14:textId="77777777" w:rsidTr="00F25F10">
        <w:tc>
          <w:tcPr>
            <w:tcW w:w="5000" w:type="pct"/>
            <w:shd w:val="clear" w:color="auto" w:fill="F2F2F2" w:themeFill="background1" w:themeFillShade="F2"/>
          </w:tcPr>
          <w:p w14:paraId="735B7BCE" w14:textId="44243354" w:rsidR="00574BD0" w:rsidRPr="00E236FF" w:rsidRDefault="00574BD0" w:rsidP="00B06488">
            <w:pPr>
              <w:rPr>
                <w:b/>
                <w:bCs/>
              </w:rPr>
            </w:pPr>
            <w:r>
              <w:rPr>
                <w:b/>
                <w:bCs/>
              </w:rPr>
              <w:t xml:space="preserve">List </w:t>
            </w:r>
            <w:r w:rsidRPr="00574BD0">
              <w:rPr>
                <w:b/>
                <w:bCs/>
              </w:rPr>
              <w:t>code, programs, or other software created</w:t>
            </w:r>
            <w:r w:rsidR="00457FB7">
              <w:rPr>
                <w:b/>
                <w:bCs/>
              </w:rPr>
              <w:t xml:space="preserve"> (with links)</w:t>
            </w:r>
          </w:p>
        </w:tc>
      </w:tr>
      <w:tr w:rsidR="00574BD0" w14:paraId="0BA64F4E" w14:textId="77777777" w:rsidTr="00F25F10">
        <w:trPr>
          <w:trHeight w:val="710"/>
        </w:trPr>
        <w:sdt>
          <w:sdtPr>
            <w:rPr>
              <w:b/>
              <w:bCs/>
            </w:rPr>
            <w:alias w:val="software"/>
            <w:tag w:val="software"/>
            <w:id w:val="1940797692"/>
            <w:placeholder>
              <w:docPart w:val="87EB2CBC50DF4173B530C228C9C0297D"/>
            </w:placeholder>
            <w:showingPlcHdr/>
          </w:sdtPr>
          <w:sdtEndPr/>
          <w:sdtContent>
            <w:tc>
              <w:tcPr>
                <w:tcW w:w="5000" w:type="pct"/>
              </w:tcPr>
              <w:p w14:paraId="15A59087" w14:textId="3D51B666" w:rsidR="00574BD0" w:rsidRPr="00E236FF" w:rsidRDefault="00574BD0" w:rsidP="00B06488">
                <w:pPr>
                  <w:rPr>
                    <w:b/>
                    <w:bCs/>
                  </w:rPr>
                </w:pPr>
                <w:r w:rsidRPr="0056794F">
                  <w:rPr>
                    <w:rStyle w:val="PlaceholderText"/>
                  </w:rPr>
                  <w:t>Click or tap here to enter text.</w:t>
                </w:r>
              </w:p>
            </w:tc>
          </w:sdtContent>
        </w:sdt>
      </w:tr>
      <w:tr w:rsidR="00D6085B" w14:paraId="63D2BC2F" w14:textId="77777777" w:rsidTr="00F25F10">
        <w:tc>
          <w:tcPr>
            <w:tcW w:w="5000" w:type="pct"/>
            <w:shd w:val="clear" w:color="auto" w:fill="F2F2F2" w:themeFill="background1" w:themeFillShade="F2"/>
          </w:tcPr>
          <w:p w14:paraId="61836474" w14:textId="658CDFFD" w:rsidR="00D6085B" w:rsidRPr="00E236FF" w:rsidRDefault="00E236FF" w:rsidP="00B06488">
            <w:pPr>
              <w:rPr>
                <w:b/>
                <w:bCs/>
              </w:rPr>
            </w:pPr>
            <w:r w:rsidRPr="00E236FF">
              <w:rPr>
                <w:b/>
                <w:bCs/>
              </w:rPr>
              <w:t xml:space="preserve">List communication or social media </w:t>
            </w:r>
            <w:r>
              <w:rPr>
                <w:b/>
                <w:bCs/>
              </w:rPr>
              <w:t>products</w:t>
            </w:r>
          </w:p>
        </w:tc>
      </w:tr>
      <w:tr w:rsidR="00D6085B" w14:paraId="04C4ECF8" w14:textId="77777777" w:rsidTr="00F25F10">
        <w:trPr>
          <w:trHeight w:val="701"/>
        </w:trPr>
        <w:sdt>
          <w:sdtPr>
            <w:alias w:val="communications"/>
            <w:tag w:val="communications"/>
            <w:id w:val="-609968785"/>
            <w:placeholder>
              <w:docPart w:val="87EB2CBC50DF4173B530C228C9C0297D"/>
            </w:placeholder>
            <w:showingPlcHdr/>
          </w:sdtPr>
          <w:sdtEndPr/>
          <w:sdtContent>
            <w:tc>
              <w:tcPr>
                <w:tcW w:w="5000" w:type="pct"/>
              </w:tcPr>
              <w:p w14:paraId="268A4526" w14:textId="097F6059" w:rsidR="00D6085B" w:rsidRDefault="00E236FF" w:rsidP="00B06488">
                <w:r w:rsidRPr="0056794F">
                  <w:rPr>
                    <w:rStyle w:val="PlaceholderText"/>
                  </w:rPr>
                  <w:t>Click or tap here to enter text.</w:t>
                </w:r>
              </w:p>
            </w:tc>
          </w:sdtContent>
        </w:sdt>
      </w:tr>
      <w:tr w:rsidR="00D6085B" w14:paraId="5D0C01DB" w14:textId="77777777" w:rsidTr="00F25F10">
        <w:tc>
          <w:tcPr>
            <w:tcW w:w="5000" w:type="pct"/>
            <w:shd w:val="clear" w:color="auto" w:fill="F2F2F2" w:themeFill="background1" w:themeFillShade="F2"/>
          </w:tcPr>
          <w:p w14:paraId="11C39A9F" w14:textId="3735CAD1" w:rsidR="00D6085B" w:rsidRPr="00007C5A" w:rsidRDefault="00007C5A" w:rsidP="00B06488">
            <w:pPr>
              <w:rPr>
                <w:b/>
                <w:bCs/>
              </w:rPr>
            </w:pPr>
            <w:r>
              <w:rPr>
                <w:b/>
                <w:bCs/>
              </w:rPr>
              <w:t>List and describe field work completed</w:t>
            </w:r>
          </w:p>
        </w:tc>
      </w:tr>
      <w:tr w:rsidR="00E236FF" w:rsidRPr="001C51CF" w14:paraId="1CFD60CF" w14:textId="77777777" w:rsidTr="00F25F10">
        <w:trPr>
          <w:trHeight w:val="602"/>
        </w:trPr>
        <w:sdt>
          <w:sdtPr>
            <w:alias w:val="fieldwork"/>
            <w:tag w:val="fieldwork"/>
            <w:id w:val="-1134106347"/>
            <w:placeholder>
              <w:docPart w:val="87EB2CBC50DF4173B530C228C9C0297D"/>
            </w:placeholder>
          </w:sdtPr>
          <w:sdtEndPr/>
          <w:sdtContent>
            <w:tc>
              <w:tcPr>
                <w:tcW w:w="5000" w:type="pct"/>
              </w:tcPr>
              <w:p w14:paraId="649AAD75" w14:textId="7086799D" w:rsidR="00E236FF" w:rsidRPr="001C51CF" w:rsidRDefault="0090428E" w:rsidP="00B06488">
                <w:r>
                  <w:t>Habitat surveys in 17 streams across North Thompson watershed</w:t>
                </w:r>
                <w:r w:rsidR="009048F8">
                  <w:t xml:space="preserve">. </w:t>
                </w:r>
                <w:r w:rsidR="009048F8" w:rsidRPr="001C51CF">
                  <w:t>Physical habitat information includes: ch</w:t>
                </w:r>
                <w:r w:rsidR="00B0254D" w:rsidRPr="001C51CF">
                  <w:t>annel slope, substrate size composition</w:t>
                </w:r>
                <w:r w:rsidR="00F46749" w:rsidRPr="001C51CF">
                  <w:t xml:space="preserve">, </w:t>
                </w:r>
                <w:r w:rsidR="001C51CF" w:rsidRPr="001C51CF">
                  <w:t>channel cross sections (bankfull elevation a</w:t>
                </w:r>
                <w:r w:rsidR="001C51CF">
                  <w:t xml:space="preserve">nd bathymetry). </w:t>
                </w:r>
              </w:p>
            </w:tc>
          </w:sdtContent>
        </w:sdt>
      </w:tr>
      <w:tr w:rsidR="00771F91" w14:paraId="19119936" w14:textId="77777777" w:rsidTr="00F25F10">
        <w:trPr>
          <w:trHeight w:val="251"/>
        </w:trPr>
        <w:tc>
          <w:tcPr>
            <w:tcW w:w="5000" w:type="pct"/>
            <w:shd w:val="clear" w:color="auto" w:fill="F2F2F2" w:themeFill="background1" w:themeFillShade="F2"/>
          </w:tcPr>
          <w:p w14:paraId="43290E2C" w14:textId="79EDD7C8" w:rsidR="00771F91" w:rsidRPr="00E9175E" w:rsidRDefault="00A340E6" w:rsidP="00B06488">
            <w:pPr>
              <w:rPr>
                <w:b/>
                <w:bCs/>
              </w:rPr>
            </w:pPr>
            <w:r w:rsidRPr="00E9175E">
              <w:rPr>
                <w:b/>
                <w:bCs/>
              </w:rPr>
              <w:t>List and describe samples collected/analyzed</w:t>
            </w:r>
            <w:r w:rsidR="00E9175E" w:rsidRPr="00E9175E">
              <w:rPr>
                <w:b/>
                <w:bCs/>
              </w:rPr>
              <w:t xml:space="preserve"> (number of samples)</w:t>
            </w:r>
          </w:p>
        </w:tc>
      </w:tr>
      <w:tr w:rsidR="00771F91" w14:paraId="59B369C3" w14:textId="77777777" w:rsidTr="00F25F10">
        <w:trPr>
          <w:trHeight w:val="602"/>
        </w:trPr>
        <w:sdt>
          <w:sdtPr>
            <w:alias w:val="samples"/>
            <w:tag w:val="samples"/>
            <w:id w:val="1068926239"/>
            <w:placeholder>
              <w:docPart w:val="87EB2CBC50DF4173B530C228C9C0297D"/>
            </w:placeholder>
          </w:sdtPr>
          <w:sdtEndPr/>
          <w:sdtContent>
            <w:tc>
              <w:tcPr>
                <w:tcW w:w="5000" w:type="pct"/>
              </w:tcPr>
              <w:p w14:paraId="5B1BEF2D" w14:textId="206F5CFD" w:rsidR="00771F91" w:rsidRDefault="00A24020" w:rsidP="00B06488">
                <w:r>
                  <w:t>NA</w:t>
                </w:r>
              </w:p>
            </w:tc>
          </w:sdtContent>
        </w:sdt>
      </w:tr>
      <w:tr w:rsidR="00E9175E" w14:paraId="740C6A4B" w14:textId="77777777" w:rsidTr="00F25F10">
        <w:trPr>
          <w:trHeight w:val="260"/>
        </w:trPr>
        <w:tc>
          <w:tcPr>
            <w:tcW w:w="5000" w:type="pct"/>
            <w:shd w:val="clear" w:color="auto" w:fill="F2F2F2" w:themeFill="background1" w:themeFillShade="F2"/>
          </w:tcPr>
          <w:p w14:paraId="1E81C918" w14:textId="6A303FA0" w:rsidR="00E9175E" w:rsidRPr="003D7018" w:rsidRDefault="00E9175E" w:rsidP="00B06488">
            <w:pPr>
              <w:rPr>
                <w:b/>
                <w:bCs/>
              </w:rPr>
            </w:pPr>
            <w:r w:rsidRPr="003D7018">
              <w:rPr>
                <w:b/>
                <w:bCs/>
              </w:rPr>
              <w:t>List and describe</w:t>
            </w:r>
            <w:r w:rsidR="004B421F">
              <w:rPr>
                <w:b/>
                <w:bCs/>
              </w:rPr>
              <w:t xml:space="preserve"> large</w:t>
            </w:r>
            <w:r w:rsidRPr="003D7018">
              <w:rPr>
                <w:b/>
                <w:bCs/>
              </w:rPr>
              <w:t xml:space="preserve"> </w:t>
            </w:r>
            <w:r w:rsidR="003D7018" w:rsidRPr="003D7018">
              <w:rPr>
                <w:b/>
                <w:bCs/>
              </w:rPr>
              <w:t>capital assets or equipment acquired</w:t>
            </w:r>
          </w:p>
        </w:tc>
      </w:tr>
      <w:tr w:rsidR="00E9175E" w14:paraId="4EEFB560" w14:textId="77777777" w:rsidTr="00F25F10">
        <w:trPr>
          <w:trHeight w:val="602"/>
        </w:trPr>
        <w:sdt>
          <w:sdtPr>
            <w:alias w:val="capital"/>
            <w:tag w:val="capital"/>
            <w:id w:val="-665011952"/>
            <w:placeholder>
              <w:docPart w:val="33457860953C443CA2E1A6293043608B"/>
            </w:placeholder>
          </w:sdtPr>
          <w:sdtEndPr/>
          <w:sdtContent>
            <w:tc>
              <w:tcPr>
                <w:tcW w:w="5000" w:type="pct"/>
              </w:tcPr>
              <w:p w14:paraId="67E4C894" w14:textId="4204D68B" w:rsidR="00E9175E" w:rsidRDefault="00F46DB6" w:rsidP="00B06488">
                <w:r>
                  <w:t>NA</w:t>
                </w:r>
              </w:p>
            </w:tc>
          </w:sdtContent>
        </w:sdt>
      </w:tr>
      <w:tr w:rsidR="00A90919" w14:paraId="0CE0CB8B" w14:textId="77777777" w:rsidTr="00F25F10">
        <w:tc>
          <w:tcPr>
            <w:tcW w:w="5000" w:type="pct"/>
            <w:shd w:val="clear" w:color="auto" w:fill="990000"/>
          </w:tcPr>
          <w:p w14:paraId="66455528" w14:textId="4C948E69" w:rsidR="00A90919" w:rsidRPr="00A90919" w:rsidRDefault="00D74021" w:rsidP="00A90919">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00A90919" w:rsidRPr="00A90919">
              <w:rPr>
                <w:b/>
                <w:bCs/>
                <w:color w:val="FFFFFF" w:themeColor="background1"/>
              </w:rPr>
              <w:t>PART 3: WRITTEN CONTENT</w:t>
            </w:r>
          </w:p>
        </w:tc>
      </w:tr>
    </w:tbl>
    <w:p w14:paraId="11F400FB" w14:textId="5B2D5822" w:rsidR="00B104EC" w:rsidRDefault="00CC1FDD"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316675DD" w14:textId="11E8EB0D" w:rsidR="001F5125" w:rsidRPr="00245A63" w:rsidRDefault="001F5125" w:rsidP="009C1BC2">
      <w:pPr>
        <w:spacing w:after="0" w:line="240" w:lineRule="auto"/>
      </w:pPr>
      <w:r w:rsidRPr="00245A63">
        <w:t>Pleas</w:t>
      </w:r>
      <w:r w:rsidR="00FD56B1" w:rsidRPr="00245A63">
        <w:t xml:space="preserve">e </w:t>
      </w:r>
      <w:r w:rsidR="00F43CFC">
        <w:t xml:space="preserve">summarize in </w:t>
      </w:r>
      <w:r w:rsidR="00EA1749">
        <w:t>2-3 bullets</w:t>
      </w:r>
      <w:r w:rsidR="00FD56B1" w:rsidRPr="00245A63">
        <w:t>:</w:t>
      </w:r>
    </w:p>
    <w:p w14:paraId="5986B9D6" w14:textId="0F68760F" w:rsidR="00FD56B1" w:rsidRDefault="0041335E" w:rsidP="00FD56B1">
      <w:pPr>
        <w:pStyle w:val="ListParagraph"/>
        <w:numPr>
          <w:ilvl w:val="0"/>
          <w:numId w:val="8"/>
        </w:numPr>
      </w:pPr>
      <w:r w:rsidRPr="00245A63">
        <w:t>The main idea of the project</w:t>
      </w:r>
    </w:p>
    <w:p w14:paraId="6AAB1196" w14:textId="1C340FCA" w:rsidR="0007626F" w:rsidRDefault="0007626F" w:rsidP="00FD56B1">
      <w:pPr>
        <w:pStyle w:val="ListParagraph"/>
        <w:numPr>
          <w:ilvl w:val="0"/>
          <w:numId w:val="8"/>
        </w:numPr>
      </w:pPr>
      <w:r>
        <w:t xml:space="preserve">Key </w:t>
      </w:r>
      <w:r w:rsidR="001B236E">
        <w:t xml:space="preserve">findings </w:t>
      </w:r>
    </w:p>
    <w:p w14:paraId="55A1C843" w14:textId="5C446614" w:rsidR="00FF775E" w:rsidRDefault="00FC45EC" w:rsidP="00096699">
      <w:pPr>
        <w:pStyle w:val="ListParagraph"/>
        <w:numPr>
          <w:ilvl w:val="0"/>
          <w:numId w:val="8"/>
        </w:numPr>
      </w:pPr>
      <w:r>
        <w:t>Implications of these findings</w:t>
      </w:r>
      <w:r w:rsidR="00CA224C">
        <w:t xml:space="preserve"> for salmon </w:t>
      </w:r>
      <w:r w:rsidR="00A76E00">
        <w:t xml:space="preserve">and </w:t>
      </w:r>
      <w:r w:rsidR="00461503">
        <w:t>decision-makers</w:t>
      </w:r>
    </w:p>
    <w:p w14:paraId="404D2ED8" w14:textId="0AB9A44A" w:rsidR="00FB6B8A" w:rsidRPr="00FA7589" w:rsidRDefault="00E4254F" w:rsidP="00096699">
      <w:pPr>
        <w:pStyle w:val="ListParagraph"/>
        <w:numPr>
          <w:ilvl w:val="0"/>
          <w:numId w:val="8"/>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14:paraId="4ADCF8A3" w14:textId="77777777" w:rsidTr="00093F19">
        <w:trPr>
          <w:trHeight w:val="1520"/>
        </w:trPr>
        <w:sdt>
          <w:sdtPr>
            <w:alias w:val="highlights"/>
            <w:id w:val="-641722626"/>
            <w:placeholder>
              <w:docPart w:val="87EB2CBC50DF4173B530C228C9C0297D"/>
            </w:placeholder>
          </w:sdtPr>
          <w:sdtEndPr/>
          <w:sdtContent>
            <w:tc>
              <w:tcPr>
                <w:tcW w:w="9350" w:type="dxa"/>
              </w:tcPr>
              <w:p w14:paraId="6E274906" w14:textId="34246AE6" w:rsidR="00A24020" w:rsidRDefault="00A24020" w:rsidP="000C1EB2">
                <w:r>
                  <w:t xml:space="preserve">This project developed and applied methods to estimate instream flow needs for juvenile salmonids in a warming climate. Habitat simulation models incorporating temperature were developed in 17 coho rearing </w:t>
                </w:r>
                <w:r w:rsidR="00DD7317">
                  <w:t>tributaries</w:t>
                </w:r>
                <w:r>
                  <w:t xml:space="preserve"> across the North Thompson watershed.</w:t>
                </w:r>
              </w:p>
              <w:p w14:paraId="728DF16B" w14:textId="77777777" w:rsidR="00A24020" w:rsidRDefault="00A24020" w:rsidP="000C1EB2"/>
              <w:p w14:paraId="27939C18" w14:textId="40E95CC8" w:rsidR="00A24020" w:rsidRDefault="00A24020" w:rsidP="000C1EB2">
                <w:r>
                  <w:t>Relationships between flow and rearing habitat availability varied across streams, suggesting that conventional generic low flow thresholds may not be widely applicable.</w:t>
                </w:r>
                <w:r w:rsidR="004E6D51">
                  <w:t xml:space="preserve"> Temperature effects on flow-habitat relationships were also variable,</w:t>
                </w:r>
                <w:r w:rsidR="00DA53E4">
                  <w:t xml:space="preserve"> but in some cases suggested higher flows are required if temperatures are warmer.</w:t>
                </w:r>
              </w:p>
              <w:p w14:paraId="50DA13FA" w14:textId="77777777" w:rsidR="00A24020" w:rsidRDefault="00A24020" w:rsidP="000C1EB2"/>
              <w:p w14:paraId="206E847A" w14:textId="6F547977" w:rsidR="001527C3" w:rsidRDefault="00DA53E4" w:rsidP="000C1EB2">
                <w:r>
                  <w:t>Model</w:t>
                </w:r>
                <w:r w:rsidR="009B6A8E">
                  <w:t xml:space="preserve"> outputs</w:t>
                </w:r>
                <w:r>
                  <w:t xml:space="preserve"> will inform real-time hydrometric monitoring and </w:t>
                </w:r>
                <w:r w:rsidR="009B6A8E">
                  <w:t>planning in the North Thompson, but the methods are broadly applicable to other salmon systems where both flow and temperature are of interest.</w:t>
                </w:r>
              </w:p>
            </w:tc>
          </w:sdtContent>
        </w:sdt>
      </w:tr>
    </w:tbl>
    <w:p w14:paraId="0BA11E50" w14:textId="26927632" w:rsidR="004E36EA" w:rsidRDefault="004E36EA" w:rsidP="009C5335"/>
    <w:p w14:paraId="4A3809B5" w14:textId="51DD8E67" w:rsidR="002E013F" w:rsidRDefault="002E013F" w:rsidP="002E013F">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t>Background</w:t>
      </w:r>
    </w:p>
    <w:p w14:paraId="62D94E1A" w14:textId="0283C916" w:rsidR="002E013F" w:rsidRPr="00245A63" w:rsidRDefault="002E013F" w:rsidP="002E013F">
      <w:pPr>
        <w:spacing w:after="0" w:line="240" w:lineRule="auto"/>
      </w:pPr>
      <w:r w:rsidRPr="00245A63">
        <w:t xml:space="preserve">Please </w:t>
      </w:r>
      <w:r>
        <w:t xml:space="preserve">provide </w:t>
      </w:r>
      <w:r w:rsidR="00BF7B7E">
        <w:t>1-2 paragraphs to summarize</w:t>
      </w:r>
    </w:p>
    <w:p w14:paraId="2BF48996" w14:textId="77777777" w:rsidR="002E013F" w:rsidRDefault="002E013F" w:rsidP="002E013F">
      <w:pPr>
        <w:pStyle w:val="ListParagraph"/>
        <w:numPr>
          <w:ilvl w:val="0"/>
          <w:numId w:val="8"/>
        </w:numPr>
      </w:pPr>
      <w:r>
        <w:t xml:space="preserve">The relevant biological, environmental, and/or management context </w:t>
      </w:r>
    </w:p>
    <w:p w14:paraId="5F4F0E8A" w14:textId="77777777" w:rsidR="00BF7B7E" w:rsidRDefault="00BF7B7E" w:rsidP="00BF7B7E">
      <w:pPr>
        <w:pStyle w:val="ListParagraph"/>
        <w:numPr>
          <w:ilvl w:val="0"/>
          <w:numId w:val="8"/>
        </w:numPr>
      </w:pPr>
      <w:r w:rsidRPr="00245A63">
        <w:t>What knowledge gap or demand were you trying to fill?</w:t>
      </w:r>
    </w:p>
    <w:p w14:paraId="1872A15C" w14:textId="77777777" w:rsidR="002E013F" w:rsidRPr="00FA7589" w:rsidRDefault="00BF7B7E" w:rsidP="00BF7B7E">
      <w:pPr>
        <w:pStyle w:val="ListParagraph"/>
        <w:numPr>
          <w:ilvl w:val="0"/>
          <w:numId w:val="8"/>
        </w:numPr>
      </w:pPr>
      <w:r>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trPr>
          <w:trHeight w:val="1520"/>
        </w:trPr>
        <w:sdt>
          <w:sdtPr>
            <w:alias w:val="background"/>
            <w:tag w:val="background"/>
            <w:id w:val="-284966636"/>
            <w:placeholder>
              <w:docPart w:val="A5999F5861C744FB94434E61FF3F9387"/>
            </w:placeholder>
          </w:sdtPr>
          <w:sdtEndPr/>
          <w:sdtContent>
            <w:tc>
              <w:tcPr>
                <w:tcW w:w="9350" w:type="dxa"/>
              </w:tcPr>
              <w:p w14:paraId="18F5F8BF" w14:textId="519A47C9" w:rsidR="00D86FC5" w:rsidRDefault="00E417A8">
                <w:r>
                  <w:t xml:space="preserve">Low flows during summer months </w:t>
                </w:r>
                <w:r w:rsidR="0058058E">
                  <w:t xml:space="preserve">can be an important bottleneck for </w:t>
                </w:r>
                <w:r w:rsidR="009D4D70">
                  <w:t xml:space="preserve">stream-rearing </w:t>
                </w:r>
                <w:r w:rsidR="0058058E">
                  <w:t>rearing salmon</w:t>
                </w:r>
                <w:r w:rsidR="006933FB">
                  <w:t>.</w:t>
                </w:r>
                <w:r w:rsidR="00D532DF">
                  <w:t xml:space="preserve"> </w:t>
                </w:r>
                <w:r w:rsidR="00A65FA9">
                  <w:t xml:space="preserve">Determining how much water fish need is therefore a critical management question, especially given </w:t>
                </w:r>
                <w:r w:rsidR="00D058DE">
                  <w:t>rising</w:t>
                </w:r>
                <w:r w:rsidR="00E267CC">
                  <w:t xml:space="preserve"> human water use and climate warming</w:t>
                </w:r>
                <w:r w:rsidR="00D058DE">
                  <w:t xml:space="preserve">. </w:t>
                </w:r>
                <w:r w:rsidR="006C63FD">
                  <w:t>Elevated water temperature is another threat facing stream-rearing salmon that is often linked to low flows</w:t>
                </w:r>
                <w:r w:rsidR="00107DFE">
                  <w:t xml:space="preserve">. However, conventional modelling tools for determining instream flow needs have </w:t>
                </w:r>
                <w:r w:rsidR="00F0592C">
                  <w:t xml:space="preserve">generally not explicitly considered temperature. </w:t>
                </w:r>
                <w:r w:rsidR="00C23FB5">
                  <w:t xml:space="preserve">This </w:t>
                </w:r>
                <w:r w:rsidR="00674CE6">
                  <w:t xml:space="preserve">is a gap for management as it is unclear if current instream flow assessments </w:t>
                </w:r>
                <w:r w:rsidR="00D74575">
                  <w:t xml:space="preserve">will apply in a warmer future. </w:t>
                </w:r>
              </w:p>
              <w:p w14:paraId="588114C2" w14:textId="77777777" w:rsidR="00D86FC5" w:rsidRDefault="00D86FC5"/>
              <w:p w14:paraId="2E7D21B8" w14:textId="77777777" w:rsidR="00662603" w:rsidRDefault="00662603"/>
              <w:p w14:paraId="00A50524" w14:textId="02F6339C" w:rsidR="002E013F" w:rsidRDefault="00F0592C">
                <w:r>
                  <w:t xml:space="preserve">This project developed an analytical framework to integrate water temperature into habitat simulation models, a widely used tool for determining instream flow needs. </w:t>
                </w:r>
                <w:r w:rsidR="00D74575">
                  <w:t xml:space="preserve">We used a bioenergetics framework that relates channel hydraulics (e.g., depth and velocity) and temperature to </w:t>
                </w:r>
                <w:r w:rsidR="00B130B7">
                  <w:t xml:space="preserve">the daily energy balance of juvenile salmonids. </w:t>
                </w:r>
                <w:r w:rsidR="004F5F58">
                  <w:t xml:space="preserve">We then applied the approach to 17 coho-rearing streams across the North Thompson watershed, interior BC. </w:t>
                </w:r>
                <w:r w:rsidR="00AE6B5F">
                  <w:t>Th</w:t>
                </w:r>
                <w:r w:rsidR="007F5D94">
                  <w:t xml:space="preserve">is work was collaborative with Secwépemc Fisheries Commission and Simpcw </w:t>
                </w:r>
                <w:r w:rsidR="00F97BA9">
                  <w:t xml:space="preserve">First Nation and will inform instream flow management </w:t>
                </w:r>
                <w:r w:rsidR="00017D7B">
                  <w:t xml:space="preserve">through the lens of climate change. </w:t>
                </w:r>
              </w:p>
            </w:tc>
          </w:sdtContent>
        </w:sdt>
      </w:tr>
    </w:tbl>
    <w:p w14:paraId="3A5257BC" w14:textId="77777777" w:rsidR="002E013F" w:rsidRPr="002E013F" w:rsidRDefault="002E013F" w:rsidP="00096699"/>
    <w:p w14:paraId="05467D35" w14:textId="62F6FF7B" w:rsidR="00245A63" w:rsidRPr="00245A63" w:rsidRDefault="00FC1B30" w:rsidP="00FC1B30">
      <w:pPr>
        <w:pStyle w:val="Heading2"/>
        <w:rPr>
          <w:color w:val="auto"/>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t>️</w:t>
      </w:r>
      <w:r w:rsidR="00245A63">
        <w:t xml:space="preserve"> </w:t>
      </w:r>
      <w:r w:rsidR="001B33EC">
        <w:t>Methods and Findings</w:t>
      </w:r>
    </w:p>
    <w:p w14:paraId="26406529" w14:textId="77777777" w:rsidR="00731D66" w:rsidRPr="00245A63" w:rsidRDefault="00731D66" w:rsidP="00731D66">
      <w:pPr>
        <w:spacing w:after="0" w:line="240" w:lineRule="auto"/>
      </w:pPr>
      <w:r w:rsidRPr="00245A63">
        <w:t>Please insert a few paragraphs to summarize:</w:t>
      </w:r>
    </w:p>
    <w:p w14:paraId="0BFE6D75" w14:textId="446B19C9" w:rsidR="00245A63" w:rsidRDefault="00DC7C38" w:rsidP="009C1BC2">
      <w:pPr>
        <w:pStyle w:val="ListParagraph"/>
        <w:numPr>
          <w:ilvl w:val="0"/>
          <w:numId w:val="8"/>
        </w:numPr>
      </w:pPr>
      <w:r>
        <w:t xml:space="preserve">Main </w:t>
      </w:r>
      <w:r w:rsidR="000F609F">
        <w:t>methods used</w:t>
      </w:r>
    </w:p>
    <w:p w14:paraId="4CA3FE4E" w14:textId="5E9ACB33" w:rsidR="008F3E29" w:rsidRDefault="00902676" w:rsidP="008F3E29">
      <w:pPr>
        <w:pStyle w:val="ListParagraph"/>
        <w:numPr>
          <w:ilvl w:val="0"/>
          <w:numId w:val="8"/>
        </w:numPr>
      </w:pPr>
      <w:r>
        <w:t>Products and tools produced</w:t>
      </w:r>
    </w:p>
    <w:p w14:paraId="4346D2A6" w14:textId="77777777" w:rsidR="00557D26" w:rsidRDefault="00557D26" w:rsidP="00557D26">
      <w:pPr>
        <w:pStyle w:val="ListParagraph"/>
        <w:numPr>
          <w:ilvl w:val="0"/>
          <w:numId w:val="8"/>
        </w:numPr>
      </w:pPr>
      <w:r>
        <w:t>Advancements in methodology, technology, and application</w:t>
      </w:r>
    </w:p>
    <w:p w14:paraId="030A7568" w14:textId="7FD4FC35" w:rsidR="00557D26" w:rsidRDefault="00557D26" w:rsidP="00557D26">
      <w:pPr>
        <w:pStyle w:val="ListParagraph"/>
        <w:numPr>
          <w:ilvl w:val="0"/>
          <w:numId w:val="8"/>
        </w:numPr>
      </w:pPr>
      <w:r>
        <w:t>Advancements in communication and knowledge transfer</w:t>
      </w:r>
    </w:p>
    <w:p w14:paraId="7A8F3050" w14:textId="4E58B2AF" w:rsidR="00E96D43" w:rsidRPr="0080238A" w:rsidRDefault="00E96D43" w:rsidP="008F3E29">
      <w:pPr>
        <w:pStyle w:val="ListParagraph"/>
        <w:numPr>
          <w:ilvl w:val="0"/>
          <w:numId w:val="8"/>
        </w:numPr>
      </w:pPr>
      <w:r>
        <w:t>Key results and information generated</w:t>
      </w:r>
    </w:p>
    <w:tbl>
      <w:tblPr>
        <w:tblStyle w:val="TableGrid"/>
        <w:tblW w:w="0" w:type="auto"/>
        <w:tblLook w:val="04A0" w:firstRow="1" w:lastRow="0" w:firstColumn="1" w:lastColumn="0" w:noHBand="0" w:noVBand="1"/>
      </w:tblPr>
      <w:tblGrid>
        <w:gridCol w:w="9350"/>
      </w:tblGrid>
      <w:tr w:rsidR="001527C3" w14:paraId="62F5C4A0" w14:textId="77777777" w:rsidTr="00093F19">
        <w:trPr>
          <w:trHeight w:val="1286"/>
        </w:trPr>
        <w:sdt>
          <w:sdtPr>
            <w:alias w:val="methods_findings"/>
            <w:tag w:val="methods_findings"/>
            <w:id w:val="-1619052502"/>
            <w:placeholder>
              <w:docPart w:val="D2AF34734BDE4F94B886FCE5E82E5E2B"/>
            </w:placeholder>
          </w:sdtPr>
          <w:sdtEndPr/>
          <w:sdtContent>
            <w:tc>
              <w:tcPr>
                <w:tcW w:w="9350" w:type="dxa"/>
              </w:tcPr>
              <w:p w14:paraId="762F015A" w14:textId="7BDC045D" w:rsidR="0085019E" w:rsidRDefault="00802716" w:rsidP="008F3E29">
                <w:r>
                  <w:t>We used a habitat simulation model framework</w:t>
                </w:r>
                <w:r w:rsidR="00F83CDC">
                  <w:t xml:space="preserve"> that</w:t>
                </w:r>
                <w:r>
                  <w:t xml:space="preserve"> links </w:t>
                </w:r>
                <w:r w:rsidR="000655C9">
                  <w:t>stream</w:t>
                </w:r>
                <w:r>
                  <w:t xml:space="preserve">flow </w:t>
                </w:r>
                <w:r w:rsidR="00B33D90">
                  <w:t xml:space="preserve">to channel hydraulics, then channel hydraulics to fish using </w:t>
                </w:r>
                <w:r w:rsidR="00C60CFD">
                  <w:t xml:space="preserve">bioenergetics. The end result is a </w:t>
                </w:r>
                <w:r w:rsidR="0063469A">
                  <w:t xml:space="preserve">matrix of relative habitat </w:t>
                </w:r>
                <w:r w:rsidR="00422145">
                  <w:t>availability</w:t>
                </w:r>
                <w:r w:rsidR="0063469A">
                  <w:t xml:space="preserve"> across combinations of flow and water temperature. This can be used as a tool to support real-time flow and temperature monitoring</w:t>
                </w:r>
                <w:r w:rsidR="0085019E">
                  <w:t xml:space="preserve"> or be linked to flow and temperature projections under contrasting climate change scenarios. Initial model outputs have been shared with Secwépemc Fisheries Commission </w:t>
                </w:r>
                <w:r w:rsidR="00052B98">
                  <w:t xml:space="preserve">to support drought monitoring in </w:t>
                </w:r>
                <w:r w:rsidR="006F7145">
                  <w:t xml:space="preserve">several </w:t>
                </w:r>
                <w:r w:rsidR="00052B98">
                  <w:t xml:space="preserve">priority systems. </w:t>
                </w:r>
              </w:p>
              <w:p w14:paraId="45018988" w14:textId="77777777" w:rsidR="00661E78" w:rsidRDefault="00661E78" w:rsidP="008F3E29"/>
              <w:p w14:paraId="6D44170C" w14:textId="55F3B59F" w:rsidR="00661E78" w:rsidRDefault="006E6E56" w:rsidP="008F3E29">
                <w:r>
                  <w:t>Flow-habitat relationships were variable across the different s</w:t>
                </w:r>
                <w:r w:rsidR="006B6511">
                  <w:t xml:space="preserve">treams, suggesting that generic thresholds of flow (e.g., 20% of mean annual discharge) may not </w:t>
                </w:r>
                <w:r w:rsidR="007E1AFC">
                  <w:t xml:space="preserve">always apply. The combined effect of flow and temperature was also </w:t>
                </w:r>
                <w:r w:rsidR="004D40E2">
                  <w:t xml:space="preserve">variable, reflecting the complex nonlinear </w:t>
                </w:r>
                <w:r w:rsidR="00F74781">
                  <w:t xml:space="preserve">pathways that temperature influences fish. </w:t>
                </w:r>
              </w:p>
              <w:p w14:paraId="25AF720B" w14:textId="77777777" w:rsidR="00587A62" w:rsidRDefault="00587A62" w:rsidP="008F3E29"/>
              <w:p w14:paraId="40B459BE" w14:textId="3F460354" w:rsidR="00587A62" w:rsidRDefault="00587A62" w:rsidP="008F3E29">
                <w:r>
                  <w:t xml:space="preserve">While the specific model outputs generated to date are </w:t>
                </w:r>
                <w:r w:rsidR="00C50933">
                  <w:t xml:space="preserve">applicable to the North Thompson, the general approach is broadly applicable to other systems where the combined impacts of flow and temperature change are of interest. </w:t>
                </w:r>
              </w:p>
              <w:p w14:paraId="210EB08A" w14:textId="77777777" w:rsidR="0085019E" w:rsidRDefault="0085019E" w:rsidP="008F3E29"/>
              <w:p w14:paraId="711F9075" w14:textId="4B977280" w:rsidR="001527C3" w:rsidRDefault="001527C3" w:rsidP="008F3E29"/>
            </w:tc>
          </w:sdtContent>
        </w:sdt>
      </w:tr>
    </w:tbl>
    <w:p w14:paraId="09D39AD3" w14:textId="77777777" w:rsidR="00336B9F" w:rsidRDefault="00336B9F" w:rsidP="00D25C67"/>
    <w:p w14:paraId="04C7A654" w14:textId="618462CF" w:rsidR="009C1BC2" w:rsidRDefault="004733C0" w:rsidP="004733C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FC1B30">
        <w:t>Insights</w:t>
      </w:r>
    </w:p>
    <w:p w14:paraId="5E649E2C" w14:textId="120EE06C" w:rsidR="002515CF" w:rsidRDefault="00731D66" w:rsidP="00096699">
      <w:pPr>
        <w:spacing w:after="0" w:line="240" w:lineRule="auto"/>
      </w:pPr>
      <w:r w:rsidRPr="00245A63">
        <w:t>Please insert a few paragraphs to summarize:</w:t>
      </w:r>
    </w:p>
    <w:p w14:paraId="7FFAFCD9" w14:textId="54EB3532" w:rsidR="007A0F58" w:rsidRDefault="007A0F58" w:rsidP="00975D51">
      <w:pPr>
        <w:pStyle w:val="ListParagraph"/>
        <w:numPr>
          <w:ilvl w:val="0"/>
          <w:numId w:val="8"/>
        </w:numPr>
      </w:pPr>
      <w:r>
        <w:t>Wha</w:t>
      </w:r>
      <w:r w:rsidR="00AB7F58">
        <w:t>t</w:t>
      </w:r>
      <w:r>
        <w:t xml:space="preserve"> this project has added to</w:t>
      </w:r>
      <w:r w:rsidR="00AB7F58">
        <w:t xml:space="preserve"> knowledge about</w:t>
      </w:r>
      <w:r>
        <w:t xml:space="preserve"> salmon </w:t>
      </w:r>
      <w:r w:rsidR="00820BBB">
        <w:t>populations, health, or ecosystems.</w:t>
      </w:r>
    </w:p>
    <w:p w14:paraId="28B7FF3D" w14:textId="77777777" w:rsidR="00C82CA4" w:rsidRDefault="00312466" w:rsidP="00975D51">
      <w:pPr>
        <w:pStyle w:val="ListParagraph"/>
        <w:numPr>
          <w:ilvl w:val="0"/>
          <w:numId w:val="8"/>
        </w:numPr>
      </w:pPr>
      <w:r>
        <w:t xml:space="preserve">How </w:t>
      </w:r>
      <w:r w:rsidR="00476D8A">
        <w:t xml:space="preserve">this project informs </w:t>
      </w:r>
      <w:r w:rsidR="00C93E1E">
        <w:t>salmon management</w:t>
      </w:r>
      <w:r w:rsidR="00C82CA4">
        <w:t>:</w:t>
      </w:r>
      <w:r w:rsidR="00C93E1E">
        <w:t xml:space="preserve"> </w:t>
      </w:r>
    </w:p>
    <w:p w14:paraId="244F7BBF" w14:textId="41FB116F" w:rsidR="00C82CA4" w:rsidRDefault="008748CD" w:rsidP="00C82CA4">
      <w:pPr>
        <w:pStyle w:val="ListParagraph"/>
        <w:numPr>
          <w:ilvl w:val="1"/>
          <w:numId w:val="8"/>
        </w:numPr>
      </w:pPr>
      <w:r>
        <w:t>d</w:t>
      </w:r>
      <w:r w:rsidR="00C93E1E">
        <w:t>ecisions</w:t>
      </w:r>
    </w:p>
    <w:p w14:paraId="22D17ACE" w14:textId="57D89635" w:rsidR="00C82CA4" w:rsidRDefault="000A4B8F" w:rsidP="00C82CA4">
      <w:pPr>
        <w:pStyle w:val="ListParagraph"/>
        <w:numPr>
          <w:ilvl w:val="1"/>
          <w:numId w:val="8"/>
        </w:numPr>
      </w:pPr>
      <w:r>
        <w:t>policy</w:t>
      </w:r>
      <w:r w:rsidR="000B7716">
        <w:t xml:space="preserve"> guidance</w:t>
      </w:r>
    </w:p>
    <w:p w14:paraId="76D88F13" w14:textId="546C1D65" w:rsidR="00C82CA4" w:rsidRDefault="008748CD" w:rsidP="00C82CA4">
      <w:pPr>
        <w:pStyle w:val="ListParagraph"/>
        <w:numPr>
          <w:ilvl w:val="1"/>
          <w:numId w:val="8"/>
        </w:numPr>
      </w:pPr>
      <w:r>
        <w:t>trade-offs</w:t>
      </w:r>
    </w:p>
    <w:p w14:paraId="5433F9EC" w14:textId="52B0841B" w:rsidR="00312466" w:rsidRDefault="000A4B8F" w:rsidP="00C82CA4">
      <w:pPr>
        <w:pStyle w:val="ListParagraph"/>
        <w:numPr>
          <w:ilvl w:val="1"/>
          <w:numId w:val="8"/>
        </w:numPr>
      </w:pPr>
      <w:r>
        <w:t>planning</w:t>
      </w:r>
    </w:p>
    <w:p w14:paraId="1600E1DB" w14:textId="6B26F3B2" w:rsidR="001C79F0" w:rsidRDefault="001F585B" w:rsidP="00975D51">
      <w:pPr>
        <w:pStyle w:val="ListParagraph"/>
        <w:numPr>
          <w:ilvl w:val="0"/>
          <w:numId w:val="8"/>
        </w:numPr>
      </w:pPr>
      <w:r>
        <w:t>Addition</w:t>
      </w:r>
      <w:r w:rsidR="008241EB">
        <w:t xml:space="preserve"> of knowl</w:t>
      </w:r>
      <w:r w:rsidR="001D0A0A">
        <w:t xml:space="preserve">edge </w:t>
      </w:r>
      <w:r w:rsidR="00734F59">
        <w:t>to understan</w:t>
      </w:r>
      <w:r w:rsidR="00975C17">
        <w:t>ding:</w:t>
      </w:r>
    </w:p>
    <w:p w14:paraId="0A974EC8" w14:textId="22025517" w:rsidR="00975C17" w:rsidRDefault="002D40AA" w:rsidP="00975C17">
      <w:pPr>
        <w:pStyle w:val="ListParagraph"/>
        <w:numPr>
          <w:ilvl w:val="1"/>
          <w:numId w:val="8"/>
        </w:numPr>
      </w:pPr>
      <w:r>
        <w:t>limiting factors</w:t>
      </w:r>
      <w:r w:rsidR="00AA2444">
        <w:t>/</w:t>
      </w:r>
      <w:r w:rsidR="00661F7D">
        <w:t>s</w:t>
      </w:r>
      <w:r w:rsidR="00975C17">
        <w:t>tressors</w:t>
      </w:r>
      <w:r w:rsidR="003E6B3D">
        <w:t xml:space="preserve">/threats/ </w:t>
      </w:r>
      <w:r w:rsidR="005E52DC">
        <w:t>pathways of effects</w:t>
      </w:r>
      <w:r w:rsidR="00EE2DC7">
        <w:t>/risks</w:t>
      </w:r>
    </w:p>
    <w:p w14:paraId="5F3C2F15" w14:textId="3BACEED5" w:rsidR="00BD7F56" w:rsidRDefault="003471A8" w:rsidP="00975C17">
      <w:pPr>
        <w:pStyle w:val="ListParagraph"/>
        <w:numPr>
          <w:ilvl w:val="1"/>
          <w:numId w:val="8"/>
        </w:numPr>
      </w:pPr>
      <w:r>
        <w:t>biologically significant thresholds</w:t>
      </w:r>
    </w:p>
    <w:p w14:paraId="0DC46EBE" w14:textId="0676AE89" w:rsidR="00364BCB" w:rsidRDefault="008F2F6F" w:rsidP="00364BCB">
      <w:pPr>
        <w:pStyle w:val="ListParagraph"/>
        <w:numPr>
          <w:ilvl w:val="1"/>
          <w:numId w:val="8"/>
        </w:numPr>
      </w:pPr>
      <w:r>
        <w:t>cumulative impacts</w:t>
      </w:r>
    </w:p>
    <w:p w14:paraId="399CCFBF" w14:textId="38851136" w:rsidR="00FF2D08" w:rsidRPr="00BA5D0F" w:rsidRDefault="00FF2D08" w:rsidP="00042D09">
      <w:pPr>
        <w:pStyle w:val="ListParagraph"/>
        <w:numPr>
          <w:ilvl w:val="0"/>
          <w:numId w:val="8"/>
        </w:numPr>
      </w:pPr>
      <w:r>
        <w:t>Sources of uncertainty</w:t>
      </w:r>
    </w:p>
    <w:tbl>
      <w:tblPr>
        <w:tblStyle w:val="TableGrid"/>
        <w:tblW w:w="0" w:type="auto"/>
        <w:tblLook w:val="04A0" w:firstRow="1" w:lastRow="0" w:firstColumn="1" w:lastColumn="0" w:noHBand="0" w:noVBand="1"/>
      </w:tblPr>
      <w:tblGrid>
        <w:gridCol w:w="9350"/>
      </w:tblGrid>
      <w:tr w:rsidR="00093F19" w14:paraId="4D945657" w14:textId="77777777" w:rsidTr="004E36EA">
        <w:trPr>
          <w:trHeight w:val="3230"/>
        </w:trPr>
        <w:sdt>
          <w:sdtPr>
            <w:alias w:val="insights"/>
            <w:id w:val="1994683937"/>
            <w:placeholder>
              <w:docPart w:val="87EB2CBC50DF4173B530C228C9C0297D"/>
            </w:placeholder>
          </w:sdtPr>
          <w:sdtEndPr/>
          <w:sdtContent>
            <w:tc>
              <w:tcPr>
                <w:tcW w:w="9350" w:type="dxa"/>
              </w:tcPr>
              <w:p w14:paraId="1FE5C4A0" w14:textId="62E1E96D" w:rsidR="00B1250F" w:rsidRDefault="00853888" w:rsidP="008F3E29">
                <w:r>
                  <w:t xml:space="preserve">Flow and temperature are both critical habitat dimensions for salmon in freshwater, but </w:t>
                </w:r>
                <w:r w:rsidR="00DE752F">
                  <w:t xml:space="preserve">there is still significant uncertainty in their combined effects on fish. This study provides a framework to integrate temperature into instream flow </w:t>
                </w:r>
                <w:r w:rsidR="007C734A">
                  <w:t>models, which support a number of management decisions</w:t>
                </w:r>
                <w:r w:rsidR="00E22BF0">
                  <w:t>, including regulatory authorizations, watershed planning, and water governance</w:t>
                </w:r>
                <w:r w:rsidR="003F3DFE">
                  <w:t xml:space="preserve">. </w:t>
                </w:r>
                <w:r w:rsidR="002F3DDE">
                  <w:t xml:space="preserve">It is also relevant for cumulative effects, where flow and temperature are common pathways where </w:t>
                </w:r>
                <w:r w:rsidR="00B1250F">
                  <w:t>various activities impact salmon and their ecosystems.</w:t>
                </w:r>
                <w:r w:rsidR="00011713">
                  <w:t xml:space="preserve"> </w:t>
                </w:r>
              </w:p>
              <w:p w14:paraId="56F40C6E" w14:textId="77777777" w:rsidR="00B1250F" w:rsidRDefault="00B1250F" w:rsidP="008F3E29"/>
              <w:p w14:paraId="1CC7227E" w14:textId="410FB36B" w:rsidR="000655C9" w:rsidRDefault="00B1250F" w:rsidP="008F3E29">
                <w:r>
                  <w:t xml:space="preserve">As with any modelling tool, there are simplifications and assumptions that </w:t>
                </w:r>
                <w:r w:rsidR="00A3306D">
                  <w:t>should temper inference</w:t>
                </w:r>
                <w:r w:rsidR="00047041">
                  <w:t>s</w:t>
                </w:r>
                <w:r w:rsidR="00A3306D">
                  <w:t xml:space="preserve">. </w:t>
                </w:r>
                <w:r w:rsidR="00154931">
                  <w:t xml:space="preserve">The approach developed here is intentionally simple and </w:t>
                </w:r>
                <w:r w:rsidR="000341C3">
                  <w:t>conforms to conventional habitat simulation modelling constraints</w:t>
                </w:r>
                <w:r w:rsidR="001A4B02">
                  <w:t xml:space="preserve">. </w:t>
                </w:r>
                <w:r w:rsidR="000571F4">
                  <w:t xml:space="preserve">This simplicity is a benefit in that it maintains tractability, but a limitation in that the method is subject to many of the </w:t>
                </w:r>
                <w:r w:rsidR="003C1EA7">
                  <w:t>longstanding critiques of habitat simulation model</w:t>
                </w:r>
                <w:r w:rsidR="00047041">
                  <w:t>ling</w:t>
                </w:r>
                <w:r w:rsidR="003C1EA7">
                  <w:t xml:space="preserve"> approaches (see Railsback 201</w:t>
                </w:r>
                <w:r w:rsidR="00D673FF">
                  <w:t>6</w:t>
                </w:r>
                <w:r w:rsidR="003C1EA7">
                  <w:t xml:space="preserve">). </w:t>
                </w:r>
              </w:p>
              <w:p w14:paraId="21494E9A" w14:textId="77777777" w:rsidR="000655C9" w:rsidRDefault="000655C9" w:rsidP="008F3E29"/>
              <w:p w14:paraId="2AEFD392" w14:textId="1E82F6F8" w:rsidR="00093F19" w:rsidRDefault="00093F19" w:rsidP="008F3E29"/>
            </w:tc>
          </w:sdtContent>
        </w:sdt>
      </w:tr>
    </w:tbl>
    <w:p w14:paraId="4DBCE888" w14:textId="77777777" w:rsidR="00336B9F" w:rsidRDefault="00336B9F" w:rsidP="00336B9F"/>
    <w:p w14:paraId="3D4E7B55" w14:textId="78B57AE0" w:rsidR="00975D51" w:rsidRDefault="00666337" w:rsidP="00666337">
      <w:pPr>
        <w:pStyle w:val="Heading2"/>
      </w:pPr>
      <w:r>
        <w:rPr>
          <w:rFonts w:ascii="Segoe UI Emoji" w:hAnsi="Segoe UI Emoji" w:cs="Segoe UI Emoji"/>
        </w:rPr>
        <w:t>⏩</w:t>
      </w:r>
      <w:r w:rsidR="005B6B37">
        <w:t xml:space="preserve"> Next Steps</w:t>
      </w:r>
    </w:p>
    <w:p w14:paraId="4E144053" w14:textId="6537D4E4" w:rsidR="00731D66" w:rsidRPr="00245A63" w:rsidRDefault="7EA43390" w:rsidP="00731D66">
      <w:pPr>
        <w:spacing w:after="0" w:line="240" w:lineRule="auto"/>
      </w:pPr>
      <w:r>
        <w:t xml:space="preserve">Please insert </w:t>
      </w:r>
      <w:r w:rsidR="417F5B2A">
        <w:t>1-2</w:t>
      </w:r>
      <w:r>
        <w:t xml:space="preserve"> paragraphs to summarize:</w:t>
      </w:r>
    </w:p>
    <w:p w14:paraId="367E6F09" w14:textId="0099664C" w:rsidR="00231F72" w:rsidRDefault="00FC7867" w:rsidP="00FC7867">
      <w:pPr>
        <w:pStyle w:val="ListParagraph"/>
        <w:numPr>
          <w:ilvl w:val="0"/>
          <w:numId w:val="8"/>
        </w:numPr>
      </w:pPr>
      <w:r>
        <w:t>Remaining knowledge gaps and r</w:t>
      </w:r>
      <w:r w:rsidR="000B7716">
        <w:t>ecommendations for future studies</w:t>
      </w:r>
    </w:p>
    <w:p w14:paraId="3091DA7D" w14:textId="35ABAF66" w:rsidR="008F3E29" w:rsidRPr="00FA7589" w:rsidRDefault="00231F72" w:rsidP="008F3E29">
      <w:pPr>
        <w:pStyle w:val="ListParagraph"/>
        <w:numPr>
          <w:ilvl w:val="0"/>
          <w:numId w:val="8"/>
        </w:numPr>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7F78A866" w14:textId="77777777" w:rsidTr="00F3097A">
        <w:trPr>
          <w:trHeight w:val="2528"/>
        </w:trPr>
        <w:sdt>
          <w:sdtPr>
            <w:alias w:val="next_steps"/>
            <w:tag w:val="next_steps"/>
            <w:id w:val="1914582671"/>
            <w:placeholder>
              <w:docPart w:val="DefaultPlaceholder_-1854013440"/>
            </w:placeholder>
          </w:sdtPr>
          <w:sdtEndPr/>
          <w:sdtContent>
            <w:tc>
              <w:tcPr>
                <w:tcW w:w="9350" w:type="dxa"/>
              </w:tcPr>
              <w:p w14:paraId="1E838C37" w14:textId="77777777" w:rsidR="00187776" w:rsidRDefault="00A13807" w:rsidP="008F3E29">
                <w:r>
                  <w:t xml:space="preserve">Undertaking this work </w:t>
                </w:r>
                <w:r w:rsidR="001D0E60">
                  <w:t xml:space="preserve">highlighted several important empirical knowledge gaps that should be the focus of future studies. First, </w:t>
                </w:r>
                <w:r w:rsidR="0094613B">
                  <w:t>there is surprisingly scarce empirical data on how salmonids shift their behaviour and habitat use at high temperatures</w:t>
                </w:r>
                <w:r w:rsidR="004F3D8F">
                  <w:t xml:space="preserve"> in the wild</w:t>
                </w:r>
                <w:r w:rsidR="004B5025">
                  <w:t>. Predictions from our models a</w:t>
                </w:r>
                <w:r w:rsidR="00F62C34">
                  <w:t xml:space="preserve">t high temperatures should therefore be tempered. </w:t>
                </w:r>
                <w:r w:rsidR="004F3D8F">
                  <w:t>Second, there is considerable variation in how flow and temperature covary</w:t>
                </w:r>
                <w:r w:rsidR="00CC5F6E">
                  <w:t xml:space="preserve">. For instance, low flows are often associated with warming water temperature, but this may not be the case in systems with groundwater influence. </w:t>
                </w:r>
                <w:r w:rsidR="00187776">
                  <w:t>Work to better predict these complex dynamics would benefit the application of this modelling tool.</w:t>
                </w:r>
              </w:p>
              <w:p w14:paraId="1938443C" w14:textId="77777777" w:rsidR="00187776" w:rsidRDefault="00187776" w:rsidP="008F3E29"/>
              <w:p w14:paraId="03A22BD8" w14:textId="077C891B" w:rsidR="00147038" w:rsidRDefault="00255244" w:rsidP="008F3E29">
                <w:r>
                  <w:t>The analytical framework developed from this project is accessible and should be readily available to interested practitioners</w:t>
                </w:r>
                <w:r w:rsidR="00C2197A">
                  <w:t xml:space="preserve">. </w:t>
                </w:r>
                <w:r w:rsidR="00047041">
                  <w:t xml:space="preserve">Habitat simulation modelling is widely used </w:t>
                </w:r>
                <w:r w:rsidR="00122B5A">
                  <w:t>and the advances from this project can be readily integrated (see Naman et al. 2020)</w:t>
                </w:r>
                <w:r w:rsidR="00E106C1">
                  <w:t xml:space="preserve">. Model outputs can provide a </w:t>
                </w:r>
                <w:r w:rsidR="005C14EB">
                  <w:t>more dynamic perspective on flow needs for fish in a warming climate.</w:t>
                </w:r>
              </w:p>
            </w:tc>
          </w:sdtContent>
        </w:sdt>
      </w:tr>
    </w:tbl>
    <w:p w14:paraId="33CC5A81" w14:textId="77777777" w:rsidR="009658A8" w:rsidRDefault="009658A8" w:rsidP="008F3E29"/>
    <w:p w14:paraId="1CE6E00E" w14:textId="77777777" w:rsidR="00924504" w:rsidRPr="00836EA4" w:rsidRDefault="00924504" w:rsidP="008F3E29"/>
    <w:p w14:paraId="1D9A6A2E" w14:textId="6C61374C" w:rsidR="008F3E29" w:rsidRPr="00836EA4" w:rsidRDefault="00B158F1" w:rsidP="00042D09">
      <w:pPr>
        <w:pStyle w:val="Heading2"/>
      </w:pPr>
      <w:r w:rsidRPr="00B158F1">
        <w:rPr>
          <w:rFonts w:ascii="Segoe UI Emoji" w:hAnsi="Segoe UI Emoji" w:cs="Segoe UI Emoji"/>
        </w:rPr>
        <w:t xml:space="preserve">📈 </w:t>
      </w:r>
      <w:r w:rsidR="3A2232DA" w:rsidRPr="5FB84CBF">
        <w:t>Tables and Figures</w:t>
      </w:r>
    </w:p>
    <w:p w14:paraId="4933F9B7" w14:textId="601B2025" w:rsidR="3A2232DA" w:rsidRDefault="3A2232DA" w:rsidP="5FB84CBF">
      <w:pPr>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24257A7E" w14:textId="217C5DA5" w:rsidR="2B915254" w:rsidRDefault="2B915254" w:rsidP="00096699">
      <w:pPr>
        <w:pStyle w:val="ListParagraph"/>
        <w:numPr>
          <w:ilvl w:val="0"/>
          <w:numId w:val="1"/>
        </w:numPr>
        <w:rPr>
          <w:rFonts w:ascii="Calibri" w:eastAsia="Yu Mincho" w:hAnsi="Calibri" w:cs="Arial"/>
        </w:rPr>
      </w:pPr>
      <w:r w:rsidRPr="5FB84CBF">
        <w:rPr>
          <w:rFonts w:ascii="Calibri" w:eastAsia="Yu Mincho" w:hAnsi="Calibri" w:cs="Arial"/>
        </w:rPr>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1697B24D" w14:textId="1482F485" w:rsidR="2B915254" w:rsidRDefault="314FDCEC" w:rsidP="00096699">
      <w:pPr>
        <w:pStyle w:val="ListParagraph"/>
        <w:numPr>
          <w:ilvl w:val="0"/>
          <w:numId w:val="1"/>
        </w:numPr>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1BFBC54C" w14:textId="771A4AB0" w:rsidR="45B472E3" w:rsidRDefault="45B472E3" w:rsidP="542073AA">
      <w:pPr>
        <w:pStyle w:val="ListParagraph"/>
        <w:numPr>
          <w:ilvl w:val="0"/>
          <w:numId w:val="1"/>
        </w:numPr>
        <w:rPr>
          <w:rFonts w:ascii="Calibri" w:eastAsia="Yu Mincho" w:hAnsi="Calibri" w:cs="Arial"/>
        </w:rPr>
      </w:pPr>
      <w:r w:rsidRPr="542073AA">
        <w:rPr>
          <w:rFonts w:ascii="Calibri" w:eastAsia="Yu Mincho" w:hAnsi="Calibri" w:cs="Arial"/>
        </w:rPr>
        <w:t>1-3 figures are recommended per project</w:t>
      </w:r>
    </w:p>
    <w:tbl>
      <w:tblPr>
        <w:tblStyle w:val="TableGrid"/>
        <w:tblW w:w="0" w:type="auto"/>
        <w:tblLook w:val="04A0" w:firstRow="1" w:lastRow="0" w:firstColumn="1" w:lastColumn="0" w:noHBand="0" w:noVBand="1"/>
      </w:tblPr>
      <w:tblGrid>
        <w:gridCol w:w="9350"/>
      </w:tblGrid>
      <w:tr w:rsidR="00E042EF" w14:paraId="2986EA17" w14:textId="77777777" w:rsidTr="00E042EF">
        <w:trPr>
          <w:trHeight w:val="1601"/>
        </w:trPr>
        <w:sdt>
          <w:sdtPr>
            <w:rPr>
              <w:rFonts w:ascii="Calibri" w:eastAsia="Yu Mincho" w:hAnsi="Calibri" w:cs="Arial"/>
            </w:rPr>
            <w:alias w:val="tables_figures"/>
            <w:tag w:val="tables_figures"/>
            <w:id w:val="1310597360"/>
            <w:placeholder>
              <w:docPart w:val="87EB2CBC50DF4173B530C228C9C0297D"/>
            </w:placeholder>
          </w:sdtPr>
          <w:sdtEndPr/>
          <w:sdtContent>
            <w:tc>
              <w:tcPr>
                <w:tcW w:w="9350" w:type="dxa"/>
              </w:tcPr>
              <w:p w14:paraId="303C863C" w14:textId="77777777" w:rsidR="001453BD" w:rsidRDefault="001453BD" w:rsidP="00E042EF">
                <w:pPr>
                  <w:rPr>
                    <w:rFonts w:ascii="Calibri" w:eastAsia="Yu Mincho" w:hAnsi="Calibri" w:cs="Arial"/>
                  </w:rPr>
                </w:pPr>
                <w:r>
                  <w:rPr>
                    <w:noProof/>
                  </w:rPr>
                  <w:drawing>
                    <wp:inline distT="0" distB="0" distL="0" distR="0" wp14:anchorId="5FB5B6F4" wp14:editId="5938907F">
                      <wp:extent cx="4373612" cy="3402257"/>
                      <wp:effectExtent l="0" t="0" r="0" b="0"/>
                      <wp:docPr id="3935134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88197" name="Picture 1259488197"/>
                              <pic:cNvPicPr/>
                            </pic:nvPicPr>
                            <pic:blipFill>
                              <a:blip r:embed="rId12">
                                <a:extLst>
                                  <a:ext uri="{28A0092B-C50C-407E-A947-70E740481C1C}">
                                    <a14:useLocalDpi xmlns:a14="http://schemas.microsoft.com/office/drawing/2010/main"/>
                                  </a:ext>
                                </a:extLst>
                              </a:blip>
                              <a:stretch>
                                <a:fillRect/>
                              </a:stretch>
                            </pic:blipFill>
                            <pic:spPr>
                              <a:xfrm>
                                <a:off x="0" y="0"/>
                                <a:ext cx="4373612" cy="3402257"/>
                              </a:xfrm>
                              <a:prstGeom prst="rect">
                                <a:avLst/>
                              </a:prstGeom>
                            </pic:spPr>
                          </pic:pic>
                        </a:graphicData>
                      </a:graphic>
                    </wp:inline>
                  </w:drawing>
                </w:r>
              </w:p>
              <w:p w14:paraId="34837D27" w14:textId="1098F6D1" w:rsidR="001453BD" w:rsidRDefault="001453BD" w:rsidP="00E042EF">
                <w:pPr>
                  <w:rPr>
                    <w:rFonts w:ascii="Calibri" w:eastAsia="Yu Mincho" w:hAnsi="Calibri" w:cs="Arial"/>
                  </w:rPr>
                </w:pPr>
                <w:r>
                  <w:rPr>
                    <w:rFonts w:ascii="Calibri" w:eastAsia="Yu Mincho" w:hAnsi="Calibri" w:cs="Arial"/>
                  </w:rPr>
                  <w:t>Figure 1. Example model output plotting weighted usable area (WUA), the relative area of suitable rearing habitat, against flow (Q)</w:t>
                </w:r>
                <w:r w:rsidR="0006106D">
                  <w:rPr>
                    <w:rFonts w:ascii="Calibri" w:eastAsia="Yu Mincho" w:hAnsi="Calibri" w:cs="Arial"/>
                  </w:rPr>
                  <w:t xml:space="preserve"> across different temperatures. </w:t>
                </w:r>
              </w:p>
              <w:p w14:paraId="24BC8593" w14:textId="77777777" w:rsidR="0097316C" w:rsidRDefault="0097316C" w:rsidP="00E042EF">
                <w:pPr>
                  <w:rPr>
                    <w:rFonts w:ascii="Calibri" w:eastAsia="Yu Mincho" w:hAnsi="Calibri" w:cs="Arial"/>
                  </w:rPr>
                </w:pPr>
              </w:p>
              <w:p w14:paraId="64B3ADD3" w14:textId="2B9E594E" w:rsidR="0097316C" w:rsidRDefault="0097316C" w:rsidP="00E042EF">
                <w:pPr>
                  <w:rPr>
                    <w:rFonts w:ascii="Calibri" w:eastAsia="Yu Mincho" w:hAnsi="Calibri" w:cs="Arial"/>
                  </w:rPr>
                </w:pPr>
                <w:r>
                  <w:rPr>
                    <w:rFonts w:ascii="Calibri" w:eastAsia="Yu Mincho" w:hAnsi="Calibri" w:cs="Arial"/>
                  </w:rPr>
                  <w:t xml:space="preserve">Table 1. Matrix of model predictions of relative area of suitable rearing habitat across combinations of flow and temperatures in a coho rearing stream in the North Thompson watershed. This table supports real-time flow and temperature monitoring during summer baseflow conditions. </w:t>
                </w:r>
              </w:p>
              <w:p w14:paraId="244C20FD" w14:textId="77777777" w:rsidR="0097316C" w:rsidRDefault="0097316C" w:rsidP="00E042EF">
                <w:pPr>
                  <w:rPr>
                    <w:rFonts w:ascii="Calibri" w:eastAsia="Yu Mincho" w:hAnsi="Calibri" w:cs="Arial"/>
                  </w:rPr>
                </w:pPr>
              </w:p>
              <w:p w14:paraId="60C60AB8" w14:textId="6182451E" w:rsidR="0097316C" w:rsidRDefault="0097316C" w:rsidP="00E042EF">
                <w:pPr>
                  <w:rPr>
                    <w:rFonts w:ascii="Calibri" w:eastAsia="Yu Mincho" w:hAnsi="Calibri" w:cs="Arial"/>
                  </w:rPr>
                </w:pPr>
                <w:r>
                  <w:rPr>
                    <w:noProof/>
                  </w:rPr>
                  <w:drawing>
                    <wp:inline distT="0" distB="0" distL="0" distR="0" wp14:anchorId="5DA27AAB" wp14:editId="3D48EC1B">
                      <wp:extent cx="5943600" cy="2078736"/>
                      <wp:effectExtent l="0" t="0" r="0" b="0"/>
                      <wp:docPr id="19883620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47823" name="Picture 1682047823"/>
                              <pic:cNvPicPr/>
                            </pic:nvPicPr>
                            <pic:blipFill>
                              <a:blip r:embed="rId13">
                                <a:extLst>
                                  <a:ext uri="{28A0092B-C50C-407E-A947-70E740481C1C}">
                                    <a14:useLocalDpi xmlns:a14="http://schemas.microsoft.com/office/drawing/2010/main"/>
                                  </a:ext>
                                </a:extLst>
                              </a:blip>
                              <a:stretch>
                                <a:fillRect/>
                              </a:stretch>
                            </pic:blipFill>
                            <pic:spPr>
                              <a:xfrm>
                                <a:off x="0" y="0"/>
                                <a:ext cx="5943600" cy="2078736"/>
                              </a:xfrm>
                              <a:prstGeom prst="rect">
                                <a:avLst/>
                              </a:prstGeom>
                            </pic:spPr>
                          </pic:pic>
                        </a:graphicData>
                      </a:graphic>
                    </wp:inline>
                  </w:drawing>
                </w:r>
              </w:p>
              <w:p w14:paraId="1D0A2700" w14:textId="1CF66B6A" w:rsidR="00E042EF" w:rsidRDefault="00E042EF" w:rsidP="00E042EF">
                <w:pPr>
                  <w:rPr>
                    <w:rFonts w:ascii="Calibri" w:eastAsia="Yu Mincho" w:hAnsi="Calibri" w:cs="Arial"/>
                  </w:rPr>
                </w:pPr>
              </w:p>
            </w:tc>
          </w:sdtContent>
        </w:sdt>
      </w:tr>
    </w:tbl>
    <w:p w14:paraId="4F7D26EC" w14:textId="77777777" w:rsidR="00E042EF" w:rsidRDefault="00E042EF" w:rsidP="00E042EF">
      <w:pPr>
        <w:rPr>
          <w:rFonts w:ascii="Calibri" w:eastAsia="Yu Mincho" w:hAnsi="Calibri" w:cs="Arial"/>
        </w:rPr>
      </w:pPr>
    </w:p>
    <w:p w14:paraId="52420DBF" w14:textId="77777777" w:rsidR="005861AD" w:rsidRPr="00836EA4" w:rsidRDefault="005861AD" w:rsidP="005861AD">
      <w:pPr>
        <w:pStyle w:val="Heading2"/>
      </w:pPr>
      <w:r w:rsidRPr="00B158F1">
        <w:rPr>
          <w:rFonts w:ascii="Segoe UI Emoji" w:hAnsi="Segoe UI Emoji" w:cs="Segoe UI Emoji"/>
        </w:rPr>
        <w:t xml:space="preserve">📈 </w:t>
      </w:r>
      <w:r>
        <w:t>References</w:t>
      </w:r>
    </w:p>
    <w:p w14:paraId="4B163DB0" w14:textId="634B8634" w:rsidR="005861AD" w:rsidRDefault="005861AD" w:rsidP="005861AD">
      <w:pPr>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14"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14:paraId="0B285DA5" w14:textId="77777777" w:rsidTr="001C1947">
        <w:trPr>
          <w:trHeight w:val="1376"/>
        </w:trPr>
        <w:sdt>
          <w:sdtPr>
            <w:rPr>
              <w:rFonts w:ascii="Calibri" w:eastAsia="Yu Mincho" w:hAnsi="Calibri" w:cs="Arial"/>
            </w:rPr>
            <w:alias w:val="references"/>
            <w:tag w:val="references"/>
            <w:id w:val="1082257884"/>
            <w:placeholder>
              <w:docPart w:val="46474C6043584C08A37A3830B53C2398"/>
            </w:placeholder>
          </w:sdtPr>
          <w:sdtEndPr/>
          <w:sdtContent>
            <w:tc>
              <w:tcPr>
                <w:tcW w:w="9350" w:type="dxa"/>
              </w:tcPr>
              <w:p w14:paraId="169BA953" w14:textId="77777777" w:rsidR="0097316C" w:rsidRDefault="00D673FF" w:rsidP="005861AD">
                <w:pPr>
                  <w:rPr>
                    <w:rFonts w:ascii="Arial" w:hAnsi="Arial" w:cs="Arial"/>
                    <w:color w:val="222222"/>
                    <w:sz w:val="20"/>
                    <w:szCs w:val="20"/>
                    <w:shd w:val="clear" w:color="auto" w:fill="FFFFFF"/>
                  </w:rPr>
                </w:pPr>
                <w:r>
                  <w:rPr>
                    <w:rFonts w:ascii="Arial" w:hAnsi="Arial" w:cs="Arial"/>
                    <w:color w:val="222222"/>
                    <w:sz w:val="20"/>
                    <w:szCs w:val="20"/>
                    <w:shd w:val="clear" w:color="auto" w:fill="FFFFFF"/>
                  </w:rPr>
                  <w:t>Railsback, S.F., 2016. Why it is time to put PHABSIM out to pasture. </w:t>
                </w:r>
                <w:r>
                  <w:rPr>
                    <w:rFonts w:ascii="Arial" w:hAnsi="Arial" w:cs="Arial"/>
                    <w:i/>
                    <w:iCs/>
                    <w:color w:val="222222"/>
                    <w:sz w:val="20"/>
                    <w:szCs w:val="20"/>
                    <w:shd w:val="clear" w:color="auto" w:fill="FFFFFF"/>
                  </w:rPr>
                  <w:t>Fisheries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41</w:t>
                </w:r>
                <w:r>
                  <w:rPr>
                    <w:rFonts w:ascii="Arial" w:hAnsi="Arial" w:cs="Arial"/>
                    <w:color w:val="222222"/>
                    <w:sz w:val="20"/>
                    <w:szCs w:val="20"/>
                    <w:shd w:val="clear" w:color="auto" w:fill="FFFFFF"/>
                  </w:rPr>
                  <w:t>(12), pp.720-725.</w:t>
                </w:r>
              </w:p>
              <w:p w14:paraId="735E042C" w14:textId="77777777" w:rsidR="0097316C" w:rsidRDefault="0097316C" w:rsidP="005861AD">
                <w:pPr>
                  <w:rPr>
                    <w:rFonts w:ascii="Arial" w:hAnsi="Arial" w:cs="Arial"/>
                    <w:color w:val="222222"/>
                    <w:sz w:val="20"/>
                    <w:szCs w:val="20"/>
                    <w:shd w:val="clear" w:color="auto" w:fill="FFFFFF"/>
                  </w:rPr>
                </w:pPr>
              </w:p>
              <w:p w14:paraId="298FC293" w14:textId="1B0358E8" w:rsidR="0050287C" w:rsidRDefault="00CD3443" w:rsidP="005861AD">
                <w:pPr>
                  <w:rPr>
                    <w:rFonts w:ascii="Calibri" w:eastAsia="Yu Mincho" w:hAnsi="Calibri" w:cs="Arial"/>
                  </w:rPr>
                </w:pPr>
                <w:r>
                  <w:rPr>
                    <w:rFonts w:ascii="Arial" w:hAnsi="Arial" w:cs="Arial"/>
                    <w:color w:val="222222"/>
                    <w:sz w:val="20"/>
                    <w:szCs w:val="20"/>
                    <w:shd w:val="clear" w:color="auto" w:fill="FFFFFF"/>
                  </w:rPr>
                  <w:t>Naman, S.M., Rosenfeld, J.S., Neuswanger, J.R., Enders, E.C., Hayes, J.W., Goodwin, E.O., Jowett, I.G. and Eaton, B.C., 2020. Bioenergetic Habitat Suitability Curves for Instream Flow Modeling: Introducing User</w:t>
                </w:r>
                <w:r>
                  <w:rPr>
                    <w:rFonts w:ascii="Cambria Math" w:hAnsi="Cambria Math" w:cs="Cambria Math"/>
                    <w:color w:val="222222"/>
                    <w:sz w:val="20"/>
                    <w:szCs w:val="20"/>
                    <w:shd w:val="clear" w:color="auto" w:fill="FFFFFF"/>
                  </w:rPr>
                  <w:t>‐</w:t>
                </w:r>
                <w:r>
                  <w:rPr>
                    <w:rFonts w:ascii="Arial" w:hAnsi="Arial" w:cs="Arial"/>
                    <w:color w:val="222222"/>
                    <w:sz w:val="20"/>
                    <w:szCs w:val="20"/>
                    <w:shd w:val="clear" w:color="auto" w:fill="FFFFFF"/>
                  </w:rPr>
                  <w:t>Friendly Software and its Potential Applications. </w:t>
                </w:r>
                <w:r>
                  <w:rPr>
                    <w:rFonts w:ascii="Arial" w:hAnsi="Arial" w:cs="Arial"/>
                    <w:i/>
                    <w:iCs/>
                    <w:color w:val="222222"/>
                    <w:sz w:val="20"/>
                    <w:szCs w:val="20"/>
                    <w:shd w:val="clear" w:color="auto" w:fill="FFFFFF"/>
                  </w:rPr>
                  <w:t>Fisheries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45</w:t>
                </w:r>
                <w:r>
                  <w:rPr>
                    <w:rFonts w:ascii="Arial" w:hAnsi="Arial" w:cs="Arial"/>
                    <w:color w:val="222222"/>
                    <w:sz w:val="20"/>
                    <w:szCs w:val="20"/>
                    <w:shd w:val="clear" w:color="auto" w:fill="FFFFFF"/>
                  </w:rPr>
                  <w:t>(11), pp.605-613.</w:t>
                </w:r>
              </w:p>
            </w:tc>
          </w:sdtContent>
        </w:sdt>
      </w:tr>
    </w:tbl>
    <w:p w14:paraId="30B217B0" w14:textId="6B68B731" w:rsidR="005861AD" w:rsidRDefault="005861AD" w:rsidP="005861AD">
      <w:pPr>
        <w:rPr>
          <w:rFonts w:ascii="Calibri" w:eastAsia="Yu Mincho" w:hAnsi="Calibri" w:cs="Arial"/>
        </w:rPr>
      </w:pPr>
    </w:p>
    <w:p w14:paraId="3B4375C2" w14:textId="77777777" w:rsidR="005861AD" w:rsidRDefault="005861AD" w:rsidP="005861AD"/>
    <w:p w14:paraId="178E899D" w14:textId="77777777" w:rsidR="005861AD" w:rsidRPr="00E042EF" w:rsidRDefault="005861AD" w:rsidP="00E042EF">
      <w:pPr>
        <w:rPr>
          <w:rFonts w:ascii="Calibri" w:eastAsia="Yu Mincho" w:hAnsi="Calibri" w:cs="Arial"/>
        </w:rPr>
      </w:pPr>
    </w:p>
    <w:sectPr w:rsidR="005861AD" w:rsidRPr="00E042EF">
      <w:headerReference w:type="even" r:id="rId15"/>
      <w:headerReference w:type="default" r:id="rId16"/>
      <w:head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2B7EC" w14:textId="77777777" w:rsidR="00E917A6" w:rsidRDefault="00E917A6" w:rsidP="0002778A">
      <w:pPr>
        <w:spacing w:after="0" w:line="240" w:lineRule="auto"/>
      </w:pPr>
      <w:r>
        <w:separator/>
      </w:r>
    </w:p>
  </w:endnote>
  <w:endnote w:type="continuationSeparator" w:id="0">
    <w:p w14:paraId="4065768C" w14:textId="77777777" w:rsidR="00E917A6" w:rsidRDefault="00E917A6" w:rsidP="0002778A">
      <w:pPr>
        <w:spacing w:after="0" w:line="240" w:lineRule="auto"/>
      </w:pPr>
      <w:r>
        <w:continuationSeparator/>
      </w:r>
    </w:p>
  </w:endnote>
  <w:endnote w:type="continuationNotice" w:id="1">
    <w:p w14:paraId="7C35DFC4" w14:textId="77777777" w:rsidR="00E917A6" w:rsidRDefault="00E917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D54EB" w14:textId="77777777" w:rsidR="00E917A6" w:rsidRDefault="00E917A6" w:rsidP="0002778A">
      <w:pPr>
        <w:spacing w:after="0" w:line="240" w:lineRule="auto"/>
      </w:pPr>
      <w:r>
        <w:separator/>
      </w:r>
    </w:p>
  </w:footnote>
  <w:footnote w:type="continuationSeparator" w:id="0">
    <w:p w14:paraId="563BC9F9" w14:textId="77777777" w:rsidR="00E917A6" w:rsidRDefault="00E917A6" w:rsidP="0002778A">
      <w:pPr>
        <w:spacing w:after="0" w:line="240" w:lineRule="auto"/>
      </w:pPr>
      <w:r>
        <w:continuationSeparator/>
      </w:r>
    </w:p>
  </w:footnote>
  <w:footnote w:type="continuationNotice" w:id="1">
    <w:p w14:paraId="3FA693FA" w14:textId="77777777" w:rsidR="00E917A6" w:rsidRDefault="00E917A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5" w15:restartNumberingAfterBreak="0">
    <w:nsid w:val="43B9518E"/>
    <w:multiLevelType w:val="hybridMultilevel"/>
    <w:tmpl w:val="AAD65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78361456">
    <w:abstractNumId w:val="4"/>
  </w:num>
  <w:num w:numId="2" w16cid:durableId="556165802">
    <w:abstractNumId w:val="3"/>
  </w:num>
  <w:num w:numId="3" w16cid:durableId="348218571">
    <w:abstractNumId w:val="6"/>
  </w:num>
  <w:num w:numId="4" w16cid:durableId="668947069">
    <w:abstractNumId w:val="8"/>
  </w:num>
  <w:num w:numId="5" w16cid:durableId="1970742262">
    <w:abstractNumId w:val="2"/>
  </w:num>
  <w:num w:numId="6" w16cid:durableId="1588999565">
    <w:abstractNumId w:val="0"/>
  </w:num>
  <w:num w:numId="7" w16cid:durableId="427114620">
    <w:abstractNumId w:val="1"/>
  </w:num>
  <w:num w:numId="8" w16cid:durableId="1986618059">
    <w:abstractNumId w:val="5"/>
  </w:num>
  <w:num w:numId="9" w16cid:durableId="14897106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attachedTemplate r:id="rId1"/>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7C5A"/>
    <w:rsid w:val="00010237"/>
    <w:rsid w:val="00011713"/>
    <w:rsid w:val="0001450F"/>
    <w:rsid w:val="00015294"/>
    <w:rsid w:val="00017D7B"/>
    <w:rsid w:val="00017EE1"/>
    <w:rsid w:val="00021D19"/>
    <w:rsid w:val="0002459D"/>
    <w:rsid w:val="00026C9B"/>
    <w:rsid w:val="00027018"/>
    <w:rsid w:val="0002778A"/>
    <w:rsid w:val="00030057"/>
    <w:rsid w:val="000306C8"/>
    <w:rsid w:val="000341C3"/>
    <w:rsid w:val="0003736D"/>
    <w:rsid w:val="0003760F"/>
    <w:rsid w:val="00042D09"/>
    <w:rsid w:val="00045DF8"/>
    <w:rsid w:val="00047041"/>
    <w:rsid w:val="00052B98"/>
    <w:rsid w:val="00052F7B"/>
    <w:rsid w:val="000571F4"/>
    <w:rsid w:val="000572DC"/>
    <w:rsid w:val="0006106D"/>
    <w:rsid w:val="00061F86"/>
    <w:rsid w:val="0006475B"/>
    <w:rsid w:val="00064EDC"/>
    <w:rsid w:val="000655C9"/>
    <w:rsid w:val="000660CA"/>
    <w:rsid w:val="00066897"/>
    <w:rsid w:val="000711A4"/>
    <w:rsid w:val="00072529"/>
    <w:rsid w:val="0007276C"/>
    <w:rsid w:val="0007626F"/>
    <w:rsid w:val="00077038"/>
    <w:rsid w:val="000772BD"/>
    <w:rsid w:val="00082A2A"/>
    <w:rsid w:val="000847A5"/>
    <w:rsid w:val="000916A8"/>
    <w:rsid w:val="0009177D"/>
    <w:rsid w:val="00092AD2"/>
    <w:rsid w:val="00093F19"/>
    <w:rsid w:val="00096699"/>
    <w:rsid w:val="00097B41"/>
    <w:rsid w:val="000A344C"/>
    <w:rsid w:val="000A4B8F"/>
    <w:rsid w:val="000A78E7"/>
    <w:rsid w:val="000B497E"/>
    <w:rsid w:val="000B7716"/>
    <w:rsid w:val="000C111C"/>
    <w:rsid w:val="000C1D12"/>
    <w:rsid w:val="000C1EB2"/>
    <w:rsid w:val="000C5571"/>
    <w:rsid w:val="000D06D4"/>
    <w:rsid w:val="000D3CC8"/>
    <w:rsid w:val="000D40ED"/>
    <w:rsid w:val="000D5905"/>
    <w:rsid w:val="000D5C82"/>
    <w:rsid w:val="000E1806"/>
    <w:rsid w:val="000E3191"/>
    <w:rsid w:val="000E7AE8"/>
    <w:rsid w:val="000F2359"/>
    <w:rsid w:val="000F609F"/>
    <w:rsid w:val="00100684"/>
    <w:rsid w:val="00101A99"/>
    <w:rsid w:val="00104F57"/>
    <w:rsid w:val="00105055"/>
    <w:rsid w:val="00107DFE"/>
    <w:rsid w:val="0011356E"/>
    <w:rsid w:val="00120B13"/>
    <w:rsid w:val="00122B5A"/>
    <w:rsid w:val="00122C96"/>
    <w:rsid w:val="0012530A"/>
    <w:rsid w:val="00126A50"/>
    <w:rsid w:val="00132057"/>
    <w:rsid w:val="00132E51"/>
    <w:rsid w:val="001346F8"/>
    <w:rsid w:val="00135F1F"/>
    <w:rsid w:val="00136220"/>
    <w:rsid w:val="00136B37"/>
    <w:rsid w:val="00137DE2"/>
    <w:rsid w:val="00144BDB"/>
    <w:rsid w:val="001453BD"/>
    <w:rsid w:val="00147038"/>
    <w:rsid w:val="0014763F"/>
    <w:rsid w:val="001527C3"/>
    <w:rsid w:val="00154931"/>
    <w:rsid w:val="00156BBA"/>
    <w:rsid w:val="00160C76"/>
    <w:rsid w:val="0016123A"/>
    <w:rsid w:val="0016268F"/>
    <w:rsid w:val="001631DA"/>
    <w:rsid w:val="00163673"/>
    <w:rsid w:val="00163B10"/>
    <w:rsid w:val="00164CC4"/>
    <w:rsid w:val="00165C03"/>
    <w:rsid w:val="00165EE8"/>
    <w:rsid w:val="0016630A"/>
    <w:rsid w:val="00172882"/>
    <w:rsid w:val="00173BF8"/>
    <w:rsid w:val="00173FA1"/>
    <w:rsid w:val="00174AEA"/>
    <w:rsid w:val="00184F9C"/>
    <w:rsid w:val="00185EDD"/>
    <w:rsid w:val="00187776"/>
    <w:rsid w:val="0019248E"/>
    <w:rsid w:val="00193E97"/>
    <w:rsid w:val="001950AA"/>
    <w:rsid w:val="001950D7"/>
    <w:rsid w:val="001962D9"/>
    <w:rsid w:val="00196B2F"/>
    <w:rsid w:val="00197A7A"/>
    <w:rsid w:val="001A4B02"/>
    <w:rsid w:val="001A4D03"/>
    <w:rsid w:val="001A53F4"/>
    <w:rsid w:val="001A5684"/>
    <w:rsid w:val="001B236E"/>
    <w:rsid w:val="001B287E"/>
    <w:rsid w:val="001B33EC"/>
    <w:rsid w:val="001B3927"/>
    <w:rsid w:val="001B7297"/>
    <w:rsid w:val="001C1947"/>
    <w:rsid w:val="001C3947"/>
    <w:rsid w:val="001C4E24"/>
    <w:rsid w:val="001C51CF"/>
    <w:rsid w:val="001C79F0"/>
    <w:rsid w:val="001D0A0A"/>
    <w:rsid w:val="001D0E60"/>
    <w:rsid w:val="001D1C18"/>
    <w:rsid w:val="001D45DD"/>
    <w:rsid w:val="001D53F2"/>
    <w:rsid w:val="001E2C8C"/>
    <w:rsid w:val="001E318C"/>
    <w:rsid w:val="001E4793"/>
    <w:rsid w:val="001E5A62"/>
    <w:rsid w:val="001E6179"/>
    <w:rsid w:val="001F5125"/>
    <w:rsid w:val="001F585B"/>
    <w:rsid w:val="001F60A4"/>
    <w:rsid w:val="001F6F44"/>
    <w:rsid w:val="001F750C"/>
    <w:rsid w:val="00200591"/>
    <w:rsid w:val="00205903"/>
    <w:rsid w:val="00211445"/>
    <w:rsid w:val="00212EF5"/>
    <w:rsid w:val="00212FE3"/>
    <w:rsid w:val="00216B87"/>
    <w:rsid w:val="00217704"/>
    <w:rsid w:val="00222062"/>
    <w:rsid w:val="00231F72"/>
    <w:rsid w:val="00236FE6"/>
    <w:rsid w:val="002374F8"/>
    <w:rsid w:val="002406C6"/>
    <w:rsid w:val="00240D77"/>
    <w:rsid w:val="002439BE"/>
    <w:rsid w:val="00245A63"/>
    <w:rsid w:val="00247F8D"/>
    <w:rsid w:val="0025105F"/>
    <w:rsid w:val="002515CF"/>
    <w:rsid w:val="00255244"/>
    <w:rsid w:val="002578CD"/>
    <w:rsid w:val="00263379"/>
    <w:rsid w:val="00265144"/>
    <w:rsid w:val="00267AB7"/>
    <w:rsid w:val="002704BD"/>
    <w:rsid w:val="00270857"/>
    <w:rsid w:val="00272C41"/>
    <w:rsid w:val="002741C7"/>
    <w:rsid w:val="0027633D"/>
    <w:rsid w:val="002809E2"/>
    <w:rsid w:val="00283BF7"/>
    <w:rsid w:val="0028442D"/>
    <w:rsid w:val="00287B7C"/>
    <w:rsid w:val="0029377A"/>
    <w:rsid w:val="00293C72"/>
    <w:rsid w:val="00295028"/>
    <w:rsid w:val="002969D1"/>
    <w:rsid w:val="002A4743"/>
    <w:rsid w:val="002A50FA"/>
    <w:rsid w:val="002A5B95"/>
    <w:rsid w:val="002A61D3"/>
    <w:rsid w:val="002B13E2"/>
    <w:rsid w:val="002C1293"/>
    <w:rsid w:val="002C234A"/>
    <w:rsid w:val="002C45A2"/>
    <w:rsid w:val="002C4751"/>
    <w:rsid w:val="002C5962"/>
    <w:rsid w:val="002C6C59"/>
    <w:rsid w:val="002D1441"/>
    <w:rsid w:val="002D4058"/>
    <w:rsid w:val="002D40AA"/>
    <w:rsid w:val="002D6AAC"/>
    <w:rsid w:val="002E013F"/>
    <w:rsid w:val="002E526C"/>
    <w:rsid w:val="002F3857"/>
    <w:rsid w:val="002F3DDE"/>
    <w:rsid w:val="002F5F6E"/>
    <w:rsid w:val="002F6771"/>
    <w:rsid w:val="002F6A8F"/>
    <w:rsid w:val="00302DFC"/>
    <w:rsid w:val="00303FAC"/>
    <w:rsid w:val="0030612C"/>
    <w:rsid w:val="00306A13"/>
    <w:rsid w:val="00310544"/>
    <w:rsid w:val="00312466"/>
    <w:rsid w:val="00313E2B"/>
    <w:rsid w:val="00317475"/>
    <w:rsid w:val="00322343"/>
    <w:rsid w:val="00323740"/>
    <w:rsid w:val="0032455D"/>
    <w:rsid w:val="003322C3"/>
    <w:rsid w:val="00334DC2"/>
    <w:rsid w:val="00336B9F"/>
    <w:rsid w:val="0033789F"/>
    <w:rsid w:val="00337DC5"/>
    <w:rsid w:val="003408B0"/>
    <w:rsid w:val="0034093D"/>
    <w:rsid w:val="00343701"/>
    <w:rsid w:val="00346B84"/>
    <w:rsid w:val="003471A8"/>
    <w:rsid w:val="00352A94"/>
    <w:rsid w:val="003547A8"/>
    <w:rsid w:val="00364BCB"/>
    <w:rsid w:val="00375967"/>
    <w:rsid w:val="00377B0C"/>
    <w:rsid w:val="00382B33"/>
    <w:rsid w:val="00384AA9"/>
    <w:rsid w:val="00393402"/>
    <w:rsid w:val="00394D25"/>
    <w:rsid w:val="003958E5"/>
    <w:rsid w:val="00396D3B"/>
    <w:rsid w:val="003A2B00"/>
    <w:rsid w:val="003B0998"/>
    <w:rsid w:val="003B0C63"/>
    <w:rsid w:val="003B21C0"/>
    <w:rsid w:val="003B73C9"/>
    <w:rsid w:val="003B7E70"/>
    <w:rsid w:val="003C0BEE"/>
    <w:rsid w:val="003C1EA7"/>
    <w:rsid w:val="003C3E13"/>
    <w:rsid w:val="003D1B9B"/>
    <w:rsid w:val="003D3CE9"/>
    <w:rsid w:val="003D4BED"/>
    <w:rsid w:val="003D7018"/>
    <w:rsid w:val="003D72B0"/>
    <w:rsid w:val="003E3E90"/>
    <w:rsid w:val="003E6B3D"/>
    <w:rsid w:val="003E6C33"/>
    <w:rsid w:val="003F07A7"/>
    <w:rsid w:val="003F3DFE"/>
    <w:rsid w:val="003F5653"/>
    <w:rsid w:val="003F7323"/>
    <w:rsid w:val="004036DF"/>
    <w:rsid w:val="00403E1D"/>
    <w:rsid w:val="00404F8B"/>
    <w:rsid w:val="00406271"/>
    <w:rsid w:val="0041335E"/>
    <w:rsid w:val="00415F3E"/>
    <w:rsid w:val="00420468"/>
    <w:rsid w:val="0042051C"/>
    <w:rsid w:val="00422145"/>
    <w:rsid w:val="00422FF1"/>
    <w:rsid w:val="00424B02"/>
    <w:rsid w:val="004332B6"/>
    <w:rsid w:val="00433F7B"/>
    <w:rsid w:val="00436B51"/>
    <w:rsid w:val="00443304"/>
    <w:rsid w:val="004475D8"/>
    <w:rsid w:val="004529F5"/>
    <w:rsid w:val="004566F2"/>
    <w:rsid w:val="00457FB7"/>
    <w:rsid w:val="00461503"/>
    <w:rsid w:val="00461650"/>
    <w:rsid w:val="0046188B"/>
    <w:rsid w:val="00462514"/>
    <w:rsid w:val="004641A1"/>
    <w:rsid w:val="00464305"/>
    <w:rsid w:val="004654C2"/>
    <w:rsid w:val="004733C0"/>
    <w:rsid w:val="00474025"/>
    <w:rsid w:val="00474558"/>
    <w:rsid w:val="00476D8A"/>
    <w:rsid w:val="0048138E"/>
    <w:rsid w:val="004825FE"/>
    <w:rsid w:val="0048760B"/>
    <w:rsid w:val="00493F17"/>
    <w:rsid w:val="004945E8"/>
    <w:rsid w:val="00494DED"/>
    <w:rsid w:val="00496596"/>
    <w:rsid w:val="004A0F07"/>
    <w:rsid w:val="004A6628"/>
    <w:rsid w:val="004B421F"/>
    <w:rsid w:val="004B5025"/>
    <w:rsid w:val="004B7DD0"/>
    <w:rsid w:val="004C4EA7"/>
    <w:rsid w:val="004C7A1B"/>
    <w:rsid w:val="004D40CA"/>
    <w:rsid w:val="004D40E2"/>
    <w:rsid w:val="004D4133"/>
    <w:rsid w:val="004D7101"/>
    <w:rsid w:val="004D7BB0"/>
    <w:rsid w:val="004E1C30"/>
    <w:rsid w:val="004E3286"/>
    <w:rsid w:val="004E36EA"/>
    <w:rsid w:val="004E6023"/>
    <w:rsid w:val="004E6130"/>
    <w:rsid w:val="004E6D51"/>
    <w:rsid w:val="004F15CA"/>
    <w:rsid w:val="004F3D8F"/>
    <w:rsid w:val="004F4EAC"/>
    <w:rsid w:val="004F5F58"/>
    <w:rsid w:val="004F70B3"/>
    <w:rsid w:val="005025FF"/>
    <w:rsid w:val="0050287C"/>
    <w:rsid w:val="00504C40"/>
    <w:rsid w:val="00511904"/>
    <w:rsid w:val="005120D5"/>
    <w:rsid w:val="00512490"/>
    <w:rsid w:val="005127F4"/>
    <w:rsid w:val="00513711"/>
    <w:rsid w:val="005214CE"/>
    <w:rsid w:val="005227AC"/>
    <w:rsid w:val="00531608"/>
    <w:rsid w:val="00535FAA"/>
    <w:rsid w:val="005362CC"/>
    <w:rsid w:val="00536FAD"/>
    <w:rsid w:val="00537CFF"/>
    <w:rsid w:val="005457F8"/>
    <w:rsid w:val="00547A6C"/>
    <w:rsid w:val="005514B9"/>
    <w:rsid w:val="0055494A"/>
    <w:rsid w:val="00555E9C"/>
    <w:rsid w:val="00557D26"/>
    <w:rsid w:val="00560D40"/>
    <w:rsid w:val="00574BD0"/>
    <w:rsid w:val="00576614"/>
    <w:rsid w:val="0058058E"/>
    <w:rsid w:val="005861AD"/>
    <w:rsid w:val="00587A62"/>
    <w:rsid w:val="005928C6"/>
    <w:rsid w:val="00594D32"/>
    <w:rsid w:val="00595BC2"/>
    <w:rsid w:val="005A1467"/>
    <w:rsid w:val="005A3AF5"/>
    <w:rsid w:val="005A5D01"/>
    <w:rsid w:val="005B3D29"/>
    <w:rsid w:val="005B3D94"/>
    <w:rsid w:val="005B3FB7"/>
    <w:rsid w:val="005B600E"/>
    <w:rsid w:val="005B6B37"/>
    <w:rsid w:val="005B7197"/>
    <w:rsid w:val="005C1440"/>
    <w:rsid w:val="005C14EB"/>
    <w:rsid w:val="005C1B48"/>
    <w:rsid w:val="005C3B18"/>
    <w:rsid w:val="005C50DD"/>
    <w:rsid w:val="005C68DF"/>
    <w:rsid w:val="005C6FEE"/>
    <w:rsid w:val="005C72D7"/>
    <w:rsid w:val="005C79D4"/>
    <w:rsid w:val="005D2605"/>
    <w:rsid w:val="005D399B"/>
    <w:rsid w:val="005D4FDA"/>
    <w:rsid w:val="005D6D45"/>
    <w:rsid w:val="005D736F"/>
    <w:rsid w:val="005D756E"/>
    <w:rsid w:val="005E3182"/>
    <w:rsid w:val="005E3692"/>
    <w:rsid w:val="005E48D2"/>
    <w:rsid w:val="005E52DC"/>
    <w:rsid w:val="005E6FA1"/>
    <w:rsid w:val="005F06AB"/>
    <w:rsid w:val="005F2994"/>
    <w:rsid w:val="005F30CD"/>
    <w:rsid w:val="005F380D"/>
    <w:rsid w:val="00612D74"/>
    <w:rsid w:val="006137C0"/>
    <w:rsid w:val="0061484C"/>
    <w:rsid w:val="00615CA2"/>
    <w:rsid w:val="006168ED"/>
    <w:rsid w:val="00616B8C"/>
    <w:rsid w:val="006210D4"/>
    <w:rsid w:val="00623E5E"/>
    <w:rsid w:val="00625DC9"/>
    <w:rsid w:val="00631B34"/>
    <w:rsid w:val="00633193"/>
    <w:rsid w:val="00633CE7"/>
    <w:rsid w:val="0063469A"/>
    <w:rsid w:val="006353EF"/>
    <w:rsid w:val="006425DF"/>
    <w:rsid w:val="00642E08"/>
    <w:rsid w:val="006434DF"/>
    <w:rsid w:val="00643769"/>
    <w:rsid w:val="0064689E"/>
    <w:rsid w:val="00647A66"/>
    <w:rsid w:val="0065178F"/>
    <w:rsid w:val="00652E8D"/>
    <w:rsid w:val="00654624"/>
    <w:rsid w:val="00654A05"/>
    <w:rsid w:val="006617F6"/>
    <w:rsid w:val="00661E78"/>
    <w:rsid w:val="00661F7D"/>
    <w:rsid w:val="00662603"/>
    <w:rsid w:val="00663B39"/>
    <w:rsid w:val="006648BC"/>
    <w:rsid w:val="00664B22"/>
    <w:rsid w:val="00666337"/>
    <w:rsid w:val="00672CC6"/>
    <w:rsid w:val="00673887"/>
    <w:rsid w:val="00674CE6"/>
    <w:rsid w:val="006770D3"/>
    <w:rsid w:val="0068713C"/>
    <w:rsid w:val="006933FB"/>
    <w:rsid w:val="00697CF2"/>
    <w:rsid w:val="006A0C35"/>
    <w:rsid w:val="006A1995"/>
    <w:rsid w:val="006A19CB"/>
    <w:rsid w:val="006A6809"/>
    <w:rsid w:val="006A73B8"/>
    <w:rsid w:val="006B211C"/>
    <w:rsid w:val="006B2ADB"/>
    <w:rsid w:val="006B334C"/>
    <w:rsid w:val="006B6511"/>
    <w:rsid w:val="006B6BF3"/>
    <w:rsid w:val="006B6DC5"/>
    <w:rsid w:val="006C35BD"/>
    <w:rsid w:val="006C45E0"/>
    <w:rsid w:val="006C5488"/>
    <w:rsid w:val="006C63FD"/>
    <w:rsid w:val="006C72C9"/>
    <w:rsid w:val="006C7EA8"/>
    <w:rsid w:val="006D150E"/>
    <w:rsid w:val="006D1A7D"/>
    <w:rsid w:val="006D2667"/>
    <w:rsid w:val="006D4FA4"/>
    <w:rsid w:val="006E27B9"/>
    <w:rsid w:val="006E4482"/>
    <w:rsid w:val="006E5FB0"/>
    <w:rsid w:val="006E6E56"/>
    <w:rsid w:val="006F1DA3"/>
    <w:rsid w:val="006F37D7"/>
    <w:rsid w:val="006F7145"/>
    <w:rsid w:val="00700066"/>
    <w:rsid w:val="007018A0"/>
    <w:rsid w:val="007076C9"/>
    <w:rsid w:val="007105C4"/>
    <w:rsid w:val="007131CE"/>
    <w:rsid w:val="007210CD"/>
    <w:rsid w:val="00723463"/>
    <w:rsid w:val="007235CB"/>
    <w:rsid w:val="00730F8F"/>
    <w:rsid w:val="007318ED"/>
    <w:rsid w:val="00731D66"/>
    <w:rsid w:val="00734865"/>
    <w:rsid w:val="00734F59"/>
    <w:rsid w:val="0073561F"/>
    <w:rsid w:val="0074377C"/>
    <w:rsid w:val="00744DD7"/>
    <w:rsid w:val="00745387"/>
    <w:rsid w:val="0074704B"/>
    <w:rsid w:val="007478D0"/>
    <w:rsid w:val="00747E3F"/>
    <w:rsid w:val="00750C61"/>
    <w:rsid w:val="00752592"/>
    <w:rsid w:val="00757AC7"/>
    <w:rsid w:val="007638CE"/>
    <w:rsid w:val="0076540D"/>
    <w:rsid w:val="00770EE9"/>
    <w:rsid w:val="00770FAA"/>
    <w:rsid w:val="00771F91"/>
    <w:rsid w:val="007756AA"/>
    <w:rsid w:val="00780B4E"/>
    <w:rsid w:val="00783A66"/>
    <w:rsid w:val="007863F1"/>
    <w:rsid w:val="00786CCE"/>
    <w:rsid w:val="007941CD"/>
    <w:rsid w:val="007A0005"/>
    <w:rsid w:val="007A0F58"/>
    <w:rsid w:val="007A2267"/>
    <w:rsid w:val="007A2F7D"/>
    <w:rsid w:val="007A30B1"/>
    <w:rsid w:val="007A5006"/>
    <w:rsid w:val="007B0BF1"/>
    <w:rsid w:val="007B3E63"/>
    <w:rsid w:val="007C078B"/>
    <w:rsid w:val="007C095F"/>
    <w:rsid w:val="007C2D4F"/>
    <w:rsid w:val="007C3350"/>
    <w:rsid w:val="007C38C8"/>
    <w:rsid w:val="007C3A63"/>
    <w:rsid w:val="007C4313"/>
    <w:rsid w:val="007C734A"/>
    <w:rsid w:val="007C7F4D"/>
    <w:rsid w:val="007D276F"/>
    <w:rsid w:val="007D2A4C"/>
    <w:rsid w:val="007D325C"/>
    <w:rsid w:val="007D717A"/>
    <w:rsid w:val="007E0E8C"/>
    <w:rsid w:val="007E1AFC"/>
    <w:rsid w:val="007E1E4E"/>
    <w:rsid w:val="007E31F0"/>
    <w:rsid w:val="007E4EFF"/>
    <w:rsid w:val="007F0EAB"/>
    <w:rsid w:val="007F1300"/>
    <w:rsid w:val="007F41CC"/>
    <w:rsid w:val="007F51BD"/>
    <w:rsid w:val="007F5D94"/>
    <w:rsid w:val="007F680E"/>
    <w:rsid w:val="00801040"/>
    <w:rsid w:val="00802075"/>
    <w:rsid w:val="0080238A"/>
    <w:rsid w:val="00802716"/>
    <w:rsid w:val="00803976"/>
    <w:rsid w:val="008049E1"/>
    <w:rsid w:val="008059C3"/>
    <w:rsid w:val="00805B02"/>
    <w:rsid w:val="00807221"/>
    <w:rsid w:val="00814511"/>
    <w:rsid w:val="0081705F"/>
    <w:rsid w:val="00817398"/>
    <w:rsid w:val="00820BBB"/>
    <w:rsid w:val="0082165B"/>
    <w:rsid w:val="00822540"/>
    <w:rsid w:val="008241EB"/>
    <w:rsid w:val="008336F4"/>
    <w:rsid w:val="0083466C"/>
    <w:rsid w:val="00835D67"/>
    <w:rsid w:val="00836DB7"/>
    <w:rsid w:val="00836EA4"/>
    <w:rsid w:val="00843C32"/>
    <w:rsid w:val="00843FC2"/>
    <w:rsid w:val="00847638"/>
    <w:rsid w:val="0085019E"/>
    <w:rsid w:val="00850F37"/>
    <w:rsid w:val="008514F0"/>
    <w:rsid w:val="00852C63"/>
    <w:rsid w:val="00853888"/>
    <w:rsid w:val="00853F7C"/>
    <w:rsid w:val="0085625A"/>
    <w:rsid w:val="008602C5"/>
    <w:rsid w:val="0086604D"/>
    <w:rsid w:val="008668FC"/>
    <w:rsid w:val="008670DC"/>
    <w:rsid w:val="00874784"/>
    <w:rsid w:val="008748CD"/>
    <w:rsid w:val="00875706"/>
    <w:rsid w:val="00875DB3"/>
    <w:rsid w:val="00876B44"/>
    <w:rsid w:val="0088618C"/>
    <w:rsid w:val="00887093"/>
    <w:rsid w:val="00896046"/>
    <w:rsid w:val="008970F7"/>
    <w:rsid w:val="008A198E"/>
    <w:rsid w:val="008A21F7"/>
    <w:rsid w:val="008A6C89"/>
    <w:rsid w:val="008A734A"/>
    <w:rsid w:val="008B0D23"/>
    <w:rsid w:val="008B5251"/>
    <w:rsid w:val="008C464A"/>
    <w:rsid w:val="008C5492"/>
    <w:rsid w:val="008D00EB"/>
    <w:rsid w:val="008D0EDB"/>
    <w:rsid w:val="008D2ED8"/>
    <w:rsid w:val="008D44C7"/>
    <w:rsid w:val="008D4B56"/>
    <w:rsid w:val="008D5D83"/>
    <w:rsid w:val="008E03FC"/>
    <w:rsid w:val="008E7553"/>
    <w:rsid w:val="008F021A"/>
    <w:rsid w:val="008F104A"/>
    <w:rsid w:val="008F2F6F"/>
    <w:rsid w:val="008F331D"/>
    <w:rsid w:val="008F3A3D"/>
    <w:rsid w:val="008F3E29"/>
    <w:rsid w:val="008F5C69"/>
    <w:rsid w:val="00902676"/>
    <w:rsid w:val="0090428E"/>
    <w:rsid w:val="009048F8"/>
    <w:rsid w:val="00904FAA"/>
    <w:rsid w:val="00911FC0"/>
    <w:rsid w:val="00915043"/>
    <w:rsid w:val="009219B5"/>
    <w:rsid w:val="00924504"/>
    <w:rsid w:val="00927655"/>
    <w:rsid w:val="009301D5"/>
    <w:rsid w:val="00936A32"/>
    <w:rsid w:val="00942B16"/>
    <w:rsid w:val="00945918"/>
    <w:rsid w:val="00945BDE"/>
    <w:rsid w:val="0094613B"/>
    <w:rsid w:val="00951BD3"/>
    <w:rsid w:val="00953642"/>
    <w:rsid w:val="009540EA"/>
    <w:rsid w:val="0095735B"/>
    <w:rsid w:val="0096301A"/>
    <w:rsid w:val="009635E3"/>
    <w:rsid w:val="00965278"/>
    <w:rsid w:val="009658A8"/>
    <w:rsid w:val="00965D57"/>
    <w:rsid w:val="00967BD3"/>
    <w:rsid w:val="0097163B"/>
    <w:rsid w:val="0097270C"/>
    <w:rsid w:val="0097316C"/>
    <w:rsid w:val="00975C17"/>
    <w:rsid w:val="00975D51"/>
    <w:rsid w:val="00981D8C"/>
    <w:rsid w:val="00983B04"/>
    <w:rsid w:val="00986743"/>
    <w:rsid w:val="00990897"/>
    <w:rsid w:val="00991422"/>
    <w:rsid w:val="009934DE"/>
    <w:rsid w:val="009A3DAC"/>
    <w:rsid w:val="009A5BFE"/>
    <w:rsid w:val="009A5FD1"/>
    <w:rsid w:val="009B27EF"/>
    <w:rsid w:val="009B4AC3"/>
    <w:rsid w:val="009B6A8E"/>
    <w:rsid w:val="009C1BC2"/>
    <w:rsid w:val="009C5335"/>
    <w:rsid w:val="009C56E7"/>
    <w:rsid w:val="009C6F5D"/>
    <w:rsid w:val="009D380B"/>
    <w:rsid w:val="009D3C7B"/>
    <w:rsid w:val="009D4B15"/>
    <w:rsid w:val="009D4D70"/>
    <w:rsid w:val="009D7C6E"/>
    <w:rsid w:val="009D7CBF"/>
    <w:rsid w:val="009E2FFD"/>
    <w:rsid w:val="009E4874"/>
    <w:rsid w:val="009E6680"/>
    <w:rsid w:val="00A03474"/>
    <w:rsid w:val="00A075F1"/>
    <w:rsid w:val="00A107B4"/>
    <w:rsid w:val="00A1125C"/>
    <w:rsid w:val="00A13807"/>
    <w:rsid w:val="00A13FD6"/>
    <w:rsid w:val="00A159B9"/>
    <w:rsid w:val="00A16265"/>
    <w:rsid w:val="00A17565"/>
    <w:rsid w:val="00A24020"/>
    <w:rsid w:val="00A240CE"/>
    <w:rsid w:val="00A26D19"/>
    <w:rsid w:val="00A279CE"/>
    <w:rsid w:val="00A3306D"/>
    <w:rsid w:val="00A340E6"/>
    <w:rsid w:val="00A41323"/>
    <w:rsid w:val="00A41CBF"/>
    <w:rsid w:val="00A433BF"/>
    <w:rsid w:val="00A454EB"/>
    <w:rsid w:val="00A5088E"/>
    <w:rsid w:val="00A52BA5"/>
    <w:rsid w:val="00A53D8D"/>
    <w:rsid w:val="00A54D5B"/>
    <w:rsid w:val="00A63D68"/>
    <w:rsid w:val="00A63E8C"/>
    <w:rsid w:val="00A6481C"/>
    <w:rsid w:val="00A64E11"/>
    <w:rsid w:val="00A65213"/>
    <w:rsid w:val="00A65FA9"/>
    <w:rsid w:val="00A7001A"/>
    <w:rsid w:val="00A71A17"/>
    <w:rsid w:val="00A73A04"/>
    <w:rsid w:val="00A76E00"/>
    <w:rsid w:val="00A77F16"/>
    <w:rsid w:val="00A833E6"/>
    <w:rsid w:val="00A8361C"/>
    <w:rsid w:val="00A841B5"/>
    <w:rsid w:val="00A861F0"/>
    <w:rsid w:val="00A8665D"/>
    <w:rsid w:val="00A877A5"/>
    <w:rsid w:val="00A90919"/>
    <w:rsid w:val="00A943DD"/>
    <w:rsid w:val="00A961BD"/>
    <w:rsid w:val="00A96F09"/>
    <w:rsid w:val="00AA187B"/>
    <w:rsid w:val="00AA2444"/>
    <w:rsid w:val="00AA4564"/>
    <w:rsid w:val="00AA6030"/>
    <w:rsid w:val="00AB1081"/>
    <w:rsid w:val="00AB24B1"/>
    <w:rsid w:val="00AB2A3B"/>
    <w:rsid w:val="00AB47C2"/>
    <w:rsid w:val="00AB7796"/>
    <w:rsid w:val="00AB7F58"/>
    <w:rsid w:val="00AD1CA3"/>
    <w:rsid w:val="00AD74CF"/>
    <w:rsid w:val="00AE33B6"/>
    <w:rsid w:val="00AE6B5F"/>
    <w:rsid w:val="00AF3712"/>
    <w:rsid w:val="00AF3F3A"/>
    <w:rsid w:val="00B0254D"/>
    <w:rsid w:val="00B05CCE"/>
    <w:rsid w:val="00B06488"/>
    <w:rsid w:val="00B104EC"/>
    <w:rsid w:val="00B1250F"/>
    <w:rsid w:val="00B130B7"/>
    <w:rsid w:val="00B158F1"/>
    <w:rsid w:val="00B16B3A"/>
    <w:rsid w:val="00B17DBB"/>
    <w:rsid w:val="00B2407A"/>
    <w:rsid w:val="00B25889"/>
    <w:rsid w:val="00B2796C"/>
    <w:rsid w:val="00B31197"/>
    <w:rsid w:val="00B3256A"/>
    <w:rsid w:val="00B33D90"/>
    <w:rsid w:val="00B36CF9"/>
    <w:rsid w:val="00B37578"/>
    <w:rsid w:val="00B41981"/>
    <w:rsid w:val="00B419FE"/>
    <w:rsid w:val="00B42AE7"/>
    <w:rsid w:val="00B45777"/>
    <w:rsid w:val="00B45CE9"/>
    <w:rsid w:val="00B533A3"/>
    <w:rsid w:val="00B63000"/>
    <w:rsid w:val="00B63080"/>
    <w:rsid w:val="00B63A8F"/>
    <w:rsid w:val="00B6739D"/>
    <w:rsid w:val="00B67D31"/>
    <w:rsid w:val="00B819D8"/>
    <w:rsid w:val="00B831E5"/>
    <w:rsid w:val="00B85306"/>
    <w:rsid w:val="00B8579D"/>
    <w:rsid w:val="00B90D5C"/>
    <w:rsid w:val="00B91189"/>
    <w:rsid w:val="00BA0C90"/>
    <w:rsid w:val="00BA5D0F"/>
    <w:rsid w:val="00BB1043"/>
    <w:rsid w:val="00BB58F7"/>
    <w:rsid w:val="00BC0B74"/>
    <w:rsid w:val="00BC5745"/>
    <w:rsid w:val="00BD2210"/>
    <w:rsid w:val="00BD4F81"/>
    <w:rsid w:val="00BD7F56"/>
    <w:rsid w:val="00BE046F"/>
    <w:rsid w:val="00BE3F05"/>
    <w:rsid w:val="00BE5438"/>
    <w:rsid w:val="00BE6EC9"/>
    <w:rsid w:val="00BE75A3"/>
    <w:rsid w:val="00BF4EAF"/>
    <w:rsid w:val="00BF7B7E"/>
    <w:rsid w:val="00C00735"/>
    <w:rsid w:val="00C0128F"/>
    <w:rsid w:val="00C037F7"/>
    <w:rsid w:val="00C0486B"/>
    <w:rsid w:val="00C0753A"/>
    <w:rsid w:val="00C13EC3"/>
    <w:rsid w:val="00C14DD7"/>
    <w:rsid w:val="00C20141"/>
    <w:rsid w:val="00C2197A"/>
    <w:rsid w:val="00C23FB5"/>
    <w:rsid w:val="00C2526F"/>
    <w:rsid w:val="00C32B2A"/>
    <w:rsid w:val="00C35248"/>
    <w:rsid w:val="00C36A25"/>
    <w:rsid w:val="00C4146C"/>
    <w:rsid w:val="00C42107"/>
    <w:rsid w:val="00C42788"/>
    <w:rsid w:val="00C50933"/>
    <w:rsid w:val="00C514E7"/>
    <w:rsid w:val="00C5176E"/>
    <w:rsid w:val="00C5199A"/>
    <w:rsid w:val="00C5489C"/>
    <w:rsid w:val="00C562E6"/>
    <w:rsid w:val="00C60CFD"/>
    <w:rsid w:val="00C65C8E"/>
    <w:rsid w:val="00C7760D"/>
    <w:rsid w:val="00C82CA4"/>
    <w:rsid w:val="00C834E6"/>
    <w:rsid w:val="00C83F87"/>
    <w:rsid w:val="00C84406"/>
    <w:rsid w:val="00C87FD3"/>
    <w:rsid w:val="00C901A3"/>
    <w:rsid w:val="00C90C2E"/>
    <w:rsid w:val="00C918DB"/>
    <w:rsid w:val="00C92C7C"/>
    <w:rsid w:val="00C93E1E"/>
    <w:rsid w:val="00CA224C"/>
    <w:rsid w:val="00CA5814"/>
    <w:rsid w:val="00CA66F6"/>
    <w:rsid w:val="00CA7F2E"/>
    <w:rsid w:val="00CB2390"/>
    <w:rsid w:val="00CB2661"/>
    <w:rsid w:val="00CB27AB"/>
    <w:rsid w:val="00CB7E06"/>
    <w:rsid w:val="00CC00B9"/>
    <w:rsid w:val="00CC1174"/>
    <w:rsid w:val="00CC1A4C"/>
    <w:rsid w:val="00CC1FDD"/>
    <w:rsid w:val="00CC547E"/>
    <w:rsid w:val="00CC5C2B"/>
    <w:rsid w:val="00CC5F6E"/>
    <w:rsid w:val="00CC6AE8"/>
    <w:rsid w:val="00CC6FC5"/>
    <w:rsid w:val="00CC79B1"/>
    <w:rsid w:val="00CD0500"/>
    <w:rsid w:val="00CD3443"/>
    <w:rsid w:val="00CD75A1"/>
    <w:rsid w:val="00CE05D4"/>
    <w:rsid w:val="00CE10A0"/>
    <w:rsid w:val="00CE344F"/>
    <w:rsid w:val="00CE4C2F"/>
    <w:rsid w:val="00D01294"/>
    <w:rsid w:val="00D058DE"/>
    <w:rsid w:val="00D07DEC"/>
    <w:rsid w:val="00D136AD"/>
    <w:rsid w:val="00D15AFF"/>
    <w:rsid w:val="00D21D20"/>
    <w:rsid w:val="00D23652"/>
    <w:rsid w:val="00D257EF"/>
    <w:rsid w:val="00D25C67"/>
    <w:rsid w:val="00D31D24"/>
    <w:rsid w:val="00D51230"/>
    <w:rsid w:val="00D52167"/>
    <w:rsid w:val="00D532DF"/>
    <w:rsid w:val="00D538D8"/>
    <w:rsid w:val="00D543CB"/>
    <w:rsid w:val="00D57733"/>
    <w:rsid w:val="00D6085B"/>
    <w:rsid w:val="00D673FF"/>
    <w:rsid w:val="00D72BCB"/>
    <w:rsid w:val="00D74021"/>
    <w:rsid w:val="00D74575"/>
    <w:rsid w:val="00D75049"/>
    <w:rsid w:val="00D7532D"/>
    <w:rsid w:val="00D825FC"/>
    <w:rsid w:val="00D8486A"/>
    <w:rsid w:val="00D84C8D"/>
    <w:rsid w:val="00D869AA"/>
    <w:rsid w:val="00D86FC5"/>
    <w:rsid w:val="00D870E0"/>
    <w:rsid w:val="00D94D5B"/>
    <w:rsid w:val="00D95C3C"/>
    <w:rsid w:val="00DA53E4"/>
    <w:rsid w:val="00DB3E89"/>
    <w:rsid w:val="00DB5CFD"/>
    <w:rsid w:val="00DC0F76"/>
    <w:rsid w:val="00DC2920"/>
    <w:rsid w:val="00DC62AD"/>
    <w:rsid w:val="00DC7C38"/>
    <w:rsid w:val="00DD36B8"/>
    <w:rsid w:val="00DD7317"/>
    <w:rsid w:val="00DE12F7"/>
    <w:rsid w:val="00DE752F"/>
    <w:rsid w:val="00DE7B6D"/>
    <w:rsid w:val="00DF076B"/>
    <w:rsid w:val="00DF2AFF"/>
    <w:rsid w:val="00DF2D35"/>
    <w:rsid w:val="00DF443B"/>
    <w:rsid w:val="00DF6C48"/>
    <w:rsid w:val="00E006DA"/>
    <w:rsid w:val="00E02463"/>
    <w:rsid w:val="00E042EF"/>
    <w:rsid w:val="00E04A37"/>
    <w:rsid w:val="00E106C1"/>
    <w:rsid w:val="00E10B6E"/>
    <w:rsid w:val="00E12975"/>
    <w:rsid w:val="00E13D29"/>
    <w:rsid w:val="00E14F46"/>
    <w:rsid w:val="00E22BF0"/>
    <w:rsid w:val="00E22E6D"/>
    <w:rsid w:val="00E236FF"/>
    <w:rsid w:val="00E23958"/>
    <w:rsid w:val="00E25877"/>
    <w:rsid w:val="00E267CC"/>
    <w:rsid w:val="00E2696E"/>
    <w:rsid w:val="00E3333A"/>
    <w:rsid w:val="00E349BA"/>
    <w:rsid w:val="00E35DDF"/>
    <w:rsid w:val="00E366F4"/>
    <w:rsid w:val="00E417A8"/>
    <w:rsid w:val="00E4254F"/>
    <w:rsid w:val="00E45F84"/>
    <w:rsid w:val="00E47569"/>
    <w:rsid w:val="00E546A5"/>
    <w:rsid w:val="00E61739"/>
    <w:rsid w:val="00E62D31"/>
    <w:rsid w:val="00E634EE"/>
    <w:rsid w:val="00E65EFD"/>
    <w:rsid w:val="00E739CC"/>
    <w:rsid w:val="00E73B7C"/>
    <w:rsid w:val="00E73C69"/>
    <w:rsid w:val="00E74568"/>
    <w:rsid w:val="00E76D34"/>
    <w:rsid w:val="00E80C3B"/>
    <w:rsid w:val="00E9175E"/>
    <w:rsid w:val="00E917A6"/>
    <w:rsid w:val="00E917D1"/>
    <w:rsid w:val="00E9197E"/>
    <w:rsid w:val="00E92F51"/>
    <w:rsid w:val="00E961C9"/>
    <w:rsid w:val="00E96B50"/>
    <w:rsid w:val="00E96D43"/>
    <w:rsid w:val="00EA1749"/>
    <w:rsid w:val="00EA1919"/>
    <w:rsid w:val="00EA2706"/>
    <w:rsid w:val="00EA2792"/>
    <w:rsid w:val="00EA2877"/>
    <w:rsid w:val="00EA5189"/>
    <w:rsid w:val="00EA570C"/>
    <w:rsid w:val="00EA598C"/>
    <w:rsid w:val="00EA78EC"/>
    <w:rsid w:val="00EA7FF9"/>
    <w:rsid w:val="00EB0723"/>
    <w:rsid w:val="00EB10F0"/>
    <w:rsid w:val="00EB112A"/>
    <w:rsid w:val="00EB2EE3"/>
    <w:rsid w:val="00EB45A4"/>
    <w:rsid w:val="00EC56E3"/>
    <w:rsid w:val="00EE070F"/>
    <w:rsid w:val="00EE0A85"/>
    <w:rsid w:val="00EE0AF5"/>
    <w:rsid w:val="00EE2DC7"/>
    <w:rsid w:val="00EE2E58"/>
    <w:rsid w:val="00EE66A8"/>
    <w:rsid w:val="00EE7B1A"/>
    <w:rsid w:val="00EE7DB0"/>
    <w:rsid w:val="00EF0275"/>
    <w:rsid w:val="00F01EFE"/>
    <w:rsid w:val="00F033D4"/>
    <w:rsid w:val="00F04E6D"/>
    <w:rsid w:val="00F0592C"/>
    <w:rsid w:val="00F14B6A"/>
    <w:rsid w:val="00F206AB"/>
    <w:rsid w:val="00F2577B"/>
    <w:rsid w:val="00F25F10"/>
    <w:rsid w:val="00F2600B"/>
    <w:rsid w:val="00F27A3D"/>
    <w:rsid w:val="00F3097A"/>
    <w:rsid w:val="00F36522"/>
    <w:rsid w:val="00F369D2"/>
    <w:rsid w:val="00F378C7"/>
    <w:rsid w:val="00F434E7"/>
    <w:rsid w:val="00F43C19"/>
    <w:rsid w:val="00F43CFC"/>
    <w:rsid w:val="00F4483C"/>
    <w:rsid w:val="00F46749"/>
    <w:rsid w:val="00F46DB6"/>
    <w:rsid w:val="00F506FF"/>
    <w:rsid w:val="00F62799"/>
    <w:rsid w:val="00F62C34"/>
    <w:rsid w:val="00F62DCF"/>
    <w:rsid w:val="00F636D3"/>
    <w:rsid w:val="00F6600B"/>
    <w:rsid w:val="00F66323"/>
    <w:rsid w:val="00F6669A"/>
    <w:rsid w:val="00F722F7"/>
    <w:rsid w:val="00F74781"/>
    <w:rsid w:val="00F75B28"/>
    <w:rsid w:val="00F76D39"/>
    <w:rsid w:val="00F82901"/>
    <w:rsid w:val="00F83CDC"/>
    <w:rsid w:val="00F90442"/>
    <w:rsid w:val="00F904AA"/>
    <w:rsid w:val="00F938D1"/>
    <w:rsid w:val="00F946FC"/>
    <w:rsid w:val="00F97BA9"/>
    <w:rsid w:val="00F97E11"/>
    <w:rsid w:val="00FA13D0"/>
    <w:rsid w:val="00FA143F"/>
    <w:rsid w:val="00FA4220"/>
    <w:rsid w:val="00FA5B7B"/>
    <w:rsid w:val="00FA6760"/>
    <w:rsid w:val="00FA7589"/>
    <w:rsid w:val="00FB23EB"/>
    <w:rsid w:val="00FB6B8A"/>
    <w:rsid w:val="00FC1B30"/>
    <w:rsid w:val="00FC2B20"/>
    <w:rsid w:val="00FC34B0"/>
    <w:rsid w:val="00FC45EC"/>
    <w:rsid w:val="00FC55B8"/>
    <w:rsid w:val="00FC6422"/>
    <w:rsid w:val="00FC7867"/>
    <w:rsid w:val="00FC7C46"/>
    <w:rsid w:val="00FD1EA6"/>
    <w:rsid w:val="00FD2A62"/>
    <w:rsid w:val="00FD56B1"/>
    <w:rsid w:val="00FD6A28"/>
    <w:rsid w:val="00FE0FB2"/>
    <w:rsid w:val="00FE44E5"/>
    <w:rsid w:val="00FE5EF1"/>
    <w:rsid w:val="00FE681C"/>
    <w:rsid w:val="00FF2D08"/>
    <w:rsid w:val="00FF3827"/>
    <w:rsid w:val="00FF399F"/>
    <w:rsid w:val="00FF4D7A"/>
    <w:rsid w:val="00FF6982"/>
    <w:rsid w:val="00FF775E"/>
    <w:rsid w:val="00FF776D"/>
    <w:rsid w:val="00FF7C9D"/>
    <w:rsid w:val="036A761F"/>
    <w:rsid w:val="0496147F"/>
    <w:rsid w:val="09EA9FEC"/>
    <w:rsid w:val="0B88EA52"/>
    <w:rsid w:val="10B1D635"/>
    <w:rsid w:val="10C373E8"/>
    <w:rsid w:val="10D44978"/>
    <w:rsid w:val="1269D4EA"/>
    <w:rsid w:val="14F4B585"/>
    <w:rsid w:val="1CC834C0"/>
    <w:rsid w:val="1E57A625"/>
    <w:rsid w:val="209AE078"/>
    <w:rsid w:val="22CFF12C"/>
    <w:rsid w:val="27E6AC03"/>
    <w:rsid w:val="2B915254"/>
    <w:rsid w:val="2ED98986"/>
    <w:rsid w:val="313798D6"/>
    <w:rsid w:val="314FDCEC"/>
    <w:rsid w:val="37B32D63"/>
    <w:rsid w:val="3A2232DA"/>
    <w:rsid w:val="3AD22083"/>
    <w:rsid w:val="3B9F7B15"/>
    <w:rsid w:val="3C31148A"/>
    <w:rsid w:val="40B1698A"/>
    <w:rsid w:val="417F5B2A"/>
    <w:rsid w:val="43208C2B"/>
    <w:rsid w:val="45B472E3"/>
    <w:rsid w:val="47D521B3"/>
    <w:rsid w:val="48C7ACDB"/>
    <w:rsid w:val="4A37F9B6"/>
    <w:rsid w:val="4B087C2D"/>
    <w:rsid w:val="4C70EDE5"/>
    <w:rsid w:val="4CEDF9D5"/>
    <w:rsid w:val="4E646F4A"/>
    <w:rsid w:val="5048AC4B"/>
    <w:rsid w:val="542073AA"/>
    <w:rsid w:val="5444ACB9"/>
    <w:rsid w:val="58C818B0"/>
    <w:rsid w:val="58DB9DE2"/>
    <w:rsid w:val="5FB84CBF"/>
    <w:rsid w:val="615A92DB"/>
    <w:rsid w:val="6349E7A6"/>
    <w:rsid w:val="6CAD3161"/>
    <w:rsid w:val="74F87AD6"/>
    <w:rsid w:val="796E2412"/>
    <w:rsid w:val="7AD0675E"/>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6D43"/>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dnsciencepub.com/journal/cjfas/autho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nsj\DFO-MPO\Salmon%20Science%20Strategy%20-%20working%20group%20-%20working%20group\2-Workshop%202025\project%20reporting%20templates\PSSI%20Science%20Wrap%20up%20Report%20Field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9C57E3" w:rsidRDefault="001B1FA9" w:rsidP="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9C57E3"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9C57E3"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9C57E3"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9C57E3" w:rsidRDefault="001B1FA9" w:rsidP="001B1FA9">
          <w:pPr>
            <w:pStyle w:val="D2AF34734BDE4F94B886FCE5E82E5E2B"/>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35809"/>
    <w:rsid w:val="00066973"/>
    <w:rsid w:val="000D5C82"/>
    <w:rsid w:val="0014768A"/>
    <w:rsid w:val="001A7497"/>
    <w:rsid w:val="001B1FA9"/>
    <w:rsid w:val="001E25C7"/>
    <w:rsid w:val="001F6F44"/>
    <w:rsid w:val="00352A94"/>
    <w:rsid w:val="0047065E"/>
    <w:rsid w:val="005C10AD"/>
    <w:rsid w:val="005E3692"/>
    <w:rsid w:val="006353EF"/>
    <w:rsid w:val="006F3313"/>
    <w:rsid w:val="00700066"/>
    <w:rsid w:val="00900B46"/>
    <w:rsid w:val="00917904"/>
    <w:rsid w:val="0097270C"/>
    <w:rsid w:val="009C57E3"/>
    <w:rsid w:val="00C0486B"/>
    <w:rsid w:val="00C7647D"/>
    <w:rsid w:val="00CB2390"/>
    <w:rsid w:val="00DB5CFD"/>
    <w:rsid w:val="00E40202"/>
    <w:rsid w:val="00F62DCF"/>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FA9"/>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2556E0-0488-493E-86CF-9736F10D4854}"/>
</file>

<file path=customXml/itemProps2.xml><?xml version="1.0" encoding="utf-8"?>
<ds:datastoreItem xmlns:ds="http://schemas.openxmlformats.org/officeDocument/2006/customXml" ds:itemID="{72AAA4BC-5DDC-495F-A8B4-9C718BA5CCC0}">
  <ds:schemaRefs>
    <ds:schemaRef ds:uri="http://schemas.microsoft.com/sharepoint/v3/contenttype/forms"/>
  </ds:schemaRefs>
</ds:datastoreItem>
</file>

<file path=customXml/itemProps3.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 ds:uri="b97ab638-65c7-4fd7-ae4d-18efbc098ac0"/>
    <ds:schemaRef ds:uri="http://schemas.microsoft.com/sharepoint/v3"/>
    <ds:schemaRef ds:uri="25cc4c6f-7537-48d1-92b5-81f8dd33eba6"/>
  </ds:schemaRefs>
</ds:datastoreItem>
</file>

<file path=customXml/itemProps4.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PSSI Science Wrap up Report Fields.dotx</Template>
  <TotalTime>2</TotalTime>
  <Pages>7</Pages>
  <Words>1781</Words>
  <Characters>10152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Naman, Sean (DFO/MPO)</cp:lastModifiedBy>
  <cp:revision>6</cp:revision>
  <dcterms:created xsi:type="dcterms:W3CDTF">2026-01-29T18:00:00Z</dcterms:created>
  <dcterms:modified xsi:type="dcterms:W3CDTF">2026-01-29T18:02:00Z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