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5874B1" w14:textId="064D1FA4" w:rsidR="008D44C7" w:rsidRPr="005D399B" w:rsidRDefault="0002778A" w:rsidP="005D399B">
      <w:pPr>
        <w:pStyle w:val="Title"/>
        <w:rPr>
          <w:rFonts w:ascii="Cambria" w:hAnsi="Cambria"/>
          <w:color w:val="auto"/>
        </w:rPr>
      </w:pPr>
      <w:r w:rsidRPr="005D399B">
        <w:rPr>
          <w:rFonts w:ascii="Cambria" w:hAnsi="Cambria"/>
          <w:color w:val="auto"/>
        </w:rPr>
        <w:t>P</w:t>
      </w:r>
      <w:r w:rsidR="00E634EE">
        <w:rPr>
          <w:rFonts w:ascii="Cambria" w:hAnsi="Cambria"/>
          <w:color w:val="auto"/>
        </w:rPr>
        <w:t xml:space="preserve">SSI </w:t>
      </w:r>
      <w:r w:rsidR="0076540D">
        <w:rPr>
          <w:rFonts w:ascii="Cambria" w:hAnsi="Cambria"/>
          <w:color w:val="auto"/>
        </w:rPr>
        <w:t xml:space="preserve">Science Project Reporting </w:t>
      </w:r>
      <w:r w:rsidR="00184F9C">
        <w:rPr>
          <w:rFonts w:ascii="Cambria" w:hAnsi="Cambria"/>
          <w:color w:val="auto"/>
        </w:rPr>
        <w:t>Template</w:t>
      </w:r>
      <w:r w:rsidR="0076540D">
        <w:rPr>
          <w:rFonts w:ascii="Cambria" w:hAnsi="Cambria"/>
          <w:color w:val="auto"/>
        </w:rPr>
        <w:t xml:space="preserve"> </w:t>
      </w:r>
    </w:p>
    <w:p w14:paraId="0C819706" w14:textId="77777777" w:rsidR="00D8486A" w:rsidRDefault="00D8486A" w:rsidP="00D8486A">
      <w:pPr>
        <w:rPr>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6"/>
        <w:gridCol w:w="8704"/>
      </w:tblGrid>
      <w:tr w:rsidR="005E6FA1" w14:paraId="606CE79C" w14:textId="77777777" w:rsidTr="006D4FA4">
        <w:tc>
          <w:tcPr>
            <w:tcW w:w="355" w:type="dxa"/>
            <w:tcBorders>
              <w:right w:val="single" w:sz="12" w:space="0" w:color="4472C4" w:themeColor="accent1"/>
            </w:tcBorders>
            <w:vAlign w:val="center"/>
          </w:tcPr>
          <w:p w14:paraId="0B143B28" w14:textId="1D1EED06" w:rsidR="005E6FA1" w:rsidRPr="00E12975" w:rsidRDefault="007D2A4C" w:rsidP="00B42AE7">
            <w:pPr>
              <w:pStyle w:val="Heading2"/>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26A0"/>
                </mc:Choice>
                <mc:Fallback>
                  <w:t>⚠</w:t>
                </mc:Fallback>
              </mc:AlternateContent>
            </w:r>
            <w:r>
              <w:t>️</w:t>
            </w:r>
          </w:p>
        </w:tc>
        <w:tc>
          <w:tcPr>
            <w:tcW w:w="8995" w:type="dxa"/>
            <w:tcBorders>
              <w:left w:val="single" w:sz="12" w:space="0" w:color="4472C4" w:themeColor="accent1"/>
            </w:tcBorders>
            <w:vAlign w:val="center"/>
          </w:tcPr>
          <w:p w14:paraId="3EB35271" w14:textId="28F50C8F" w:rsidR="005E6FA1" w:rsidRDefault="00200591" w:rsidP="006D4FA4">
            <w:pPr>
              <w:rPr>
                <w:rFonts w:cstheme="minorHAnsi"/>
                <w:color w:val="0070C0"/>
                <w:sz w:val="24"/>
                <w:szCs w:val="24"/>
              </w:rPr>
            </w:pPr>
            <w:r w:rsidRPr="007C095F">
              <w:rPr>
                <w:rFonts w:cstheme="minorHAnsi"/>
                <w:color w:val="0070C0"/>
                <w:sz w:val="24"/>
                <w:szCs w:val="24"/>
              </w:rPr>
              <w:t>The PSSI Implementation Team</w:t>
            </w:r>
            <w:r w:rsidR="005E48D2" w:rsidRPr="007C095F">
              <w:rPr>
                <w:rFonts w:cstheme="minorHAnsi"/>
                <w:color w:val="0070C0"/>
                <w:sz w:val="24"/>
                <w:szCs w:val="24"/>
              </w:rPr>
              <w:t xml:space="preserve"> </w:t>
            </w:r>
            <w:r w:rsidRPr="007C095F">
              <w:rPr>
                <w:rFonts w:cstheme="minorHAnsi"/>
                <w:color w:val="0070C0"/>
                <w:sz w:val="24"/>
                <w:szCs w:val="24"/>
              </w:rPr>
              <w:t>is</w:t>
            </w:r>
            <w:r w:rsidR="005E48D2" w:rsidRPr="007C095F">
              <w:rPr>
                <w:rFonts w:cstheme="minorHAnsi"/>
                <w:color w:val="0070C0"/>
                <w:sz w:val="24"/>
                <w:szCs w:val="24"/>
              </w:rPr>
              <w:t xml:space="preserve"> compiling a </w:t>
            </w:r>
            <w:r w:rsidRPr="007C095F">
              <w:rPr>
                <w:rFonts w:cstheme="minorHAnsi"/>
                <w:color w:val="0070C0"/>
                <w:sz w:val="24"/>
                <w:szCs w:val="24"/>
              </w:rPr>
              <w:t>technical report</w:t>
            </w:r>
            <w:r w:rsidR="009301D5" w:rsidRPr="007C095F">
              <w:rPr>
                <w:rFonts w:cstheme="minorHAnsi"/>
                <w:color w:val="0070C0"/>
                <w:sz w:val="24"/>
                <w:szCs w:val="24"/>
              </w:rPr>
              <w:t xml:space="preserve"> to </w:t>
            </w:r>
            <w:r w:rsidR="00AB7796" w:rsidRPr="007C095F">
              <w:rPr>
                <w:rFonts w:cstheme="minorHAnsi"/>
                <w:color w:val="0070C0"/>
                <w:sz w:val="24"/>
                <w:szCs w:val="24"/>
              </w:rPr>
              <w:t>demonstrate</w:t>
            </w:r>
            <w:r w:rsidR="00A26D19" w:rsidRPr="007C095F">
              <w:rPr>
                <w:rFonts w:cstheme="minorHAnsi"/>
                <w:color w:val="0070C0"/>
                <w:sz w:val="24"/>
                <w:szCs w:val="24"/>
              </w:rPr>
              <w:t xml:space="preserve"> the important research and</w:t>
            </w:r>
            <w:r w:rsidR="00AB7796" w:rsidRPr="007C095F">
              <w:rPr>
                <w:rFonts w:cstheme="minorHAnsi"/>
                <w:color w:val="0070C0"/>
                <w:sz w:val="24"/>
                <w:szCs w:val="24"/>
              </w:rPr>
              <w:t xml:space="preserve"> advancements made by the Science Branch through the PSSI funding. </w:t>
            </w:r>
            <w:r w:rsidR="00A65213" w:rsidRPr="007C095F">
              <w:rPr>
                <w:rFonts w:cstheme="minorHAnsi"/>
                <w:color w:val="0070C0"/>
                <w:sz w:val="24"/>
                <w:szCs w:val="24"/>
              </w:rPr>
              <w:t xml:space="preserve">The technical report will include a </w:t>
            </w:r>
            <w:r w:rsidR="008A198E">
              <w:rPr>
                <w:rFonts w:cstheme="minorHAnsi"/>
                <w:color w:val="0070C0"/>
                <w:sz w:val="24"/>
                <w:szCs w:val="24"/>
              </w:rPr>
              <w:t xml:space="preserve">3-4 </w:t>
            </w:r>
            <w:r w:rsidR="00A65213" w:rsidRPr="007C095F">
              <w:rPr>
                <w:rFonts w:cstheme="minorHAnsi"/>
                <w:color w:val="0070C0"/>
                <w:sz w:val="24"/>
                <w:szCs w:val="24"/>
              </w:rPr>
              <w:t xml:space="preserve">page </w:t>
            </w:r>
            <w:r w:rsidR="00BC0B74" w:rsidRPr="007C095F">
              <w:rPr>
                <w:rFonts w:cstheme="minorHAnsi"/>
                <w:color w:val="0070C0"/>
                <w:sz w:val="24"/>
                <w:szCs w:val="24"/>
              </w:rPr>
              <w:t>summary</w:t>
            </w:r>
            <w:r w:rsidR="005C1B48">
              <w:rPr>
                <w:rFonts w:cstheme="minorHAnsi"/>
                <w:color w:val="0070C0"/>
                <w:sz w:val="24"/>
                <w:szCs w:val="24"/>
              </w:rPr>
              <w:t xml:space="preserve"> (including </w:t>
            </w:r>
            <w:r w:rsidR="002C1293">
              <w:rPr>
                <w:rFonts w:cstheme="minorHAnsi"/>
                <w:color w:val="0070C0"/>
                <w:sz w:val="24"/>
                <w:szCs w:val="24"/>
              </w:rPr>
              <w:t xml:space="preserve">graphics and </w:t>
            </w:r>
            <w:r w:rsidR="005C1B48">
              <w:rPr>
                <w:rFonts w:cstheme="minorHAnsi"/>
                <w:color w:val="0070C0"/>
                <w:sz w:val="24"/>
                <w:szCs w:val="24"/>
              </w:rPr>
              <w:t>figures)</w:t>
            </w:r>
            <w:r w:rsidR="00BC0B74" w:rsidRPr="007C095F">
              <w:rPr>
                <w:rFonts w:cstheme="minorHAnsi"/>
                <w:color w:val="0070C0"/>
                <w:sz w:val="24"/>
                <w:szCs w:val="24"/>
              </w:rPr>
              <w:t xml:space="preserve"> for each project to show </w:t>
            </w:r>
            <w:r w:rsidR="008514F0" w:rsidRPr="007C095F">
              <w:rPr>
                <w:rFonts w:cstheme="minorHAnsi"/>
                <w:color w:val="0070C0"/>
                <w:sz w:val="24"/>
                <w:szCs w:val="24"/>
              </w:rPr>
              <w:t xml:space="preserve">their </w:t>
            </w:r>
            <w:r w:rsidR="005D6D45" w:rsidRPr="007C095F">
              <w:rPr>
                <w:rFonts w:cstheme="minorHAnsi"/>
                <w:color w:val="0070C0"/>
                <w:sz w:val="24"/>
                <w:szCs w:val="24"/>
              </w:rPr>
              <w:t xml:space="preserve">key </w:t>
            </w:r>
            <w:r w:rsidR="008514F0" w:rsidRPr="007C095F">
              <w:rPr>
                <w:rFonts w:cstheme="minorHAnsi"/>
                <w:color w:val="0070C0"/>
                <w:sz w:val="24"/>
                <w:szCs w:val="24"/>
              </w:rPr>
              <w:t xml:space="preserve">results and findings. Please fill in the following </w:t>
            </w:r>
            <w:r w:rsidR="007D276F" w:rsidRPr="007C095F">
              <w:rPr>
                <w:rFonts w:cstheme="minorHAnsi"/>
                <w:color w:val="0070C0"/>
                <w:sz w:val="24"/>
                <w:szCs w:val="24"/>
              </w:rPr>
              <w:t>fields</w:t>
            </w:r>
            <w:r w:rsidR="0095735B">
              <w:rPr>
                <w:rFonts w:cstheme="minorHAnsi"/>
                <w:color w:val="0070C0"/>
                <w:sz w:val="24"/>
                <w:szCs w:val="24"/>
              </w:rPr>
              <w:t xml:space="preserve"> and sections</w:t>
            </w:r>
            <w:r w:rsidR="007D276F" w:rsidRPr="007C095F">
              <w:rPr>
                <w:rFonts w:cstheme="minorHAnsi"/>
                <w:color w:val="0070C0"/>
                <w:sz w:val="24"/>
                <w:szCs w:val="24"/>
              </w:rPr>
              <w:t xml:space="preserve"> for your project to be included in the report.</w:t>
            </w:r>
            <w:r w:rsidR="00EA78EC" w:rsidRPr="007C095F">
              <w:rPr>
                <w:rFonts w:cstheme="minorHAnsi"/>
                <w:color w:val="0070C0"/>
                <w:sz w:val="24"/>
                <w:szCs w:val="24"/>
              </w:rPr>
              <w:t xml:space="preserve"> Feel free to include and draw from any reports</w:t>
            </w:r>
            <w:r w:rsidR="00536FAD" w:rsidRPr="007C095F">
              <w:rPr>
                <w:rFonts w:cstheme="minorHAnsi"/>
                <w:color w:val="0070C0"/>
                <w:sz w:val="24"/>
                <w:szCs w:val="24"/>
              </w:rPr>
              <w:t xml:space="preserve"> or presentations </w:t>
            </w:r>
            <w:r w:rsidR="002A4743" w:rsidRPr="007C095F">
              <w:rPr>
                <w:rFonts w:cstheme="minorHAnsi"/>
                <w:color w:val="0070C0"/>
                <w:sz w:val="24"/>
                <w:szCs w:val="24"/>
              </w:rPr>
              <w:t xml:space="preserve">previously </w:t>
            </w:r>
            <w:r w:rsidR="00536FAD" w:rsidRPr="007C095F">
              <w:rPr>
                <w:rFonts w:cstheme="minorHAnsi"/>
                <w:color w:val="0070C0"/>
                <w:sz w:val="24"/>
                <w:szCs w:val="24"/>
              </w:rPr>
              <w:t xml:space="preserve">created through your </w:t>
            </w:r>
            <w:r w:rsidR="00915043">
              <w:rPr>
                <w:rFonts w:cstheme="minorHAnsi"/>
                <w:color w:val="0070C0"/>
                <w:sz w:val="24"/>
                <w:szCs w:val="24"/>
              </w:rPr>
              <w:t>research</w:t>
            </w:r>
            <w:r w:rsidR="00536FAD" w:rsidRPr="007C095F">
              <w:rPr>
                <w:rFonts w:cstheme="minorHAnsi"/>
                <w:color w:val="0070C0"/>
                <w:sz w:val="24"/>
                <w:szCs w:val="24"/>
              </w:rPr>
              <w:t xml:space="preserve">. </w:t>
            </w:r>
          </w:p>
          <w:p w14:paraId="2EDD714B" w14:textId="77777777" w:rsidR="00165EE8" w:rsidRDefault="00165EE8" w:rsidP="006D4FA4">
            <w:pPr>
              <w:rPr>
                <w:rFonts w:cstheme="minorHAnsi"/>
                <w:color w:val="0070C0"/>
                <w:sz w:val="24"/>
                <w:szCs w:val="24"/>
              </w:rPr>
            </w:pPr>
          </w:p>
          <w:p w14:paraId="61074D3A" w14:textId="643F4C4C" w:rsidR="004641A1" w:rsidRDefault="004641A1" w:rsidP="004641A1">
            <w:pPr>
              <w:rPr>
                <w:rFonts w:cstheme="minorHAnsi"/>
                <w:color w:val="0070C0"/>
                <w:sz w:val="24"/>
                <w:szCs w:val="24"/>
              </w:rPr>
            </w:pPr>
            <w:r w:rsidRPr="10D44978">
              <w:rPr>
                <w:color w:val="0070C0"/>
                <w:sz w:val="24"/>
                <w:szCs w:val="24"/>
              </w:rPr>
              <w:t xml:space="preserve">A </w:t>
            </w:r>
            <w:r w:rsidR="007E1E4E" w:rsidRPr="10D44978">
              <w:rPr>
                <w:color w:val="0070C0"/>
                <w:sz w:val="24"/>
                <w:szCs w:val="24"/>
              </w:rPr>
              <w:t>plain language</w:t>
            </w:r>
            <w:r w:rsidRPr="10D44978">
              <w:rPr>
                <w:color w:val="0070C0"/>
                <w:sz w:val="24"/>
                <w:szCs w:val="24"/>
              </w:rPr>
              <w:t xml:space="preserve"> science bulletin will also be created to follow up on last year’s “</w:t>
            </w:r>
            <w:hyperlink r:id="rId11">
              <w:r w:rsidRPr="10D44978">
                <w:rPr>
                  <w:rStyle w:val="Hyperlink"/>
                  <w:sz w:val="24"/>
                  <w:szCs w:val="24"/>
                </w:rPr>
                <w:t>DFO Pacific Region Science Bulletin, 2024. New research and monitoring for Pacific salmon and their ecosystems</w:t>
              </w:r>
            </w:hyperlink>
            <w:r>
              <w:rPr>
                <w:rFonts w:cstheme="minorHAnsi"/>
                <w:color w:val="0070C0"/>
                <w:sz w:val="24"/>
                <w:szCs w:val="24"/>
              </w:rPr>
              <w:t xml:space="preserve">.” While the first bulletin introduced project backgrounds, methods, and timelines, this new bulletin will highlight the projects’ results, key findings, and conclusions with links to reports and data available. The bulletin will include a </w:t>
            </w:r>
            <w:r w:rsidR="00945918">
              <w:rPr>
                <w:rFonts w:cstheme="minorHAnsi"/>
                <w:color w:val="0070C0"/>
                <w:sz w:val="24"/>
                <w:szCs w:val="24"/>
              </w:rPr>
              <w:t>1-</w:t>
            </w:r>
            <w:r>
              <w:rPr>
                <w:rFonts w:cstheme="minorHAnsi"/>
                <w:color w:val="0070C0"/>
                <w:sz w:val="24"/>
                <w:szCs w:val="24"/>
              </w:rPr>
              <w:t>2</w:t>
            </w:r>
            <w:r w:rsidR="00F434E7">
              <w:rPr>
                <w:rFonts w:cstheme="minorHAnsi"/>
                <w:color w:val="0070C0"/>
                <w:sz w:val="24"/>
                <w:szCs w:val="24"/>
              </w:rPr>
              <w:t xml:space="preserve"> </w:t>
            </w:r>
            <w:r>
              <w:rPr>
                <w:rFonts w:cstheme="minorHAnsi"/>
                <w:color w:val="0070C0"/>
                <w:sz w:val="24"/>
                <w:szCs w:val="24"/>
              </w:rPr>
              <w:t xml:space="preserve">page summary for each project </w:t>
            </w:r>
            <w:r w:rsidR="006B6BF3">
              <w:rPr>
                <w:rFonts w:cstheme="minorHAnsi"/>
                <w:color w:val="0070C0"/>
                <w:sz w:val="24"/>
                <w:szCs w:val="24"/>
              </w:rPr>
              <w:t>gleaned from the</w:t>
            </w:r>
            <w:r>
              <w:rPr>
                <w:rFonts w:cstheme="minorHAnsi"/>
                <w:color w:val="0070C0"/>
                <w:sz w:val="24"/>
                <w:szCs w:val="24"/>
              </w:rPr>
              <w:t xml:space="preserve"> content entered below.</w:t>
            </w:r>
          </w:p>
          <w:p w14:paraId="70F7AC43" w14:textId="73618011" w:rsidR="10D44978" w:rsidRDefault="10D44978" w:rsidP="10D44978">
            <w:pPr>
              <w:rPr>
                <w:color w:val="0070C0"/>
                <w:sz w:val="24"/>
                <w:szCs w:val="24"/>
              </w:rPr>
            </w:pPr>
          </w:p>
          <w:p w14:paraId="4806F506" w14:textId="5D0354F1" w:rsidR="4CEDF9D5" w:rsidRPr="00965278" w:rsidRDefault="00156BBA" w:rsidP="10D44978">
            <w:pPr>
              <w:rPr>
                <w:b/>
                <w:bCs/>
                <w:color w:val="0070C0"/>
                <w:sz w:val="24"/>
                <w:szCs w:val="24"/>
              </w:rPr>
            </w:pPr>
            <w:r>
              <w:rPr>
                <mc:AlternateContent>
                  <mc:Choice Requires="w16se"/>
                  <mc:Fallback>
                    <w:rFonts w:ascii="Segoe UI Emoji" w:eastAsia="Segoe UI Emoji" w:hAnsi="Segoe UI Emoji" w:cs="Segoe UI Emoji"/>
                  </mc:Fallback>
                </mc:AlternateContent>
                <w:b/>
                <w:bCs/>
                <w:color w:val="0070C0"/>
                <w:sz w:val="24"/>
                <w:szCs w:val="24"/>
              </w:rPr>
              <mc:AlternateContent>
                <mc:Choice Requires="w16se">
                  <w16se:symEx w16se:font="Segoe UI Emoji" w16se:char="23F1"/>
                </mc:Choice>
                <mc:Fallback>
                  <w:t>⏱</w:t>
                </mc:Fallback>
              </mc:AlternateContent>
            </w:r>
            <w:r>
              <w:rPr>
                <w:b/>
                <w:bCs/>
                <w:color w:val="0070C0"/>
                <w:sz w:val="24"/>
                <w:szCs w:val="24"/>
              </w:rPr>
              <w:t xml:space="preserve">️ </w:t>
            </w:r>
            <w:r w:rsidR="5048AC4B" w:rsidRPr="00965278">
              <w:rPr>
                <w:b/>
                <w:bCs/>
                <w:color w:val="0070C0"/>
                <w:sz w:val="24"/>
                <w:szCs w:val="24"/>
              </w:rPr>
              <w:t>Completed forms are due January 7, 2026.</w:t>
            </w:r>
          </w:p>
          <w:p w14:paraId="702AA793" w14:textId="77777777" w:rsidR="004641A1" w:rsidRDefault="004641A1" w:rsidP="004641A1">
            <w:pPr>
              <w:rPr>
                <w:rFonts w:cstheme="minorHAnsi"/>
                <w:color w:val="0070C0"/>
                <w:sz w:val="24"/>
                <w:szCs w:val="24"/>
              </w:rPr>
            </w:pPr>
          </w:p>
          <w:p w14:paraId="222E2C79" w14:textId="22B71BD5" w:rsidR="006648BC" w:rsidRPr="005E48D2" w:rsidRDefault="00EB10F0" w:rsidP="004641A1">
            <w:pPr>
              <w:rPr>
                <w:rFonts w:cstheme="minorHAnsi"/>
                <w:color w:val="0070C0"/>
                <w:sz w:val="24"/>
                <w:szCs w:val="24"/>
              </w:rPr>
            </w:pPr>
            <w:r>
              <w:rPr>
                <w:rFonts w:cstheme="minorHAnsi"/>
                <w:color w:val="0070C0"/>
                <w:sz w:val="24"/>
                <w:szCs w:val="24"/>
              </w:rPr>
              <w:t>*</w:t>
            </w:r>
            <w:r w:rsidR="004641A1">
              <w:rPr>
                <w:rFonts w:cstheme="minorHAnsi"/>
                <w:color w:val="0070C0"/>
                <w:sz w:val="24"/>
                <w:szCs w:val="24"/>
              </w:rPr>
              <w:t>Please include or send separately any graphics or pictures (with photo credits) that will help promote the projects.</w:t>
            </w:r>
          </w:p>
        </w:tc>
      </w:tr>
    </w:tbl>
    <w:p w14:paraId="613B14F9" w14:textId="19B1E85C" w:rsidR="00346B84" w:rsidRDefault="00346B84" w:rsidP="006648BC"/>
    <w:tbl>
      <w:tblPr>
        <w:tblStyle w:val="TableGrid"/>
        <w:tblW w:w="0" w:type="auto"/>
        <w:shd w:val="clear" w:color="auto" w:fill="A50021"/>
        <w:tblLook w:val="04A0" w:firstRow="1" w:lastRow="0" w:firstColumn="1" w:lastColumn="0" w:noHBand="0" w:noVBand="1"/>
      </w:tblPr>
      <w:tblGrid>
        <w:gridCol w:w="9350"/>
      </w:tblGrid>
      <w:tr w:rsidR="00C00735" w:rsidRPr="00C00735" w14:paraId="2A71E2C0" w14:textId="77777777" w:rsidTr="00C00735">
        <w:tc>
          <w:tcPr>
            <w:tcW w:w="9350" w:type="dxa"/>
            <w:shd w:val="clear" w:color="auto" w:fill="990000"/>
          </w:tcPr>
          <w:p w14:paraId="02B9BC1A" w14:textId="3DAF06D2" w:rsidR="006648BC" w:rsidRPr="00C00735" w:rsidRDefault="00A7001A" w:rsidP="00474025">
            <w:pPr>
              <w:pStyle w:val="Heading1"/>
              <w:spacing w:before="120" w:after="120"/>
              <w:rPr>
                <w:b/>
                <w:bCs/>
                <w:color w:val="FFFFFF" w:themeColor="background1"/>
              </w:rPr>
            </w:pPr>
            <w:r>
              <w:rPr>
                <mc:AlternateContent>
                  <mc:Choice Requires="w16se"/>
                  <mc:Fallback>
                    <w:rFonts w:ascii="Segoe UI Emoji" w:eastAsia="Segoe UI Emoji" w:hAnsi="Segoe UI Emoji" w:cs="Segoe UI Emoji"/>
                  </mc:Fallback>
                </mc:AlternateContent>
                <w:b/>
                <w:bCs/>
                <w:color w:val="FFFFFF" w:themeColor="background1"/>
              </w:rPr>
              <mc:AlternateContent>
                <mc:Choice Requires="w16se">
                  <w16se:symEx w16se:font="Segoe UI Emoji" w16se:char="1F4C1"/>
                </mc:Choice>
                <mc:Fallback>
                  <w:t>📁</w:t>
                </mc:Fallback>
              </mc:AlternateContent>
            </w:r>
            <w:r>
              <w:rPr>
                <w:b/>
                <w:bCs/>
                <w:color w:val="FFFFFF" w:themeColor="background1"/>
              </w:rPr>
              <w:t xml:space="preserve"> </w:t>
            </w:r>
            <w:r w:rsidR="006648BC" w:rsidRPr="00C00735">
              <w:rPr>
                <w:b/>
                <w:bCs/>
                <w:color w:val="FFFFFF" w:themeColor="background1"/>
              </w:rPr>
              <w:t>PART 1: PROJECT METADATA</w:t>
            </w:r>
          </w:p>
        </w:tc>
      </w:tr>
    </w:tbl>
    <w:p w14:paraId="715EE26C" w14:textId="63DE9B15" w:rsidR="000D5905" w:rsidRPr="005D399B" w:rsidRDefault="000D5905" w:rsidP="000D5905">
      <w:pPr>
        <w:pStyle w:val="Heading2"/>
        <w:rPr>
          <w:sz w:val="24"/>
          <w:szCs w:val="24"/>
        </w:rPr>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4CB"/>
          </mc:Choice>
          <mc:Fallback>
            <w:t>📋</w:t>
          </mc:Fallback>
        </mc:AlternateContent>
      </w:r>
      <w:r>
        <w:t xml:space="preserve">General </w:t>
      </w:r>
      <w:r w:rsidRPr="00AB24B1">
        <w:t>Project Information</w:t>
      </w:r>
    </w:p>
    <w:tbl>
      <w:tblPr>
        <w:tblStyle w:val="TableGrid"/>
        <w:tblW w:w="0" w:type="auto"/>
        <w:tblLook w:val="04A0" w:firstRow="1" w:lastRow="0" w:firstColumn="1" w:lastColumn="0" w:noHBand="0" w:noVBand="1"/>
      </w:tblPr>
      <w:tblGrid>
        <w:gridCol w:w="3055"/>
        <w:gridCol w:w="6295"/>
      </w:tblGrid>
      <w:tr w:rsidR="00AB24B1" w14:paraId="4E106E20" w14:textId="77777777" w:rsidTr="00CE4C2F">
        <w:tc>
          <w:tcPr>
            <w:tcW w:w="3055" w:type="dxa"/>
            <w:shd w:val="clear" w:color="auto" w:fill="F2F2F2" w:themeFill="background1" w:themeFillShade="F2"/>
          </w:tcPr>
          <w:p w14:paraId="0B024D4B" w14:textId="77777777" w:rsidR="00AB24B1" w:rsidRPr="00AB24B1" w:rsidRDefault="00AB24B1" w:rsidP="00D8486A">
            <w:pPr>
              <w:rPr>
                <w:b/>
                <w:bCs/>
                <w:sz w:val="24"/>
                <w:szCs w:val="24"/>
              </w:rPr>
            </w:pPr>
            <w:r w:rsidRPr="00AB24B1">
              <w:rPr>
                <w:b/>
                <w:bCs/>
                <w:sz w:val="24"/>
                <w:szCs w:val="24"/>
              </w:rPr>
              <w:t>Project ID (number)</w:t>
            </w:r>
          </w:p>
        </w:tc>
        <w:tc>
          <w:tcPr>
            <w:tcW w:w="6295" w:type="dxa"/>
            <w:shd w:val="clear" w:color="auto" w:fill="F2F2F2" w:themeFill="background1" w:themeFillShade="F2"/>
          </w:tcPr>
          <w:p w14:paraId="725BFD46" w14:textId="77777777" w:rsidR="00AB24B1" w:rsidRPr="00AB24B1" w:rsidRDefault="00AB24B1" w:rsidP="00D8486A">
            <w:pPr>
              <w:rPr>
                <w:b/>
                <w:bCs/>
                <w:sz w:val="24"/>
                <w:szCs w:val="24"/>
              </w:rPr>
            </w:pPr>
            <w:r w:rsidRPr="00AB24B1">
              <w:rPr>
                <w:b/>
                <w:bCs/>
                <w:sz w:val="24"/>
                <w:szCs w:val="24"/>
              </w:rPr>
              <w:t>Project Title</w:t>
            </w:r>
          </w:p>
        </w:tc>
      </w:tr>
      <w:tr w:rsidR="00AB24B1" w14:paraId="14498AEF" w14:textId="77777777" w:rsidTr="00771F91">
        <w:trPr>
          <w:trHeight w:val="422"/>
        </w:trPr>
        <w:sdt>
          <w:sdtPr>
            <w:rPr>
              <w:sz w:val="24"/>
              <w:szCs w:val="24"/>
            </w:rPr>
            <w:alias w:val="project_id"/>
            <w:tag w:val="project_id"/>
            <w:id w:val="1440336204"/>
            <w:placeholder>
              <w:docPart w:val="DefaultPlaceholder_-1854013440"/>
            </w:placeholder>
          </w:sdtPr>
          <w:sdtEndPr/>
          <w:sdtContent>
            <w:tc>
              <w:tcPr>
                <w:tcW w:w="3055" w:type="dxa"/>
              </w:tcPr>
              <w:p w14:paraId="675D99AA" w14:textId="38E6F2AD" w:rsidR="00AB24B1" w:rsidRDefault="008B5178" w:rsidP="00D8486A">
                <w:pPr>
                  <w:rPr>
                    <w:sz w:val="24"/>
                    <w:szCs w:val="24"/>
                  </w:rPr>
                </w:pPr>
                <w:r>
                  <w:rPr>
                    <w:sz w:val="24"/>
                    <w:szCs w:val="24"/>
                  </w:rPr>
                  <w:t>2513</w:t>
                </w:r>
              </w:p>
            </w:tc>
          </w:sdtContent>
        </w:sdt>
        <w:sdt>
          <w:sdtPr>
            <w:rPr>
              <w:sz w:val="24"/>
              <w:szCs w:val="24"/>
            </w:rPr>
            <w:alias w:val="project_title"/>
            <w:tag w:val="project_title"/>
            <w:id w:val="266667517"/>
            <w:placeholder>
              <w:docPart w:val="DefaultPlaceholder_-1854013440"/>
            </w:placeholder>
          </w:sdtPr>
          <w:sdtEndPr/>
          <w:sdtContent>
            <w:bookmarkStart w:id="0" w:name="_Hlk125115571" w:displacedByCustomXml="prev"/>
            <w:tc>
              <w:tcPr>
                <w:tcW w:w="6295" w:type="dxa"/>
              </w:tcPr>
              <w:p w14:paraId="0CDCF902" w14:textId="3B3C5367" w:rsidR="00AB24B1" w:rsidRDefault="00BE1688" w:rsidP="00D8486A">
                <w:pPr>
                  <w:rPr>
                    <w:sz w:val="24"/>
                    <w:szCs w:val="24"/>
                  </w:rPr>
                </w:pPr>
                <w:r w:rsidRPr="00B11693">
                  <w:rPr>
                    <w:rFonts w:ascii="Times New Roman" w:hAnsi="Times New Roman"/>
                    <w:b/>
                  </w:rPr>
                  <w:t>Characterizing and monitoring priority contaminants of concern in WCVI juvenile salmon</w:t>
                </w:r>
              </w:p>
            </w:tc>
            <w:bookmarkEnd w:id="0" w:displacedByCustomXml="next"/>
          </w:sdtContent>
        </w:sdt>
      </w:tr>
      <w:tr w:rsidR="00AB24B1" w14:paraId="657C006B" w14:textId="77777777" w:rsidTr="00CE4C2F">
        <w:tc>
          <w:tcPr>
            <w:tcW w:w="3055" w:type="dxa"/>
            <w:shd w:val="clear" w:color="auto" w:fill="F2F2F2" w:themeFill="background1" w:themeFillShade="F2"/>
          </w:tcPr>
          <w:p w14:paraId="6463B80E" w14:textId="77777777" w:rsidR="00AB24B1" w:rsidRPr="003B73C9" w:rsidRDefault="00AB24B1" w:rsidP="00D8486A">
            <w:pPr>
              <w:rPr>
                <w:b/>
                <w:bCs/>
                <w:sz w:val="24"/>
                <w:szCs w:val="24"/>
              </w:rPr>
            </w:pPr>
            <w:r w:rsidRPr="003B73C9">
              <w:rPr>
                <w:b/>
                <w:bCs/>
                <w:sz w:val="24"/>
                <w:szCs w:val="24"/>
              </w:rPr>
              <w:t>Project Leads</w:t>
            </w:r>
          </w:p>
        </w:tc>
        <w:tc>
          <w:tcPr>
            <w:tcW w:w="6295" w:type="dxa"/>
            <w:shd w:val="clear" w:color="auto" w:fill="F2F2F2" w:themeFill="background1" w:themeFillShade="F2"/>
          </w:tcPr>
          <w:p w14:paraId="6098EAFE" w14:textId="3C441FC5" w:rsidR="00AB24B1" w:rsidRPr="003B73C9" w:rsidRDefault="003B73C9" w:rsidP="00D8486A">
            <w:pPr>
              <w:rPr>
                <w:b/>
                <w:bCs/>
                <w:sz w:val="24"/>
                <w:szCs w:val="24"/>
              </w:rPr>
            </w:pPr>
            <w:r w:rsidRPr="003B73C9">
              <w:rPr>
                <w:b/>
                <w:bCs/>
                <w:sz w:val="24"/>
                <w:szCs w:val="24"/>
              </w:rPr>
              <w:t>Collaborations</w:t>
            </w:r>
            <w:r w:rsidR="00A833E6">
              <w:rPr>
                <w:b/>
                <w:bCs/>
                <w:sz w:val="24"/>
                <w:szCs w:val="24"/>
              </w:rPr>
              <w:t xml:space="preserve"> and </w:t>
            </w:r>
            <w:r w:rsidR="00BB1043">
              <w:rPr>
                <w:b/>
                <w:bCs/>
                <w:sz w:val="24"/>
                <w:szCs w:val="24"/>
              </w:rPr>
              <w:t>External Partners</w:t>
            </w:r>
          </w:p>
        </w:tc>
      </w:tr>
      <w:tr w:rsidR="00010237" w14:paraId="17BF671E" w14:textId="77777777" w:rsidTr="00CE4C2F">
        <w:sdt>
          <w:sdtPr>
            <w:rPr>
              <w:sz w:val="24"/>
              <w:szCs w:val="24"/>
            </w:rPr>
            <w:alias w:val="project_leads"/>
            <w:tag w:val="project_leads"/>
            <w:id w:val="1883053984"/>
            <w:placeholder>
              <w:docPart w:val="DefaultPlaceholder_-1854013440"/>
            </w:placeholder>
          </w:sdtPr>
          <w:sdtEndPr/>
          <w:sdtContent>
            <w:tc>
              <w:tcPr>
                <w:tcW w:w="3055" w:type="dxa"/>
              </w:tcPr>
              <w:p w14:paraId="6128E328" w14:textId="40C25094" w:rsidR="00010237" w:rsidRDefault="00BE1688" w:rsidP="00D8486A">
                <w:pPr>
                  <w:rPr>
                    <w:sz w:val="24"/>
                    <w:szCs w:val="24"/>
                  </w:rPr>
                </w:pPr>
                <w:r>
                  <w:rPr>
                    <w:sz w:val="24"/>
                    <w:szCs w:val="24"/>
                  </w:rPr>
                  <w:t>Lisa Loseto (prev. T. Brown)</w:t>
                </w:r>
              </w:p>
            </w:tc>
          </w:sdtContent>
        </w:sdt>
        <w:sdt>
          <w:sdtPr>
            <w:rPr>
              <w:sz w:val="24"/>
              <w:szCs w:val="24"/>
            </w:rPr>
            <w:alias w:val="collaborations"/>
            <w:tag w:val="collaborations"/>
            <w:id w:val="-2019990344"/>
            <w:placeholder>
              <w:docPart w:val="DefaultPlaceholder_-1854013440"/>
            </w:placeholder>
          </w:sdtPr>
          <w:sdtEndPr/>
          <w:sdtContent>
            <w:tc>
              <w:tcPr>
                <w:tcW w:w="6295" w:type="dxa"/>
                <w:vMerge w:val="restart"/>
              </w:tcPr>
              <w:p w14:paraId="288B99D1" w14:textId="77777777" w:rsidR="00537A65" w:rsidRDefault="00537A65" w:rsidP="00D8486A">
                <w:pPr>
                  <w:rPr>
                    <w:sz w:val="24"/>
                    <w:szCs w:val="24"/>
                  </w:rPr>
                </w:pPr>
                <w:r>
                  <w:rPr>
                    <w:sz w:val="24"/>
                    <w:szCs w:val="24"/>
                  </w:rPr>
                  <w:t>Dr. T. Brown, SFU</w:t>
                </w:r>
              </w:p>
              <w:p w14:paraId="789F7103" w14:textId="5CC1D722" w:rsidR="00010237" w:rsidRDefault="00537A65" w:rsidP="00D8486A">
                <w:pPr>
                  <w:rPr>
                    <w:sz w:val="24"/>
                    <w:szCs w:val="24"/>
                  </w:rPr>
                </w:pPr>
                <w:r>
                  <w:rPr>
                    <w:sz w:val="24"/>
                    <w:szCs w:val="24"/>
                  </w:rPr>
                  <w:t>Follow the Fish Program and associated partners and nation</w:t>
                </w:r>
                <w:r w:rsidR="000C622C">
                  <w:rPr>
                    <w:sz w:val="24"/>
                    <w:szCs w:val="24"/>
                  </w:rPr>
                  <w:t>s/</w:t>
                </w:r>
                <w:r w:rsidR="00AC6598">
                  <w:rPr>
                    <w:sz w:val="24"/>
                    <w:szCs w:val="24"/>
                  </w:rPr>
                  <w:t>organizations</w:t>
                </w:r>
                <w:r w:rsidR="000C622C">
                  <w:rPr>
                    <w:sz w:val="24"/>
                    <w:szCs w:val="24"/>
                  </w:rPr>
                  <w:t>:</w:t>
                </w:r>
                <w:r w:rsidR="000C622C">
                  <w:t xml:space="preserve">: </w:t>
                </w:r>
                <w:r w:rsidR="000C622C" w:rsidRPr="000C622C">
                  <w:rPr>
                    <w:sz w:val="24"/>
                    <w:szCs w:val="24"/>
                  </w:rPr>
                  <w:t xml:space="preserve">Huu-ay-aht First Nation, Toquaht Nation, Uchucklesaht Tribe, </w:t>
                </w:r>
                <w:proofErr w:type="spellStart"/>
                <w:r w:rsidR="000C622C" w:rsidRPr="000C622C">
                  <w:rPr>
                    <w:sz w:val="24"/>
                    <w:szCs w:val="24"/>
                  </w:rPr>
                  <w:t>Hupačasath</w:t>
                </w:r>
                <w:proofErr w:type="spellEnd"/>
                <w:r w:rsidR="000C622C" w:rsidRPr="000C622C">
                  <w:rPr>
                    <w:sz w:val="24"/>
                    <w:szCs w:val="24"/>
                  </w:rPr>
                  <w:t xml:space="preserve"> First</w:t>
                </w:r>
                <w:r w:rsidR="000C622C" w:rsidRPr="000C622C">
                  <w:rPr>
                    <w:i/>
                    <w:iCs/>
                    <w:sz w:val="24"/>
                    <w:szCs w:val="24"/>
                  </w:rPr>
                  <w:t xml:space="preserve"> Nation</w:t>
                </w:r>
                <w:r w:rsidR="000C622C" w:rsidRPr="000C622C">
                  <w:rPr>
                    <w:sz w:val="24"/>
                    <w:szCs w:val="24"/>
                  </w:rPr>
                  <w:t xml:space="preserve">, </w:t>
                </w:r>
                <w:proofErr w:type="spellStart"/>
                <w:r w:rsidR="000C622C" w:rsidRPr="000C622C">
                  <w:rPr>
                    <w:sz w:val="24"/>
                    <w:szCs w:val="24"/>
                  </w:rPr>
                  <w:t>Yuułuʔiłʔatḥ</w:t>
                </w:r>
                <w:proofErr w:type="spellEnd"/>
                <w:r w:rsidR="000C622C" w:rsidRPr="000C622C">
                  <w:rPr>
                    <w:sz w:val="24"/>
                    <w:szCs w:val="24"/>
                  </w:rPr>
                  <w:t xml:space="preserve"> Government</w:t>
                </w:r>
                <w:r w:rsidR="000C622C" w:rsidRPr="000C622C">
                  <w:rPr>
                    <w:i/>
                    <w:iCs/>
                    <w:sz w:val="24"/>
                    <w:szCs w:val="24"/>
                  </w:rPr>
                  <w:t xml:space="preserve"> </w:t>
                </w:r>
                <w:r w:rsidR="000C622C" w:rsidRPr="000C622C">
                  <w:rPr>
                    <w:sz w:val="24"/>
                    <w:szCs w:val="24"/>
                  </w:rPr>
                  <w:t>and Tseshaht First Nation</w:t>
                </w:r>
              </w:p>
            </w:tc>
          </w:sdtContent>
        </w:sdt>
      </w:tr>
      <w:tr w:rsidR="00010237" w14:paraId="170828DD" w14:textId="77777777" w:rsidTr="009D4B15">
        <w:tc>
          <w:tcPr>
            <w:tcW w:w="3055" w:type="dxa"/>
            <w:shd w:val="clear" w:color="auto" w:fill="F2F2F2" w:themeFill="background1" w:themeFillShade="F2"/>
          </w:tcPr>
          <w:p w14:paraId="62005496" w14:textId="06A6474B" w:rsidR="00010237" w:rsidRPr="009D4B15" w:rsidRDefault="00010237" w:rsidP="00D8486A">
            <w:pPr>
              <w:rPr>
                <w:b/>
                <w:bCs/>
                <w:sz w:val="24"/>
                <w:szCs w:val="24"/>
              </w:rPr>
            </w:pPr>
            <w:r w:rsidRPr="009D4B15">
              <w:rPr>
                <w:b/>
                <w:bCs/>
                <w:sz w:val="24"/>
                <w:szCs w:val="24"/>
              </w:rPr>
              <w:t>Location (if applicable)</w:t>
            </w:r>
          </w:p>
        </w:tc>
        <w:tc>
          <w:tcPr>
            <w:tcW w:w="6295" w:type="dxa"/>
            <w:vMerge/>
            <w:shd w:val="clear" w:color="auto" w:fill="F2F2F2" w:themeFill="background1" w:themeFillShade="F2"/>
          </w:tcPr>
          <w:p w14:paraId="41B9FC12" w14:textId="77777777" w:rsidR="00010237" w:rsidRDefault="00010237" w:rsidP="00D8486A">
            <w:pPr>
              <w:rPr>
                <w:sz w:val="24"/>
                <w:szCs w:val="24"/>
              </w:rPr>
            </w:pPr>
          </w:p>
        </w:tc>
      </w:tr>
      <w:tr w:rsidR="00010237" w14:paraId="0C91423A" w14:textId="77777777" w:rsidTr="00CE4C2F">
        <w:sdt>
          <w:sdtPr>
            <w:rPr>
              <w:sz w:val="24"/>
              <w:szCs w:val="24"/>
            </w:rPr>
            <w:alias w:val="location"/>
            <w:tag w:val="location"/>
            <w:id w:val="215243209"/>
            <w:placeholder>
              <w:docPart w:val="DefaultPlaceholder_-1854013440"/>
            </w:placeholder>
          </w:sdtPr>
          <w:sdtEndPr/>
          <w:sdtContent>
            <w:tc>
              <w:tcPr>
                <w:tcW w:w="3055" w:type="dxa"/>
              </w:tcPr>
              <w:p w14:paraId="15E96A1B" w14:textId="4D13F98B" w:rsidR="00010237" w:rsidRDefault="00BE1688" w:rsidP="00D8486A">
                <w:pPr>
                  <w:rPr>
                    <w:sz w:val="24"/>
                    <w:szCs w:val="24"/>
                  </w:rPr>
                </w:pPr>
                <w:r>
                  <w:rPr>
                    <w:sz w:val="24"/>
                    <w:szCs w:val="24"/>
                  </w:rPr>
                  <w:t>WCVI, Barkley, Clayoquot Sound</w:t>
                </w:r>
              </w:p>
            </w:tc>
          </w:sdtContent>
        </w:sdt>
        <w:tc>
          <w:tcPr>
            <w:tcW w:w="6295" w:type="dxa"/>
            <w:vMerge/>
          </w:tcPr>
          <w:p w14:paraId="36985212" w14:textId="77777777" w:rsidR="00010237" w:rsidRDefault="00010237" w:rsidP="00D8486A">
            <w:pPr>
              <w:rPr>
                <w:sz w:val="24"/>
                <w:szCs w:val="24"/>
              </w:rPr>
            </w:pPr>
          </w:p>
        </w:tc>
      </w:tr>
    </w:tbl>
    <w:p w14:paraId="11EC1B43" w14:textId="29D53C2F" w:rsidR="00D75049" w:rsidRDefault="00D75049" w:rsidP="00D75049"/>
    <w:p w14:paraId="57E31E8B" w14:textId="52D7B5FB" w:rsidR="00FA143F" w:rsidRDefault="00FA143F" w:rsidP="00D75049"/>
    <w:p w14:paraId="4E9FAD69" w14:textId="40955577" w:rsidR="00FA143F" w:rsidRDefault="00FA143F" w:rsidP="00D75049"/>
    <w:p w14:paraId="4234F053" w14:textId="0318CF00" w:rsidR="000D5905" w:rsidRDefault="00265144" w:rsidP="00FC34B0">
      <w:pPr>
        <w:pStyle w:val="Heading2"/>
      </w:pPr>
      <w:r>
        <w:rPr>
          <mc:AlternateContent>
            <mc:Choice Requires="w16se"/>
            <mc:Fallback>
              <w:rFonts w:ascii="Segoe UI Emoji" w:eastAsia="Segoe UI Emoji" w:hAnsi="Segoe UI Emoji" w:cs="Segoe UI Emoji"/>
            </mc:Fallback>
          </mc:AlternateContent>
        </w:rPr>
        <w:lastRenderedPageBreak/>
        <mc:AlternateContent>
          <mc:Choice Requires="w16se">
            <w16se:symEx w16se:font="Segoe UI Emoji" w16se:char="1F41F"/>
          </mc:Choice>
          <mc:Fallback>
            <w:t>🐟</w:t>
          </mc:Fallback>
        </mc:AlternateContent>
      </w:r>
      <w:r w:rsidR="00045DF8">
        <w:t xml:space="preserve">Geographic and </w:t>
      </w:r>
      <w:r w:rsidR="001E2C8C">
        <w:t>S</w:t>
      </w:r>
      <w:r w:rsidR="001F60A4">
        <w:t>tock</w:t>
      </w:r>
      <w:r w:rsidR="0073561F">
        <w:t xml:space="preserve"> </w:t>
      </w:r>
      <w:r w:rsidR="00FC34B0">
        <w:t>Information</w:t>
      </w:r>
    </w:p>
    <w:tbl>
      <w:tblPr>
        <w:tblStyle w:val="TableGrid"/>
        <w:tblW w:w="0" w:type="auto"/>
        <w:tblLook w:val="04A0" w:firstRow="1" w:lastRow="0" w:firstColumn="1" w:lastColumn="0" w:noHBand="0" w:noVBand="1"/>
      </w:tblPr>
      <w:tblGrid>
        <w:gridCol w:w="4135"/>
        <w:gridCol w:w="4135"/>
      </w:tblGrid>
      <w:tr w:rsidR="00D75049" w14:paraId="06B15894" w14:textId="6604ACC0">
        <w:tc>
          <w:tcPr>
            <w:tcW w:w="4135" w:type="dxa"/>
            <w:shd w:val="clear" w:color="auto" w:fill="F2F2F2" w:themeFill="background1" w:themeFillShade="F2"/>
          </w:tcPr>
          <w:p w14:paraId="05902A3F" w14:textId="79737B34" w:rsidR="00D75049" w:rsidRPr="00CE4C2F" w:rsidRDefault="00D75049" w:rsidP="00FC34B0">
            <w:pPr>
              <w:rPr>
                <w:b/>
                <w:bCs/>
              </w:rPr>
            </w:pPr>
            <w:r w:rsidRPr="00CE4C2F">
              <w:rPr>
                <w:b/>
                <w:bCs/>
              </w:rPr>
              <w:t>Salmon species (if applicable)</w:t>
            </w:r>
          </w:p>
        </w:tc>
        <w:tc>
          <w:tcPr>
            <w:tcW w:w="4135" w:type="dxa"/>
            <w:shd w:val="clear" w:color="auto" w:fill="F2F2F2" w:themeFill="background1" w:themeFillShade="F2"/>
          </w:tcPr>
          <w:p w14:paraId="5C64380F" w14:textId="0B493B48" w:rsidR="00D75049" w:rsidRPr="00CE4C2F" w:rsidRDefault="00D75049" w:rsidP="00FC34B0">
            <w:pPr>
              <w:rPr>
                <w:b/>
                <w:bCs/>
              </w:rPr>
            </w:pPr>
            <w:r>
              <w:rPr>
                <w:b/>
                <w:bCs/>
              </w:rPr>
              <w:t>Waterbodies</w:t>
            </w:r>
            <w:r w:rsidR="009E6680">
              <w:rPr>
                <w:b/>
                <w:bCs/>
              </w:rPr>
              <w:t xml:space="preserve"> (if applicable)</w:t>
            </w:r>
          </w:p>
        </w:tc>
      </w:tr>
      <w:tr w:rsidR="00D75049" w14:paraId="7D777902" w14:textId="106BCA9B">
        <w:sdt>
          <w:sdtPr>
            <w:alias w:val="species"/>
            <w:tag w:val="species"/>
            <w:id w:val="-217204406"/>
            <w:placeholder>
              <w:docPart w:val="AD216CA96C7F4DD19A3758B348A992B6"/>
            </w:placeholder>
          </w:sdtPr>
          <w:sdtEndPr/>
          <w:sdtContent>
            <w:tc>
              <w:tcPr>
                <w:tcW w:w="4135" w:type="dxa"/>
              </w:tcPr>
              <w:p w14:paraId="5C9FE740" w14:textId="39BD97E8" w:rsidR="00D75049" w:rsidRDefault="00BE1688" w:rsidP="00FC34B0">
                <w:r>
                  <w:t>Chinook</w:t>
                </w:r>
              </w:p>
            </w:tc>
          </w:sdtContent>
        </w:sdt>
        <w:sdt>
          <w:sdtPr>
            <w:alias w:val="waterbodies"/>
            <w:tag w:val="waterbodies"/>
            <w:id w:val="212706360"/>
            <w:placeholder>
              <w:docPart w:val="DefaultPlaceholder_-1854013440"/>
            </w:placeholder>
          </w:sdtPr>
          <w:sdtEndPr/>
          <w:sdtContent>
            <w:tc>
              <w:tcPr>
                <w:tcW w:w="4135" w:type="dxa"/>
              </w:tcPr>
              <w:p w14:paraId="12484633" w14:textId="216AD6EF" w:rsidR="00D75049" w:rsidRDefault="00BE1688" w:rsidP="00FC34B0">
                <w:r>
                  <w:t>Barkley Sound, Clay</w:t>
                </w:r>
                <w:r w:rsidR="00021D68">
                  <w:t>o</w:t>
                </w:r>
                <w:r>
                  <w:t>quot Sound</w:t>
                </w:r>
              </w:p>
            </w:tc>
          </w:sdtContent>
        </w:sdt>
      </w:tr>
      <w:tr w:rsidR="00D75049" w14:paraId="65DD7FBA" w14:textId="76DFB501">
        <w:tc>
          <w:tcPr>
            <w:tcW w:w="4135" w:type="dxa"/>
            <w:shd w:val="clear" w:color="auto" w:fill="F2F2F2" w:themeFill="background1" w:themeFillShade="F2"/>
          </w:tcPr>
          <w:p w14:paraId="6B6A3E1B" w14:textId="45D46FAA" w:rsidR="00D75049" w:rsidRPr="009D4B15" w:rsidRDefault="00D75049" w:rsidP="00FC34B0">
            <w:pPr>
              <w:rPr>
                <w:b/>
                <w:bCs/>
              </w:rPr>
            </w:pPr>
            <w:r w:rsidRPr="009D4B15">
              <w:rPr>
                <w:b/>
                <w:bCs/>
              </w:rPr>
              <w:t>Life history phase</w:t>
            </w:r>
            <w:r>
              <w:rPr>
                <w:b/>
                <w:bCs/>
              </w:rPr>
              <w:t>s</w:t>
            </w:r>
            <w:r w:rsidRPr="009D4B15">
              <w:rPr>
                <w:b/>
                <w:bCs/>
              </w:rPr>
              <w:t xml:space="preserve"> (if applicable)</w:t>
            </w:r>
          </w:p>
        </w:tc>
        <w:tc>
          <w:tcPr>
            <w:tcW w:w="4135" w:type="dxa"/>
            <w:shd w:val="clear" w:color="auto" w:fill="F2F2F2" w:themeFill="background1" w:themeFillShade="F2"/>
          </w:tcPr>
          <w:p w14:paraId="7F2FCFCF" w14:textId="4AE556D7" w:rsidR="00D75049" w:rsidRPr="009D4B15" w:rsidRDefault="00D75049" w:rsidP="00FC34B0">
            <w:pPr>
              <w:rPr>
                <w:b/>
                <w:bCs/>
              </w:rPr>
            </w:pPr>
            <w:r>
              <w:rPr>
                <w:b/>
                <w:bCs/>
              </w:rPr>
              <w:t>Region</w:t>
            </w:r>
          </w:p>
        </w:tc>
      </w:tr>
      <w:tr w:rsidR="00D75049" w14:paraId="49BB5AC7" w14:textId="2E996CCF">
        <w:sdt>
          <w:sdtPr>
            <w:alias w:val="life_history"/>
            <w:tag w:val="life_history"/>
            <w:id w:val="1812991491"/>
            <w:placeholder>
              <w:docPart w:val="AD216CA96C7F4DD19A3758B348A992B6"/>
            </w:placeholder>
          </w:sdtPr>
          <w:sdtEndPr/>
          <w:sdtContent>
            <w:tc>
              <w:tcPr>
                <w:tcW w:w="4135" w:type="dxa"/>
              </w:tcPr>
              <w:p w14:paraId="7D79EE64" w14:textId="730FF6B9" w:rsidR="00D75049" w:rsidRDefault="00BE1688" w:rsidP="00FC34B0">
                <w:r>
                  <w:t>Juvenile</w:t>
                </w:r>
              </w:p>
            </w:tc>
          </w:sdtContent>
        </w:sdt>
        <w:sdt>
          <w:sdtPr>
            <w:alias w:val="region"/>
            <w:tag w:val="region"/>
            <w:id w:val="-89314248"/>
            <w:placeholder>
              <w:docPart w:val="DefaultPlaceholder_-1854013440"/>
            </w:placeholder>
          </w:sdtPr>
          <w:sdtEndPr/>
          <w:sdtContent>
            <w:tc>
              <w:tcPr>
                <w:tcW w:w="4135" w:type="dxa"/>
              </w:tcPr>
              <w:p w14:paraId="4EF00D67" w14:textId="06262C84" w:rsidR="00D75049" w:rsidRDefault="00BE1688" w:rsidP="00FC34B0">
                <w:r>
                  <w:t>WCVI</w:t>
                </w:r>
              </w:p>
            </w:tc>
          </w:sdtContent>
        </w:sdt>
      </w:tr>
      <w:tr w:rsidR="00A73A04" w14:paraId="6B2DF17E" w14:textId="77777777" w:rsidTr="003E6C33">
        <w:tc>
          <w:tcPr>
            <w:tcW w:w="4135" w:type="dxa"/>
            <w:shd w:val="clear" w:color="auto" w:fill="F2F2F2" w:themeFill="background1" w:themeFillShade="F2"/>
          </w:tcPr>
          <w:p w14:paraId="7170D34F" w14:textId="49977334" w:rsidR="00A73A04" w:rsidRPr="003E6C33" w:rsidRDefault="003E6C33" w:rsidP="00FC34B0">
            <w:pPr>
              <w:rPr>
                <w:b/>
                <w:bCs/>
              </w:rPr>
            </w:pPr>
            <w:r>
              <w:rPr>
                <w:b/>
                <w:bCs/>
              </w:rPr>
              <w:t>Stock</w:t>
            </w:r>
            <w:r w:rsidR="00FE0FB2">
              <w:rPr>
                <w:b/>
                <w:bCs/>
              </w:rPr>
              <w:t xml:space="preserve"> </w:t>
            </w:r>
            <w:r w:rsidR="00FE0FB2" w:rsidRPr="00CE4C2F">
              <w:rPr>
                <w:b/>
                <w:bCs/>
              </w:rPr>
              <w:t>(if applicable)</w:t>
            </w:r>
          </w:p>
        </w:tc>
        <w:tc>
          <w:tcPr>
            <w:tcW w:w="4135" w:type="dxa"/>
            <w:shd w:val="clear" w:color="auto" w:fill="F2F2F2" w:themeFill="background1" w:themeFillShade="F2"/>
          </w:tcPr>
          <w:p w14:paraId="10676F85" w14:textId="656686E6" w:rsidR="00A73A04" w:rsidRPr="003E6C33" w:rsidRDefault="003E6C33" w:rsidP="00FC34B0">
            <w:pPr>
              <w:rPr>
                <w:b/>
                <w:bCs/>
              </w:rPr>
            </w:pPr>
            <w:r>
              <w:rPr>
                <w:b/>
                <w:bCs/>
              </w:rPr>
              <w:t>Population</w:t>
            </w:r>
            <w:r w:rsidR="00FE0FB2">
              <w:rPr>
                <w:b/>
                <w:bCs/>
              </w:rPr>
              <w:t xml:space="preserve"> </w:t>
            </w:r>
            <w:r w:rsidR="00FE0FB2" w:rsidRPr="00CE4C2F">
              <w:rPr>
                <w:b/>
                <w:bCs/>
              </w:rPr>
              <w:t>(if applicable)</w:t>
            </w:r>
          </w:p>
        </w:tc>
      </w:tr>
      <w:tr w:rsidR="00A73A04" w14:paraId="58ABC976" w14:textId="77777777" w:rsidTr="00780B4E">
        <w:sdt>
          <w:sdtPr>
            <w:alias w:val="stock"/>
            <w:tag w:val="stock"/>
            <w:id w:val="1221093274"/>
            <w:placeholder>
              <w:docPart w:val="DefaultPlaceholder_-1854013440"/>
            </w:placeholder>
          </w:sdtPr>
          <w:sdtEndPr/>
          <w:sdtContent>
            <w:tc>
              <w:tcPr>
                <w:tcW w:w="4135" w:type="dxa"/>
              </w:tcPr>
              <w:p w14:paraId="0B8A9263" w14:textId="63E302B8" w:rsidR="00A73A04" w:rsidRDefault="00BE1688" w:rsidP="00FC34B0">
                <w:r>
                  <w:t>Robertson</w:t>
                </w:r>
              </w:p>
            </w:tc>
          </w:sdtContent>
        </w:sdt>
        <w:sdt>
          <w:sdtPr>
            <w:alias w:val="population"/>
            <w:tag w:val="population"/>
            <w:id w:val="1093583985"/>
            <w:placeholder>
              <w:docPart w:val="DefaultPlaceholder_-1854013440"/>
            </w:placeholder>
            <w:showingPlcHdr/>
          </w:sdtPr>
          <w:sdtEndPr/>
          <w:sdtContent>
            <w:tc>
              <w:tcPr>
                <w:tcW w:w="4135" w:type="dxa"/>
                <w:tcBorders>
                  <w:bottom w:val="single" w:sz="4" w:space="0" w:color="auto"/>
                </w:tcBorders>
              </w:tcPr>
              <w:p w14:paraId="5E1EA4F9" w14:textId="473C1793" w:rsidR="00A73A04" w:rsidRDefault="00780B4E" w:rsidP="00FC34B0">
                <w:r w:rsidRPr="0056794F">
                  <w:rPr>
                    <w:rStyle w:val="PlaceholderText"/>
                  </w:rPr>
                  <w:t>Click or tap here to enter text.</w:t>
                </w:r>
              </w:p>
            </w:tc>
          </w:sdtContent>
        </w:sdt>
      </w:tr>
      <w:tr w:rsidR="003E6C33" w14:paraId="6EEFB68D" w14:textId="77777777" w:rsidTr="00780B4E">
        <w:tc>
          <w:tcPr>
            <w:tcW w:w="4135" w:type="dxa"/>
            <w:tcBorders>
              <w:right w:val="single" w:sz="4" w:space="0" w:color="auto"/>
            </w:tcBorders>
            <w:shd w:val="clear" w:color="auto" w:fill="F2F2F2" w:themeFill="background1" w:themeFillShade="F2"/>
          </w:tcPr>
          <w:p w14:paraId="666EEB56" w14:textId="160B41C0" w:rsidR="003E6C33" w:rsidRPr="003E6C33" w:rsidRDefault="001B3927" w:rsidP="00FC34B0">
            <w:pPr>
              <w:rPr>
                <w:b/>
                <w:bCs/>
              </w:rPr>
            </w:pPr>
            <w:r>
              <w:rPr>
                <w:b/>
                <w:bCs/>
              </w:rPr>
              <w:t xml:space="preserve">Conservation Unit </w:t>
            </w:r>
            <w:r w:rsidR="00382B33" w:rsidRPr="00CE4C2F">
              <w:rPr>
                <w:b/>
                <w:bCs/>
              </w:rPr>
              <w:t>(if applicable)</w:t>
            </w:r>
          </w:p>
        </w:tc>
        <w:tc>
          <w:tcPr>
            <w:tcW w:w="4135" w:type="dxa"/>
            <w:tcBorders>
              <w:top w:val="single" w:sz="4" w:space="0" w:color="auto"/>
              <w:left w:val="single" w:sz="4" w:space="0" w:color="auto"/>
              <w:bottom w:val="nil"/>
              <w:right w:val="nil"/>
            </w:tcBorders>
          </w:tcPr>
          <w:p w14:paraId="48473602" w14:textId="77777777" w:rsidR="003E6C33" w:rsidRPr="003E6C33" w:rsidRDefault="003E6C33" w:rsidP="00FC34B0">
            <w:pPr>
              <w:rPr>
                <w:b/>
                <w:bCs/>
              </w:rPr>
            </w:pPr>
          </w:p>
        </w:tc>
      </w:tr>
      <w:tr w:rsidR="003E6C33" w14:paraId="201D45D6" w14:textId="77777777" w:rsidTr="00780B4E">
        <w:sdt>
          <w:sdtPr>
            <w:alias w:val="cu"/>
            <w:tag w:val="cu"/>
            <w:id w:val="-1202329064"/>
            <w:placeholder>
              <w:docPart w:val="DefaultPlaceholder_-1854013440"/>
            </w:placeholder>
            <w:showingPlcHdr/>
          </w:sdtPr>
          <w:sdtEndPr/>
          <w:sdtContent>
            <w:tc>
              <w:tcPr>
                <w:tcW w:w="4135" w:type="dxa"/>
                <w:tcBorders>
                  <w:right w:val="single" w:sz="4" w:space="0" w:color="auto"/>
                </w:tcBorders>
              </w:tcPr>
              <w:p w14:paraId="3934A476" w14:textId="072F53B6" w:rsidR="003E6C33" w:rsidRDefault="00780B4E" w:rsidP="00FC34B0">
                <w:r w:rsidRPr="0056794F">
                  <w:rPr>
                    <w:rStyle w:val="PlaceholderText"/>
                  </w:rPr>
                  <w:t>Click or tap here to enter text.</w:t>
                </w:r>
              </w:p>
            </w:tc>
          </w:sdtContent>
        </w:sdt>
        <w:tc>
          <w:tcPr>
            <w:tcW w:w="4135" w:type="dxa"/>
            <w:tcBorders>
              <w:top w:val="nil"/>
              <w:left w:val="single" w:sz="4" w:space="0" w:color="auto"/>
              <w:bottom w:val="nil"/>
              <w:right w:val="nil"/>
            </w:tcBorders>
          </w:tcPr>
          <w:p w14:paraId="339617D6" w14:textId="77777777" w:rsidR="003E6C33" w:rsidRDefault="003E6C33" w:rsidP="00FC34B0"/>
        </w:tc>
      </w:tr>
    </w:tbl>
    <w:p w14:paraId="129C6ACE" w14:textId="77777777" w:rsidR="00156BBA" w:rsidRDefault="00156BBA" w:rsidP="00D75049"/>
    <w:tbl>
      <w:tblPr>
        <w:tblStyle w:val="TableGrid"/>
        <w:tblW w:w="0" w:type="auto"/>
        <w:tblLook w:val="04A0" w:firstRow="1" w:lastRow="0" w:firstColumn="1" w:lastColumn="0" w:noHBand="0" w:noVBand="1"/>
      </w:tblPr>
      <w:tblGrid>
        <w:gridCol w:w="9350"/>
      </w:tblGrid>
      <w:tr w:rsidR="000A344C" w14:paraId="291AF416" w14:textId="77777777" w:rsidTr="000A344C">
        <w:tc>
          <w:tcPr>
            <w:tcW w:w="9350" w:type="dxa"/>
            <w:shd w:val="clear" w:color="auto" w:fill="990000"/>
          </w:tcPr>
          <w:p w14:paraId="081BAF26" w14:textId="4A74C598" w:rsidR="000A344C" w:rsidRPr="000A344C" w:rsidRDefault="00026C9B" w:rsidP="000A344C">
            <w:pPr>
              <w:pStyle w:val="Heading1"/>
              <w:spacing w:before="120" w:after="120"/>
              <w:rPr>
                <w:b/>
                <w:bCs/>
                <w:color w:val="FFFFFF" w:themeColor="background1"/>
              </w:rPr>
            </w:pPr>
            <w:r w:rsidRPr="00026C9B">
              <w:rPr>
                <w:rFonts w:ascii="Segoe UI Emoji" w:hAnsi="Segoe UI Emoji" w:cs="Segoe UI Emoji"/>
                <w:b/>
                <w:bCs/>
                <w:color w:val="FFFFFF" w:themeColor="background1"/>
              </w:rPr>
              <w:t>🧰</w:t>
            </w:r>
            <w:r w:rsidR="00A90919">
              <w:rPr>
                <w:b/>
                <w:bCs/>
                <w:color w:val="FFFFFF" w:themeColor="background1"/>
              </w:rPr>
              <w:t xml:space="preserve"> </w:t>
            </w:r>
            <w:r w:rsidR="000A344C" w:rsidRPr="000A344C">
              <w:rPr>
                <w:b/>
                <w:bCs/>
                <w:color w:val="FFFFFF" w:themeColor="background1"/>
              </w:rPr>
              <w:t>PART 2: PROJECT METRICS</w:t>
            </w:r>
          </w:p>
        </w:tc>
      </w:tr>
    </w:tbl>
    <w:p w14:paraId="398BAD37" w14:textId="4144A2E4" w:rsidR="003D4BED" w:rsidRDefault="0042051C" w:rsidP="001F5125">
      <w:pPr>
        <w:pStyle w:val="Heading2"/>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3AF"/>
          </mc:Choice>
          <mc:Fallback>
            <w:t>🎯</w:t>
          </mc:Fallback>
        </mc:AlternateContent>
      </w:r>
      <w:r w:rsidR="003D4BED">
        <w:t>Project Outputs</w:t>
      </w:r>
    </w:p>
    <w:p w14:paraId="14701CD6" w14:textId="48E62B0E" w:rsidR="00A13FD6" w:rsidRPr="00A13FD6" w:rsidRDefault="00E96B50" w:rsidP="00FF776D">
      <w:r>
        <w:t xml:space="preserve">Include any </w:t>
      </w:r>
      <w:r w:rsidR="008F104A">
        <w:t>anticipated outputs</w:t>
      </w:r>
      <w:r w:rsidR="00F938D1">
        <w:t xml:space="preserve"> </w:t>
      </w:r>
      <w:r w:rsidR="00633CE7">
        <w:t>denoted as</w:t>
      </w:r>
      <w:r w:rsidR="00F938D1">
        <w:t xml:space="preserve"> (</w:t>
      </w:r>
      <w:r w:rsidR="004D7BB0">
        <w:t>in progres</w:t>
      </w:r>
      <w:r w:rsidR="00F938D1">
        <w:t>s)</w:t>
      </w:r>
      <w:r w:rsidR="4C70EDE5">
        <w:t>.  Please include links to any outputs available online so they can be reference</w:t>
      </w:r>
      <w:r w:rsidR="00382B33">
        <w:t>d</w:t>
      </w:r>
      <w:r w:rsidR="4C70EDE5">
        <w:t xml:space="preserve"> in the report.</w:t>
      </w:r>
    </w:p>
    <w:tbl>
      <w:tblPr>
        <w:tblStyle w:val="TableGrid"/>
        <w:tblW w:w="5000" w:type="pct"/>
        <w:tblLook w:val="04A0" w:firstRow="1" w:lastRow="0" w:firstColumn="1" w:lastColumn="0" w:noHBand="0" w:noVBand="1"/>
      </w:tblPr>
      <w:tblGrid>
        <w:gridCol w:w="9350"/>
      </w:tblGrid>
      <w:tr w:rsidR="00D6085B" w14:paraId="2FE61985" w14:textId="77777777" w:rsidTr="00F25F10">
        <w:tc>
          <w:tcPr>
            <w:tcW w:w="5000" w:type="pct"/>
            <w:shd w:val="clear" w:color="auto" w:fill="F2F2F2" w:themeFill="background1" w:themeFillShade="F2"/>
          </w:tcPr>
          <w:p w14:paraId="6F013AE6" w14:textId="1B932349" w:rsidR="00D6085B" w:rsidRPr="0097163B" w:rsidRDefault="0097163B" w:rsidP="00B06488">
            <w:pPr>
              <w:rPr>
                <w:b/>
                <w:bCs/>
              </w:rPr>
            </w:pPr>
            <w:r w:rsidRPr="0097163B">
              <w:rPr>
                <w:b/>
                <w:bCs/>
              </w:rPr>
              <w:t>List scientific publications</w:t>
            </w:r>
            <w:r w:rsidR="009D7C6E">
              <w:rPr>
                <w:b/>
                <w:bCs/>
              </w:rPr>
              <w:t xml:space="preserve"> </w:t>
            </w:r>
            <w:r w:rsidR="00E236FF">
              <w:rPr>
                <w:b/>
                <w:bCs/>
              </w:rPr>
              <w:t>and technical reports</w:t>
            </w:r>
            <w:r w:rsidR="00457FB7">
              <w:rPr>
                <w:b/>
                <w:bCs/>
              </w:rPr>
              <w:t xml:space="preserve"> (with links)</w:t>
            </w:r>
          </w:p>
        </w:tc>
      </w:tr>
      <w:tr w:rsidR="00D6085B" w14:paraId="0C6388CA" w14:textId="77777777" w:rsidTr="00F25F10">
        <w:trPr>
          <w:trHeight w:val="719"/>
        </w:trPr>
        <w:sdt>
          <w:sdtPr>
            <w:alias w:val="publications"/>
            <w:tag w:val="publications"/>
            <w:id w:val="-221215134"/>
            <w:placeholder>
              <w:docPart w:val="87EB2CBC50DF4173B530C228C9C0297D"/>
            </w:placeholder>
          </w:sdtPr>
          <w:sdtEndPr/>
          <w:sdtContent>
            <w:tc>
              <w:tcPr>
                <w:tcW w:w="5000" w:type="pct"/>
              </w:tcPr>
              <w:p w14:paraId="296DD6DD" w14:textId="1EABC594" w:rsidR="00D6085B" w:rsidRDefault="00F230D0" w:rsidP="00B06488">
                <w:r w:rsidRPr="00F230D0">
                  <w:t>Noël, M., Loseto, L.L., Colbourne, K., Bartlett, M., Bokvist, J., and Brown, T.M. 2025. Contaminant concentrations in juvenile Chinook salmon (</w:t>
                </w:r>
                <w:r w:rsidRPr="00B65782">
                  <w:rPr>
                    <w:i/>
                    <w:iCs/>
                  </w:rPr>
                  <w:t>Oncorhynchus tshawytscha</w:t>
                </w:r>
                <w:r w:rsidRPr="00F230D0">
                  <w:t xml:space="preserve">) collected from Barkley Sound, West Coast Vancouver Island, British Columbia, in 2022. Can. Tech. Rep. Fish. </w:t>
                </w:r>
                <w:proofErr w:type="spellStart"/>
                <w:r w:rsidRPr="00F230D0">
                  <w:t>Aquat</w:t>
                </w:r>
                <w:proofErr w:type="spellEnd"/>
                <w:r w:rsidRPr="00F230D0">
                  <w:t xml:space="preserve">. Sci. 3655: vii + 31 p. </w:t>
                </w:r>
                <w:hyperlink r:id="rId12" w:history="1">
                  <w:r w:rsidRPr="002618E4">
                    <w:rPr>
                      <w:rStyle w:val="Hyperlink"/>
                    </w:rPr>
                    <w:t>https://doi.org/10.60825/7pxg-md57</w:t>
                  </w:r>
                </w:hyperlink>
                <w:r>
                  <w:t xml:space="preserve"> </w:t>
                </w:r>
              </w:p>
            </w:tc>
          </w:sdtContent>
        </w:sdt>
      </w:tr>
      <w:tr w:rsidR="00E236FF" w14:paraId="4AEBF083" w14:textId="77777777" w:rsidTr="00F25F10">
        <w:tc>
          <w:tcPr>
            <w:tcW w:w="5000" w:type="pct"/>
            <w:shd w:val="clear" w:color="auto" w:fill="F2F2F2" w:themeFill="background1" w:themeFillShade="F2"/>
          </w:tcPr>
          <w:p w14:paraId="6B522F42" w14:textId="184A3182" w:rsidR="00E236FF" w:rsidRPr="00E236FF" w:rsidRDefault="00E236FF" w:rsidP="00B06488">
            <w:pPr>
              <w:rPr>
                <w:b/>
                <w:bCs/>
              </w:rPr>
            </w:pPr>
            <w:r>
              <w:rPr>
                <w:b/>
                <w:bCs/>
              </w:rPr>
              <w:t>List datasets generated</w:t>
            </w:r>
            <w:r w:rsidR="00457FB7">
              <w:rPr>
                <w:b/>
                <w:bCs/>
              </w:rPr>
              <w:t xml:space="preserve"> (with links)</w:t>
            </w:r>
          </w:p>
        </w:tc>
      </w:tr>
      <w:tr w:rsidR="00E236FF" w14:paraId="70799B68" w14:textId="77777777" w:rsidTr="00F25F10">
        <w:trPr>
          <w:trHeight w:val="701"/>
        </w:trPr>
        <w:sdt>
          <w:sdtPr>
            <w:rPr>
              <w:b/>
              <w:bCs/>
            </w:rPr>
            <w:alias w:val="datasets"/>
            <w:tag w:val="datasets"/>
            <w:id w:val="-722440490"/>
            <w:placeholder>
              <w:docPart w:val="87EB2CBC50DF4173B530C228C9C0297D"/>
            </w:placeholder>
            <w:showingPlcHdr/>
          </w:sdtPr>
          <w:sdtEndPr/>
          <w:sdtContent>
            <w:tc>
              <w:tcPr>
                <w:tcW w:w="5000" w:type="pct"/>
              </w:tcPr>
              <w:p w14:paraId="514C2022" w14:textId="382A360B" w:rsidR="00E236FF" w:rsidRPr="00E236FF" w:rsidRDefault="00E236FF" w:rsidP="00B06488">
                <w:pPr>
                  <w:rPr>
                    <w:b/>
                    <w:bCs/>
                  </w:rPr>
                </w:pPr>
                <w:r w:rsidRPr="0056794F">
                  <w:rPr>
                    <w:rStyle w:val="PlaceholderText"/>
                  </w:rPr>
                  <w:t>Click or tap here to enter text.</w:t>
                </w:r>
              </w:p>
            </w:tc>
          </w:sdtContent>
        </w:sdt>
      </w:tr>
      <w:tr w:rsidR="00E236FF" w14:paraId="46132CBD" w14:textId="77777777" w:rsidTr="00F25F10">
        <w:tc>
          <w:tcPr>
            <w:tcW w:w="5000" w:type="pct"/>
            <w:shd w:val="clear" w:color="auto" w:fill="F2F2F2" w:themeFill="background1" w:themeFillShade="F2"/>
          </w:tcPr>
          <w:p w14:paraId="40ACF3D6" w14:textId="2C7F7A2B" w:rsidR="00E236FF" w:rsidRPr="00E236FF" w:rsidRDefault="00E236FF" w:rsidP="00B06488">
            <w:pPr>
              <w:rPr>
                <w:b/>
                <w:bCs/>
              </w:rPr>
            </w:pPr>
            <w:r>
              <w:rPr>
                <w:b/>
                <w:bCs/>
              </w:rPr>
              <w:t xml:space="preserve">Describe dataset locations and </w:t>
            </w:r>
            <w:r w:rsidR="002D6AAC">
              <w:rPr>
                <w:b/>
                <w:bCs/>
              </w:rPr>
              <w:t xml:space="preserve">data management </w:t>
            </w:r>
            <w:r w:rsidR="00EB112A">
              <w:rPr>
                <w:b/>
                <w:bCs/>
              </w:rPr>
              <w:t>systems</w:t>
            </w:r>
          </w:p>
        </w:tc>
      </w:tr>
      <w:tr w:rsidR="00E236FF" w14:paraId="0420FED7" w14:textId="77777777" w:rsidTr="00F25F10">
        <w:trPr>
          <w:trHeight w:val="701"/>
        </w:trPr>
        <w:sdt>
          <w:sdtPr>
            <w:rPr>
              <w:b/>
              <w:bCs/>
            </w:rPr>
            <w:alias w:val="data_location"/>
            <w:tag w:val="data_location"/>
            <w:id w:val="-1353563655"/>
            <w:placeholder>
              <w:docPart w:val="87EB2CBC50DF4173B530C228C9C0297D"/>
            </w:placeholder>
          </w:sdtPr>
          <w:sdtEndPr/>
          <w:sdtContent>
            <w:tc>
              <w:tcPr>
                <w:tcW w:w="5000" w:type="pct"/>
              </w:tcPr>
              <w:p w14:paraId="27E08F4A" w14:textId="77777777" w:rsidR="001A7A86" w:rsidRPr="001A7A86" w:rsidRDefault="001A7A86" w:rsidP="001A7A86">
                <w:pPr>
                  <w:rPr>
                    <w:b/>
                    <w:bCs/>
                  </w:rPr>
                </w:pPr>
              </w:p>
              <w:p w14:paraId="6CE5CD8A" w14:textId="77777777" w:rsidR="001A7A86" w:rsidRPr="001A7A86" w:rsidRDefault="001A7A86" w:rsidP="001A7A86">
                <w:r w:rsidRPr="001A7A86">
                  <w:t>Using MS Excel Spreadsheets (saved on MS Teams SharePoint, DFO drives)</w:t>
                </w:r>
              </w:p>
              <w:p w14:paraId="470B2829" w14:textId="77777777" w:rsidR="001A7A86" w:rsidRPr="001A7A86" w:rsidRDefault="001A7A86" w:rsidP="001A7A86">
                <w:pPr>
                  <w:rPr>
                    <w:b/>
                    <w:bCs/>
                  </w:rPr>
                </w:pPr>
              </w:p>
              <w:p w14:paraId="04E29955" w14:textId="12107EA5" w:rsidR="00E236FF" w:rsidRPr="00E236FF" w:rsidRDefault="00E236FF" w:rsidP="00B06488">
                <w:pPr>
                  <w:rPr>
                    <w:b/>
                    <w:bCs/>
                  </w:rPr>
                </w:pPr>
              </w:p>
            </w:tc>
          </w:sdtContent>
        </w:sdt>
      </w:tr>
      <w:tr w:rsidR="00574BD0" w14:paraId="17A9899F" w14:textId="77777777" w:rsidTr="00F25F10">
        <w:tc>
          <w:tcPr>
            <w:tcW w:w="5000" w:type="pct"/>
            <w:shd w:val="clear" w:color="auto" w:fill="F2F2F2" w:themeFill="background1" w:themeFillShade="F2"/>
          </w:tcPr>
          <w:p w14:paraId="735B7BCE" w14:textId="44243354" w:rsidR="00574BD0" w:rsidRPr="00E236FF" w:rsidRDefault="00574BD0" w:rsidP="00B06488">
            <w:pPr>
              <w:rPr>
                <w:b/>
                <w:bCs/>
              </w:rPr>
            </w:pPr>
            <w:r>
              <w:rPr>
                <w:b/>
                <w:bCs/>
              </w:rPr>
              <w:t xml:space="preserve">List </w:t>
            </w:r>
            <w:r w:rsidRPr="00574BD0">
              <w:rPr>
                <w:b/>
                <w:bCs/>
              </w:rPr>
              <w:t>code, programs, or other software created</w:t>
            </w:r>
            <w:r w:rsidR="00457FB7">
              <w:rPr>
                <w:b/>
                <w:bCs/>
              </w:rPr>
              <w:t xml:space="preserve"> (with links)</w:t>
            </w:r>
          </w:p>
        </w:tc>
      </w:tr>
      <w:tr w:rsidR="00574BD0" w14:paraId="0BA64F4E" w14:textId="77777777" w:rsidTr="00F25F10">
        <w:trPr>
          <w:trHeight w:val="710"/>
        </w:trPr>
        <w:sdt>
          <w:sdtPr>
            <w:rPr>
              <w:b/>
              <w:bCs/>
            </w:rPr>
            <w:alias w:val="software"/>
            <w:tag w:val="software"/>
            <w:id w:val="1940797692"/>
            <w:placeholder>
              <w:docPart w:val="87EB2CBC50DF4173B530C228C9C0297D"/>
            </w:placeholder>
            <w:showingPlcHdr/>
          </w:sdtPr>
          <w:sdtEndPr/>
          <w:sdtContent>
            <w:tc>
              <w:tcPr>
                <w:tcW w:w="5000" w:type="pct"/>
              </w:tcPr>
              <w:p w14:paraId="15A59087" w14:textId="3D51B666" w:rsidR="00574BD0" w:rsidRPr="00E236FF" w:rsidRDefault="00574BD0" w:rsidP="00B06488">
                <w:pPr>
                  <w:rPr>
                    <w:b/>
                    <w:bCs/>
                  </w:rPr>
                </w:pPr>
                <w:r w:rsidRPr="0056794F">
                  <w:rPr>
                    <w:rStyle w:val="PlaceholderText"/>
                  </w:rPr>
                  <w:t>Click or tap here to enter text.</w:t>
                </w:r>
              </w:p>
            </w:tc>
          </w:sdtContent>
        </w:sdt>
      </w:tr>
      <w:tr w:rsidR="00D6085B" w14:paraId="63D2BC2F" w14:textId="77777777" w:rsidTr="00F25F10">
        <w:tc>
          <w:tcPr>
            <w:tcW w:w="5000" w:type="pct"/>
            <w:shd w:val="clear" w:color="auto" w:fill="F2F2F2" w:themeFill="background1" w:themeFillShade="F2"/>
          </w:tcPr>
          <w:p w14:paraId="61836474" w14:textId="658CDFFD" w:rsidR="00D6085B" w:rsidRPr="00E236FF" w:rsidRDefault="00E236FF" w:rsidP="00B06488">
            <w:pPr>
              <w:rPr>
                <w:b/>
                <w:bCs/>
              </w:rPr>
            </w:pPr>
            <w:r w:rsidRPr="00E236FF">
              <w:rPr>
                <w:b/>
                <w:bCs/>
              </w:rPr>
              <w:t xml:space="preserve">List communication or social media </w:t>
            </w:r>
            <w:r>
              <w:rPr>
                <w:b/>
                <w:bCs/>
              </w:rPr>
              <w:t>products</w:t>
            </w:r>
          </w:p>
        </w:tc>
      </w:tr>
      <w:tr w:rsidR="00D6085B" w14:paraId="04C4ECF8" w14:textId="77777777" w:rsidTr="00F25F10">
        <w:trPr>
          <w:trHeight w:val="701"/>
        </w:trPr>
        <w:sdt>
          <w:sdtPr>
            <w:alias w:val="communications"/>
            <w:tag w:val="communications"/>
            <w:id w:val="-609968785"/>
            <w:placeholder>
              <w:docPart w:val="87EB2CBC50DF4173B530C228C9C0297D"/>
            </w:placeholder>
          </w:sdtPr>
          <w:sdtEndPr/>
          <w:sdtContent>
            <w:tc>
              <w:tcPr>
                <w:tcW w:w="5000" w:type="pct"/>
              </w:tcPr>
              <w:p w14:paraId="268A4526" w14:textId="72F0510D" w:rsidR="00D6085B" w:rsidRDefault="00F230D0" w:rsidP="00B06488">
                <w:proofErr w:type="spellStart"/>
                <w:r>
                  <w:t>FtF</w:t>
                </w:r>
                <w:proofErr w:type="spellEnd"/>
                <w:r>
                  <w:t xml:space="preserve"> newsletter</w:t>
                </w:r>
              </w:p>
            </w:tc>
          </w:sdtContent>
        </w:sdt>
      </w:tr>
      <w:tr w:rsidR="00D6085B" w14:paraId="5D0C01DB" w14:textId="77777777" w:rsidTr="00F25F10">
        <w:tc>
          <w:tcPr>
            <w:tcW w:w="5000" w:type="pct"/>
            <w:shd w:val="clear" w:color="auto" w:fill="F2F2F2" w:themeFill="background1" w:themeFillShade="F2"/>
          </w:tcPr>
          <w:p w14:paraId="11C39A9F" w14:textId="3735CAD1" w:rsidR="00D6085B" w:rsidRPr="00007C5A" w:rsidRDefault="00007C5A" w:rsidP="00B06488">
            <w:pPr>
              <w:rPr>
                <w:b/>
                <w:bCs/>
              </w:rPr>
            </w:pPr>
            <w:r>
              <w:rPr>
                <w:b/>
                <w:bCs/>
              </w:rPr>
              <w:t>List and describe field work completed</w:t>
            </w:r>
          </w:p>
        </w:tc>
      </w:tr>
      <w:tr w:rsidR="00E236FF" w14:paraId="1CFD60CF" w14:textId="77777777" w:rsidTr="00F25F10">
        <w:trPr>
          <w:trHeight w:val="602"/>
        </w:trPr>
        <w:sdt>
          <w:sdtPr>
            <w:alias w:val="fieldwork"/>
            <w:tag w:val="fieldwork"/>
            <w:id w:val="-1134106347"/>
            <w:placeholder>
              <w:docPart w:val="87EB2CBC50DF4173B530C228C9C0297D"/>
            </w:placeholder>
          </w:sdtPr>
          <w:sdtEndPr/>
          <w:sdtContent>
            <w:tc>
              <w:tcPr>
                <w:tcW w:w="5000" w:type="pct"/>
              </w:tcPr>
              <w:p w14:paraId="649AAD75" w14:textId="2849552F" w:rsidR="00E236FF" w:rsidRDefault="00F230D0" w:rsidP="00B06488">
                <w:r>
                  <w:t>Fieldwork was led by Follow the Fish, who shared samples with our project</w:t>
                </w:r>
                <w:r w:rsidR="00AC6598">
                  <w:t>.</w:t>
                </w:r>
              </w:p>
            </w:tc>
          </w:sdtContent>
        </w:sdt>
      </w:tr>
      <w:tr w:rsidR="00771F91" w14:paraId="19119936" w14:textId="77777777" w:rsidTr="00F25F10">
        <w:trPr>
          <w:trHeight w:val="251"/>
        </w:trPr>
        <w:tc>
          <w:tcPr>
            <w:tcW w:w="5000" w:type="pct"/>
            <w:shd w:val="clear" w:color="auto" w:fill="F2F2F2" w:themeFill="background1" w:themeFillShade="F2"/>
          </w:tcPr>
          <w:p w14:paraId="43290E2C" w14:textId="79EDD7C8" w:rsidR="00771F91" w:rsidRPr="00E9175E" w:rsidRDefault="00A340E6" w:rsidP="00B06488">
            <w:pPr>
              <w:rPr>
                <w:b/>
                <w:bCs/>
              </w:rPr>
            </w:pPr>
            <w:r w:rsidRPr="00E9175E">
              <w:rPr>
                <w:b/>
                <w:bCs/>
              </w:rPr>
              <w:t>List and describe samples collected/analyzed</w:t>
            </w:r>
            <w:r w:rsidR="00E9175E" w:rsidRPr="00E9175E">
              <w:rPr>
                <w:b/>
                <w:bCs/>
              </w:rPr>
              <w:t xml:space="preserve"> (number of samples)</w:t>
            </w:r>
          </w:p>
        </w:tc>
      </w:tr>
      <w:tr w:rsidR="00771F91" w14:paraId="59B369C3" w14:textId="77777777" w:rsidTr="00F25F10">
        <w:trPr>
          <w:trHeight w:val="602"/>
        </w:trPr>
        <w:sdt>
          <w:sdtPr>
            <w:alias w:val="samples"/>
            <w:tag w:val="samples"/>
            <w:id w:val="1068926239"/>
            <w:placeholder>
              <w:docPart w:val="87EB2CBC50DF4173B530C228C9C0297D"/>
            </w:placeholder>
          </w:sdtPr>
          <w:sdtEndPr/>
          <w:sdtContent>
            <w:tc>
              <w:tcPr>
                <w:tcW w:w="5000" w:type="pct"/>
              </w:tcPr>
              <w:p w14:paraId="0236F01B" w14:textId="07F17E5C" w:rsidR="000C622C" w:rsidRDefault="000C622C" w:rsidP="00B06488">
                <w:r>
                  <w:t>Contaminant analyses:</w:t>
                </w:r>
              </w:p>
              <w:p w14:paraId="324807E6" w14:textId="46FACC55" w:rsidR="00F230D0" w:rsidRDefault="00F230D0" w:rsidP="00B06488">
                <w:pPr>
                  <w:rPr>
                    <w:rFonts w:cs="Arial"/>
                  </w:rPr>
                </w:pPr>
                <w:r>
                  <w:t xml:space="preserve">2022: </w:t>
                </w:r>
                <w:r w:rsidR="00AC6598">
                  <w:t>Two</w:t>
                </w:r>
                <w:r>
                  <w:t xml:space="preserve"> composites of n=5 and n=7</w:t>
                </w:r>
                <w:r w:rsidR="000C622C">
                  <w:t xml:space="preserve"> analyses for </w:t>
                </w:r>
                <w:r w:rsidR="000C622C" w:rsidRPr="000C622C">
                  <w:rPr>
                    <w:rFonts w:eastAsia="Times New Roman"/>
                  </w:rPr>
                  <w:t>1</w:t>
                </w:r>
                <w:r w:rsidR="00BE3135">
                  <w:rPr>
                    <w:rFonts w:eastAsia="Times New Roman"/>
                  </w:rPr>
                  <w:t>2</w:t>
                </w:r>
                <w:r w:rsidR="000C622C" w:rsidRPr="000C622C">
                  <w:rPr>
                    <w:rFonts w:eastAsia="Times New Roman"/>
                  </w:rPr>
                  <w:t xml:space="preserve"> contaminant classes, with over 700 analytes. The 1</w:t>
                </w:r>
                <w:r w:rsidR="00BE3135">
                  <w:rPr>
                    <w:rFonts w:eastAsia="Times New Roman"/>
                  </w:rPr>
                  <w:t>2</w:t>
                </w:r>
                <w:r w:rsidR="000C622C" w:rsidRPr="000C622C">
                  <w:rPr>
                    <w:rFonts w:eastAsia="Times New Roman"/>
                  </w:rPr>
                  <w:t xml:space="preserve"> classes included:</w:t>
                </w:r>
                <w:r w:rsidR="000C622C" w:rsidRPr="000C622C">
                  <w:rPr>
                    <w:rFonts w:cs="Arial"/>
                  </w:rPr>
                  <w:t xml:space="preserve"> legacy and current use pesticides, polychlorinated biphenyls (PCBs), </w:t>
                </w:r>
                <w:r w:rsidR="000C622C" w:rsidRPr="000C622C">
                  <w:rPr>
                    <w:rFonts w:cs="Arial"/>
                  </w:rPr>
                  <w:lastRenderedPageBreak/>
                  <w:t>polybrominated diphenyl ethers (PBDEs), dioxins and furans, per- and polyfluoroalkyl substances (PFAS), polycyclic aromatic hydrocarbons (PAHs), pharmaceutical and personal care products (PPCPs), alkylphenols, hexabromocyclododecane (HBCDD), polychlorinated paraffins, brominated and chlorinated flame retardants and metals including mercury</w:t>
                </w:r>
                <w:r w:rsidR="000C622C">
                  <w:rPr>
                    <w:rFonts w:cs="Arial"/>
                  </w:rPr>
                  <w:t>.</w:t>
                </w:r>
              </w:p>
              <w:p w14:paraId="4EC2689E" w14:textId="77777777" w:rsidR="00AC6598" w:rsidRDefault="00AC6598" w:rsidP="00B06488">
                <w:pPr>
                  <w:rPr>
                    <w:rFonts w:cs="Arial"/>
                  </w:rPr>
                </w:pPr>
              </w:p>
              <w:p w14:paraId="6A785B38" w14:textId="2BDCD33D" w:rsidR="000C622C" w:rsidRDefault="000C622C" w:rsidP="00B06488">
                <w:pPr>
                  <w:rPr>
                    <w:rFonts w:cs="Arial"/>
                  </w:rPr>
                </w:pPr>
                <w:r>
                  <w:rPr>
                    <w:rFonts w:cs="Arial"/>
                  </w:rPr>
                  <w:t xml:space="preserve">Samples </w:t>
                </w:r>
                <w:r w:rsidR="00AC6598">
                  <w:rPr>
                    <w:rFonts w:cs="Arial"/>
                  </w:rPr>
                  <w:t xml:space="preserve">were </w:t>
                </w:r>
                <w:r>
                  <w:rPr>
                    <w:rFonts w:cs="Arial"/>
                  </w:rPr>
                  <w:t>collected in July and ranged in size from 78 to 109mm and 5.5 to 27g in weight.</w:t>
                </w:r>
              </w:p>
              <w:p w14:paraId="71BB1CA4" w14:textId="77777777" w:rsidR="000C622C" w:rsidRDefault="000C622C" w:rsidP="00B06488"/>
              <w:p w14:paraId="5C750D37" w14:textId="4BCFF279" w:rsidR="000C622C" w:rsidRDefault="000C622C" w:rsidP="00B06488">
                <w:r>
                  <w:t>The next set of analyses focused on examining a seasonal approach to characterizing the top 3 contaminant classes: PCBs, PAHs and metals, in particular mercury, in fish collected from both purse and seine needs from August to March – to capture the seasonality and size classes.</w:t>
                </w:r>
              </w:p>
              <w:p w14:paraId="27C03EBE" w14:textId="77777777" w:rsidR="000C622C" w:rsidRDefault="000C622C" w:rsidP="00B06488"/>
              <w:p w14:paraId="50DDEA1E" w14:textId="7E9B9066" w:rsidR="00F230D0" w:rsidRDefault="00F230D0" w:rsidP="00B06488">
                <w:r>
                  <w:t>2023:</w:t>
                </w:r>
                <w:r w:rsidR="00F82FD6">
                  <w:t xml:space="preserve"> n= 9 from Barkley Sound and n = 10 from Clayoquot Sound</w:t>
                </w:r>
                <w:r w:rsidR="000C622C">
                  <w:t xml:space="preserve"> – all analyzed for metals including mercury, n=10 for PCBs and n = 10 for PAHs</w:t>
                </w:r>
              </w:p>
              <w:p w14:paraId="5B1BEF2D" w14:textId="44D99C5E" w:rsidR="00771F91" w:rsidRDefault="00F230D0" w:rsidP="000C622C">
                <w:r>
                  <w:t>2024:</w:t>
                </w:r>
                <w:r w:rsidR="00F82FD6">
                  <w:t xml:space="preserve"> n= 40 from Barkley Sound and n = 20 from Clayoquot Sound</w:t>
                </w:r>
                <w:r w:rsidR="000C622C">
                  <w:t xml:space="preserve"> all analyzed for metals including mercury, n=11 for PCBs and n = 11 for PAHs</w:t>
                </w:r>
              </w:p>
            </w:tc>
          </w:sdtContent>
        </w:sdt>
      </w:tr>
      <w:tr w:rsidR="00E9175E" w14:paraId="740C6A4B" w14:textId="77777777" w:rsidTr="00F25F10">
        <w:trPr>
          <w:trHeight w:val="260"/>
        </w:trPr>
        <w:tc>
          <w:tcPr>
            <w:tcW w:w="5000" w:type="pct"/>
            <w:shd w:val="clear" w:color="auto" w:fill="F2F2F2" w:themeFill="background1" w:themeFillShade="F2"/>
          </w:tcPr>
          <w:p w14:paraId="1E81C918" w14:textId="6A303FA0" w:rsidR="00E9175E" w:rsidRPr="003D7018" w:rsidRDefault="00E9175E" w:rsidP="00B06488">
            <w:pPr>
              <w:rPr>
                <w:b/>
                <w:bCs/>
              </w:rPr>
            </w:pPr>
            <w:r w:rsidRPr="003D7018">
              <w:rPr>
                <w:b/>
                <w:bCs/>
              </w:rPr>
              <w:lastRenderedPageBreak/>
              <w:t>List and describe</w:t>
            </w:r>
            <w:r w:rsidR="004B421F">
              <w:rPr>
                <w:b/>
                <w:bCs/>
              </w:rPr>
              <w:t xml:space="preserve"> large</w:t>
            </w:r>
            <w:r w:rsidRPr="003D7018">
              <w:rPr>
                <w:b/>
                <w:bCs/>
              </w:rPr>
              <w:t xml:space="preserve"> </w:t>
            </w:r>
            <w:r w:rsidR="003D7018" w:rsidRPr="003D7018">
              <w:rPr>
                <w:b/>
                <w:bCs/>
              </w:rPr>
              <w:t>capital assets or equipment acquired</w:t>
            </w:r>
          </w:p>
        </w:tc>
      </w:tr>
      <w:tr w:rsidR="00E9175E" w14:paraId="4EEFB560" w14:textId="77777777" w:rsidTr="00F25F10">
        <w:trPr>
          <w:trHeight w:val="602"/>
        </w:trPr>
        <w:sdt>
          <w:sdtPr>
            <w:alias w:val="capital"/>
            <w:tag w:val="capital"/>
            <w:id w:val="-665011952"/>
            <w:placeholder>
              <w:docPart w:val="33457860953C443CA2E1A6293043608B"/>
            </w:placeholder>
          </w:sdtPr>
          <w:sdtEndPr/>
          <w:sdtContent>
            <w:tc>
              <w:tcPr>
                <w:tcW w:w="5000" w:type="pct"/>
              </w:tcPr>
              <w:p w14:paraId="67E4C894" w14:textId="1F5B5AA9" w:rsidR="00E9175E" w:rsidRDefault="00F230D0" w:rsidP="00B06488">
                <w:r>
                  <w:t>nil</w:t>
                </w:r>
              </w:p>
            </w:tc>
          </w:sdtContent>
        </w:sdt>
      </w:tr>
      <w:tr w:rsidR="00A90919" w14:paraId="0CE0CB8B" w14:textId="77777777" w:rsidTr="00F25F10">
        <w:tc>
          <w:tcPr>
            <w:tcW w:w="5000" w:type="pct"/>
            <w:shd w:val="clear" w:color="auto" w:fill="990000"/>
          </w:tcPr>
          <w:p w14:paraId="66455528" w14:textId="4C948E69" w:rsidR="00A90919" w:rsidRPr="00A90919" w:rsidRDefault="00D74021" w:rsidP="00A90919">
            <w:pPr>
              <w:pStyle w:val="Heading1"/>
              <w:spacing w:before="120" w:after="120"/>
              <w:rPr>
                <w:b/>
                <w:bCs/>
                <w:color w:val="FFFFFF" w:themeColor="background1"/>
              </w:rPr>
            </w:pPr>
            <w:r>
              <w:rPr>
                <mc:AlternateContent>
                  <mc:Choice Requires="w16se"/>
                  <mc:Fallback>
                    <w:rFonts w:ascii="Segoe UI Emoji" w:eastAsia="Segoe UI Emoji" w:hAnsi="Segoe UI Emoji" w:cs="Segoe UI Emoji"/>
                  </mc:Fallback>
                </mc:AlternateContent>
                <w:b/>
                <w:bCs/>
                <w:color w:val="FFFFFF" w:themeColor="background1"/>
              </w:rPr>
              <mc:AlternateContent>
                <mc:Choice Requires="w16se">
                  <w16se:symEx w16se:font="Segoe UI Emoji" w16se:char="1F4DD"/>
                </mc:Choice>
                <mc:Fallback>
                  <w:t>📝</w:t>
                </mc:Fallback>
              </mc:AlternateContent>
            </w:r>
            <w:r>
              <w:rPr>
                <w:b/>
                <w:bCs/>
                <w:color w:val="FFFFFF" w:themeColor="background1"/>
              </w:rPr>
              <w:t xml:space="preserve"> </w:t>
            </w:r>
            <w:r w:rsidR="00A90919" w:rsidRPr="00A90919">
              <w:rPr>
                <w:b/>
                <w:bCs/>
                <w:color w:val="FFFFFF" w:themeColor="background1"/>
              </w:rPr>
              <w:t>PART 3: WRITTEN CONTENT</w:t>
            </w:r>
          </w:p>
        </w:tc>
      </w:tr>
    </w:tbl>
    <w:p w14:paraId="11F400FB" w14:textId="5B2D5822" w:rsidR="00B104EC" w:rsidRDefault="00CC1FDD" w:rsidP="001F5125">
      <w:pPr>
        <w:pStyle w:val="Heading2"/>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4CC"/>
          </mc:Choice>
          <mc:Fallback>
            <w:t>📌</w:t>
          </mc:Fallback>
        </mc:AlternateContent>
      </w:r>
      <w:r>
        <w:t xml:space="preserve"> </w:t>
      </w:r>
      <w:r w:rsidR="004E1C30">
        <w:t>Highlights</w:t>
      </w:r>
      <w:r w:rsidR="00F43C19">
        <w:t xml:space="preserve"> </w:t>
      </w:r>
    </w:p>
    <w:p w14:paraId="316675DD" w14:textId="11E8EB0D" w:rsidR="001F5125" w:rsidRPr="00245A63" w:rsidRDefault="001F5125" w:rsidP="009C1BC2">
      <w:pPr>
        <w:spacing w:after="0" w:line="240" w:lineRule="auto"/>
      </w:pPr>
      <w:r w:rsidRPr="00245A63">
        <w:t>Pleas</w:t>
      </w:r>
      <w:r w:rsidR="00FD56B1" w:rsidRPr="00245A63">
        <w:t xml:space="preserve">e </w:t>
      </w:r>
      <w:r w:rsidR="00F43CFC">
        <w:t xml:space="preserve">summarize in </w:t>
      </w:r>
      <w:r w:rsidR="00EA1749">
        <w:t>2-3 bullets</w:t>
      </w:r>
      <w:r w:rsidR="00FD56B1" w:rsidRPr="00245A63">
        <w:t>:</w:t>
      </w:r>
    </w:p>
    <w:p w14:paraId="5986B9D6" w14:textId="0F68760F" w:rsidR="00FD56B1" w:rsidRDefault="0041335E" w:rsidP="00FD56B1">
      <w:pPr>
        <w:pStyle w:val="ListParagraph"/>
        <w:numPr>
          <w:ilvl w:val="0"/>
          <w:numId w:val="8"/>
        </w:numPr>
      </w:pPr>
      <w:r w:rsidRPr="00245A63">
        <w:t>The main idea of the project</w:t>
      </w:r>
    </w:p>
    <w:p w14:paraId="6AAB1196" w14:textId="1C340FCA" w:rsidR="0007626F" w:rsidRDefault="0007626F" w:rsidP="00FD56B1">
      <w:pPr>
        <w:pStyle w:val="ListParagraph"/>
        <w:numPr>
          <w:ilvl w:val="0"/>
          <w:numId w:val="8"/>
        </w:numPr>
      </w:pPr>
      <w:r>
        <w:t xml:space="preserve">Key </w:t>
      </w:r>
      <w:r w:rsidR="001B236E">
        <w:t xml:space="preserve">findings </w:t>
      </w:r>
    </w:p>
    <w:p w14:paraId="55A1C843" w14:textId="5C446614" w:rsidR="00FF775E" w:rsidRDefault="00FC45EC" w:rsidP="00096699">
      <w:pPr>
        <w:pStyle w:val="ListParagraph"/>
        <w:numPr>
          <w:ilvl w:val="0"/>
          <w:numId w:val="8"/>
        </w:numPr>
      </w:pPr>
      <w:r>
        <w:t>Implications of these findings</w:t>
      </w:r>
      <w:r w:rsidR="00CA224C">
        <w:t xml:space="preserve"> for salmon </w:t>
      </w:r>
      <w:r w:rsidR="00A76E00">
        <w:t xml:space="preserve">and </w:t>
      </w:r>
      <w:r w:rsidR="00461503">
        <w:t>decision-makers</w:t>
      </w:r>
    </w:p>
    <w:p w14:paraId="404D2ED8" w14:textId="0AB9A44A" w:rsidR="00FB6B8A" w:rsidRPr="00FA7589" w:rsidRDefault="00E4254F" w:rsidP="00096699">
      <w:pPr>
        <w:pStyle w:val="ListParagraph"/>
        <w:numPr>
          <w:ilvl w:val="0"/>
          <w:numId w:val="8"/>
        </w:numPr>
      </w:pPr>
      <w:r>
        <w:t>For a more technical audience, but still as plain language as possible</w:t>
      </w:r>
    </w:p>
    <w:tbl>
      <w:tblPr>
        <w:tblStyle w:val="TableGrid"/>
        <w:tblW w:w="0" w:type="auto"/>
        <w:tblLook w:val="04A0" w:firstRow="1" w:lastRow="0" w:firstColumn="1" w:lastColumn="0" w:noHBand="0" w:noVBand="1"/>
      </w:tblPr>
      <w:tblGrid>
        <w:gridCol w:w="9350"/>
      </w:tblGrid>
      <w:tr w:rsidR="001527C3" w14:paraId="4ADCF8A3" w14:textId="77777777" w:rsidTr="00093F19">
        <w:trPr>
          <w:trHeight w:val="1520"/>
        </w:trPr>
        <w:sdt>
          <w:sdtPr>
            <w:alias w:val="highlights"/>
            <w:id w:val="-641722626"/>
            <w:placeholder>
              <w:docPart w:val="87EB2CBC50DF4173B530C228C9C0297D"/>
            </w:placeholder>
          </w:sdtPr>
          <w:sdtEndPr/>
          <w:sdtContent>
            <w:tc>
              <w:tcPr>
                <w:tcW w:w="9350" w:type="dxa"/>
              </w:tcPr>
              <w:p w14:paraId="687B4344" w14:textId="77777777" w:rsidR="00261D80" w:rsidRPr="00261D80" w:rsidRDefault="00261D80" w:rsidP="00261D80">
                <w:pPr>
                  <w:pStyle w:val="ListParagraph"/>
                  <w:numPr>
                    <w:ilvl w:val="0"/>
                    <w:numId w:val="12"/>
                  </w:numPr>
                </w:pPr>
                <w:r>
                  <w:t xml:space="preserve">The goal of the project was to </w:t>
                </w:r>
                <w:r w:rsidRPr="00261D80">
                  <w:rPr>
                    <w:rFonts w:cstheme="minorHAnsi"/>
                  </w:rPr>
                  <w:t>better characterize contaminant levels and evaluate their potential impacts on the health of juvenile Chinook</w:t>
                </w:r>
                <w:r>
                  <w:rPr>
                    <w:rFonts w:cstheme="minorHAnsi"/>
                  </w:rPr>
                  <w:t xml:space="preserve"> from the West Coast of Vancouver Island.</w:t>
                </w:r>
              </w:p>
              <w:p w14:paraId="67075DDD" w14:textId="5887699A" w:rsidR="00261D80" w:rsidRPr="00261D80" w:rsidRDefault="00261D80" w:rsidP="00261D80">
                <w:pPr>
                  <w:pStyle w:val="ListParagraph"/>
                  <w:numPr>
                    <w:ilvl w:val="0"/>
                    <w:numId w:val="12"/>
                  </w:numPr>
                </w:pPr>
                <w:r>
                  <w:t xml:space="preserve">12 contaminant classes were analyzed in two composite samples collected in 2022 from Barkley Sound (completed) and </w:t>
                </w:r>
                <w:r>
                  <w:rPr>
                    <w:lang w:val="en-CA"/>
                  </w:rPr>
                  <w:t>polychlorinated biphenyls (</w:t>
                </w:r>
                <w:r w:rsidRPr="00261D80">
                  <w:rPr>
                    <w:lang w:val="en-CA"/>
                  </w:rPr>
                  <w:t>PCBs</w:t>
                </w:r>
                <w:r>
                  <w:rPr>
                    <w:lang w:val="en-CA"/>
                  </w:rPr>
                  <w:t>), polycyclic aromatic hydrocarbons (</w:t>
                </w:r>
                <w:r w:rsidRPr="00261D80">
                  <w:rPr>
                    <w:lang w:val="en-CA"/>
                  </w:rPr>
                  <w:t>PAHs</w:t>
                </w:r>
                <w:r>
                  <w:rPr>
                    <w:lang w:val="en-CA"/>
                  </w:rPr>
                  <w:t>) and metals were analysed in individual fish collected in 2023 and 2024 in Clayoquot Sound and Barkley Sound (in progress).</w:t>
                </w:r>
              </w:p>
              <w:p w14:paraId="00462E48" w14:textId="19DA643B" w:rsidR="00261D80" w:rsidRPr="00261D80" w:rsidRDefault="00F82FD6" w:rsidP="00261D80">
                <w:pPr>
                  <w:pStyle w:val="ListParagraph"/>
                  <w:numPr>
                    <w:ilvl w:val="0"/>
                    <w:numId w:val="12"/>
                  </w:numPr>
                </w:pPr>
                <w:r w:rsidRPr="00261D80">
                  <w:rPr>
                    <w:rFonts w:cs="Arial"/>
                  </w:rPr>
                  <w:t>M</w:t>
                </w:r>
                <w:proofErr w:type="spellStart"/>
                <w:r w:rsidRPr="00261D80">
                  <w:rPr>
                    <w:lang w:val="en-CA"/>
                  </w:rPr>
                  <w:t>etals</w:t>
                </w:r>
                <w:proofErr w:type="spellEnd"/>
                <w:r w:rsidRPr="00261D80">
                  <w:rPr>
                    <w:lang w:val="en-CA"/>
                  </w:rPr>
                  <w:t>, PAH</w:t>
                </w:r>
                <w:r w:rsidR="00261D80">
                  <w:rPr>
                    <w:lang w:val="en-CA"/>
                  </w:rPr>
                  <w:t xml:space="preserve">s, and </w:t>
                </w:r>
                <w:r w:rsidRPr="00261D80">
                  <w:rPr>
                    <w:lang w:val="en-CA"/>
                  </w:rPr>
                  <w:t>PCBs were the top three contaminant</w:t>
                </w:r>
                <w:r w:rsidR="00AC6598">
                  <w:rPr>
                    <w:lang w:val="en-CA"/>
                  </w:rPr>
                  <w:t xml:space="preserve"> classes</w:t>
                </w:r>
                <w:r w:rsidRPr="00261D80">
                  <w:rPr>
                    <w:lang w:val="en-CA"/>
                  </w:rPr>
                  <w:t xml:space="preserve"> detected with the highest concentrations</w:t>
                </w:r>
                <w:r w:rsidR="00261D80">
                  <w:rPr>
                    <w:lang w:val="en-CA"/>
                  </w:rPr>
                  <w:t xml:space="preserve"> in the two composite samples from Barkley Sound</w:t>
                </w:r>
                <w:r w:rsidRPr="00261D80">
                  <w:rPr>
                    <w:lang w:val="en-CA"/>
                  </w:rPr>
                  <w:t xml:space="preserve">. </w:t>
                </w:r>
              </w:p>
              <w:p w14:paraId="6FBD0556" w14:textId="21B27198" w:rsidR="00261D80" w:rsidRPr="0096026F" w:rsidRDefault="00F82FD6" w:rsidP="00261D80">
                <w:pPr>
                  <w:pStyle w:val="ListParagraph"/>
                  <w:numPr>
                    <w:ilvl w:val="0"/>
                    <w:numId w:val="12"/>
                  </w:numPr>
                </w:pPr>
                <w:r w:rsidRPr="00261D80">
                  <w:rPr>
                    <w:lang w:val="en-CA"/>
                  </w:rPr>
                  <w:t xml:space="preserve">Comparing our results to established effects thresholds, juvenile Chinook salmon from Barkley Sound may be at low risk of exposure to contaminants, specifically PCBs, PBDEs, </w:t>
                </w:r>
                <w:hyperlink r:id="rId13" w:history="1">
                  <w:r w:rsidR="00261D80" w:rsidRPr="00261D80">
                    <w:rPr>
                      <w:rStyle w:val="Hyperlink"/>
                      <w:color w:val="000000" w:themeColor="text1"/>
                      <w:u w:val="none"/>
                    </w:rPr>
                    <w:t>Dichlorodiphenyltrichloroethane</w:t>
                  </w:r>
                </w:hyperlink>
                <w:r w:rsidR="00261D80" w:rsidRPr="00261D80">
                  <w:rPr>
                    <w:color w:val="000000" w:themeColor="text1"/>
                    <w:lang w:val="en-CA"/>
                  </w:rPr>
                  <w:t xml:space="preserve"> </w:t>
                </w:r>
                <w:r w:rsidR="00261D80">
                  <w:rPr>
                    <w:lang w:val="en-CA"/>
                  </w:rPr>
                  <w:t>(</w:t>
                </w:r>
                <w:r w:rsidRPr="00261D80">
                  <w:rPr>
                    <w:lang w:val="en-CA"/>
                  </w:rPr>
                  <w:t>DDT</w:t>
                </w:r>
                <w:r w:rsidR="00261D80">
                  <w:rPr>
                    <w:lang w:val="en-CA"/>
                  </w:rPr>
                  <w:t>)</w:t>
                </w:r>
                <w:r w:rsidRPr="00261D80">
                  <w:rPr>
                    <w:lang w:val="en-CA"/>
                  </w:rPr>
                  <w:t>, PAHs and mercury</w:t>
                </w:r>
                <w:r w:rsidR="00261D80">
                  <w:rPr>
                    <w:lang w:val="en-CA"/>
                  </w:rPr>
                  <w:t>.</w:t>
                </w:r>
              </w:p>
              <w:p w14:paraId="51D4118C" w14:textId="5948B74D" w:rsidR="0096026F" w:rsidRPr="00261D80" w:rsidRDefault="0096026F" w:rsidP="00261D80">
                <w:pPr>
                  <w:pStyle w:val="ListParagraph"/>
                  <w:numPr>
                    <w:ilvl w:val="0"/>
                    <w:numId w:val="12"/>
                  </w:numPr>
                </w:pPr>
                <w:r>
                  <w:t>Concentrations of</w:t>
                </w:r>
                <w:r w:rsidR="007C1A9E">
                  <w:t xml:space="preserve"> contaminant classes measured in WCVI juvenile Chinook Salmon </w:t>
                </w:r>
                <w:r w:rsidR="00515A9B">
                  <w:t>range from 3 to 100x</w:t>
                </w:r>
                <w:r w:rsidR="007C1A9E">
                  <w:t xml:space="preserve"> lower than levels</w:t>
                </w:r>
                <w:r w:rsidR="00515A9B">
                  <w:t xml:space="preserve"> of contaminant classes </w:t>
                </w:r>
                <w:r w:rsidR="007C1A9E">
                  <w:t xml:space="preserve">documented in </w:t>
                </w:r>
                <w:r w:rsidR="00081E0B">
                  <w:t>juvenile Chinook in the Fraser River</w:t>
                </w:r>
                <w:r w:rsidR="000F7812">
                  <w:t xml:space="preserve">. As such contaminant levels in WCVI juvenile provide a benchmark of ‘lower’ levels </w:t>
                </w:r>
                <w:r w:rsidR="004B3CA1">
                  <w:t>reflecting lower urban and industrial associated sources.</w:t>
                </w:r>
              </w:p>
              <w:p w14:paraId="206E847A" w14:textId="74294EB2" w:rsidR="001527C3" w:rsidRDefault="001527C3" w:rsidP="00261D80"/>
            </w:tc>
          </w:sdtContent>
        </w:sdt>
      </w:tr>
    </w:tbl>
    <w:p w14:paraId="0BA11E50" w14:textId="26927632" w:rsidR="004E36EA" w:rsidRDefault="004E36EA" w:rsidP="009C5335"/>
    <w:p w14:paraId="4A3809B5" w14:textId="51DD8E67" w:rsidR="002E013F" w:rsidRDefault="002E013F" w:rsidP="002E013F">
      <w:pPr>
        <w:pStyle w:val="Heading2"/>
      </w:pPr>
      <w:r>
        <w:rPr>
          <mc:AlternateContent>
            <mc:Choice Requires="w16se"/>
            <mc:Fallback>
              <w:rFonts w:ascii="Segoe UI Emoji" w:eastAsia="Segoe UI Emoji" w:hAnsi="Segoe UI Emoji" w:cs="Segoe UI Emoji"/>
            </mc:Fallback>
          </mc:AlternateContent>
        </w:rPr>
        <w:lastRenderedPageBreak/>
        <mc:AlternateContent>
          <mc:Choice Requires="w16se">
            <w16se:symEx w16se:font="Segoe UI Emoji" w16se:char="1F310"/>
          </mc:Choice>
          <mc:Fallback>
            <w:t>🌐</w:t>
          </mc:Fallback>
        </mc:AlternateContent>
      </w:r>
      <w:r w:rsidR="006A6809">
        <w:t>Background</w:t>
      </w:r>
    </w:p>
    <w:p w14:paraId="62D94E1A" w14:textId="0283C916" w:rsidR="002E013F" w:rsidRPr="00245A63" w:rsidRDefault="002E013F" w:rsidP="002E013F">
      <w:pPr>
        <w:spacing w:after="0" w:line="240" w:lineRule="auto"/>
      </w:pPr>
      <w:r w:rsidRPr="00245A63">
        <w:t xml:space="preserve">Please </w:t>
      </w:r>
      <w:r>
        <w:t xml:space="preserve">provide </w:t>
      </w:r>
      <w:r w:rsidR="00BF7B7E">
        <w:t>1-2 paragraphs to summarize</w:t>
      </w:r>
    </w:p>
    <w:p w14:paraId="2BF48996" w14:textId="77777777" w:rsidR="002E013F" w:rsidRDefault="002E013F" w:rsidP="002E013F">
      <w:pPr>
        <w:pStyle w:val="ListParagraph"/>
        <w:numPr>
          <w:ilvl w:val="0"/>
          <w:numId w:val="8"/>
        </w:numPr>
      </w:pPr>
      <w:r>
        <w:t xml:space="preserve">The relevant biological, environmental, and/or management context </w:t>
      </w:r>
    </w:p>
    <w:p w14:paraId="5F4F0E8A" w14:textId="77777777" w:rsidR="00BF7B7E" w:rsidRDefault="00BF7B7E" w:rsidP="00BF7B7E">
      <w:pPr>
        <w:pStyle w:val="ListParagraph"/>
        <w:numPr>
          <w:ilvl w:val="0"/>
          <w:numId w:val="8"/>
        </w:numPr>
      </w:pPr>
      <w:r w:rsidRPr="00245A63">
        <w:t>What knowledge gap or demand were you trying to fill?</w:t>
      </w:r>
    </w:p>
    <w:p w14:paraId="1872A15C" w14:textId="77777777" w:rsidR="002E013F" w:rsidRPr="00FA7589" w:rsidRDefault="00BF7B7E" w:rsidP="00BF7B7E">
      <w:pPr>
        <w:pStyle w:val="ListParagraph"/>
        <w:numPr>
          <w:ilvl w:val="0"/>
          <w:numId w:val="8"/>
        </w:numPr>
      </w:pPr>
      <w:r>
        <w:t>Collaboration and partner relationships</w:t>
      </w:r>
    </w:p>
    <w:tbl>
      <w:tblPr>
        <w:tblStyle w:val="TableGrid"/>
        <w:tblW w:w="0" w:type="auto"/>
        <w:tblLook w:val="04A0" w:firstRow="1" w:lastRow="0" w:firstColumn="1" w:lastColumn="0" w:noHBand="0" w:noVBand="1"/>
      </w:tblPr>
      <w:tblGrid>
        <w:gridCol w:w="9350"/>
      </w:tblGrid>
      <w:tr w:rsidR="002E013F" w14:paraId="55C2EAD4" w14:textId="77777777">
        <w:trPr>
          <w:trHeight w:val="1520"/>
        </w:trPr>
        <w:sdt>
          <w:sdtPr>
            <w:rPr>
              <w:rFonts w:asciiTheme="minorHAnsi" w:eastAsiaTheme="minorEastAsia" w:hAnsiTheme="minorHAnsi" w:cstheme="minorBidi"/>
              <w:szCs w:val="22"/>
            </w:rPr>
            <w:alias w:val="background"/>
            <w:tag w:val="background"/>
            <w:id w:val="-284966636"/>
            <w:placeholder>
              <w:docPart w:val="A5999F5861C744FB94434E61FF3F9387"/>
            </w:placeholder>
          </w:sdtPr>
          <w:sdtEndPr/>
          <w:sdtContent>
            <w:tc>
              <w:tcPr>
                <w:tcW w:w="9350" w:type="dxa"/>
              </w:tcPr>
              <w:p w14:paraId="6620E744" w14:textId="59F693A0" w:rsidR="00713762" w:rsidRPr="00713762" w:rsidRDefault="00713762" w:rsidP="00713762">
                <w:pPr>
                  <w:pStyle w:val="BodyText"/>
                  <w:rPr>
                    <w:rFonts w:asciiTheme="minorHAnsi" w:hAnsiTheme="minorHAnsi" w:cstheme="minorHAnsi"/>
                  </w:rPr>
                </w:pPr>
                <w:r w:rsidRPr="00713762">
                  <w:rPr>
                    <w:rFonts w:asciiTheme="minorHAnsi" w:hAnsiTheme="minorHAnsi" w:cstheme="minorHAnsi"/>
                  </w:rPr>
                  <w:t>The marine environment is under significant anthropogenic pressures including overfishing, habitat degradation shipping, climate change and contaminants (Quinn, 2018</w:t>
                </w:r>
                <w:r>
                  <w:rPr>
                    <w:rFonts w:asciiTheme="minorHAnsi" w:hAnsiTheme="minorHAnsi" w:cstheme="minorHAnsi"/>
                  </w:rPr>
                  <w:t xml:space="preserve">). </w:t>
                </w:r>
                <w:r w:rsidRPr="00713762">
                  <w:rPr>
                    <w:rFonts w:asciiTheme="minorHAnsi" w:hAnsiTheme="minorHAnsi" w:cstheme="minorHAnsi"/>
                  </w:rPr>
                  <w:t>Although declines in Chinook salmon abundance are thought to be linked to freshwater, estuarine and marine environmental conditions, contaminants may also play a role, especially exposure to contaminants during their early life stage. For example, exposure to contaminants in freshwater and/or estuaries have been shown to impact growth and survival of juvenile Chinook salmon (</w:t>
                </w:r>
                <w:r w:rsidRPr="00713762">
                  <w:rPr>
                    <w:rFonts w:asciiTheme="minorHAnsi" w:hAnsiTheme="minorHAnsi" w:cstheme="minorHAnsi"/>
                    <w:lang w:val="en-CA"/>
                  </w:rPr>
                  <w:t>Lundin et al., 2019, 2023; Zabel et al., 2004; Meador et al., 2014).</w:t>
                </w:r>
              </w:p>
              <w:p w14:paraId="1754FF5C" w14:textId="211F789E" w:rsidR="00713762" w:rsidRPr="00713762" w:rsidRDefault="00713762" w:rsidP="00713762">
                <w:pPr>
                  <w:pStyle w:val="BodyText"/>
                  <w:rPr>
                    <w:rFonts w:asciiTheme="minorHAnsi" w:hAnsiTheme="minorHAnsi" w:cstheme="minorHAnsi"/>
                  </w:rPr>
                </w:pPr>
                <w:r w:rsidRPr="00713762">
                  <w:rPr>
                    <w:rFonts w:asciiTheme="minorHAnsi" w:hAnsiTheme="minorHAnsi" w:cstheme="minorHAnsi"/>
                  </w:rPr>
                  <w:t xml:space="preserve">A variety of contaminants have been detected in adult Chinook salmon collected from the West Coast of Vancouver Island (WCVI) (Holbert et al., 2024). Some of the highest concentrations (on a lipid weight basis) of alkylphenols (APs), total hexachlorocyclohexane (HCH), short chain chlorinated paraffins (SCCPs) and medium-chain chlorinated paraffins (MCCPs) have also been </w:t>
                </w:r>
                <w:r w:rsidR="00216CD4">
                  <w:rPr>
                    <w:rFonts w:asciiTheme="minorHAnsi" w:hAnsiTheme="minorHAnsi" w:cstheme="minorHAnsi"/>
                  </w:rPr>
                  <w:t>measured</w:t>
                </w:r>
                <w:r w:rsidRPr="00713762">
                  <w:rPr>
                    <w:rFonts w:asciiTheme="minorHAnsi" w:hAnsiTheme="minorHAnsi" w:cstheme="minorHAnsi"/>
                  </w:rPr>
                  <w:t xml:space="preserve"> in WCVI adult Chinook relative to other stocks (Brown and Holbert, unpublished data). Juvenile salmon are exposed to a variety of contaminants during their seaward migration depending on the characteristics and anthropogenic activities of the watershed. In their study of hatchery-reared Chinook salmon, Meador et al. (2014) found that individuals transiting through contaminated estuaries had a survival rate that was 45% lower than for those transiting through uncontaminated estuaries. To better characterize contaminant levels and evaluate their potential impacts on the health of juvenile Chinook, we collected juvenile Chinook salmon throughout Barkley Sound on the WCVI in July 2022 to evaluate the levels of </w:t>
                </w:r>
                <w:r w:rsidR="00216CD4">
                  <w:rPr>
                    <w:rFonts w:asciiTheme="minorHAnsi" w:hAnsiTheme="minorHAnsi" w:cstheme="minorHAnsi"/>
                  </w:rPr>
                  <w:t xml:space="preserve">over 700 compounds from </w:t>
                </w:r>
                <w:r w:rsidRPr="00713762">
                  <w:rPr>
                    <w:rFonts w:asciiTheme="minorHAnsi" w:hAnsiTheme="minorHAnsi" w:cstheme="minorHAnsi"/>
                  </w:rPr>
                  <w:t>12 different contaminant classes.</w:t>
                </w:r>
                <w:r>
                  <w:rPr>
                    <w:rFonts w:asciiTheme="minorHAnsi" w:hAnsiTheme="minorHAnsi" w:cstheme="minorHAnsi"/>
                  </w:rPr>
                  <w:t xml:space="preserve"> </w:t>
                </w:r>
                <w:r w:rsidR="00261D80">
                  <w:rPr>
                    <w:rFonts w:asciiTheme="minorHAnsi" w:hAnsiTheme="minorHAnsi" w:cstheme="minorHAnsi"/>
                  </w:rPr>
                  <w:t xml:space="preserve">In </w:t>
                </w:r>
                <w:proofErr w:type="spellStart"/>
                <w:r w:rsidR="00261D80">
                  <w:rPr>
                    <w:rFonts w:asciiTheme="minorHAnsi" w:hAnsiTheme="minorHAnsi" w:cstheme="minorHAnsi"/>
                  </w:rPr>
                  <w:t>additio</w:t>
                </w:r>
                <w:proofErr w:type="spellEnd"/>
                <w:r w:rsidR="00216CD4">
                  <w:rPr>
                    <w:rFonts w:asciiTheme="minorHAnsi" w:hAnsiTheme="minorHAnsi" w:cstheme="minorHAnsi"/>
                    <w:lang w:val="en-CA"/>
                  </w:rPr>
                  <w:t xml:space="preserve">n, </w:t>
                </w:r>
                <w:r w:rsidR="00F66231" w:rsidRPr="00F66231">
                  <w:rPr>
                    <w:rFonts w:asciiTheme="minorHAnsi" w:hAnsiTheme="minorHAnsi" w:cstheme="minorHAnsi"/>
                    <w:lang w:val="en-CA"/>
                  </w:rPr>
                  <w:t>PCBs, PAHs and metals were analysed in individual fish collected in 2023 and 2024 in Clayoquot Sound and Barkley Sound</w:t>
                </w:r>
                <w:r w:rsidR="00F66231">
                  <w:rPr>
                    <w:rFonts w:asciiTheme="minorHAnsi" w:hAnsiTheme="minorHAnsi" w:cstheme="minorHAnsi"/>
                  </w:rPr>
                  <w:t xml:space="preserve">. </w:t>
                </w:r>
                <w:r>
                  <w:rPr>
                    <w:rFonts w:asciiTheme="minorHAnsi" w:hAnsiTheme="minorHAnsi" w:cstheme="minorHAnsi"/>
                  </w:rPr>
                  <w:t xml:space="preserve">This project was conducted in partnership with the Follow the Fish program. </w:t>
                </w:r>
              </w:p>
              <w:p w14:paraId="00A50524" w14:textId="32D5363A" w:rsidR="002E013F" w:rsidRDefault="002E013F"/>
            </w:tc>
          </w:sdtContent>
        </w:sdt>
      </w:tr>
    </w:tbl>
    <w:p w14:paraId="3A5257BC" w14:textId="77777777" w:rsidR="002E013F" w:rsidRPr="002E013F" w:rsidRDefault="002E013F" w:rsidP="00096699"/>
    <w:p w14:paraId="05467D35" w14:textId="62F6FF7B" w:rsidR="00245A63" w:rsidRPr="00245A63" w:rsidRDefault="00FC1B30" w:rsidP="00FC1B30">
      <w:pPr>
        <w:pStyle w:val="Heading2"/>
        <w:rPr>
          <w:color w:val="auto"/>
        </w:rPr>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6E0"/>
          </mc:Choice>
          <mc:Fallback>
            <w:t>🛠</w:t>
          </mc:Fallback>
        </mc:AlternateContent>
      </w:r>
      <w:r>
        <w:t>️</w:t>
      </w:r>
      <w:r w:rsidR="00245A63">
        <w:t xml:space="preserve"> </w:t>
      </w:r>
      <w:r w:rsidR="001B33EC">
        <w:t>Methods and Findings</w:t>
      </w:r>
    </w:p>
    <w:p w14:paraId="26406529" w14:textId="77777777" w:rsidR="00731D66" w:rsidRPr="00245A63" w:rsidRDefault="00731D66" w:rsidP="00731D66">
      <w:pPr>
        <w:spacing w:after="0" w:line="240" w:lineRule="auto"/>
      </w:pPr>
      <w:r w:rsidRPr="00245A63">
        <w:t>Please insert a few paragraphs to summarize:</w:t>
      </w:r>
    </w:p>
    <w:p w14:paraId="0BFE6D75" w14:textId="446B19C9" w:rsidR="00245A63" w:rsidRDefault="00DC7C38" w:rsidP="009C1BC2">
      <w:pPr>
        <w:pStyle w:val="ListParagraph"/>
        <w:numPr>
          <w:ilvl w:val="0"/>
          <w:numId w:val="8"/>
        </w:numPr>
      </w:pPr>
      <w:r>
        <w:t xml:space="preserve">Main </w:t>
      </w:r>
      <w:r w:rsidR="000F609F">
        <w:t>methods used</w:t>
      </w:r>
    </w:p>
    <w:p w14:paraId="4CA3FE4E" w14:textId="5E9ACB33" w:rsidR="008F3E29" w:rsidRDefault="00902676" w:rsidP="008F3E29">
      <w:pPr>
        <w:pStyle w:val="ListParagraph"/>
        <w:numPr>
          <w:ilvl w:val="0"/>
          <w:numId w:val="8"/>
        </w:numPr>
      </w:pPr>
      <w:r>
        <w:t>Products and tools produced</w:t>
      </w:r>
    </w:p>
    <w:p w14:paraId="4346D2A6" w14:textId="77777777" w:rsidR="00557D26" w:rsidRDefault="00557D26" w:rsidP="00557D26">
      <w:pPr>
        <w:pStyle w:val="ListParagraph"/>
        <w:numPr>
          <w:ilvl w:val="0"/>
          <w:numId w:val="8"/>
        </w:numPr>
      </w:pPr>
      <w:r>
        <w:t>Advancements in methodology, technology, and application</w:t>
      </w:r>
    </w:p>
    <w:p w14:paraId="030A7568" w14:textId="7FD4FC35" w:rsidR="00557D26" w:rsidRDefault="00557D26" w:rsidP="00557D26">
      <w:pPr>
        <w:pStyle w:val="ListParagraph"/>
        <w:numPr>
          <w:ilvl w:val="0"/>
          <w:numId w:val="8"/>
        </w:numPr>
      </w:pPr>
      <w:r>
        <w:t>Advancements in communication and knowledge transfer</w:t>
      </w:r>
    </w:p>
    <w:p w14:paraId="7A8F3050" w14:textId="4E58B2AF" w:rsidR="00E96D43" w:rsidRPr="0080238A" w:rsidRDefault="00E96D43" w:rsidP="008F3E29">
      <w:pPr>
        <w:pStyle w:val="ListParagraph"/>
        <w:numPr>
          <w:ilvl w:val="0"/>
          <w:numId w:val="8"/>
        </w:numPr>
      </w:pPr>
      <w:r>
        <w:t>Key results and information generated</w:t>
      </w:r>
    </w:p>
    <w:tbl>
      <w:tblPr>
        <w:tblStyle w:val="TableGrid"/>
        <w:tblW w:w="0" w:type="auto"/>
        <w:tblLook w:val="04A0" w:firstRow="1" w:lastRow="0" w:firstColumn="1" w:lastColumn="0" w:noHBand="0" w:noVBand="1"/>
      </w:tblPr>
      <w:tblGrid>
        <w:gridCol w:w="9350"/>
      </w:tblGrid>
      <w:tr w:rsidR="001527C3" w14:paraId="62F5C4A0" w14:textId="77777777" w:rsidTr="00093F19">
        <w:trPr>
          <w:trHeight w:val="1286"/>
        </w:trPr>
        <w:sdt>
          <w:sdtPr>
            <w:alias w:val="methods_findings"/>
            <w:tag w:val="methods_findings"/>
            <w:id w:val="-1619052502"/>
            <w:placeholder>
              <w:docPart w:val="D2AF34734BDE4F94B886FCE5E82E5E2B"/>
            </w:placeholder>
          </w:sdtPr>
          <w:sdtEndPr/>
          <w:sdtContent>
            <w:tc>
              <w:tcPr>
                <w:tcW w:w="9350" w:type="dxa"/>
              </w:tcPr>
              <w:p w14:paraId="5A9203B6" w14:textId="77777777" w:rsidR="006D1E86" w:rsidRPr="007D252A" w:rsidRDefault="006D1E86" w:rsidP="008F3E29">
                <w:pPr>
                  <w:rPr>
                    <w:b/>
                    <w:bCs/>
                    <w:u w:val="single"/>
                  </w:rPr>
                </w:pPr>
                <w:r w:rsidRPr="007D252A">
                  <w:rPr>
                    <w:b/>
                    <w:bCs/>
                    <w:u w:val="single"/>
                  </w:rPr>
                  <w:t>Field collections:</w:t>
                </w:r>
              </w:p>
              <w:p w14:paraId="2C5F2C5F" w14:textId="01F3AC4A" w:rsidR="006D1E86" w:rsidRDefault="006D1E86" w:rsidP="008F3E29">
                <w:pPr>
                  <w:rPr>
                    <w:lang w:val="en-CA"/>
                  </w:rPr>
                </w:pPr>
                <w:r w:rsidRPr="007D252A">
                  <w:rPr>
                    <w:u w:val="single"/>
                  </w:rPr>
                  <w:t>2022</w:t>
                </w:r>
                <w:r w:rsidR="00021D68">
                  <w:t xml:space="preserve">: In 2022, the </w:t>
                </w:r>
                <w:proofErr w:type="spellStart"/>
                <w:r w:rsidR="00021D68">
                  <w:t>FtF</w:t>
                </w:r>
                <w:proofErr w:type="spellEnd"/>
                <w:r w:rsidR="00021D68">
                  <w:t xml:space="preserve"> program carried out purse seine surveys to catch and sample juvenile Chinook in the nearshore marine waters of Barkley Sound.</w:t>
                </w:r>
                <w:r w:rsidR="00021D68">
                  <w:rPr>
                    <w:lang w:val="en-CA"/>
                  </w:rPr>
                  <w:t xml:space="preserve"> Whole fish were frozen in the field using liquid nitrogen and sent to the Pacific Science Enterprise Center, West Vancouver, BC, where they were stored at -80 until further analyses.</w:t>
                </w:r>
              </w:p>
              <w:p w14:paraId="7D0EFD7D" w14:textId="77777777" w:rsidR="00216CD4" w:rsidRDefault="00216CD4" w:rsidP="008F3E29"/>
              <w:p w14:paraId="45DA1666" w14:textId="28B0C3E8" w:rsidR="006D1E86" w:rsidRPr="007D252A" w:rsidRDefault="006D1E86" w:rsidP="008F3E29">
                <w:pPr>
                  <w:rPr>
                    <w:u w:val="single"/>
                  </w:rPr>
                </w:pPr>
                <w:r w:rsidRPr="007D252A">
                  <w:rPr>
                    <w:u w:val="single"/>
                  </w:rPr>
                  <w:lastRenderedPageBreak/>
                  <w:t>2023/2024</w:t>
                </w:r>
                <w:r w:rsidR="001A7A86">
                  <w:rPr>
                    <w:u w:val="single"/>
                  </w:rPr>
                  <w:t xml:space="preserve">: </w:t>
                </w:r>
                <w:r w:rsidR="001A7A86">
                  <w:t xml:space="preserve">In 2023/2024, the </w:t>
                </w:r>
                <w:proofErr w:type="spellStart"/>
                <w:r w:rsidR="001A7A86">
                  <w:t>FtF</w:t>
                </w:r>
                <w:proofErr w:type="spellEnd"/>
                <w:r w:rsidR="001A7A86">
                  <w:t xml:space="preserve"> program carried out </w:t>
                </w:r>
                <w:proofErr w:type="spellStart"/>
                <w:r w:rsidR="001A7A86">
                  <w:t>microtrolling</w:t>
                </w:r>
                <w:proofErr w:type="spellEnd"/>
                <w:r w:rsidR="001A7A86">
                  <w:t xml:space="preserve"> surveys to catch juvenile Chinook during their first winter at sea. Surveys were conducted in various sounds along the West Coast of Vancouver Island and we received samples from Barkley Sound (n=19) and Clayoquot Sound (n=30) that </w:t>
                </w:r>
                <w:r w:rsidR="001A7A86" w:rsidRPr="001A7A86">
                  <w:t>were collected</w:t>
                </w:r>
                <w:r w:rsidR="001A7A86">
                  <w:t xml:space="preserve"> between October 2023 and March 2024. In addition, we received samples from the purse seine surveys conducted in </w:t>
                </w:r>
                <w:r w:rsidR="00F82FD6">
                  <w:t xml:space="preserve">Barkley Sound in </w:t>
                </w:r>
                <w:r w:rsidR="001A7A86">
                  <w:t xml:space="preserve">August </w:t>
                </w:r>
                <w:r w:rsidR="00F82FD6">
                  <w:t xml:space="preserve">(n=16) </w:t>
                </w:r>
                <w:r w:rsidR="001A7A86">
                  <w:t>and September 2024</w:t>
                </w:r>
                <w:r w:rsidR="00F82FD6">
                  <w:t xml:space="preserve"> (n=22)</w:t>
                </w:r>
                <w:r w:rsidR="001A7A86">
                  <w:t xml:space="preserve">. </w:t>
                </w:r>
                <w:r w:rsidR="00F82FD6">
                  <w:t>As for the 2022 samples, the</w:t>
                </w:r>
                <w:r w:rsidR="00F82FD6">
                  <w:rPr>
                    <w:lang w:val="en-CA"/>
                  </w:rPr>
                  <w:t xml:space="preserve"> subset of captured juvenile Chinook salmon retained were euthanized and had their fork length</w:t>
                </w:r>
                <w:r w:rsidR="00216CD4">
                  <w:rPr>
                    <w:lang w:val="en-CA"/>
                  </w:rPr>
                  <w:t>s</w:t>
                </w:r>
                <w:r w:rsidR="00F82FD6">
                  <w:rPr>
                    <w:lang w:val="en-CA"/>
                  </w:rPr>
                  <w:t xml:space="preserve"> measured and a fin clip taken for genetic stock identification. Samples were frozen in the field and sent to the Pacific Science Enterprise Center, West Vancouver, BC, where they were stored at -80 until further analyses.</w:t>
                </w:r>
              </w:p>
              <w:p w14:paraId="65C484AC" w14:textId="77777777" w:rsidR="006D1E86" w:rsidRDefault="006D1E86" w:rsidP="008F3E29"/>
              <w:p w14:paraId="362B7BF3" w14:textId="77777777" w:rsidR="000754F7" w:rsidRPr="00F85CBB" w:rsidRDefault="006D1E86" w:rsidP="008F3E29">
                <w:pPr>
                  <w:rPr>
                    <w:b/>
                    <w:bCs/>
                    <w:u w:val="single"/>
                  </w:rPr>
                </w:pPr>
                <w:r w:rsidRPr="00F85CBB">
                  <w:rPr>
                    <w:b/>
                    <w:bCs/>
                    <w:u w:val="single"/>
                  </w:rPr>
                  <w:t>Analytical methods:</w:t>
                </w:r>
              </w:p>
              <w:p w14:paraId="13B2A408" w14:textId="09ED5E7F" w:rsidR="00D13166" w:rsidRDefault="00D13166" w:rsidP="008F3E29">
                <w:r w:rsidRPr="00D13166">
                  <w:rPr>
                    <w:u w:val="single"/>
                  </w:rPr>
                  <w:t>Samples:</w:t>
                </w:r>
                <w:r>
                  <w:t xml:space="preserve"> In 2022, fish were pooled into two composite samples to have enough material to conduct the analyses of 12 different contaminant classes.</w:t>
                </w:r>
              </w:p>
              <w:p w14:paraId="4CEE384E" w14:textId="3904FAD8" w:rsidR="00D13166" w:rsidRDefault="00D13166" w:rsidP="008F3E29">
                <w:r>
                  <w:t xml:space="preserve">In 2023 and 2024, </w:t>
                </w:r>
                <w:r w:rsidR="00F82FD6">
                  <w:t xml:space="preserve">a </w:t>
                </w:r>
                <w:r>
                  <w:t>muscle</w:t>
                </w:r>
                <w:r w:rsidR="00F82FD6">
                  <w:t xml:space="preserve"> subsample</w:t>
                </w:r>
                <w:r>
                  <w:t xml:space="preserve"> from </w:t>
                </w:r>
                <w:r w:rsidR="00F82FD6">
                  <w:t xml:space="preserve">each </w:t>
                </w:r>
                <w:r>
                  <w:t>individual fish was analyzed.</w:t>
                </w:r>
              </w:p>
              <w:p w14:paraId="5A3DEFFA" w14:textId="77777777" w:rsidR="00D13166" w:rsidRPr="00D13166" w:rsidRDefault="00D13166" w:rsidP="008F3E29"/>
              <w:p w14:paraId="4B833B9F" w14:textId="5F0E88DC" w:rsidR="007D252A" w:rsidRPr="007D252A" w:rsidRDefault="007D252A" w:rsidP="008F3E29">
                <w:pPr>
                  <w:rPr>
                    <w:lang w:val="en-CA"/>
                  </w:rPr>
                </w:pPr>
                <w:r w:rsidRPr="007D252A">
                  <w:rPr>
                    <w:u w:val="single"/>
                  </w:rPr>
                  <w:t>Genetic Stock identification:</w:t>
                </w:r>
                <w:r>
                  <w:rPr>
                    <w:u w:val="single"/>
                  </w:rPr>
                  <w:t xml:space="preserve"> </w:t>
                </w:r>
                <w:r>
                  <w:rPr>
                    <w:lang w:val="en-CA"/>
                  </w:rPr>
                  <w:t xml:space="preserve">Fin clips collected in the field were sent to the Molecular Genetics Lab to determine stock of origin of fish using genetic stock identification (GSI) and parentage-based tagging (PBT) methods (Beacham et al., 2018). </w:t>
                </w:r>
              </w:p>
              <w:p w14:paraId="2B02DCBD" w14:textId="77777777" w:rsidR="007D252A" w:rsidRDefault="007D252A" w:rsidP="008F3E29"/>
              <w:p w14:paraId="7A4358A9" w14:textId="77777777" w:rsidR="007D0561" w:rsidRDefault="000754F7" w:rsidP="008F3E29">
                <w:r w:rsidRPr="007D0561">
                  <w:rPr>
                    <w:u w:val="single"/>
                  </w:rPr>
                  <w:t>Contaminants:</w:t>
                </w:r>
                <w:r w:rsidR="007D252A">
                  <w:t xml:space="preserve"> </w:t>
                </w:r>
              </w:p>
              <w:p w14:paraId="2FECC8D0" w14:textId="724ED3BF" w:rsidR="000754F7" w:rsidRDefault="007D252A" w:rsidP="008F3E29">
                <w:pPr>
                  <w:rPr>
                    <w:rFonts w:cs="Arial"/>
                  </w:rPr>
                </w:pPr>
                <w:r>
                  <w:t xml:space="preserve">Samples from 2022 were </w:t>
                </w:r>
                <w:r>
                  <w:rPr>
                    <w:rFonts w:cs="Arial"/>
                  </w:rPr>
                  <w:t xml:space="preserve">analyzed for 12 different contaminant classes: legacy and current use pesticides using high resolution mass spectrometry (HRMS), </w:t>
                </w:r>
                <w:commentRangeStart w:id="1"/>
                <w:r>
                  <w:rPr>
                    <w:rFonts w:cs="Arial"/>
                  </w:rPr>
                  <w:t>polychlorinated biphenyls</w:t>
                </w:r>
                <w:commentRangeEnd w:id="1"/>
                <w:r w:rsidR="00216CD4">
                  <w:rPr>
                    <w:rStyle w:val="CommentReference"/>
                    <w:rFonts w:cs="Arial"/>
                    <w:sz w:val="22"/>
                    <w:szCs w:val="22"/>
                  </w:rPr>
                  <w:commentReference w:id="1"/>
                </w:r>
                <w:r>
                  <w:rPr>
                    <w:rFonts w:cs="Arial"/>
                  </w:rPr>
                  <w:t xml:space="preserve"> (PCBs) using HRMS, polybrominated diphenyl ethers (PBDEs)</w:t>
                </w:r>
                <w:r w:rsidR="00210D43">
                  <w:rPr>
                    <w:rFonts w:cs="Arial"/>
                  </w:rPr>
                  <w:t xml:space="preserve"> using HRMS</w:t>
                </w:r>
                <w:r>
                  <w:rPr>
                    <w:rFonts w:cs="Arial"/>
                  </w:rPr>
                  <w:t>, dioxins and furans</w:t>
                </w:r>
                <w:r w:rsidR="00210D43">
                  <w:rPr>
                    <w:rFonts w:cs="Arial"/>
                  </w:rPr>
                  <w:t xml:space="preserve"> using HRMS</w:t>
                </w:r>
                <w:r>
                  <w:rPr>
                    <w:rFonts w:cs="Arial"/>
                  </w:rPr>
                  <w:t>, per- and polyfluoroalkyl substances (PFAS)</w:t>
                </w:r>
                <w:r w:rsidR="00210D43">
                  <w:rPr>
                    <w:rFonts w:cs="Arial"/>
                  </w:rPr>
                  <w:t xml:space="preserve"> using liquid chromatography mass spectrometry/mass spectrometry (LC-MS/MS) </w:t>
                </w:r>
                <w:r>
                  <w:rPr>
                    <w:rFonts w:cs="Arial"/>
                  </w:rPr>
                  <w:t>, polycyclic aromatic hydrocarbons (PAHs)</w:t>
                </w:r>
                <w:r w:rsidR="00210D43">
                  <w:rPr>
                    <w:rFonts w:cs="Arial"/>
                  </w:rPr>
                  <w:t xml:space="preserve"> using gas chromatography mass spectrometry (GC/MS)</w:t>
                </w:r>
                <w:r>
                  <w:rPr>
                    <w:rFonts w:cs="Arial"/>
                  </w:rPr>
                  <w:t>, pharmaceutical and personal care products (PPCPs)</w:t>
                </w:r>
                <w:r w:rsidR="00210D43">
                  <w:rPr>
                    <w:rFonts w:cs="Arial"/>
                  </w:rPr>
                  <w:t xml:space="preserve"> using LC-MS/MS</w:t>
                </w:r>
                <w:r>
                  <w:rPr>
                    <w:rFonts w:cs="Arial"/>
                  </w:rPr>
                  <w:t>, alkylphenols</w:t>
                </w:r>
                <w:r w:rsidR="00210D43">
                  <w:rPr>
                    <w:rFonts w:cs="Arial"/>
                  </w:rPr>
                  <w:t xml:space="preserve"> using GC/MS</w:t>
                </w:r>
                <w:r>
                  <w:rPr>
                    <w:rFonts w:cs="Arial"/>
                  </w:rPr>
                  <w:t>, hexabromocyclododecane (HBCDD)</w:t>
                </w:r>
                <w:r w:rsidR="00210D43">
                  <w:rPr>
                    <w:rFonts w:cs="Arial"/>
                  </w:rPr>
                  <w:t>using LC-MS/MS</w:t>
                </w:r>
                <w:r>
                  <w:rPr>
                    <w:rFonts w:cs="Arial"/>
                  </w:rPr>
                  <w:t>, polychlorinated paraffins</w:t>
                </w:r>
                <w:r w:rsidR="00210D43">
                  <w:rPr>
                    <w:rFonts w:cs="Arial"/>
                  </w:rPr>
                  <w:t xml:space="preserve"> using GC/MS</w:t>
                </w:r>
                <w:r>
                  <w:rPr>
                    <w:rFonts w:cs="Arial"/>
                  </w:rPr>
                  <w:t>, brominated and chlorinated flame retardants</w:t>
                </w:r>
                <w:r w:rsidR="00210D43">
                  <w:rPr>
                    <w:rFonts w:cs="Arial"/>
                  </w:rPr>
                  <w:t xml:space="preserve"> using GC/MS</w:t>
                </w:r>
                <w:r>
                  <w:rPr>
                    <w:rFonts w:cs="Arial"/>
                  </w:rPr>
                  <w:t xml:space="preserve"> metals</w:t>
                </w:r>
                <w:r w:rsidR="00210D43">
                  <w:rPr>
                    <w:rFonts w:cs="Arial"/>
                  </w:rPr>
                  <w:t xml:space="preserve"> using </w:t>
                </w:r>
                <w:r w:rsidR="00210D43" w:rsidRPr="00210D43">
                  <w:rPr>
                    <w:rFonts w:cs="Arial"/>
                  </w:rPr>
                  <w:t>inductively coupled plasma collision reaction cell mass spectrometry</w:t>
                </w:r>
                <w:r w:rsidR="00210D43">
                  <w:rPr>
                    <w:rFonts w:cs="Arial"/>
                  </w:rPr>
                  <w:t xml:space="preserve"> (CRC-ICPMS) and</w:t>
                </w:r>
                <w:r>
                  <w:rPr>
                    <w:rFonts w:cs="Arial"/>
                  </w:rPr>
                  <w:t xml:space="preserve"> mercury</w:t>
                </w:r>
                <w:r w:rsidR="00210D43">
                  <w:rPr>
                    <w:rFonts w:cs="Arial"/>
                  </w:rPr>
                  <w:t xml:space="preserve"> using </w:t>
                </w:r>
                <w:r w:rsidR="007D0561" w:rsidRPr="007D0561">
                  <w:rPr>
                    <w:rFonts w:cs="Arial"/>
                  </w:rPr>
                  <w:t>Cold Vapor Atomic Absorption Spectroscopy</w:t>
                </w:r>
                <w:r w:rsidR="007D0561">
                  <w:rPr>
                    <w:rFonts w:cs="Arial"/>
                  </w:rPr>
                  <w:t xml:space="preserve"> (CVAAS)</w:t>
                </w:r>
                <w:r>
                  <w:rPr>
                    <w:rFonts w:cs="Arial"/>
                  </w:rPr>
                  <w:t xml:space="preserve">. </w:t>
                </w:r>
                <w:r w:rsidR="007D0561">
                  <w:rPr>
                    <w:rFonts w:cs="Arial"/>
                  </w:rPr>
                  <w:t xml:space="preserve">All analyses, except metals and mercury which were conducted at ALS Canada Ltd., Burnaby, were conducted at SGS </w:t>
                </w:r>
                <w:r w:rsidR="00216CD4">
                  <w:rPr>
                    <w:rFonts w:cs="Arial"/>
                  </w:rPr>
                  <w:t>AXYS</w:t>
                </w:r>
                <w:r w:rsidR="007D0561">
                  <w:rPr>
                    <w:rFonts w:cs="Arial"/>
                  </w:rPr>
                  <w:t xml:space="preserve"> Analytical</w:t>
                </w:r>
                <w:r w:rsidR="00216CD4">
                  <w:rPr>
                    <w:rFonts w:cs="Arial"/>
                  </w:rPr>
                  <w:t xml:space="preserve"> Ltd.</w:t>
                </w:r>
                <w:r w:rsidR="007D0561">
                  <w:rPr>
                    <w:rFonts w:cs="Arial"/>
                  </w:rPr>
                  <w:t>, Sidney</w:t>
                </w:r>
                <w:r w:rsidR="00216CD4">
                  <w:rPr>
                    <w:rFonts w:cs="Arial"/>
                  </w:rPr>
                  <w:t>, B.C</w:t>
                </w:r>
                <w:r w:rsidR="007D0561">
                  <w:rPr>
                    <w:rFonts w:cs="Arial"/>
                  </w:rPr>
                  <w:t xml:space="preserve">. </w:t>
                </w:r>
                <w:r>
                  <w:rPr>
                    <w:rFonts w:cs="Arial"/>
                  </w:rPr>
                  <w:t>Samples were run alongside reference samples and blanks to evaluate method performance.</w:t>
                </w:r>
              </w:p>
              <w:p w14:paraId="0E995AD4" w14:textId="551E4DA2" w:rsidR="007D252A" w:rsidRDefault="007D252A" w:rsidP="008F3E29">
                <w:r>
                  <w:t xml:space="preserve">While all samples from 2023 </w:t>
                </w:r>
                <w:r w:rsidR="00713762">
                  <w:t xml:space="preserve">(n=19) </w:t>
                </w:r>
                <w:r>
                  <w:t>and 2024</w:t>
                </w:r>
                <w:r w:rsidR="00713762">
                  <w:t xml:space="preserve"> (n=60)</w:t>
                </w:r>
                <w:r>
                  <w:t xml:space="preserve"> were analyzed for metals</w:t>
                </w:r>
                <w:r w:rsidR="007D0561">
                  <w:t xml:space="preserve"> and mercury</w:t>
                </w:r>
                <w:r>
                  <w:t xml:space="preserve"> at ALS, a subset was run for PAHs (n=8 and n=16, respectively) and PCBs (n=8 and n=9, respectively) at SGS </w:t>
                </w:r>
                <w:r w:rsidR="00216CD4">
                  <w:t>AXYS</w:t>
                </w:r>
                <w:r>
                  <w:t>.</w:t>
                </w:r>
              </w:p>
              <w:p w14:paraId="0E9FA51D" w14:textId="77777777" w:rsidR="00B059FA" w:rsidRDefault="00B059FA" w:rsidP="008F3E29"/>
              <w:p w14:paraId="6D88F2BB" w14:textId="3A8A1F85" w:rsidR="00B059FA" w:rsidRPr="007D252A" w:rsidRDefault="00B059FA" w:rsidP="007D252A">
                <w:pPr>
                  <w:pStyle w:val="BodyText"/>
                  <w:rPr>
                    <w:rFonts w:asciiTheme="minorHAnsi" w:hAnsiTheme="minorHAnsi" w:cstheme="minorHAnsi"/>
                  </w:rPr>
                </w:pPr>
                <w:r w:rsidRPr="007D252A">
                  <w:rPr>
                    <w:rFonts w:asciiTheme="minorHAnsi" w:hAnsiTheme="minorHAnsi" w:cstheme="minorHAnsi"/>
                    <w:u w:val="single"/>
                  </w:rPr>
                  <w:t>Stable isotopes:</w:t>
                </w:r>
                <w:r w:rsidR="007D252A" w:rsidRPr="007D252A">
                  <w:rPr>
                    <w:rFonts w:asciiTheme="minorHAnsi" w:hAnsiTheme="minorHAnsi" w:cstheme="minorHAnsi"/>
                  </w:rPr>
                  <w:t xml:space="preserve"> </w:t>
                </w:r>
                <w:r w:rsidR="007D252A">
                  <w:rPr>
                    <w:rFonts w:asciiTheme="minorHAnsi" w:hAnsiTheme="minorHAnsi" w:cstheme="minorHAnsi"/>
                  </w:rPr>
                  <w:t>Samples</w:t>
                </w:r>
                <w:r w:rsidR="007D252A" w:rsidRPr="007D252A">
                  <w:rPr>
                    <w:rFonts w:asciiTheme="minorHAnsi" w:hAnsiTheme="minorHAnsi" w:cstheme="minorHAnsi"/>
                  </w:rPr>
                  <w:t xml:space="preserve"> were analyzed for carbon and nitrogen stable isotopes at the Freshwater Institute </w:t>
                </w:r>
                <w:proofErr w:type="spellStart"/>
                <w:r w:rsidR="007D252A" w:rsidRPr="007D252A">
                  <w:rPr>
                    <w:rFonts w:asciiTheme="minorHAnsi" w:hAnsiTheme="minorHAnsi" w:cstheme="minorHAnsi"/>
                  </w:rPr>
                  <w:t>Biotracers</w:t>
                </w:r>
                <w:proofErr w:type="spellEnd"/>
                <w:r w:rsidR="007D252A" w:rsidRPr="007D252A">
                  <w:rPr>
                    <w:rFonts w:asciiTheme="minorHAnsi" w:hAnsiTheme="minorHAnsi" w:cstheme="minorHAnsi"/>
                  </w:rPr>
                  <w:t xml:space="preserve"> Laboratory as described in Rosenberg et al. (2015). Briefly, subsamples were freeze dried and one mg of sample was loaded into tin capsules and analyzed using a </w:t>
                </w:r>
                <w:proofErr w:type="spellStart"/>
                <w:r w:rsidR="007D252A" w:rsidRPr="007D252A">
                  <w:rPr>
                    <w:rFonts w:asciiTheme="minorHAnsi" w:hAnsiTheme="minorHAnsi" w:cstheme="minorHAnsi"/>
                  </w:rPr>
                  <w:t>Thermo</w:t>
                </w:r>
                <w:proofErr w:type="spellEnd"/>
                <w:r w:rsidR="007D252A" w:rsidRPr="007D252A">
                  <w:rPr>
                    <w:rFonts w:asciiTheme="minorHAnsi" w:hAnsiTheme="minorHAnsi" w:cstheme="minorHAnsi"/>
                  </w:rPr>
                  <w:t xml:space="preserve"> Advantage V Plus continuous flow Isotope Ratio Mass Spectrometer coupled with a </w:t>
                </w:r>
                <w:proofErr w:type="spellStart"/>
                <w:r w:rsidR="007D252A" w:rsidRPr="007D252A">
                  <w:rPr>
                    <w:rFonts w:asciiTheme="minorHAnsi" w:hAnsiTheme="minorHAnsi" w:cstheme="minorHAnsi"/>
                  </w:rPr>
                  <w:t>Costech</w:t>
                </w:r>
                <w:proofErr w:type="spellEnd"/>
                <w:r w:rsidR="007D252A" w:rsidRPr="007D252A">
                  <w:rPr>
                    <w:rFonts w:asciiTheme="minorHAnsi" w:hAnsiTheme="minorHAnsi" w:cstheme="minorHAnsi"/>
                  </w:rPr>
                  <w:t xml:space="preserve"> 4010 Elemental Analyzer. </w:t>
                </w:r>
              </w:p>
              <w:p w14:paraId="508CC795" w14:textId="0C979296" w:rsidR="00B059FA" w:rsidRDefault="00B059FA" w:rsidP="008F3E29"/>
              <w:p w14:paraId="0991C8CA" w14:textId="77777777" w:rsidR="00E720F5" w:rsidRDefault="00B059FA" w:rsidP="008F3E29">
                <w:r w:rsidRPr="007D252A">
                  <w:rPr>
                    <w:u w:val="single"/>
                  </w:rPr>
                  <w:t>Collaborative Analyses</w:t>
                </w:r>
                <w:r w:rsidR="00E720F5">
                  <w:rPr>
                    <w:u w:val="single"/>
                  </w:rPr>
                  <w:t>:</w:t>
                </w:r>
                <w:r w:rsidR="00E720F5">
                  <w:t xml:space="preserve"> </w:t>
                </w:r>
              </w:p>
              <w:p w14:paraId="26320359" w14:textId="2E442498" w:rsidR="00E720F5" w:rsidRDefault="00E720F5" w:rsidP="00E720F5">
                <w:pPr>
                  <w:pStyle w:val="ListParagraph"/>
                  <w:numPr>
                    <w:ilvl w:val="0"/>
                    <w:numId w:val="12"/>
                  </w:numPr>
                </w:pPr>
                <w:r>
                  <w:t xml:space="preserve">Otolith microchemistry: </w:t>
                </w:r>
                <w:r w:rsidRPr="00E720F5">
                  <w:t>Otoliths</w:t>
                </w:r>
                <w:r>
                  <w:t xml:space="preserve"> were collected from the fish sampled and</w:t>
                </w:r>
                <w:r w:rsidRPr="00E720F5">
                  <w:t xml:space="preserve"> polish</w:t>
                </w:r>
                <w:r>
                  <w:t>ed</w:t>
                </w:r>
                <w:r w:rsidRPr="00E720F5">
                  <w:t xml:space="preserve"> to prepare them for microchemical analysis using a laser and a mass spectrometer, called LA-ICP-MS, or ‘Laser Ablation Inductively Coupled Plasma Mass Spectrometry’. Results of this analysis show how concentrations of elements change in a fish during its entire life</w:t>
                </w:r>
                <w:r>
                  <w:t xml:space="preserve"> and help </w:t>
                </w:r>
                <w:r>
                  <w:lastRenderedPageBreak/>
                  <w:t>understand fish growth as well as differentiate between periods spent in the freshwater vs saltwater. This information can provide helpful life history information that can help interpret  contaminant concentrations observed in juvenile fish.</w:t>
                </w:r>
              </w:p>
              <w:p w14:paraId="6A10B8A1" w14:textId="6BD3EE99" w:rsidR="00B059FA" w:rsidRDefault="00E720F5" w:rsidP="00E720F5">
                <w:pPr>
                  <w:pStyle w:val="ListParagraph"/>
                  <w:numPr>
                    <w:ilvl w:val="0"/>
                    <w:numId w:val="12"/>
                  </w:numPr>
                </w:pPr>
                <w:r>
                  <w:t>B</w:t>
                </w:r>
                <w:r w:rsidR="00B059FA">
                  <w:t>iotoxins</w:t>
                </w:r>
                <w:r>
                  <w:t>:</w:t>
                </w:r>
                <w:r w:rsidR="00164CD9">
                  <w:t xml:space="preserve"> In addition to chemical pollutants, juvenile </w:t>
                </w:r>
                <w:r w:rsidR="00BE1771">
                  <w:t>C</w:t>
                </w:r>
                <w:r w:rsidR="00164CD9">
                  <w:t xml:space="preserve">hinook are also exposed to biological contaminants such as biotoxins, </w:t>
                </w:r>
                <w:r w:rsidR="00025345">
                  <w:t>poisonous chemicals produced naturally by certain types of marine phytoplankton. A subset of the fish analyzed in 2023 and 2024 were also analyzed for biotoxins by the DFO biotoxin team (Institute of Ocean Sciences). Together with information on chemical pollutants, it will provide a fuller picture of contaminant exposure in these juvenile fish.</w:t>
                </w:r>
              </w:p>
              <w:p w14:paraId="2ABCA1DA" w14:textId="77777777" w:rsidR="000754F7" w:rsidRDefault="000754F7" w:rsidP="008F3E29"/>
              <w:p w14:paraId="67FC18C5" w14:textId="43837B79" w:rsidR="000754F7" w:rsidRDefault="000754F7" w:rsidP="00482B41">
                <w:pPr>
                  <w:autoSpaceDE w:val="0"/>
                  <w:autoSpaceDN w:val="0"/>
                  <w:adjustRightInd w:val="0"/>
                  <w:rPr>
                    <w:rFonts w:cstheme="minorHAnsi"/>
                    <w:color w:val="000000"/>
                    <w:szCs w:val="24"/>
                  </w:rPr>
                </w:pPr>
                <w:r w:rsidRPr="007D252A">
                  <w:rPr>
                    <w:u w:val="single"/>
                  </w:rPr>
                  <w:t>Transcriptomics</w:t>
                </w:r>
                <w:r w:rsidR="00B059FA">
                  <w:t>:</w:t>
                </w:r>
                <w:r>
                  <w:t xml:space="preserve"> </w:t>
                </w:r>
                <w:r w:rsidR="00604E87">
                  <w:t xml:space="preserve">RNA is being extracted from liver samples from the 2023 and 2024 fish for which we have matching contaminant data. Briefly, </w:t>
                </w:r>
                <w:r w:rsidR="00604E87" w:rsidRPr="00733EF2">
                  <w:rPr>
                    <w:rFonts w:cstheme="minorHAnsi"/>
                    <w:color w:val="000000"/>
                    <w:szCs w:val="24"/>
                  </w:rPr>
                  <w:t xml:space="preserve">tissues </w:t>
                </w:r>
                <w:r w:rsidR="00604E87">
                  <w:rPr>
                    <w:rFonts w:cstheme="minorHAnsi"/>
                    <w:color w:val="000000"/>
                    <w:szCs w:val="24"/>
                  </w:rPr>
                  <w:t>are being</w:t>
                </w:r>
                <w:r w:rsidR="00604E87" w:rsidRPr="00733EF2">
                  <w:rPr>
                    <w:rFonts w:cstheme="minorHAnsi"/>
                    <w:color w:val="000000"/>
                    <w:szCs w:val="24"/>
                  </w:rPr>
                  <w:t xml:space="preserve"> homogenized with </w:t>
                </w:r>
                <w:proofErr w:type="spellStart"/>
                <w:r w:rsidR="00604E87" w:rsidRPr="00733EF2">
                  <w:rPr>
                    <w:rFonts w:cstheme="minorHAnsi"/>
                    <w:color w:val="000000"/>
                    <w:szCs w:val="24"/>
                  </w:rPr>
                  <w:t>TRIzol</w:t>
                </w:r>
                <w:proofErr w:type="spellEnd"/>
                <w:r w:rsidR="00604E87" w:rsidRPr="00733EF2">
                  <w:rPr>
                    <w:rFonts w:cstheme="minorHAnsi"/>
                    <w:color w:val="000000"/>
                    <w:szCs w:val="24"/>
                  </w:rPr>
                  <w:t xml:space="preserve"> reagent and a 3 mm diameter tungsten-carbide bead using a mixer mill. Isolated total RNA </w:t>
                </w:r>
                <w:r w:rsidR="00604E87">
                  <w:rPr>
                    <w:rFonts w:cstheme="minorHAnsi"/>
                    <w:color w:val="000000"/>
                    <w:szCs w:val="24"/>
                  </w:rPr>
                  <w:t>is being</w:t>
                </w:r>
                <w:r w:rsidR="00604E87" w:rsidRPr="00733EF2">
                  <w:rPr>
                    <w:rFonts w:cstheme="minorHAnsi"/>
                    <w:color w:val="000000"/>
                    <w:szCs w:val="24"/>
                  </w:rPr>
                  <w:t xml:space="preserve"> resuspended in diethyl </w:t>
                </w:r>
                <w:proofErr w:type="spellStart"/>
                <w:r w:rsidR="00604E87" w:rsidRPr="00733EF2">
                  <w:rPr>
                    <w:rFonts w:cstheme="minorHAnsi"/>
                    <w:color w:val="000000"/>
                    <w:szCs w:val="24"/>
                  </w:rPr>
                  <w:t>pyrocarbonate</w:t>
                </w:r>
                <w:proofErr w:type="spellEnd"/>
                <w:r w:rsidR="00604E87" w:rsidRPr="00733EF2">
                  <w:rPr>
                    <w:rFonts w:cstheme="minorHAnsi"/>
                    <w:color w:val="000000"/>
                    <w:szCs w:val="24"/>
                  </w:rPr>
                  <w:t xml:space="preserve">-treated distilled deionized water (DEPC) and stored at -80°C. RNA concentrations </w:t>
                </w:r>
                <w:r w:rsidR="00604E87">
                  <w:rPr>
                    <w:rFonts w:cstheme="minorHAnsi"/>
                    <w:color w:val="000000"/>
                    <w:szCs w:val="24"/>
                  </w:rPr>
                  <w:t>are being</w:t>
                </w:r>
                <w:r w:rsidR="00604E87" w:rsidRPr="00733EF2">
                  <w:rPr>
                    <w:rFonts w:cstheme="minorHAnsi"/>
                    <w:color w:val="000000"/>
                    <w:szCs w:val="24"/>
                  </w:rPr>
                  <w:t xml:space="preserve"> confirmed through spectrophotometry and 1 µg of each sample </w:t>
                </w:r>
                <w:r w:rsidR="00604E87">
                  <w:rPr>
                    <w:rFonts w:cstheme="minorHAnsi"/>
                    <w:color w:val="000000"/>
                    <w:szCs w:val="24"/>
                  </w:rPr>
                  <w:t>is being</w:t>
                </w:r>
                <w:r w:rsidR="00604E87" w:rsidRPr="00733EF2">
                  <w:rPr>
                    <w:rFonts w:cstheme="minorHAnsi"/>
                    <w:color w:val="000000"/>
                    <w:szCs w:val="24"/>
                  </w:rPr>
                  <w:t xml:space="preserve"> used to produce cDNA with the High Capacity cDNA reverse transcription kit (Applied Biosystems).</w:t>
                </w:r>
              </w:p>
              <w:p w14:paraId="66D05041" w14:textId="044C9A84" w:rsidR="00482B41" w:rsidRPr="00482B41" w:rsidRDefault="00482B41" w:rsidP="00482B41">
                <w:pPr>
                  <w:autoSpaceDE w:val="0"/>
                  <w:autoSpaceDN w:val="0"/>
                  <w:adjustRightInd w:val="0"/>
                  <w:rPr>
                    <w:rFonts w:cstheme="minorHAnsi"/>
                    <w:color w:val="000000"/>
                    <w:szCs w:val="24"/>
                  </w:rPr>
                </w:pPr>
                <w:r>
                  <w:rPr>
                    <w:rFonts w:cstheme="minorHAnsi"/>
                    <w:color w:val="000000"/>
                    <w:szCs w:val="24"/>
                  </w:rPr>
                  <w:t xml:space="preserve">In addition to three normalizer genes (ribosomal protein L8, beta actin and </w:t>
                </w:r>
                <w:r w:rsidRPr="00482B41">
                  <w:rPr>
                    <w:rFonts w:cstheme="minorHAnsi"/>
                    <w:color w:val="000000"/>
                    <w:szCs w:val="24"/>
                  </w:rPr>
                  <w:t>Coil domain-containing protein 84</w:t>
                </w:r>
                <w:r>
                  <w:rPr>
                    <w:rFonts w:cstheme="minorHAnsi"/>
                    <w:color w:val="000000"/>
                    <w:szCs w:val="24"/>
                  </w:rPr>
                  <w:t xml:space="preserve">), we are looking at genes known to be impacted by contaminants (aryl hydrocarbon receptor, cytochrome p450, estrogen receptor and </w:t>
                </w:r>
                <w:proofErr w:type="spellStart"/>
                <w:r>
                  <w:rPr>
                    <w:rFonts w:cstheme="minorHAnsi"/>
                    <w:color w:val="000000"/>
                    <w:szCs w:val="24"/>
                  </w:rPr>
                  <w:t>vitttelogenin</w:t>
                </w:r>
                <w:proofErr w:type="spellEnd"/>
                <w:r>
                  <w:rPr>
                    <w:rFonts w:cstheme="minorHAnsi"/>
                    <w:color w:val="000000"/>
                    <w:szCs w:val="24"/>
                  </w:rPr>
                  <w:t>) as well as genes markers of stress response (catalase, heat shock protein 27 and metallothionein).</w:t>
                </w:r>
              </w:p>
              <w:p w14:paraId="72D0CDF2" w14:textId="77777777" w:rsidR="000754F7" w:rsidRDefault="000754F7" w:rsidP="008F3E29"/>
              <w:p w14:paraId="31F280AE" w14:textId="77777777" w:rsidR="000754F7" w:rsidRPr="00F85CBB" w:rsidRDefault="000754F7" w:rsidP="008F3E29">
                <w:pPr>
                  <w:rPr>
                    <w:b/>
                    <w:bCs/>
                    <w:u w:val="single"/>
                  </w:rPr>
                </w:pPr>
                <w:r w:rsidRPr="00F85CBB">
                  <w:rPr>
                    <w:b/>
                    <w:bCs/>
                    <w:u w:val="single"/>
                  </w:rPr>
                  <w:t>Key Findings:</w:t>
                </w:r>
              </w:p>
              <w:p w14:paraId="7D6274CA" w14:textId="17F6B53B" w:rsidR="007D0561" w:rsidRPr="007D0561" w:rsidRDefault="007D0561" w:rsidP="007D0561">
                <w:pPr>
                  <w:pStyle w:val="ListParagraph"/>
                  <w:numPr>
                    <w:ilvl w:val="0"/>
                    <w:numId w:val="11"/>
                  </w:numPr>
                  <w:rPr>
                    <w:b/>
                    <w:bCs/>
                  </w:rPr>
                </w:pPr>
                <w:r>
                  <w:t>In the 2022 juvenile fish from Barkley Sound, metals, PCBs and PAHs were the top three contaminants with the highest concentrations out of the 12 contaminant classes analyzed</w:t>
                </w:r>
                <w:r w:rsidR="0061224B">
                  <w:t xml:space="preserve"> (Figure 1)</w:t>
                </w:r>
                <w:r>
                  <w:t>.</w:t>
                </w:r>
              </w:p>
              <w:p w14:paraId="68625CFE" w14:textId="59B0205B" w:rsidR="007D0561" w:rsidRPr="00D84485" w:rsidRDefault="007D0561" w:rsidP="007D0561">
                <w:pPr>
                  <w:pStyle w:val="ListParagraph"/>
                  <w:numPr>
                    <w:ilvl w:val="0"/>
                    <w:numId w:val="11"/>
                  </w:numPr>
                  <w:rPr>
                    <w:b/>
                    <w:bCs/>
                  </w:rPr>
                </w:pPr>
                <w:r>
                  <w:t xml:space="preserve">Overall, the levels of contaminants were generally lower than those reported in previous studies which were conducted mostly in more urban areas like Puget Sound, WA, and Oregon </w:t>
                </w:r>
                <w:r w:rsidRPr="00D84485">
                  <w:t>(</w:t>
                </w:r>
                <w:r w:rsidRPr="00D84485">
                  <w:rPr>
                    <w:lang w:val="en-CA"/>
                  </w:rPr>
                  <w:t>O’Neil et al., 2020; Anzalone et al., 2022; Lundin et al., 2021</w:t>
                </w:r>
                <w:r w:rsidR="0061224B" w:rsidRPr="00D84485">
                  <w:rPr>
                    <w:lang w:val="en-CA"/>
                  </w:rPr>
                  <w:t>; Figure 2</w:t>
                </w:r>
                <w:r w:rsidRPr="00D84485">
                  <w:rPr>
                    <w:lang w:val="en-CA"/>
                  </w:rPr>
                  <w:t>) aligning with the fact that the West Coast of Vancouver Island is relatively remote from any major urban or industrial centers.</w:t>
                </w:r>
              </w:p>
              <w:p w14:paraId="15AEA136" w14:textId="26A44AD4" w:rsidR="006D5BD4" w:rsidRPr="00D84485" w:rsidRDefault="00CF1026" w:rsidP="007D0561">
                <w:pPr>
                  <w:pStyle w:val="ListParagraph"/>
                  <w:numPr>
                    <w:ilvl w:val="0"/>
                    <w:numId w:val="11"/>
                  </w:numPr>
                </w:pPr>
                <w:r w:rsidRPr="00D84485">
                  <w:t xml:space="preserve">A recent study (Lo, 2026) </w:t>
                </w:r>
                <w:r w:rsidR="00713665" w:rsidRPr="00D84485">
                  <w:t>has enabled c</w:t>
                </w:r>
                <w:r w:rsidR="00FA5D1E" w:rsidRPr="00D84485">
                  <w:t>ompari</w:t>
                </w:r>
                <w:r w:rsidR="00806726" w:rsidRPr="00D84485">
                  <w:t>son with</w:t>
                </w:r>
                <w:r w:rsidR="00FA5D1E" w:rsidRPr="00D84485">
                  <w:t xml:space="preserve"> juvenile chinook from Harrison</w:t>
                </w:r>
                <w:r w:rsidR="00806726" w:rsidRPr="00D84485">
                  <w:t xml:space="preserve"> stock collected from the Fraser River</w:t>
                </w:r>
                <w:r w:rsidR="004E6113" w:rsidRPr="00D84485">
                  <w:t xml:space="preserve"> at an earlier </w:t>
                </w:r>
                <w:r w:rsidR="00701D78" w:rsidRPr="00D84485">
                  <w:t xml:space="preserve">life stage (March to June) </w:t>
                </w:r>
                <w:r w:rsidR="00DF36BF" w:rsidRPr="00D84485">
                  <w:t>and small size class (</w:t>
                </w:r>
                <w:r w:rsidR="00E532D3" w:rsidRPr="00D84485">
                  <w:t>ranging from 0.3 to 4.8g)</w:t>
                </w:r>
                <w:r w:rsidR="005A0094" w:rsidRPr="00D84485">
                  <w:t xml:space="preserve"> for comparison</w:t>
                </w:r>
                <w:r w:rsidR="00713665" w:rsidRPr="00D84485">
                  <w:t xml:space="preserve">. </w:t>
                </w:r>
                <w:r w:rsidR="00A111F0" w:rsidRPr="00D84485">
                  <w:t xml:space="preserve">Relative to contaminants measured in juvenile Chinook from </w:t>
                </w:r>
                <w:r w:rsidR="005B6B26" w:rsidRPr="00D84485">
                  <w:t>Barkley Sound in July 2022,</w:t>
                </w:r>
                <w:r w:rsidR="00184243" w:rsidRPr="00D84485">
                  <w:t xml:space="preserve"> the levels of contaminants in Fraser</w:t>
                </w:r>
                <w:r w:rsidR="00650F95" w:rsidRPr="00D84485">
                  <w:t xml:space="preserve"> River juveniles were higher</w:t>
                </w:r>
                <w:r w:rsidR="005B6B26" w:rsidRPr="00D84485">
                  <w:t xml:space="preserve"> </w:t>
                </w:r>
                <w:r w:rsidR="00650F95" w:rsidRPr="00D84485">
                  <w:t xml:space="preserve">for example, </w:t>
                </w:r>
                <w:r w:rsidR="005B6B26" w:rsidRPr="00D84485">
                  <w:t>l</w:t>
                </w:r>
                <w:r w:rsidR="00713665" w:rsidRPr="00D84485">
                  <w:t>evels of PCBs were</w:t>
                </w:r>
                <w:r w:rsidR="00862D95" w:rsidRPr="00D84485">
                  <w:t xml:space="preserve"> up to 6x highe</w:t>
                </w:r>
                <w:r w:rsidR="005B6B26" w:rsidRPr="00D84485">
                  <w:t>r</w:t>
                </w:r>
                <w:r w:rsidR="00184243" w:rsidRPr="00D84485">
                  <w:t>, PPCPs were nearly</w:t>
                </w:r>
                <w:r w:rsidR="00650F95" w:rsidRPr="00D84485">
                  <w:t xml:space="preserve"> 100x higher, Alkylphenols were </w:t>
                </w:r>
                <w:r w:rsidR="00D84485" w:rsidRPr="00D84485">
                  <w:t>approximately 20x higher, and pesticides approximately 10x higher with PFAS and PBDEs approximately 3x higher (Lo, 2026).</w:t>
                </w:r>
              </w:p>
              <w:p w14:paraId="47E22ADE" w14:textId="0D6AFD22" w:rsidR="00D13166" w:rsidRPr="00D13166" w:rsidRDefault="007D0561" w:rsidP="00061196">
                <w:pPr>
                  <w:pStyle w:val="ListParagraph"/>
                  <w:numPr>
                    <w:ilvl w:val="0"/>
                    <w:numId w:val="11"/>
                  </w:numPr>
                </w:pPr>
                <w:r w:rsidRPr="00061196">
                  <w:rPr>
                    <w:lang w:val="en-CA"/>
                  </w:rPr>
                  <w:t xml:space="preserve">When comparing </w:t>
                </w:r>
                <w:r w:rsidR="00FC16D9" w:rsidRPr="00061196">
                  <w:rPr>
                    <w:lang w:val="en-CA"/>
                  </w:rPr>
                  <w:t xml:space="preserve">WCVI </w:t>
                </w:r>
                <w:r w:rsidRPr="00061196">
                  <w:rPr>
                    <w:lang w:val="en-CA"/>
                  </w:rPr>
                  <w:t>Robertson Creek juvenile Chinook concentrations  to established effects threshold</w:t>
                </w:r>
                <w:r w:rsidR="00061196" w:rsidRPr="00061196">
                  <w:rPr>
                    <w:lang w:val="en-CA"/>
                  </w:rPr>
                  <w:t xml:space="preserve"> concentrations </w:t>
                </w:r>
                <w:r w:rsidR="00FC16D9" w:rsidRPr="00061196">
                  <w:rPr>
                    <w:lang w:val="en-CA"/>
                  </w:rPr>
                  <w:t>for contaminants (PCBs, PBDEs,</w:t>
                </w:r>
                <w:r w:rsidR="00D84485">
                  <w:rPr>
                    <w:lang w:val="en-CA"/>
                  </w:rPr>
                  <w:t xml:space="preserve"> DDT PAHs and mercury)</w:t>
                </w:r>
                <w:r w:rsidR="00FC16D9" w:rsidRPr="00061196">
                  <w:rPr>
                    <w:lang w:val="en-CA"/>
                  </w:rPr>
                  <w:t xml:space="preserve"> and </w:t>
                </w:r>
                <w:r w:rsidRPr="00061196">
                  <w:rPr>
                    <w:lang w:val="en-CA"/>
                  </w:rPr>
                  <w:t xml:space="preserve"> </w:t>
                </w:r>
                <w:r w:rsidR="00FC16D9" w:rsidRPr="00061196">
                  <w:rPr>
                    <w:lang w:val="en-CA"/>
                  </w:rPr>
                  <w:t xml:space="preserve">in </w:t>
                </w:r>
                <w:r w:rsidRPr="00061196">
                  <w:rPr>
                    <w:lang w:val="en-CA"/>
                  </w:rPr>
                  <w:t>fish (</w:t>
                </w:r>
                <w:r>
                  <w:t xml:space="preserve">Meador et al., 2002; Berninger and </w:t>
                </w:r>
                <w:proofErr w:type="spellStart"/>
                <w:r>
                  <w:t>Tillit</w:t>
                </w:r>
                <w:proofErr w:type="spellEnd"/>
                <w:r>
                  <w:t xml:space="preserve">, 2019; </w:t>
                </w:r>
                <w:r w:rsidRPr="007D0561">
                  <w:t>Arkoosh et al., 2017; O’Neill et al., 2015</w:t>
                </w:r>
                <w:r>
                  <w:t xml:space="preserve">; </w:t>
                </w:r>
                <w:proofErr w:type="spellStart"/>
                <w:r w:rsidRPr="007D0561">
                  <w:t>Beckvar</w:t>
                </w:r>
                <w:proofErr w:type="spellEnd"/>
                <w:r w:rsidRPr="007D0561">
                  <w:t xml:space="preserve"> et al., 2005; Johnson et al., 2007</w:t>
                </w:r>
                <w:r>
                  <w:t>)</w:t>
                </w:r>
                <w:r w:rsidRPr="00061196">
                  <w:rPr>
                    <w:lang w:val="en-CA"/>
                  </w:rPr>
                  <w:t xml:space="preserve">, </w:t>
                </w:r>
                <w:r w:rsidR="00061196" w:rsidRPr="00061196">
                  <w:rPr>
                    <w:lang w:val="en-CA"/>
                  </w:rPr>
                  <w:t>they are</w:t>
                </w:r>
                <w:r w:rsidR="00FC16D9" w:rsidRPr="00061196">
                  <w:rPr>
                    <w:lang w:val="en-CA"/>
                  </w:rPr>
                  <w:t xml:space="preserve"> below </w:t>
                </w:r>
                <w:r w:rsidR="00061196" w:rsidRPr="00061196">
                  <w:rPr>
                    <w:lang w:val="en-CA"/>
                  </w:rPr>
                  <w:t xml:space="preserve">all </w:t>
                </w:r>
                <w:r w:rsidR="00FC16D9" w:rsidRPr="00061196">
                  <w:rPr>
                    <w:lang w:val="en-CA"/>
                  </w:rPr>
                  <w:t xml:space="preserve">thresholds and therefore are likely at </w:t>
                </w:r>
                <w:r w:rsidRPr="00061196">
                  <w:rPr>
                    <w:lang w:val="en-CA"/>
                  </w:rPr>
                  <w:t xml:space="preserve">low risk </w:t>
                </w:r>
                <w:r w:rsidR="00061196" w:rsidRPr="00061196">
                  <w:rPr>
                    <w:lang w:val="en-CA"/>
                  </w:rPr>
                  <w:t>contaminant associated effects due to these particular contaminants.</w:t>
                </w:r>
                <w:r w:rsidR="00DB3806">
                  <w:rPr>
                    <w:lang w:val="en-CA"/>
                  </w:rPr>
                  <w:t xml:space="preserve"> </w:t>
                </w:r>
                <w:r w:rsidRPr="00061196">
                  <w:rPr>
                    <w:lang w:val="en-CA"/>
                  </w:rPr>
                  <w:t xml:space="preserve">Even though all fish collected in 2022 were collected at the same time within Barkley Sound, some differences in concentrations and patterns for some contaminants were observed between the two composite samples </w:t>
                </w:r>
                <w:r w:rsidR="00061196">
                  <w:rPr>
                    <w:lang w:val="en-CA"/>
                  </w:rPr>
                  <w:t>and</w:t>
                </w:r>
                <w:r w:rsidRPr="00061196">
                  <w:rPr>
                    <w:lang w:val="en-CA"/>
                  </w:rPr>
                  <w:t xml:space="preserve"> may reflect variability of contaminant exposure related to the locations where they were collected in Barkley Sound or variability amongst individuals selected for each of the composite (influence of size)</w:t>
                </w:r>
                <w:r w:rsidR="00D13166" w:rsidRPr="00061196">
                  <w:rPr>
                    <w:lang w:val="en-CA"/>
                  </w:rPr>
                  <w:t>.</w:t>
                </w:r>
              </w:p>
              <w:p w14:paraId="3AACC9CA" w14:textId="7EFC6770" w:rsidR="00F85CBB" w:rsidRPr="00F85CBB" w:rsidRDefault="00D13166" w:rsidP="00D13166">
                <w:pPr>
                  <w:pStyle w:val="ListParagraph"/>
                  <w:numPr>
                    <w:ilvl w:val="0"/>
                    <w:numId w:val="11"/>
                  </w:numPr>
                </w:pPr>
                <w:r>
                  <w:rPr>
                    <w:lang w:val="en-CA"/>
                  </w:rPr>
                  <w:lastRenderedPageBreak/>
                  <w:t>Preliminary results from 2023 and 2024 support this conclusion as monthly variability were observed in mercury concentrations and levels were correlated with length</w:t>
                </w:r>
                <w:r w:rsidR="0061224B">
                  <w:rPr>
                    <w:lang w:val="en-CA"/>
                  </w:rPr>
                  <w:t xml:space="preserve"> (Figures 3 and 4)</w:t>
                </w:r>
                <w:r>
                  <w:rPr>
                    <w:lang w:val="en-CA"/>
                  </w:rPr>
                  <w:t xml:space="preserve">. </w:t>
                </w:r>
              </w:p>
              <w:p w14:paraId="711F9075" w14:textId="664F7A5C" w:rsidR="001527C3" w:rsidRDefault="001527C3" w:rsidP="00F85CBB"/>
            </w:tc>
          </w:sdtContent>
        </w:sdt>
      </w:tr>
    </w:tbl>
    <w:p w14:paraId="09D39AD3" w14:textId="77777777" w:rsidR="00336B9F" w:rsidRDefault="00336B9F" w:rsidP="00D25C67"/>
    <w:p w14:paraId="04C7A654" w14:textId="618462CF" w:rsidR="009C1BC2" w:rsidRDefault="004733C0" w:rsidP="004733C0">
      <w:pPr>
        <w:pStyle w:val="Heading2"/>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4A1"/>
          </mc:Choice>
          <mc:Fallback>
            <w:t>💡</w:t>
          </mc:Fallback>
        </mc:AlternateContent>
      </w:r>
      <w:r w:rsidR="00245A63" w:rsidRPr="00FC1B30">
        <w:t>Insights</w:t>
      </w:r>
    </w:p>
    <w:p w14:paraId="5E649E2C" w14:textId="120EE06C" w:rsidR="002515CF" w:rsidRDefault="00731D66" w:rsidP="00096699">
      <w:pPr>
        <w:spacing w:after="0" w:line="240" w:lineRule="auto"/>
      </w:pPr>
      <w:r w:rsidRPr="00245A63">
        <w:t>Please insert a few paragraphs to summarize:</w:t>
      </w:r>
    </w:p>
    <w:p w14:paraId="7FFAFCD9" w14:textId="54EB3532" w:rsidR="007A0F58" w:rsidRDefault="007A0F58" w:rsidP="00975D51">
      <w:pPr>
        <w:pStyle w:val="ListParagraph"/>
        <w:numPr>
          <w:ilvl w:val="0"/>
          <w:numId w:val="8"/>
        </w:numPr>
      </w:pPr>
      <w:r>
        <w:t>Wha</w:t>
      </w:r>
      <w:r w:rsidR="00AB7F58">
        <w:t>t</w:t>
      </w:r>
      <w:r>
        <w:t xml:space="preserve"> this project has added to</w:t>
      </w:r>
      <w:r w:rsidR="00AB7F58">
        <w:t xml:space="preserve"> knowledge about</w:t>
      </w:r>
      <w:r>
        <w:t xml:space="preserve"> salmon </w:t>
      </w:r>
      <w:r w:rsidR="00820BBB">
        <w:t>populations, health, or ecosystems.</w:t>
      </w:r>
    </w:p>
    <w:p w14:paraId="28B7FF3D" w14:textId="77777777" w:rsidR="00C82CA4" w:rsidRDefault="00312466" w:rsidP="00975D51">
      <w:pPr>
        <w:pStyle w:val="ListParagraph"/>
        <w:numPr>
          <w:ilvl w:val="0"/>
          <w:numId w:val="8"/>
        </w:numPr>
      </w:pPr>
      <w:r>
        <w:t xml:space="preserve">How </w:t>
      </w:r>
      <w:r w:rsidR="00476D8A">
        <w:t xml:space="preserve">this project informs </w:t>
      </w:r>
      <w:r w:rsidR="00C93E1E">
        <w:t>salmon management</w:t>
      </w:r>
      <w:r w:rsidR="00C82CA4">
        <w:t>:</w:t>
      </w:r>
      <w:r w:rsidR="00C93E1E">
        <w:t xml:space="preserve"> </w:t>
      </w:r>
    </w:p>
    <w:p w14:paraId="244F7BBF" w14:textId="41FB116F" w:rsidR="00C82CA4" w:rsidRDefault="008748CD" w:rsidP="00C82CA4">
      <w:pPr>
        <w:pStyle w:val="ListParagraph"/>
        <w:numPr>
          <w:ilvl w:val="1"/>
          <w:numId w:val="8"/>
        </w:numPr>
      </w:pPr>
      <w:r>
        <w:t>d</w:t>
      </w:r>
      <w:r w:rsidR="00C93E1E">
        <w:t>ecisions</w:t>
      </w:r>
    </w:p>
    <w:p w14:paraId="22D17ACE" w14:textId="57D89635" w:rsidR="00C82CA4" w:rsidRDefault="000A4B8F" w:rsidP="00C82CA4">
      <w:pPr>
        <w:pStyle w:val="ListParagraph"/>
        <w:numPr>
          <w:ilvl w:val="1"/>
          <w:numId w:val="8"/>
        </w:numPr>
      </w:pPr>
      <w:r>
        <w:t>policy</w:t>
      </w:r>
      <w:r w:rsidR="000B7716">
        <w:t xml:space="preserve"> guidance</w:t>
      </w:r>
    </w:p>
    <w:p w14:paraId="76D88F13" w14:textId="546C1D65" w:rsidR="00C82CA4" w:rsidRDefault="008748CD" w:rsidP="00C82CA4">
      <w:pPr>
        <w:pStyle w:val="ListParagraph"/>
        <w:numPr>
          <w:ilvl w:val="1"/>
          <w:numId w:val="8"/>
        </w:numPr>
      </w:pPr>
      <w:r>
        <w:t>trade-offs</w:t>
      </w:r>
    </w:p>
    <w:p w14:paraId="5433F9EC" w14:textId="52B0841B" w:rsidR="00312466" w:rsidRDefault="000A4B8F" w:rsidP="00C82CA4">
      <w:pPr>
        <w:pStyle w:val="ListParagraph"/>
        <w:numPr>
          <w:ilvl w:val="1"/>
          <w:numId w:val="8"/>
        </w:numPr>
      </w:pPr>
      <w:r>
        <w:t>planning</w:t>
      </w:r>
    </w:p>
    <w:p w14:paraId="1600E1DB" w14:textId="6B26F3B2" w:rsidR="001C79F0" w:rsidRDefault="001F585B" w:rsidP="00975D51">
      <w:pPr>
        <w:pStyle w:val="ListParagraph"/>
        <w:numPr>
          <w:ilvl w:val="0"/>
          <w:numId w:val="8"/>
        </w:numPr>
      </w:pPr>
      <w:r>
        <w:t>Addition</w:t>
      </w:r>
      <w:r w:rsidR="008241EB">
        <w:t xml:space="preserve"> of knowl</w:t>
      </w:r>
      <w:r w:rsidR="001D0A0A">
        <w:t xml:space="preserve">edge </w:t>
      </w:r>
      <w:r w:rsidR="00734F59">
        <w:t>to understan</w:t>
      </w:r>
      <w:r w:rsidR="00975C17">
        <w:t>ding:</w:t>
      </w:r>
    </w:p>
    <w:p w14:paraId="0A974EC8" w14:textId="22025517" w:rsidR="00975C17" w:rsidRDefault="002D40AA" w:rsidP="00975C17">
      <w:pPr>
        <w:pStyle w:val="ListParagraph"/>
        <w:numPr>
          <w:ilvl w:val="1"/>
          <w:numId w:val="8"/>
        </w:numPr>
      </w:pPr>
      <w:r>
        <w:t>limiting factors</w:t>
      </w:r>
      <w:r w:rsidR="00AA2444">
        <w:t>/</w:t>
      </w:r>
      <w:r w:rsidR="00661F7D">
        <w:t>s</w:t>
      </w:r>
      <w:r w:rsidR="00975C17">
        <w:t>tressors</w:t>
      </w:r>
      <w:r w:rsidR="003E6B3D">
        <w:t xml:space="preserve">/threats/ </w:t>
      </w:r>
      <w:r w:rsidR="005E52DC">
        <w:t>pathways of effects</w:t>
      </w:r>
      <w:r w:rsidR="00EE2DC7">
        <w:t>/risks</w:t>
      </w:r>
    </w:p>
    <w:p w14:paraId="5F3C2F15" w14:textId="3BACEED5" w:rsidR="00BD7F56" w:rsidRDefault="003471A8" w:rsidP="00975C17">
      <w:pPr>
        <w:pStyle w:val="ListParagraph"/>
        <w:numPr>
          <w:ilvl w:val="1"/>
          <w:numId w:val="8"/>
        </w:numPr>
      </w:pPr>
      <w:r>
        <w:t>biologically significant thresholds</w:t>
      </w:r>
    </w:p>
    <w:p w14:paraId="0DC46EBE" w14:textId="0676AE89" w:rsidR="00364BCB" w:rsidRDefault="008F2F6F" w:rsidP="00364BCB">
      <w:pPr>
        <w:pStyle w:val="ListParagraph"/>
        <w:numPr>
          <w:ilvl w:val="1"/>
          <w:numId w:val="8"/>
        </w:numPr>
      </w:pPr>
      <w:r>
        <w:t>cumulative impacts</w:t>
      </w:r>
    </w:p>
    <w:p w14:paraId="399CCFBF" w14:textId="38851136" w:rsidR="00FF2D08" w:rsidRPr="00BA5D0F" w:rsidRDefault="00FF2D08" w:rsidP="00042D09">
      <w:pPr>
        <w:pStyle w:val="ListParagraph"/>
        <w:numPr>
          <w:ilvl w:val="0"/>
          <w:numId w:val="8"/>
        </w:numPr>
      </w:pPr>
      <w:r>
        <w:t>Sources of uncertainty</w:t>
      </w:r>
    </w:p>
    <w:tbl>
      <w:tblPr>
        <w:tblStyle w:val="TableGrid"/>
        <w:tblW w:w="0" w:type="auto"/>
        <w:tblLook w:val="04A0" w:firstRow="1" w:lastRow="0" w:firstColumn="1" w:lastColumn="0" w:noHBand="0" w:noVBand="1"/>
      </w:tblPr>
      <w:tblGrid>
        <w:gridCol w:w="9350"/>
      </w:tblGrid>
      <w:tr w:rsidR="00093F19" w14:paraId="4D945657" w14:textId="77777777" w:rsidTr="004E36EA">
        <w:trPr>
          <w:trHeight w:val="3230"/>
        </w:trPr>
        <w:sdt>
          <w:sdtPr>
            <w:alias w:val="insights"/>
            <w:id w:val="1994683937"/>
            <w:placeholder>
              <w:docPart w:val="87EB2CBC50DF4173B530C228C9C0297D"/>
            </w:placeholder>
          </w:sdtPr>
          <w:sdtEndPr/>
          <w:sdtContent>
            <w:tc>
              <w:tcPr>
                <w:tcW w:w="9350" w:type="dxa"/>
              </w:tcPr>
              <w:p w14:paraId="7ED12F76" w14:textId="77C1BD06" w:rsidR="002B4D15" w:rsidRDefault="002B4D15" w:rsidP="002B4D15">
                <w:pPr>
                  <w:pStyle w:val="ListParagraph"/>
                  <w:numPr>
                    <w:ilvl w:val="0"/>
                    <w:numId w:val="11"/>
                  </w:numPr>
                </w:pPr>
                <w:r>
                  <w:t xml:space="preserve">We have characterized, for the first time, contaminant concentrations in juvenile Chinook salmon from </w:t>
                </w:r>
                <w:r w:rsidR="00061196">
                  <w:t>the West Coast of Vancouver Island</w:t>
                </w:r>
                <w:r>
                  <w:t>. Our results indicate a low risk of contaminant associated health impacts</w:t>
                </w:r>
                <w:r w:rsidR="00061196">
                  <w:t xml:space="preserve"> for certain compounds and contaminant classes</w:t>
                </w:r>
                <w:r>
                  <w:t xml:space="preserve">. However, </w:t>
                </w:r>
                <w:r w:rsidR="00061196">
                  <w:t xml:space="preserve">concentrations in juvenile Chinook suggest that </w:t>
                </w:r>
                <w:r>
                  <w:t xml:space="preserve"> </w:t>
                </w:r>
                <w:r w:rsidR="00061196">
                  <w:t xml:space="preserve">WCVI juvenile Chinook are </w:t>
                </w:r>
                <w:r>
                  <w:t>exposed to moderate levels of contaminants</w:t>
                </w:r>
                <w:r w:rsidR="00061196">
                  <w:t xml:space="preserve">, relative to other regions in B.C. and Washington State </w:t>
                </w:r>
                <w:r>
                  <w:t>and</w:t>
                </w:r>
                <w:r w:rsidR="00061196">
                  <w:t>,</w:t>
                </w:r>
                <w:r>
                  <w:t xml:space="preserve"> it is</w:t>
                </w:r>
                <w:r w:rsidR="00061196">
                  <w:t xml:space="preserve"> therefore</w:t>
                </w:r>
                <w:r>
                  <w:t xml:space="preserve"> important to evaluate </w:t>
                </w:r>
                <w:r w:rsidR="00061196">
                  <w:t xml:space="preserve">contaminant associated </w:t>
                </w:r>
                <w:r>
                  <w:t>risks in juvenile Chinook inhabiting</w:t>
                </w:r>
                <w:r w:rsidR="00061196">
                  <w:t xml:space="preserve"> these waters.</w:t>
                </w:r>
                <w:r>
                  <w:t xml:space="preserve"> </w:t>
                </w:r>
              </w:p>
              <w:p w14:paraId="2AEFD392" w14:textId="555F9D5D" w:rsidR="00093F19" w:rsidRDefault="002B4D15" w:rsidP="002B4D15">
                <w:pPr>
                  <w:pStyle w:val="ListParagraph"/>
                  <w:numPr>
                    <w:ilvl w:val="0"/>
                    <w:numId w:val="11"/>
                  </w:numPr>
                </w:pPr>
                <w:r w:rsidRPr="002B4D15">
                  <w:rPr>
                    <w:rFonts w:cstheme="minorHAnsi"/>
                    <w:bCs/>
                  </w:rPr>
                  <w:t xml:space="preserve">Management questions addressed by this project include those related to understanding and mitigating a significant stressor (i.e., contaminants) on at-risk salmon populations. Similarly, the recovery of </w:t>
                </w:r>
                <w:r w:rsidR="00061196" w:rsidRPr="00CB15C4">
                  <w:rPr>
                    <w:rFonts w:cstheme="minorHAnsi"/>
                    <w:bCs/>
                    <w:i/>
                    <w:iCs/>
                  </w:rPr>
                  <w:t>E</w:t>
                </w:r>
                <w:r w:rsidRPr="00CB15C4">
                  <w:rPr>
                    <w:rFonts w:cstheme="minorHAnsi"/>
                    <w:bCs/>
                    <w:i/>
                    <w:iCs/>
                  </w:rPr>
                  <w:t>ndangered</w:t>
                </w:r>
                <w:r w:rsidRPr="002B4D15">
                  <w:rPr>
                    <w:rFonts w:cstheme="minorHAnsi"/>
                    <w:bCs/>
                  </w:rPr>
                  <w:t xml:space="preserve"> Southern Resident killer whales and </w:t>
                </w:r>
                <w:r w:rsidR="00061196" w:rsidRPr="00CB15C4">
                  <w:rPr>
                    <w:rFonts w:cstheme="minorHAnsi"/>
                    <w:bCs/>
                    <w:i/>
                    <w:iCs/>
                  </w:rPr>
                  <w:t>T</w:t>
                </w:r>
                <w:r w:rsidRPr="00CB15C4">
                  <w:rPr>
                    <w:rFonts w:cstheme="minorHAnsi"/>
                    <w:bCs/>
                    <w:i/>
                    <w:iCs/>
                  </w:rPr>
                  <w:t>hreatened</w:t>
                </w:r>
                <w:r w:rsidRPr="002B4D15">
                  <w:rPr>
                    <w:rFonts w:cstheme="minorHAnsi"/>
                    <w:bCs/>
                  </w:rPr>
                  <w:t xml:space="preserve"> </w:t>
                </w:r>
                <w:r w:rsidR="00061196">
                  <w:rPr>
                    <w:rFonts w:cstheme="minorHAnsi"/>
                    <w:bCs/>
                  </w:rPr>
                  <w:t>N</w:t>
                </w:r>
                <w:r w:rsidRPr="002B4D15">
                  <w:rPr>
                    <w:rFonts w:cstheme="minorHAnsi"/>
                    <w:bCs/>
                  </w:rPr>
                  <w:t xml:space="preserve">orthern </w:t>
                </w:r>
                <w:r w:rsidR="00061196">
                  <w:rPr>
                    <w:rFonts w:cstheme="minorHAnsi"/>
                    <w:bCs/>
                  </w:rPr>
                  <w:t>R</w:t>
                </w:r>
                <w:r w:rsidRPr="002B4D15">
                  <w:rPr>
                    <w:rFonts w:cstheme="minorHAnsi"/>
                    <w:bCs/>
                  </w:rPr>
                  <w:t>esident killer whales requires identifying and mitigating the significant threat posed by contaminants, and largely delivered via their priority prey, Chinook salmon</w:t>
                </w:r>
                <w:r w:rsidRPr="00A56013">
                  <w:rPr>
                    <w:rFonts w:ascii="Times New Roman" w:hAnsi="Times New Roman"/>
                    <w:bCs/>
                    <w:sz w:val="24"/>
                    <w:szCs w:val="24"/>
                  </w:rPr>
                  <w:t>.</w:t>
                </w:r>
              </w:p>
            </w:tc>
          </w:sdtContent>
        </w:sdt>
      </w:tr>
    </w:tbl>
    <w:p w14:paraId="4DBCE888" w14:textId="77777777" w:rsidR="00336B9F" w:rsidRDefault="00336B9F" w:rsidP="00336B9F"/>
    <w:p w14:paraId="3D4E7B55" w14:textId="78B57AE0" w:rsidR="00975D51" w:rsidRDefault="00666337" w:rsidP="00666337">
      <w:pPr>
        <w:pStyle w:val="Heading2"/>
      </w:pPr>
      <w:r>
        <w:rPr>
          <w:rFonts w:ascii="Segoe UI Emoji" w:hAnsi="Segoe UI Emoji" w:cs="Segoe UI Emoji"/>
        </w:rPr>
        <w:t>⏩</w:t>
      </w:r>
      <w:r w:rsidR="005B6B37">
        <w:t xml:space="preserve"> Next Steps</w:t>
      </w:r>
    </w:p>
    <w:p w14:paraId="4E144053" w14:textId="6537D4E4" w:rsidR="00731D66" w:rsidRPr="00245A63" w:rsidRDefault="7EA43390" w:rsidP="00731D66">
      <w:pPr>
        <w:spacing w:after="0" w:line="240" w:lineRule="auto"/>
      </w:pPr>
      <w:r>
        <w:t xml:space="preserve">Please insert </w:t>
      </w:r>
      <w:r w:rsidR="417F5B2A">
        <w:t>1-2</w:t>
      </w:r>
      <w:r>
        <w:t xml:space="preserve"> paragraphs to summarize:</w:t>
      </w:r>
    </w:p>
    <w:p w14:paraId="367E6F09" w14:textId="0099664C" w:rsidR="00231F72" w:rsidRDefault="00FC7867" w:rsidP="00FC7867">
      <w:pPr>
        <w:pStyle w:val="ListParagraph"/>
        <w:numPr>
          <w:ilvl w:val="0"/>
          <w:numId w:val="8"/>
        </w:numPr>
      </w:pPr>
      <w:r>
        <w:t>Remaining knowledge gaps and r</w:t>
      </w:r>
      <w:r w:rsidR="000B7716">
        <w:t>ecommendations for future studies</w:t>
      </w:r>
    </w:p>
    <w:p w14:paraId="3091DA7D" w14:textId="35ABAF66" w:rsidR="008F3E29" w:rsidRPr="00FA7589" w:rsidRDefault="00231F72" w:rsidP="008F3E29">
      <w:pPr>
        <w:pStyle w:val="ListParagraph"/>
        <w:numPr>
          <w:ilvl w:val="0"/>
          <w:numId w:val="8"/>
        </w:numPr>
      </w:pPr>
      <w:r>
        <w:t>How</w:t>
      </w:r>
      <w:r w:rsidR="00072529">
        <w:t xml:space="preserve"> </w:t>
      </w:r>
      <w:r w:rsidR="001A53F4">
        <w:t>can</w:t>
      </w:r>
      <w:r w:rsidR="004E6130">
        <w:t>/should</w:t>
      </w:r>
      <w:r w:rsidR="00072529">
        <w:t xml:space="preserve"> </w:t>
      </w:r>
      <w:r w:rsidR="004E6130">
        <w:t xml:space="preserve">the project findings be operationalized </w:t>
      </w:r>
      <w:r w:rsidR="00EE2E58">
        <w:t>for</w:t>
      </w:r>
      <w:r w:rsidR="009219B5">
        <w:t xml:space="preserve"> salmon conservation and management</w:t>
      </w:r>
      <w:r w:rsidR="00EE2E58">
        <w:t>?</w:t>
      </w:r>
    </w:p>
    <w:tbl>
      <w:tblPr>
        <w:tblStyle w:val="TableGrid"/>
        <w:tblW w:w="0" w:type="auto"/>
        <w:tblLook w:val="04A0" w:firstRow="1" w:lastRow="0" w:firstColumn="1" w:lastColumn="0" w:noHBand="0" w:noVBand="1"/>
      </w:tblPr>
      <w:tblGrid>
        <w:gridCol w:w="9350"/>
      </w:tblGrid>
      <w:tr w:rsidR="00147038" w14:paraId="7F78A866" w14:textId="77777777" w:rsidTr="00F3097A">
        <w:trPr>
          <w:trHeight w:val="2528"/>
        </w:trPr>
        <w:sdt>
          <w:sdtPr>
            <w:alias w:val="next_steps"/>
            <w:tag w:val="next_steps"/>
            <w:id w:val="1914582671"/>
            <w:placeholder>
              <w:docPart w:val="DefaultPlaceholder_-1854013440"/>
            </w:placeholder>
          </w:sdtPr>
          <w:sdtEndPr/>
          <w:sdtContent>
            <w:tc>
              <w:tcPr>
                <w:tcW w:w="9350" w:type="dxa"/>
              </w:tcPr>
              <w:p w14:paraId="1E71484A" w14:textId="0374F69B" w:rsidR="00F230D0" w:rsidRDefault="00C65B69" w:rsidP="00C65B69">
                <w:pPr>
                  <w:pStyle w:val="ListParagraph"/>
                  <w:numPr>
                    <w:ilvl w:val="0"/>
                    <w:numId w:val="10"/>
                  </w:numPr>
                </w:pPr>
                <w:r>
                  <w:t>Interpretation of the contaminant results for the 2023, 2024 samples.</w:t>
                </w:r>
              </w:p>
              <w:p w14:paraId="79E4CDAE" w14:textId="730367B3" w:rsidR="00F230D0" w:rsidRDefault="00C65B69" w:rsidP="00C65B69">
                <w:pPr>
                  <w:pStyle w:val="ListParagraph"/>
                  <w:numPr>
                    <w:ilvl w:val="0"/>
                    <w:numId w:val="10"/>
                  </w:numPr>
                </w:pPr>
                <w:r>
                  <w:t xml:space="preserve">Combine contaminant dataset with transcriptomic dataset to evaluate the impacts of contamination, both chemical and biological (biotoxins) on the health of juvenile Chinook salmon. </w:t>
                </w:r>
              </w:p>
              <w:p w14:paraId="0735219F" w14:textId="0DDA5B2E" w:rsidR="00C65B69" w:rsidRDefault="00F230D0" w:rsidP="00C65B69">
                <w:pPr>
                  <w:pStyle w:val="ListParagraph"/>
                  <w:numPr>
                    <w:ilvl w:val="0"/>
                    <w:numId w:val="10"/>
                  </w:numPr>
                </w:pPr>
                <w:r>
                  <w:t>Interpretation with contaminated juvenile chinook from the Harrison stock</w:t>
                </w:r>
                <w:r w:rsidR="009D5D0B">
                  <w:t xml:space="preserve"> collected from the Fraser River (Lo, 2026), that reflect exposure </w:t>
                </w:r>
                <w:r w:rsidR="00E1196F">
                  <w:t>to sources in highly urbanized and industrialized habitats</w:t>
                </w:r>
              </w:p>
              <w:p w14:paraId="55514360" w14:textId="306B9DAC" w:rsidR="00E1196F" w:rsidRDefault="00B90BD1" w:rsidP="00C65B69">
                <w:pPr>
                  <w:pStyle w:val="ListParagraph"/>
                  <w:numPr>
                    <w:ilvl w:val="0"/>
                    <w:numId w:val="10"/>
                  </w:numPr>
                </w:pPr>
                <w:r>
                  <w:t xml:space="preserve">Finding from our study may provide benchmarks for low contaminant levels and an associated no to low effects that other managed areas </w:t>
                </w:r>
                <w:r w:rsidR="00373CA5">
                  <w:t>need to strive towards, in particular providing contextual comparisons to the Fraser River stocks.</w:t>
                </w:r>
              </w:p>
              <w:p w14:paraId="03A22BD8" w14:textId="64AE2101" w:rsidR="00147038" w:rsidRDefault="00147038" w:rsidP="00C65B69"/>
            </w:tc>
          </w:sdtContent>
        </w:sdt>
      </w:tr>
    </w:tbl>
    <w:p w14:paraId="33CC5A81" w14:textId="77777777" w:rsidR="009658A8" w:rsidRDefault="009658A8" w:rsidP="008F3E29"/>
    <w:p w14:paraId="1CE6E00E" w14:textId="77777777" w:rsidR="00924504" w:rsidRPr="00836EA4" w:rsidRDefault="00924504" w:rsidP="008F3E29"/>
    <w:p w14:paraId="1D9A6A2E" w14:textId="6C61374C" w:rsidR="008F3E29" w:rsidRPr="00836EA4" w:rsidRDefault="00B158F1" w:rsidP="00042D09">
      <w:pPr>
        <w:pStyle w:val="Heading2"/>
      </w:pPr>
      <w:r w:rsidRPr="00B158F1">
        <w:rPr>
          <w:rFonts w:ascii="Segoe UI Emoji" w:hAnsi="Segoe UI Emoji" w:cs="Segoe UI Emoji"/>
        </w:rPr>
        <w:t xml:space="preserve">📈 </w:t>
      </w:r>
      <w:r w:rsidR="3A2232DA" w:rsidRPr="5FB84CBF">
        <w:t>Tables and Figures</w:t>
      </w:r>
    </w:p>
    <w:p w14:paraId="4933F9B7" w14:textId="601B2025" w:rsidR="3A2232DA" w:rsidRDefault="3A2232DA" w:rsidP="5FB84CBF">
      <w:pPr>
        <w:rPr>
          <w:rFonts w:ascii="Calibri" w:eastAsia="Yu Mincho" w:hAnsi="Calibri" w:cs="Arial"/>
        </w:rPr>
      </w:pPr>
      <w:r w:rsidRPr="5FB84CBF">
        <w:rPr>
          <w:rFonts w:ascii="Calibri" w:eastAsia="Yu Mincho" w:hAnsi="Calibri" w:cs="Arial"/>
        </w:rPr>
        <w:t xml:space="preserve">Please </w:t>
      </w:r>
      <w:r w:rsidR="5444ACB9" w:rsidRPr="5FB84CBF">
        <w:rPr>
          <w:rFonts w:ascii="Calibri" w:eastAsia="Yu Mincho" w:hAnsi="Calibri" w:cs="Arial"/>
        </w:rPr>
        <w:t>provide captions and numbering for any tables and figures. Graphics can be copied below or e-mailed</w:t>
      </w:r>
      <w:r w:rsidRPr="5FB84CBF">
        <w:rPr>
          <w:rFonts w:ascii="Calibri" w:eastAsia="Yu Mincho" w:hAnsi="Calibri" w:cs="Arial"/>
        </w:rPr>
        <w:t xml:space="preserve"> </w:t>
      </w:r>
      <w:r w:rsidR="313798D6" w:rsidRPr="5FB84CBF">
        <w:rPr>
          <w:rFonts w:ascii="Calibri" w:eastAsia="Yu Mincho" w:hAnsi="Calibri" w:cs="Arial"/>
        </w:rPr>
        <w:t>separately.</w:t>
      </w:r>
      <w:r w:rsidR="4E646F4A" w:rsidRPr="5FB84CBF">
        <w:rPr>
          <w:rFonts w:ascii="Calibri" w:eastAsia="Yu Mincho" w:hAnsi="Calibri" w:cs="Arial"/>
        </w:rPr>
        <w:t xml:space="preserve"> </w:t>
      </w:r>
    </w:p>
    <w:p w14:paraId="24257A7E" w14:textId="217C5DA5" w:rsidR="2B915254" w:rsidRDefault="2B915254" w:rsidP="00096699">
      <w:pPr>
        <w:pStyle w:val="ListParagraph"/>
        <w:numPr>
          <w:ilvl w:val="0"/>
          <w:numId w:val="1"/>
        </w:numPr>
        <w:rPr>
          <w:rFonts w:ascii="Calibri" w:eastAsia="Yu Mincho" w:hAnsi="Calibri" w:cs="Arial"/>
        </w:rPr>
      </w:pPr>
      <w:r w:rsidRPr="5FB84CBF">
        <w:rPr>
          <w:rFonts w:ascii="Calibri" w:eastAsia="Yu Mincho" w:hAnsi="Calibri" w:cs="Arial"/>
        </w:rPr>
        <w:t>Include a brief caption with each figure and table</w:t>
      </w:r>
      <w:r w:rsidR="22CFF12C" w:rsidRPr="43208C2B">
        <w:rPr>
          <w:rFonts w:ascii="Calibri" w:eastAsia="Yu Mincho" w:hAnsi="Calibri" w:cs="Arial"/>
        </w:rPr>
        <w:t xml:space="preserve"> </w:t>
      </w:r>
      <w:r w:rsidRPr="5FB84CBF">
        <w:rPr>
          <w:rFonts w:ascii="Calibri" w:eastAsia="Yu Mincho" w:hAnsi="Calibri" w:cs="Arial"/>
        </w:rPr>
        <w:t>in the box below</w:t>
      </w:r>
    </w:p>
    <w:p w14:paraId="1697B24D" w14:textId="1482F485" w:rsidR="2B915254" w:rsidRDefault="314FDCEC" w:rsidP="00096699">
      <w:pPr>
        <w:pStyle w:val="ListParagraph"/>
        <w:numPr>
          <w:ilvl w:val="0"/>
          <w:numId w:val="1"/>
        </w:numPr>
        <w:rPr>
          <w:rFonts w:ascii="Calibri" w:eastAsia="Yu Mincho" w:hAnsi="Calibri" w:cs="Arial"/>
        </w:rPr>
      </w:pPr>
      <w:r w:rsidRPr="542073AA">
        <w:rPr>
          <w:rFonts w:ascii="Calibri" w:eastAsia="Yu Mincho" w:hAnsi="Calibri" w:cs="Arial"/>
        </w:rPr>
        <w:t>Number each table and figure, and include references in the above sections where appropriate.</w:t>
      </w:r>
    </w:p>
    <w:p w14:paraId="1BFBC54C" w14:textId="771A4AB0" w:rsidR="45B472E3" w:rsidRDefault="45B472E3" w:rsidP="542073AA">
      <w:pPr>
        <w:pStyle w:val="ListParagraph"/>
        <w:numPr>
          <w:ilvl w:val="0"/>
          <w:numId w:val="1"/>
        </w:numPr>
        <w:rPr>
          <w:rFonts w:ascii="Calibri" w:eastAsia="Yu Mincho" w:hAnsi="Calibri" w:cs="Arial"/>
        </w:rPr>
      </w:pPr>
      <w:r w:rsidRPr="542073AA">
        <w:rPr>
          <w:rFonts w:ascii="Calibri" w:eastAsia="Yu Mincho" w:hAnsi="Calibri" w:cs="Arial"/>
        </w:rPr>
        <w:t>1-3 figures are recommended per project</w:t>
      </w:r>
    </w:p>
    <w:tbl>
      <w:tblPr>
        <w:tblStyle w:val="TableGrid"/>
        <w:tblW w:w="0" w:type="auto"/>
        <w:tblLook w:val="04A0" w:firstRow="1" w:lastRow="0" w:firstColumn="1" w:lastColumn="0" w:noHBand="0" w:noVBand="1"/>
      </w:tblPr>
      <w:tblGrid>
        <w:gridCol w:w="9350"/>
      </w:tblGrid>
      <w:tr w:rsidR="00E042EF" w14:paraId="2986EA17" w14:textId="77777777" w:rsidTr="00E042EF">
        <w:trPr>
          <w:trHeight w:val="1601"/>
        </w:trPr>
        <w:sdt>
          <w:sdtPr>
            <w:rPr>
              <w:rFonts w:ascii="Calibri" w:eastAsia="Yu Mincho" w:hAnsi="Calibri" w:cs="Arial"/>
            </w:rPr>
            <w:alias w:val="tables_figures"/>
            <w:tag w:val="tables_figures"/>
            <w:id w:val="1310597360"/>
            <w:placeholder>
              <w:docPart w:val="87EB2CBC50DF4173B530C228C9C0297D"/>
            </w:placeholder>
          </w:sdtPr>
          <w:sdtEndPr/>
          <w:sdtContent>
            <w:tc>
              <w:tcPr>
                <w:tcW w:w="9350" w:type="dxa"/>
              </w:tcPr>
              <w:p w14:paraId="77BE7A74" w14:textId="77777777" w:rsidR="000E2E40" w:rsidRDefault="000E2E40" w:rsidP="00E042EF">
                <w:pPr>
                  <w:rPr>
                    <w:rFonts w:ascii="Calibri" w:eastAsia="Yu Mincho" w:hAnsi="Calibri" w:cs="Arial"/>
                  </w:rPr>
                </w:pPr>
                <w:r w:rsidRPr="000E2E40">
                  <w:rPr>
                    <w:rFonts w:ascii="Calibri" w:eastAsia="Yu Mincho" w:hAnsi="Calibri" w:cs="Arial"/>
                    <w:noProof/>
                  </w:rPr>
                  <w:drawing>
                    <wp:inline distT="0" distB="0" distL="0" distR="0" wp14:anchorId="6C883D35" wp14:editId="41A101E1">
                      <wp:extent cx="5943600" cy="3521710"/>
                      <wp:effectExtent l="0" t="0" r="0" b="2540"/>
                      <wp:docPr id="5" name="Content Placeholder 4" descr="A graph of a number of levels&#10;&#10;AI-generated content may be incorrect.">
                        <a:extLst xmlns:a="http://schemas.openxmlformats.org/drawingml/2006/main">
                          <a:ext uri="{FF2B5EF4-FFF2-40B4-BE49-F238E27FC236}">
                            <a16:creationId xmlns:a16="http://schemas.microsoft.com/office/drawing/2014/main" id="{0F3A8AE0-8E42-EF7C-A968-253FD7A82A6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ontent Placeholder 4" descr="A graph of a number of levels&#10;&#10;AI-generated content may be incorrect.">
                                <a:extLst>
                                  <a:ext uri="{FF2B5EF4-FFF2-40B4-BE49-F238E27FC236}">
                                    <a16:creationId xmlns:a16="http://schemas.microsoft.com/office/drawing/2014/main" id="{0F3A8AE0-8E42-EF7C-A968-253FD7A82A6E}"/>
                                  </a:ext>
                                </a:extLst>
                              </pic:cNvPr>
                              <pic:cNvPicPr>
                                <a:picLocks noChangeAspect="1"/>
                              </pic:cNvPicPr>
                            </pic:nvPicPr>
                            <pic:blipFill>
                              <a:blip r:embed="rId18"/>
                              <a:stretch>
                                <a:fillRect/>
                              </a:stretch>
                            </pic:blipFill>
                            <pic:spPr>
                              <a:xfrm>
                                <a:off x="0" y="0"/>
                                <a:ext cx="5943600" cy="3521710"/>
                              </a:xfrm>
                              <a:prstGeom prst="rect">
                                <a:avLst/>
                              </a:prstGeom>
                            </pic:spPr>
                          </pic:pic>
                        </a:graphicData>
                      </a:graphic>
                    </wp:inline>
                  </w:drawing>
                </w:r>
              </w:p>
              <w:p w14:paraId="239716F9" w14:textId="77777777" w:rsidR="000E2E40" w:rsidRDefault="000E2E40" w:rsidP="00E042EF">
                <w:pPr>
                  <w:rPr>
                    <w:rFonts w:ascii="Calibri" w:eastAsia="Yu Mincho" w:hAnsi="Calibri" w:cs="Arial"/>
                  </w:rPr>
                </w:pPr>
              </w:p>
              <w:p w14:paraId="01CBC92D" w14:textId="7FA47A6C" w:rsidR="000E2E40" w:rsidRDefault="000E2E40" w:rsidP="00E042EF">
                <w:pPr>
                  <w:rPr>
                    <w:rFonts w:ascii="Calibri" w:eastAsia="Yu Mincho" w:hAnsi="Calibri" w:cs="Arial"/>
                  </w:rPr>
                </w:pPr>
                <w:r w:rsidRPr="000E2E40">
                  <w:rPr>
                    <w:rFonts w:ascii="Calibri" w:eastAsia="Yu Mincho" w:hAnsi="Calibri" w:cs="Arial"/>
                  </w:rPr>
                  <w:t xml:space="preserve">Figure </w:t>
                </w:r>
                <w:r>
                  <w:rPr>
                    <w:rFonts w:ascii="Calibri" w:eastAsia="Yu Mincho" w:hAnsi="Calibri" w:cs="Arial"/>
                  </w:rPr>
                  <w:t>1</w:t>
                </w:r>
                <w:r w:rsidRPr="000E2E40">
                  <w:rPr>
                    <w:rFonts w:ascii="Calibri" w:eastAsia="Yu Mincho" w:hAnsi="Calibri" w:cs="Arial"/>
                  </w:rPr>
                  <w:t xml:space="preserve">: Total concentrations (ng/g wet weight (ww)) of each contaminant class analyzed in the two juvenile Robertson Creek Chinook salmon composite samples </w:t>
                </w:r>
                <w:r>
                  <w:rPr>
                    <w:rFonts w:ascii="Calibri" w:eastAsia="Yu Mincho" w:hAnsi="Calibri" w:cs="Arial"/>
                  </w:rPr>
                  <w:t xml:space="preserve">collected in 2022 </w:t>
                </w:r>
                <w:r w:rsidRPr="000E2E40">
                  <w:rPr>
                    <w:rFonts w:ascii="Calibri" w:eastAsia="Yu Mincho" w:hAnsi="Calibri" w:cs="Arial"/>
                  </w:rPr>
                  <w:t>ranked from highest to lowest. * indicates contaminants not detected</w:t>
                </w:r>
              </w:p>
              <w:p w14:paraId="0E5E14BF" w14:textId="77777777" w:rsidR="006D1E86" w:rsidRDefault="006D1E86" w:rsidP="00E042EF">
                <w:pPr>
                  <w:rPr>
                    <w:rFonts w:ascii="Calibri" w:eastAsia="Yu Mincho" w:hAnsi="Calibri" w:cs="Arial"/>
                  </w:rPr>
                </w:pPr>
              </w:p>
              <w:p w14:paraId="4357B575" w14:textId="5683E303" w:rsidR="006D1E86" w:rsidRDefault="006D1E86" w:rsidP="00E042EF">
                <w:pPr>
                  <w:rPr>
                    <w:rFonts w:ascii="Calibri" w:eastAsia="Yu Mincho" w:hAnsi="Calibri" w:cs="Arial"/>
                  </w:rPr>
                </w:pPr>
                <w:r w:rsidRPr="006D1E86">
                  <w:rPr>
                    <w:rFonts w:ascii="Calibri" w:eastAsia="Yu Mincho" w:hAnsi="Calibri" w:cs="Arial"/>
                    <w:noProof/>
                  </w:rPr>
                  <w:drawing>
                    <wp:inline distT="0" distB="0" distL="0" distR="0" wp14:anchorId="1CA8C821" wp14:editId="12124BE5">
                      <wp:extent cx="5943600" cy="3134995"/>
                      <wp:effectExtent l="0" t="0" r="0" b="8255"/>
                      <wp:docPr id="1945661757" name="Content Placeholder 4">
                        <a:extLst xmlns:a="http://schemas.openxmlformats.org/drawingml/2006/main">
                          <a:ext uri="{FF2B5EF4-FFF2-40B4-BE49-F238E27FC236}">
                            <a16:creationId xmlns:a16="http://schemas.microsoft.com/office/drawing/2014/main" id="{77DF4AD4-0072-E91F-3C49-28F2351A7FD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ontent Placeholder 4">
                                <a:extLst>
                                  <a:ext uri="{FF2B5EF4-FFF2-40B4-BE49-F238E27FC236}">
                                    <a16:creationId xmlns:a16="http://schemas.microsoft.com/office/drawing/2014/main" id="{77DF4AD4-0072-E91F-3C49-28F2351A7FD8}"/>
                                  </a:ext>
                                </a:extLst>
                              </pic:cNvPr>
                              <pic:cNvPicPr>
                                <a:picLocks noChangeAspect="1"/>
                              </pic:cNvPicPr>
                            </pic:nvPicPr>
                            <pic:blipFill>
                              <a:blip r:embed="rId19"/>
                              <a:stretch>
                                <a:fillRect/>
                              </a:stretch>
                            </pic:blipFill>
                            <pic:spPr>
                              <a:xfrm>
                                <a:off x="0" y="0"/>
                                <a:ext cx="5943600" cy="3134995"/>
                              </a:xfrm>
                              <a:prstGeom prst="rect">
                                <a:avLst/>
                              </a:prstGeom>
                            </pic:spPr>
                          </pic:pic>
                        </a:graphicData>
                      </a:graphic>
                    </wp:inline>
                  </w:drawing>
                </w:r>
              </w:p>
              <w:p w14:paraId="2520C895" w14:textId="520A6029" w:rsidR="000E2E40" w:rsidRDefault="006D1E86" w:rsidP="00E042EF">
                <w:pPr>
                  <w:rPr>
                    <w:rFonts w:ascii="Calibri" w:eastAsia="Yu Mincho" w:hAnsi="Calibri" w:cs="Arial"/>
                  </w:rPr>
                </w:pPr>
                <w:r>
                  <w:rPr>
                    <w:rFonts w:ascii="Calibri" w:eastAsia="Yu Mincho" w:hAnsi="Calibri" w:cs="Arial"/>
                  </w:rPr>
                  <w:t>Figure 2. Concentrations in the top three contaminants in WCVI 2 composites relative to published studies of levels in juvenile Chinook salmon living in highly urbanized areas.</w:t>
                </w:r>
              </w:p>
              <w:p w14:paraId="76F0B6A5" w14:textId="77777777" w:rsidR="006D1E86" w:rsidRDefault="006D1E86" w:rsidP="00E042EF">
                <w:pPr>
                  <w:rPr>
                    <w:rFonts w:ascii="Calibri" w:eastAsia="Yu Mincho" w:hAnsi="Calibri" w:cs="Arial"/>
                  </w:rPr>
                </w:pPr>
              </w:p>
              <w:p w14:paraId="40E77BD3" w14:textId="77777777" w:rsidR="006D1E86" w:rsidRDefault="006D1E86" w:rsidP="00E042EF">
                <w:pPr>
                  <w:rPr>
                    <w:rFonts w:ascii="Calibri" w:eastAsia="Yu Mincho" w:hAnsi="Calibri" w:cs="Arial"/>
                  </w:rPr>
                </w:pPr>
              </w:p>
              <w:p w14:paraId="7343F5C0" w14:textId="34948F0C" w:rsidR="000E2E40" w:rsidRDefault="000E2E40" w:rsidP="00E042EF">
                <w:pPr>
                  <w:rPr>
                    <w:rFonts w:ascii="Calibri" w:eastAsia="Yu Mincho" w:hAnsi="Calibri" w:cs="Arial"/>
                  </w:rPr>
                </w:pPr>
                <w:r w:rsidRPr="000E2E40">
                  <w:rPr>
                    <w:rFonts w:ascii="Calibri" w:eastAsia="Yu Mincho" w:hAnsi="Calibri" w:cs="Arial"/>
                    <w:noProof/>
                  </w:rPr>
                  <w:drawing>
                    <wp:inline distT="0" distB="0" distL="0" distR="0" wp14:anchorId="42407EC0" wp14:editId="3F4B58DA">
                      <wp:extent cx="5943600" cy="2609215"/>
                      <wp:effectExtent l="0" t="0" r="0" b="635"/>
                      <wp:docPr id="3" name="Picture 2" descr="A graph of a number of months&#10;&#10;AI-generated content may be incorrect.">
                        <a:extLst xmlns:a="http://schemas.openxmlformats.org/drawingml/2006/main">
                          <a:ext uri="{FF2B5EF4-FFF2-40B4-BE49-F238E27FC236}">
                            <a16:creationId xmlns:a16="http://schemas.microsoft.com/office/drawing/2014/main" id="{58ECCE35-7883-779C-21FC-6EA8A52F43A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A graph of a number of months&#10;&#10;AI-generated content may be incorrect.">
                                <a:extLst>
                                  <a:ext uri="{FF2B5EF4-FFF2-40B4-BE49-F238E27FC236}">
                                    <a16:creationId xmlns:a16="http://schemas.microsoft.com/office/drawing/2014/main" id="{58ECCE35-7883-779C-21FC-6EA8A52F43AD}"/>
                                  </a:ext>
                                </a:extLst>
                              </pic:cNvPr>
                              <pic:cNvPicPr>
                                <a:picLocks noChangeAspect="1"/>
                              </pic:cNvPicPr>
                            </pic:nvPicPr>
                            <pic:blipFill>
                              <a:blip r:embed="rId20">
                                <a:extLst>
                                  <a:ext uri="{28A0092B-C50C-407E-A947-70E740481C1C}">
                                    <a14:useLocalDpi xmlns:a14="http://schemas.microsoft.com/office/drawing/2010/main"/>
                                  </a:ext>
                                </a:extLst>
                              </a:blip>
                              <a:stretch>
                                <a:fillRect/>
                              </a:stretch>
                            </pic:blipFill>
                            <pic:spPr>
                              <a:xfrm>
                                <a:off x="0" y="0"/>
                                <a:ext cx="5943600" cy="2609215"/>
                              </a:xfrm>
                              <a:prstGeom prst="rect">
                                <a:avLst/>
                              </a:prstGeom>
                            </pic:spPr>
                          </pic:pic>
                        </a:graphicData>
                      </a:graphic>
                    </wp:inline>
                  </w:drawing>
                </w:r>
              </w:p>
              <w:p w14:paraId="1F334107" w14:textId="77777777" w:rsidR="000E2E40" w:rsidRDefault="000E2E40" w:rsidP="00E042EF">
                <w:pPr>
                  <w:rPr>
                    <w:rFonts w:ascii="Calibri" w:eastAsia="Yu Mincho" w:hAnsi="Calibri" w:cs="Arial"/>
                  </w:rPr>
                </w:pPr>
              </w:p>
              <w:p w14:paraId="4F1ACDBD" w14:textId="3F217762" w:rsidR="000E2E40" w:rsidRDefault="000E2E40" w:rsidP="00E042EF">
                <w:pPr>
                  <w:rPr>
                    <w:rFonts w:ascii="Calibri" w:eastAsia="Yu Mincho" w:hAnsi="Calibri" w:cs="Arial"/>
                  </w:rPr>
                </w:pPr>
                <w:r>
                  <w:rPr>
                    <w:rFonts w:ascii="Calibri" w:eastAsia="Yu Mincho" w:hAnsi="Calibri" w:cs="Arial"/>
                  </w:rPr>
                  <w:t xml:space="preserve">Figure </w:t>
                </w:r>
                <w:r w:rsidR="006D1E86">
                  <w:rPr>
                    <w:rFonts w:ascii="Calibri" w:eastAsia="Yu Mincho" w:hAnsi="Calibri" w:cs="Arial"/>
                  </w:rPr>
                  <w:t>3</w:t>
                </w:r>
                <w:r>
                  <w:rPr>
                    <w:rFonts w:ascii="Calibri" w:eastAsia="Yu Mincho" w:hAnsi="Calibri" w:cs="Arial"/>
                  </w:rPr>
                  <w:t xml:space="preserve">. </w:t>
                </w:r>
                <w:r w:rsidR="006D1E86">
                  <w:rPr>
                    <w:rFonts w:ascii="Calibri" w:eastAsia="Yu Mincho" w:hAnsi="Calibri" w:cs="Arial"/>
                  </w:rPr>
                  <w:t>Temporal trends in mercury (ug/g ww) in WCVI juvenile salmon collected in Barkley Sound and Clayoquot sound in 2023 and 2024.</w:t>
                </w:r>
              </w:p>
              <w:p w14:paraId="19737647" w14:textId="77777777" w:rsidR="006D1E86" w:rsidRDefault="006D1E86" w:rsidP="00E042EF">
                <w:pPr>
                  <w:rPr>
                    <w:rFonts w:ascii="Calibri" w:eastAsia="Yu Mincho" w:hAnsi="Calibri" w:cs="Arial"/>
                  </w:rPr>
                </w:pPr>
              </w:p>
              <w:p w14:paraId="2ED9AE61" w14:textId="750914E0" w:rsidR="006D1E86" w:rsidRDefault="006D1E86" w:rsidP="00E042EF">
                <w:pPr>
                  <w:rPr>
                    <w:rFonts w:ascii="Calibri" w:eastAsia="Yu Mincho" w:hAnsi="Calibri" w:cs="Arial"/>
                  </w:rPr>
                </w:pPr>
                <w:r w:rsidRPr="006D1E86">
                  <w:rPr>
                    <w:rFonts w:ascii="Calibri" w:eastAsia="Yu Mincho" w:hAnsi="Calibri" w:cs="Arial"/>
                    <w:noProof/>
                  </w:rPr>
                  <w:lastRenderedPageBreak/>
                  <w:drawing>
                    <wp:inline distT="0" distB="0" distL="0" distR="0" wp14:anchorId="7872C264" wp14:editId="6598819E">
                      <wp:extent cx="3429576" cy="2021313"/>
                      <wp:effectExtent l="0" t="0" r="0" b="0"/>
                      <wp:docPr id="12" name="Picture 11" descr="A graph with a line and dots&#10;&#10;AI-generated content may be incorrect.">
                        <a:extLst xmlns:a="http://schemas.openxmlformats.org/drawingml/2006/main">
                          <a:ext uri="{FF2B5EF4-FFF2-40B4-BE49-F238E27FC236}">
                            <a16:creationId xmlns:a16="http://schemas.microsoft.com/office/drawing/2014/main" id="{B299009C-E84D-F1BB-78F2-0115B99668D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descr="A graph with a line and dots&#10;&#10;AI-generated content may be incorrect.">
                                <a:extLst>
                                  <a:ext uri="{FF2B5EF4-FFF2-40B4-BE49-F238E27FC236}">
                                    <a16:creationId xmlns:a16="http://schemas.microsoft.com/office/drawing/2014/main" id="{B299009C-E84D-F1BB-78F2-0115B99668D5}"/>
                                  </a:ext>
                                </a:extLst>
                              </pic:cNvPr>
                              <pic:cNvPicPr>
                                <a:picLocks noChangeAspect="1"/>
                              </pic:cNvPicPr>
                            </pic:nvPicPr>
                            <pic:blipFill>
                              <a:blip r:embed="rId21" cstate="print">
                                <a:extLst>
                                  <a:ext uri="{28A0092B-C50C-407E-A947-70E740481C1C}">
                                    <a14:useLocalDpi xmlns:a14="http://schemas.microsoft.com/office/drawing/2010/main"/>
                                  </a:ext>
                                </a:extLst>
                              </a:blip>
                              <a:stretch>
                                <a:fillRect/>
                              </a:stretch>
                            </pic:blipFill>
                            <pic:spPr>
                              <a:xfrm>
                                <a:off x="0" y="0"/>
                                <a:ext cx="3429576" cy="2021313"/>
                              </a:xfrm>
                              <a:prstGeom prst="rect">
                                <a:avLst/>
                              </a:prstGeom>
                            </pic:spPr>
                          </pic:pic>
                        </a:graphicData>
                      </a:graphic>
                    </wp:inline>
                  </w:drawing>
                </w:r>
              </w:p>
              <w:p w14:paraId="4E063214" w14:textId="77777777" w:rsidR="000E2E40" w:rsidRDefault="000E2E40" w:rsidP="00E042EF">
                <w:pPr>
                  <w:rPr>
                    <w:rFonts w:ascii="Calibri" w:eastAsia="Yu Mincho" w:hAnsi="Calibri" w:cs="Arial"/>
                  </w:rPr>
                </w:pPr>
              </w:p>
              <w:p w14:paraId="1669B27D" w14:textId="4BFB4DA2" w:rsidR="006D1E86" w:rsidRDefault="006D1E86" w:rsidP="00E042EF">
                <w:pPr>
                  <w:rPr>
                    <w:rFonts w:ascii="Calibri" w:eastAsia="Yu Mincho" w:hAnsi="Calibri" w:cs="Arial"/>
                  </w:rPr>
                </w:pPr>
                <w:r>
                  <w:rPr>
                    <w:rFonts w:ascii="Calibri" w:eastAsia="Yu Mincho" w:hAnsi="Calibri" w:cs="Arial"/>
                  </w:rPr>
                  <w:t>Figure 4. Significant positive relationship with juvenile</w:t>
                </w:r>
                <w:r w:rsidR="00CB15C4">
                  <w:rPr>
                    <w:rFonts w:ascii="Calibri" w:eastAsia="Yu Mincho" w:hAnsi="Calibri" w:cs="Arial"/>
                  </w:rPr>
                  <w:t xml:space="preserve"> Chinook salmon</w:t>
                </w:r>
                <w:r>
                  <w:rPr>
                    <w:rFonts w:ascii="Calibri" w:eastAsia="Yu Mincho" w:hAnsi="Calibri" w:cs="Arial"/>
                  </w:rPr>
                  <w:t xml:space="preserve"> </w:t>
                </w:r>
                <w:r w:rsidR="00CB15C4">
                  <w:rPr>
                    <w:rFonts w:ascii="Calibri" w:eastAsia="Yu Mincho" w:hAnsi="Calibri" w:cs="Arial"/>
                  </w:rPr>
                  <w:t xml:space="preserve">whole body </w:t>
                </w:r>
                <w:r>
                  <w:rPr>
                    <w:rFonts w:ascii="Calibri" w:eastAsia="Yu Mincho" w:hAnsi="Calibri" w:cs="Arial"/>
                  </w:rPr>
                  <w:t>mercury</w:t>
                </w:r>
                <w:r w:rsidR="007E4D9F">
                  <w:rPr>
                    <w:rFonts w:ascii="Calibri" w:eastAsia="Yu Mincho" w:hAnsi="Calibri" w:cs="Arial"/>
                  </w:rPr>
                  <w:t xml:space="preserve"> (ug/g ww)</w:t>
                </w:r>
                <w:r>
                  <w:rPr>
                    <w:rFonts w:ascii="Calibri" w:eastAsia="Yu Mincho" w:hAnsi="Calibri" w:cs="Arial"/>
                  </w:rPr>
                  <w:t xml:space="preserve"> and length</w:t>
                </w:r>
                <w:r w:rsidR="004F154A">
                  <w:rPr>
                    <w:rFonts w:ascii="Calibri" w:eastAsia="Yu Mincho" w:hAnsi="Calibri" w:cs="Arial"/>
                  </w:rPr>
                  <w:t xml:space="preserve"> (p &lt; 0.05, R – 0.36)</w:t>
                </w:r>
                <w:r w:rsidR="007E4D9F">
                  <w:rPr>
                    <w:rFonts w:ascii="Calibri" w:eastAsia="Yu Mincho" w:hAnsi="Calibri" w:cs="Arial"/>
                  </w:rPr>
                  <w:t>, for individuals collected from August to March</w:t>
                </w:r>
                <w:r w:rsidR="00B65782">
                  <w:rPr>
                    <w:rFonts w:ascii="Calibri" w:eastAsia="Yu Mincho" w:hAnsi="Calibri" w:cs="Arial"/>
                  </w:rPr>
                  <w:t xml:space="preserve"> (2023, 2024).</w:t>
                </w:r>
              </w:p>
              <w:p w14:paraId="30A958F1" w14:textId="77777777" w:rsidR="000E2E40" w:rsidRDefault="000E2E40" w:rsidP="00E042EF">
                <w:pPr>
                  <w:rPr>
                    <w:rFonts w:ascii="Calibri" w:eastAsia="Yu Mincho" w:hAnsi="Calibri" w:cs="Arial"/>
                  </w:rPr>
                </w:pPr>
              </w:p>
              <w:p w14:paraId="1D0A2700" w14:textId="0C525F33" w:rsidR="00E042EF" w:rsidRDefault="00E042EF" w:rsidP="00E042EF">
                <w:pPr>
                  <w:rPr>
                    <w:rFonts w:ascii="Calibri" w:eastAsia="Yu Mincho" w:hAnsi="Calibri" w:cs="Arial"/>
                  </w:rPr>
                </w:pPr>
              </w:p>
            </w:tc>
          </w:sdtContent>
        </w:sdt>
      </w:tr>
    </w:tbl>
    <w:p w14:paraId="4F7D26EC" w14:textId="77777777" w:rsidR="00E042EF" w:rsidRDefault="00E042EF" w:rsidP="00E042EF">
      <w:pPr>
        <w:rPr>
          <w:rFonts w:ascii="Calibri" w:eastAsia="Yu Mincho" w:hAnsi="Calibri" w:cs="Arial"/>
        </w:rPr>
      </w:pPr>
    </w:p>
    <w:p w14:paraId="52420DBF" w14:textId="77777777" w:rsidR="005861AD" w:rsidRPr="00836EA4" w:rsidRDefault="005861AD" w:rsidP="005861AD">
      <w:pPr>
        <w:pStyle w:val="Heading2"/>
      </w:pPr>
      <w:r w:rsidRPr="00B158F1">
        <w:rPr>
          <w:rFonts w:ascii="Segoe UI Emoji" w:hAnsi="Segoe UI Emoji" w:cs="Segoe UI Emoji"/>
        </w:rPr>
        <w:t xml:space="preserve">📈 </w:t>
      </w:r>
      <w:r>
        <w:t>References</w:t>
      </w:r>
    </w:p>
    <w:p w14:paraId="4B163DB0" w14:textId="634B8634" w:rsidR="005861AD" w:rsidRDefault="005861AD" w:rsidP="005861AD">
      <w:pPr>
        <w:rPr>
          <w:rFonts w:ascii="Calibri" w:eastAsia="Yu Mincho" w:hAnsi="Calibri" w:cs="Arial"/>
        </w:rPr>
      </w:pPr>
      <w:r>
        <w:rPr>
          <w:rFonts w:ascii="Calibri" w:eastAsia="Yu Mincho" w:hAnsi="Calibri" w:cs="Arial"/>
        </w:rPr>
        <w:t>Include full references for any publications referenced in other sections. Please format r</w:t>
      </w:r>
      <w:r w:rsidRPr="00EE0A85">
        <w:rPr>
          <w:rFonts w:ascii="Calibri" w:eastAsia="Yu Mincho" w:hAnsi="Calibri" w:cs="Arial"/>
        </w:rPr>
        <w:t xml:space="preserve">eferences </w:t>
      </w:r>
      <w:r>
        <w:rPr>
          <w:rFonts w:ascii="Calibri" w:eastAsia="Yu Mincho" w:hAnsi="Calibri" w:cs="Arial"/>
        </w:rPr>
        <w:t xml:space="preserve">in Harvard style </w:t>
      </w:r>
      <w:r w:rsidRPr="00EE0A85">
        <w:rPr>
          <w:rFonts w:ascii="Calibri" w:eastAsia="Yu Mincho" w:hAnsi="Calibri" w:cs="Arial"/>
        </w:rPr>
        <w:t xml:space="preserve">according to Instructions to Authors for the </w:t>
      </w:r>
      <w:r w:rsidRPr="00EE0A85">
        <w:rPr>
          <w:rFonts w:ascii="Calibri" w:eastAsia="Yu Mincho" w:hAnsi="Calibri" w:cs="Arial"/>
          <w:i/>
          <w:iCs/>
        </w:rPr>
        <w:t>Canadian Journal</w:t>
      </w:r>
      <w:r>
        <w:rPr>
          <w:rFonts w:ascii="Calibri" w:eastAsia="Yu Mincho" w:hAnsi="Calibri" w:cs="Arial"/>
          <w:i/>
          <w:iCs/>
        </w:rPr>
        <w:t xml:space="preserve"> </w:t>
      </w:r>
      <w:r w:rsidRPr="00EE0A85">
        <w:rPr>
          <w:rFonts w:ascii="Calibri" w:eastAsia="Yu Mincho" w:hAnsi="Calibri" w:cs="Arial"/>
          <w:i/>
          <w:iCs/>
        </w:rPr>
        <w:t>of Fisheries and Aquatic Sciences</w:t>
      </w:r>
      <w:r w:rsidRPr="00EE0A85">
        <w:rPr>
          <w:rFonts w:ascii="Calibri" w:eastAsia="Yu Mincho" w:hAnsi="Calibri" w:cs="Arial"/>
        </w:rPr>
        <w:t xml:space="preserve">, at </w:t>
      </w:r>
      <w:hyperlink r:id="rId22" w:anchor="guidelines" w:history="1">
        <w:r w:rsidRPr="00876B44">
          <w:rPr>
            <w:rStyle w:val="Hyperlink"/>
            <w:rFonts w:ascii="Calibri" w:eastAsia="Yu Mincho" w:hAnsi="Calibri" w:cs="Arial"/>
          </w:rPr>
          <w:t>Canadian Science Publishing</w:t>
        </w:r>
      </w:hyperlink>
      <w:r w:rsidRPr="00EE0A85">
        <w:rPr>
          <w:rFonts w:ascii="Calibri" w:eastAsia="Yu Mincho" w:hAnsi="Calibri" w:cs="Arial"/>
        </w:rPr>
        <w:t>.</w:t>
      </w:r>
    </w:p>
    <w:tbl>
      <w:tblPr>
        <w:tblStyle w:val="TableGrid"/>
        <w:tblW w:w="0" w:type="auto"/>
        <w:tblLook w:val="04A0" w:firstRow="1" w:lastRow="0" w:firstColumn="1" w:lastColumn="0" w:noHBand="0" w:noVBand="1"/>
      </w:tblPr>
      <w:tblGrid>
        <w:gridCol w:w="9350"/>
      </w:tblGrid>
      <w:tr w:rsidR="0050287C" w14:paraId="0B285DA5" w14:textId="77777777" w:rsidTr="001C1947">
        <w:trPr>
          <w:trHeight w:val="1376"/>
        </w:trPr>
        <w:tc>
          <w:tcPr>
            <w:tcW w:w="9350" w:type="dxa"/>
          </w:tcPr>
          <w:sdt>
            <w:sdtPr>
              <w:rPr>
                <w:rFonts w:ascii="Calibri" w:eastAsia="Yu Mincho" w:hAnsi="Calibri" w:cs="Arial"/>
              </w:rPr>
              <w:alias w:val="references"/>
              <w:tag w:val="references"/>
              <w:id w:val="1082257884"/>
              <w:placeholder>
                <w:docPart w:val="46474C6043584C08A37A3830B53C2398"/>
              </w:placeholder>
              <w:showingPlcHdr/>
            </w:sdtPr>
            <w:sdtEndPr/>
            <w:sdtContent>
              <w:p w14:paraId="0CB3BFA7" w14:textId="77777777" w:rsidR="0050287C" w:rsidRDefault="0050287C" w:rsidP="005861AD">
                <w:pPr>
                  <w:rPr>
                    <w:rFonts w:ascii="Calibri" w:eastAsia="Yu Mincho" w:hAnsi="Calibri" w:cs="Arial"/>
                  </w:rPr>
                </w:pPr>
                <w:r w:rsidRPr="0056794F">
                  <w:rPr>
                    <w:rStyle w:val="PlaceholderText"/>
                  </w:rPr>
                  <w:t>Click or tap here to enter text.</w:t>
                </w:r>
              </w:p>
            </w:sdtContent>
          </w:sdt>
          <w:p w14:paraId="66CC113A" w14:textId="77777777" w:rsidR="00156D1B" w:rsidRPr="00A443F7" w:rsidRDefault="00156D1B" w:rsidP="00156D1B">
            <w:pPr>
              <w:pStyle w:val="citation"/>
              <w:rPr>
                <w:shd w:val="clear" w:color="auto" w:fill="FFFFFF"/>
              </w:rPr>
            </w:pPr>
            <w:r w:rsidRPr="00A443F7">
              <w:rPr>
                <w:shd w:val="clear" w:color="auto" w:fill="FFFFFF"/>
              </w:rPr>
              <w:t>Anzalone, S. E., Fuller, N. W., Hartz, K. E. H., Fulton, C. A., Whitledge, G. W., Magnuson, J. T., ... &amp; Lydy, M. J. (2022). Pesticide residues in juvenile Chinook salmon and prey items of the Sacramento River watershed, California–a comparison of riverine and floodplain habitats. </w:t>
            </w:r>
            <w:r w:rsidRPr="00A443F7">
              <w:rPr>
                <w:i/>
                <w:iCs/>
                <w:shd w:val="clear" w:color="auto" w:fill="FFFFFF"/>
              </w:rPr>
              <w:t>Environmental Pollution</w:t>
            </w:r>
            <w:r w:rsidRPr="00A443F7">
              <w:rPr>
                <w:shd w:val="clear" w:color="auto" w:fill="FFFFFF"/>
              </w:rPr>
              <w:t>, </w:t>
            </w:r>
            <w:r w:rsidRPr="00A443F7">
              <w:rPr>
                <w:i/>
                <w:iCs/>
                <w:shd w:val="clear" w:color="auto" w:fill="FFFFFF"/>
              </w:rPr>
              <w:t>303</w:t>
            </w:r>
            <w:r w:rsidRPr="00A443F7">
              <w:rPr>
                <w:shd w:val="clear" w:color="auto" w:fill="FFFFFF"/>
              </w:rPr>
              <w:t>, 119102.</w:t>
            </w:r>
          </w:p>
          <w:p w14:paraId="3DBDDAAD" w14:textId="77777777" w:rsidR="00156D1B" w:rsidRPr="00A443F7" w:rsidRDefault="00156D1B" w:rsidP="00156D1B">
            <w:pPr>
              <w:pStyle w:val="citation"/>
              <w:rPr>
                <w:shd w:val="clear" w:color="auto" w:fill="FFFFFF"/>
              </w:rPr>
            </w:pPr>
            <w:r w:rsidRPr="00A443F7">
              <w:rPr>
                <w:shd w:val="clear" w:color="auto" w:fill="FFFFFF"/>
              </w:rPr>
              <w:t xml:space="preserve">Arkoosh, M. R., Van </w:t>
            </w:r>
            <w:proofErr w:type="spellStart"/>
            <w:r w:rsidRPr="00A443F7">
              <w:rPr>
                <w:shd w:val="clear" w:color="auto" w:fill="FFFFFF"/>
              </w:rPr>
              <w:t>Gaest</w:t>
            </w:r>
            <w:proofErr w:type="spellEnd"/>
            <w:r w:rsidRPr="00A443F7">
              <w:rPr>
                <w:shd w:val="clear" w:color="auto" w:fill="FFFFFF"/>
              </w:rPr>
              <w:t xml:space="preserve">, A. L., Strickland, S. A., Hutchinson, G. P., </w:t>
            </w:r>
            <w:proofErr w:type="spellStart"/>
            <w:r w:rsidRPr="00A443F7">
              <w:rPr>
                <w:shd w:val="clear" w:color="auto" w:fill="FFFFFF"/>
              </w:rPr>
              <w:t>Krupkin</w:t>
            </w:r>
            <w:proofErr w:type="spellEnd"/>
            <w:r w:rsidRPr="00A443F7">
              <w:rPr>
                <w:shd w:val="clear" w:color="auto" w:fill="FFFFFF"/>
              </w:rPr>
              <w:t>, A. B., &amp; Dietrich, J. P. (2017). Alteration of thyroid hormone concentrations in juvenile Chinook salmon (Oncorhynchus tshawytscha) exposed to polybrominated diphenyl ethers, BDE-47 and BDE-99. </w:t>
            </w:r>
            <w:r w:rsidRPr="00A443F7">
              <w:rPr>
                <w:i/>
                <w:iCs/>
                <w:shd w:val="clear" w:color="auto" w:fill="FFFFFF"/>
              </w:rPr>
              <w:t>Chemosphere</w:t>
            </w:r>
            <w:r w:rsidRPr="00A443F7">
              <w:rPr>
                <w:shd w:val="clear" w:color="auto" w:fill="FFFFFF"/>
              </w:rPr>
              <w:t>, </w:t>
            </w:r>
            <w:r w:rsidRPr="00A443F7">
              <w:rPr>
                <w:i/>
                <w:iCs/>
                <w:shd w:val="clear" w:color="auto" w:fill="FFFFFF"/>
              </w:rPr>
              <w:t>171</w:t>
            </w:r>
            <w:r w:rsidRPr="00A443F7">
              <w:rPr>
                <w:shd w:val="clear" w:color="auto" w:fill="FFFFFF"/>
              </w:rPr>
              <w:t>, 1-8.</w:t>
            </w:r>
          </w:p>
          <w:p w14:paraId="377AFB4F" w14:textId="77777777" w:rsidR="00156D1B" w:rsidRPr="00A443F7" w:rsidRDefault="00156D1B" w:rsidP="00156D1B">
            <w:pPr>
              <w:pStyle w:val="citation"/>
              <w:rPr>
                <w:shd w:val="clear" w:color="auto" w:fill="FFFFFF"/>
                <w:lang w:val="en-US"/>
              </w:rPr>
            </w:pPr>
            <w:r w:rsidRPr="00A443F7">
              <w:rPr>
                <w:shd w:val="clear" w:color="auto" w:fill="FFFFFF"/>
                <w:lang w:val="en-US"/>
              </w:rPr>
              <w:t xml:space="preserve">Beacham, T.D, Wallace, C., </w:t>
            </w:r>
            <w:r w:rsidRPr="00A443F7">
              <w:rPr>
                <w:lang w:val="en-US"/>
              </w:rPr>
              <w:t xml:space="preserve">MacConnachie, C., Jonsen, K., McIntosh, B., Candy, J.R., &amp; Whitler, R.E. (2018). </w:t>
            </w:r>
            <w:r w:rsidRPr="00A443F7">
              <w:t xml:space="preserve">Population and individual identification of Chinook salmon in British Columbia through parentage-based tagging and genetic stock identification with single nucleotide polymorphisms. </w:t>
            </w:r>
            <w:r w:rsidRPr="00A443F7">
              <w:rPr>
                <w:i/>
                <w:iCs/>
              </w:rPr>
              <w:t>Canadian Journal of Fisheries and Aquatic Sciences</w:t>
            </w:r>
            <w:r w:rsidRPr="00A443F7">
              <w:t>, 75(7), 1096-1105.</w:t>
            </w:r>
          </w:p>
          <w:p w14:paraId="0407E516" w14:textId="77777777" w:rsidR="00156D1B" w:rsidRPr="00A443F7" w:rsidRDefault="00156D1B" w:rsidP="00156D1B">
            <w:pPr>
              <w:pStyle w:val="citation"/>
              <w:rPr>
                <w:shd w:val="clear" w:color="auto" w:fill="FFFFFF"/>
                <w:lang w:val="en-US"/>
              </w:rPr>
            </w:pPr>
            <w:proofErr w:type="spellStart"/>
            <w:r w:rsidRPr="00A443F7">
              <w:rPr>
                <w:shd w:val="clear" w:color="auto" w:fill="FFFFFF"/>
              </w:rPr>
              <w:t>Beckvar</w:t>
            </w:r>
            <w:proofErr w:type="spellEnd"/>
            <w:r w:rsidRPr="00A443F7">
              <w:rPr>
                <w:shd w:val="clear" w:color="auto" w:fill="FFFFFF"/>
              </w:rPr>
              <w:t>, N., Dillon, T. M., &amp; Read, L. B. (2005). Approaches for linking whole</w:t>
            </w:r>
            <w:r w:rsidRPr="00A443F7">
              <w:rPr>
                <w:rFonts w:ascii="Cambria Math" w:hAnsi="Cambria Math" w:cs="Cambria Math"/>
                <w:shd w:val="clear" w:color="auto" w:fill="FFFFFF"/>
              </w:rPr>
              <w:t>‐</w:t>
            </w:r>
            <w:r w:rsidRPr="00A443F7">
              <w:rPr>
                <w:shd w:val="clear" w:color="auto" w:fill="FFFFFF"/>
              </w:rPr>
              <w:t>body fish tissue residues of mercury or DDT to biological effects thresholds. </w:t>
            </w:r>
            <w:r w:rsidRPr="00A443F7">
              <w:rPr>
                <w:i/>
                <w:iCs/>
                <w:shd w:val="clear" w:color="auto" w:fill="FFFFFF"/>
              </w:rPr>
              <w:t>Environmental Toxicology and Chemistry</w:t>
            </w:r>
            <w:r w:rsidRPr="00A443F7">
              <w:rPr>
                <w:shd w:val="clear" w:color="auto" w:fill="FFFFFF"/>
              </w:rPr>
              <w:t>, </w:t>
            </w:r>
            <w:r w:rsidRPr="00A443F7">
              <w:rPr>
                <w:i/>
                <w:iCs/>
                <w:shd w:val="clear" w:color="auto" w:fill="FFFFFF"/>
              </w:rPr>
              <w:t>24</w:t>
            </w:r>
            <w:r w:rsidRPr="00A443F7">
              <w:rPr>
                <w:shd w:val="clear" w:color="auto" w:fill="FFFFFF"/>
              </w:rPr>
              <w:t>(8), 2094-2105.</w:t>
            </w:r>
          </w:p>
          <w:p w14:paraId="3DEC393C" w14:textId="77777777" w:rsidR="00156D1B" w:rsidRPr="00A443F7" w:rsidRDefault="00156D1B" w:rsidP="00156D1B">
            <w:pPr>
              <w:pStyle w:val="citation"/>
              <w:rPr>
                <w:shd w:val="clear" w:color="auto" w:fill="FFFFFF"/>
              </w:rPr>
            </w:pPr>
            <w:r w:rsidRPr="00A443F7">
              <w:rPr>
                <w:shd w:val="clear" w:color="auto" w:fill="FFFFFF"/>
              </w:rPr>
              <w:t>Berninger, J. P., &amp; Tillitt, D. E. (2019). Polychlorinated biphenyl tissue</w:t>
            </w:r>
            <w:r w:rsidRPr="00A443F7">
              <w:rPr>
                <w:rFonts w:ascii="Cambria Math" w:hAnsi="Cambria Math" w:cs="Cambria Math"/>
                <w:shd w:val="clear" w:color="auto" w:fill="FFFFFF"/>
              </w:rPr>
              <w:t>‐</w:t>
            </w:r>
            <w:r w:rsidRPr="00A443F7">
              <w:rPr>
                <w:shd w:val="clear" w:color="auto" w:fill="FFFFFF"/>
              </w:rPr>
              <w:t>concentration thresholds for survival, growth, and reproduction in fish. </w:t>
            </w:r>
            <w:r w:rsidRPr="00A443F7">
              <w:rPr>
                <w:i/>
                <w:iCs/>
                <w:shd w:val="clear" w:color="auto" w:fill="FFFFFF"/>
              </w:rPr>
              <w:t>Environmental toxicology and chemistry</w:t>
            </w:r>
            <w:r w:rsidRPr="00A443F7">
              <w:rPr>
                <w:shd w:val="clear" w:color="auto" w:fill="FFFFFF"/>
              </w:rPr>
              <w:t>, </w:t>
            </w:r>
            <w:r w:rsidRPr="00A443F7">
              <w:rPr>
                <w:i/>
                <w:iCs/>
                <w:shd w:val="clear" w:color="auto" w:fill="FFFFFF"/>
              </w:rPr>
              <w:t>38</w:t>
            </w:r>
            <w:r w:rsidRPr="00A443F7">
              <w:rPr>
                <w:shd w:val="clear" w:color="auto" w:fill="FFFFFF"/>
              </w:rPr>
              <w:t>(4), 712-736.</w:t>
            </w:r>
          </w:p>
          <w:p w14:paraId="2A5C8E23" w14:textId="77777777" w:rsidR="00156D1B" w:rsidRPr="00A443F7" w:rsidRDefault="00156D1B" w:rsidP="00156D1B">
            <w:pPr>
              <w:pStyle w:val="citation"/>
              <w:rPr>
                <w:shd w:val="clear" w:color="auto" w:fill="FFFFFF"/>
              </w:rPr>
            </w:pPr>
            <w:r w:rsidRPr="00A443F7">
              <w:rPr>
                <w:shd w:val="clear" w:color="auto" w:fill="FFFFFF"/>
              </w:rPr>
              <w:lastRenderedPageBreak/>
              <w:t xml:space="preserve">Holbert, S., Colbourne, K., Fisk, A. T., Ross, P. S., MacDuffee, M., </w:t>
            </w:r>
            <w:proofErr w:type="spellStart"/>
            <w:r w:rsidRPr="00A443F7">
              <w:rPr>
                <w:shd w:val="clear" w:color="auto" w:fill="FFFFFF"/>
              </w:rPr>
              <w:t>Gobas</w:t>
            </w:r>
            <w:proofErr w:type="spellEnd"/>
            <w:r w:rsidRPr="00A443F7">
              <w:rPr>
                <w:shd w:val="clear" w:color="auto" w:fill="FFFFFF"/>
              </w:rPr>
              <w:t>, F. A. P. C., &amp; Brown, T. M. (2024). Polychlorinated biphenyl and polybrominated diphenyl ether profiles vary with feeding ecology and marine rearing distribution among 10 Chinook salmon (Oncorhynchus tshawytscha) stocks in the North Pacific Ocean. </w:t>
            </w:r>
            <w:r w:rsidRPr="00A443F7">
              <w:rPr>
                <w:i/>
                <w:iCs/>
                <w:shd w:val="clear" w:color="auto" w:fill="FFFFFF"/>
              </w:rPr>
              <w:t>Environmental Research</w:t>
            </w:r>
            <w:r w:rsidRPr="00A443F7">
              <w:rPr>
                <w:shd w:val="clear" w:color="auto" w:fill="FFFFFF"/>
              </w:rPr>
              <w:t>, </w:t>
            </w:r>
            <w:r w:rsidRPr="00A443F7">
              <w:rPr>
                <w:i/>
                <w:iCs/>
                <w:shd w:val="clear" w:color="auto" w:fill="FFFFFF"/>
              </w:rPr>
              <w:t>241</w:t>
            </w:r>
            <w:r w:rsidRPr="00A443F7">
              <w:rPr>
                <w:shd w:val="clear" w:color="auto" w:fill="FFFFFF"/>
              </w:rPr>
              <w:t>, 117476.</w:t>
            </w:r>
          </w:p>
          <w:p w14:paraId="3BC5984D" w14:textId="77777777" w:rsidR="00156D1B" w:rsidRPr="00A443F7" w:rsidRDefault="00156D1B" w:rsidP="00156D1B">
            <w:pPr>
              <w:pStyle w:val="citation"/>
              <w:rPr>
                <w:shd w:val="clear" w:color="auto" w:fill="FFFFFF"/>
              </w:rPr>
            </w:pPr>
            <w:r w:rsidRPr="00A443F7">
              <w:rPr>
                <w:shd w:val="clear" w:color="auto" w:fill="FFFFFF"/>
              </w:rPr>
              <w:t xml:space="preserve">Johnson, L. L., Ylitalo, G. M., Sloan, C. A., </w:t>
            </w:r>
            <w:proofErr w:type="spellStart"/>
            <w:r w:rsidRPr="00A443F7">
              <w:rPr>
                <w:shd w:val="clear" w:color="auto" w:fill="FFFFFF"/>
              </w:rPr>
              <w:t>Anulacion</w:t>
            </w:r>
            <w:proofErr w:type="spellEnd"/>
            <w:r w:rsidRPr="00A443F7">
              <w:rPr>
                <w:shd w:val="clear" w:color="auto" w:fill="FFFFFF"/>
              </w:rPr>
              <w:t>, B. F., Kagley, A. N., Arkoosh, M. R., ... &amp; Collier, T. K. (2007). Persistent organic pollutants in outmigrant juvenile chinook salmon from the Lower Columbia Estuary, USA. </w:t>
            </w:r>
            <w:r w:rsidRPr="00A443F7">
              <w:rPr>
                <w:i/>
                <w:iCs/>
                <w:shd w:val="clear" w:color="auto" w:fill="FFFFFF"/>
              </w:rPr>
              <w:t>Science of the Total Environment</w:t>
            </w:r>
            <w:r w:rsidRPr="00A443F7">
              <w:rPr>
                <w:shd w:val="clear" w:color="auto" w:fill="FFFFFF"/>
              </w:rPr>
              <w:t>, </w:t>
            </w:r>
            <w:r w:rsidRPr="00A443F7">
              <w:rPr>
                <w:i/>
                <w:iCs/>
                <w:shd w:val="clear" w:color="auto" w:fill="FFFFFF"/>
              </w:rPr>
              <w:t>374</w:t>
            </w:r>
            <w:r w:rsidRPr="00A443F7">
              <w:rPr>
                <w:shd w:val="clear" w:color="auto" w:fill="FFFFFF"/>
              </w:rPr>
              <w:t>(2-3), 342-366.</w:t>
            </w:r>
          </w:p>
          <w:p w14:paraId="267095AB" w14:textId="77777777" w:rsidR="00156D1B" w:rsidRPr="00A443F7" w:rsidRDefault="00156D1B" w:rsidP="00156D1B">
            <w:pPr>
              <w:pStyle w:val="citation"/>
              <w:rPr>
                <w:shd w:val="clear" w:color="auto" w:fill="FFFFFF"/>
              </w:rPr>
            </w:pPr>
            <w:r w:rsidRPr="00A443F7">
              <w:rPr>
                <w:shd w:val="clear" w:color="auto" w:fill="FFFFFF"/>
              </w:rPr>
              <w:t xml:space="preserve">Lundin, J. I., </w:t>
            </w:r>
            <w:proofErr w:type="spellStart"/>
            <w:r w:rsidRPr="00A443F7">
              <w:rPr>
                <w:shd w:val="clear" w:color="auto" w:fill="FFFFFF"/>
              </w:rPr>
              <w:t>Spromberg</w:t>
            </w:r>
            <w:proofErr w:type="spellEnd"/>
            <w:r w:rsidRPr="00A443F7">
              <w:rPr>
                <w:shd w:val="clear" w:color="auto" w:fill="FFFFFF"/>
              </w:rPr>
              <w:t xml:space="preserve">, J. A., Jorgensen, J. C., Myers, J. M., </w:t>
            </w:r>
            <w:proofErr w:type="spellStart"/>
            <w:r w:rsidRPr="00A443F7">
              <w:rPr>
                <w:shd w:val="clear" w:color="auto" w:fill="FFFFFF"/>
              </w:rPr>
              <w:t>Chittaro</w:t>
            </w:r>
            <w:proofErr w:type="spellEnd"/>
            <w:r w:rsidRPr="00A443F7">
              <w:rPr>
                <w:shd w:val="clear" w:color="auto" w:fill="FFFFFF"/>
              </w:rPr>
              <w:t>, P. M., Zabel, R. W., ... &amp; Scholz, N. L. (2019). Legacy habitat contamination as a limiting factor for Chinook salmon recovery in the Willamette Basin, Oregon, USA. </w:t>
            </w:r>
            <w:proofErr w:type="spellStart"/>
            <w:r w:rsidRPr="00A443F7">
              <w:rPr>
                <w:i/>
                <w:iCs/>
                <w:shd w:val="clear" w:color="auto" w:fill="FFFFFF"/>
              </w:rPr>
              <w:t>PLoS</w:t>
            </w:r>
            <w:proofErr w:type="spellEnd"/>
            <w:r w:rsidRPr="00A443F7">
              <w:rPr>
                <w:i/>
                <w:iCs/>
                <w:shd w:val="clear" w:color="auto" w:fill="FFFFFF"/>
              </w:rPr>
              <w:t xml:space="preserve"> One</w:t>
            </w:r>
            <w:r w:rsidRPr="00A443F7">
              <w:rPr>
                <w:shd w:val="clear" w:color="auto" w:fill="FFFFFF"/>
              </w:rPr>
              <w:t>, </w:t>
            </w:r>
            <w:r w:rsidRPr="00A443F7">
              <w:rPr>
                <w:i/>
                <w:iCs/>
                <w:shd w:val="clear" w:color="auto" w:fill="FFFFFF"/>
              </w:rPr>
              <w:t>14</w:t>
            </w:r>
            <w:r w:rsidRPr="00A443F7">
              <w:rPr>
                <w:shd w:val="clear" w:color="auto" w:fill="FFFFFF"/>
              </w:rPr>
              <w:t>(3), e0214399.</w:t>
            </w:r>
          </w:p>
          <w:p w14:paraId="482A96D7" w14:textId="77777777" w:rsidR="00156D1B" w:rsidRPr="00A443F7" w:rsidRDefault="00156D1B" w:rsidP="00156D1B">
            <w:pPr>
              <w:pStyle w:val="citation"/>
              <w:rPr>
                <w:shd w:val="clear" w:color="auto" w:fill="FFFFFF"/>
              </w:rPr>
            </w:pPr>
            <w:r w:rsidRPr="00A443F7">
              <w:rPr>
                <w:shd w:val="clear" w:color="auto" w:fill="FFFFFF"/>
              </w:rPr>
              <w:t xml:space="preserve">Lundin, J. I., </w:t>
            </w:r>
            <w:proofErr w:type="spellStart"/>
            <w:r w:rsidRPr="00A443F7">
              <w:rPr>
                <w:shd w:val="clear" w:color="auto" w:fill="FFFFFF"/>
              </w:rPr>
              <w:t>Chittaro</w:t>
            </w:r>
            <w:proofErr w:type="spellEnd"/>
            <w:r w:rsidRPr="00A443F7">
              <w:rPr>
                <w:shd w:val="clear" w:color="auto" w:fill="FFFFFF"/>
              </w:rPr>
              <w:t>, P. M., Ylitalo, G. M., Kern, J. W., Kuligowski, D. R., Sol, S. Y., ... &amp; Scholz, N. L. (2021). Decreased growth rate associated with tissue contaminants in juvenile Chinook salmon out-migrating through an industrial waterway. </w:t>
            </w:r>
            <w:r w:rsidRPr="00A443F7">
              <w:rPr>
                <w:i/>
                <w:iCs/>
                <w:shd w:val="clear" w:color="auto" w:fill="FFFFFF"/>
              </w:rPr>
              <w:t>Environmental Science &amp; Technology</w:t>
            </w:r>
            <w:r w:rsidRPr="00A443F7">
              <w:rPr>
                <w:shd w:val="clear" w:color="auto" w:fill="FFFFFF"/>
              </w:rPr>
              <w:t>, </w:t>
            </w:r>
            <w:r w:rsidRPr="00A443F7">
              <w:rPr>
                <w:i/>
                <w:iCs/>
                <w:shd w:val="clear" w:color="auto" w:fill="FFFFFF"/>
              </w:rPr>
              <w:t>55</w:t>
            </w:r>
            <w:r w:rsidRPr="00A443F7">
              <w:rPr>
                <w:shd w:val="clear" w:color="auto" w:fill="FFFFFF"/>
              </w:rPr>
              <w:t>(14), 9968-9978.</w:t>
            </w:r>
          </w:p>
          <w:p w14:paraId="24E98827" w14:textId="77777777" w:rsidR="00156D1B" w:rsidRPr="00A443F7" w:rsidRDefault="00156D1B" w:rsidP="00156D1B">
            <w:pPr>
              <w:pStyle w:val="citation"/>
              <w:rPr>
                <w:shd w:val="clear" w:color="auto" w:fill="FFFFFF"/>
              </w:rPr>
            </w:pPr>
            <w:r w:rsidRPr="00A443F7">
              <w:rPr>
                <w:shd w:val="clear" w:color="auto" w:fill="FFFFFF"/>
              </w:rPr>
              <w:t xml:space="preserve">Lundin, J. I., </w:t>
            </w:r>
            <w:proofErr w:type="spellStart"/>
            <w:r w:rsidRPr="00A443F7">
              <w:rPr>
                <w:shd w:val="clear" w:color="auto" w:fill="FFFFFF"/>
              </w:rPr>
              <w:t>Chittaro</w:t>
            </w:r>
            <w:proofErr w:type="spellEnd"/>
            <w:r w:rsidRPr="00A443F7">
              <w:rPr>
                <w:shd w:val="clear" w:color="auto" w:fill="FFFFFF"/>
              </w:rPr>
              <w:t>, P. M., Schultz, I. R., Arkoosh, M. R., Baker, M. C., Baldwin, D. H., ... &amp; Dietrich, J. P. (2023). Dietary Exposure to Environmentally Relevant Levels of Chemical Contaminants Reduces Growth and Survival in Juvenile Chinook Salmon. </w:t>
            </w:r>
            <w:r w:rsidRPr="00A443F7">
              <w:rPr>
                <w:i/>
                <w:iCs/>
                <w:shd w:val="clear" w:color="auto" w:fill="FFFFFF"/>
              </w:rPr>
              <w:t>Environmental Science &amp; Technology</w:t>
            </w:r>
            <w:r w:rsidRPr="00A443F7">
              <w:rPr>
                <w:shd w:val="clear" w:color="auto" w:fill="FFFFFF"/>
              </w:rPr>
              <w:t>, </w:t>
            </w:r>
            <w:r w:rsidRPr="00A443F7">
              <w:rPr>
                <w:i/>
                <w:iCs/>
                <w:shd w:val="clear" w:color="auto" w:fill="FFFFFF"/>
              </w:rPr>
              <w:t>58</w:t>
            </w:r>
            <w:r w:rsidRPr="00A443F7">
              <w:rPr>
                <w:shd w:val="clear" w:color="auto" w:fill="FFFFFF"/>
              </w:rPr>
              <w:t>(1), 132-142.</w:t>
            </w:r>
          </w:p>
          <w:p w14:paraId="2E19160A" w14:textId="77777777" w:rsidR="00156D1B" w:rsidRPr="00A443F7" w:rsidRDefault="00156D1B" w:rsidP="00156D1B">
            <w:pPr>
              <w:pStyle w:val="citation"/>
              <w:rPr>
                <w:sz w:val="24"/>
                <w:szCs w:val="24"/>
              </w:rPr>
            </w:pPr>
            <w:r w:rsidRPr="00A443F7">
              <w:rPr>
                <w:shd w:val="clear" w:color="auto" w:fill="FFFFFF"/>
              </w:rPr>
              <w:t>Meador, J. P., Collier, T. K., &amp; Stein, J. E. (2002). Use of tissue and sediment</w:t>
            </w:r>
            <w:r w:rsidRPr="00A443F7">
              <w:rPr>
                <w:rFonts w:ascii="Cambria Math" w:hAnsi="Cambria Math" w:cs="Cambria Math"/>
                <w:shd w:val="clear" w:color="auto" w:fill="FFFFFF"/>
              </w:rPr>
              <w:t>‐</w:t>
            </w:r>
            <w:r w:rsidRPr="00A443F7">
              <w:rPr>
                <w:shd w:val="clear" w:color="auto" w:fill="FFFFFF"/>
              </w:rPr>
              <w:t>based threshold concentrations of polychlorinated biphenyls (PCBs) to protect juvenile salmonids listed under the US Endangered Species Act. </w:t>
            </w:r>
            <w:r w:rsidRPr="00A443F7">
              <w:rPr>
                <w:i/>
                <w:iCs/>
                <w:shd w:val="clear" w:color="auto" w:fill="FFFFFF"/>
              </w:rPr>
              <w:t>Aquatic Conservation: Marine and Freshwater Ecosystems</w:t>
            </w:r>
            <w:r w:rsidRPr="00A443F7">
              <w:rPr>
                <w:shd w:val="clear" w:color="auto" w:fill="FFFFFF"/>
              </w:rPr>
              <w:t>, </w:t>
            </w:r>
            <w:r w:rsidRPr="00A443F7">
              <w:rPr>
                <w:i/>
                <w:iCs/>
                <w:shd w:val="clear" w:color="auto" w:fill="FFFFFF"/>
              </w:rPr>
              <w:t>12</w:t>
            </w:r>
            <w:r w:rsidRPr="00A443F7">
              <w:rPr>
                <w:shd w:val="clear" w:color="auto" w:fill="FFFFFF"/>
              </w:rPr>
              <w:t>(5), 493-516.</w:t>
            </w:r>
          </w:p>
          <w:p w14:paraId="136F3741" w14:textId="77777777" w:rsidR="00156D1B" w:rsidRPr="00A443F7" w:rsidRDefault="00156D1B" w:rsidP="00156D1B">
            <w:pPr>
              <w:pStyle w:val="citation"/>
              <w:rPr>
                <w:shd w:val="clear" w:color="auto" w:fill="FFFFFF"/>
              </w:rPr>
            </w:pPr>
            <w:r w:rsidRPr="00A443F7">
              <w:rPr>
                <w:shd w:val="clear" w:color="auto" w:fill="FFFFFF"/>
              </w:rPr>
              <w:t>Meador, J. P. (2014). Do chemically contaminated river estuaries in Puget Sound (Washington, USA) affect the survival rate of hatchery-reared Chinook salmon?. </w:t>
            </w:r>
            <w:r w:rsidRPr="00A443F7">
              <w:rPr>
                <w:i/>
                <w:iCs/>
                <w:shd w:val="clear" w:color="auto" w:fill="FFFFFF"/>
              </w:rPr>
              <w:t>Canadian Journal of Fisheries and Aquatic Sciences</w:t>
            </w:r>
            <w:r w:rsidRPr="00A443F7">
              <w:rPr>
                <w:shd w:val="clear" w:color="auto" w:fill="FFFFFF"/>
              </w:rPr>
              <w:t>, </w:t>
            </w:r>
            <w:r w:rsidRPr="00A443F7">
              <w:rPr>
                <w:i/>
                <w:iCs/>
                <w:shd w:val="clear" w:color="auto" w:fill="FFFFFF"/>
              </w:rPr>
              <w:t>71</w:t>
            </w:r>
            <w:r w:rsidRPr="00A443F7">
              <w:rPr>
                <w:shd w:val="clear" w:color="auto" w:fill="FFFFFF"/>
              </w:rPr>
              <w:t>(1), 162-180.</w:t>
            </w:r>
          </w:p>
          <w:p w14:paraId="2CA7863E" w14:textId="77777777" w:rsidR="00156D1B" w:rsidRPr="00A443F7" w:rsidRDefault="00156D1B" w:rsidP="00156D1B">
            <w:pPr>
              <w:pStyle w:val="citation"/>
              <w:rPr>
                <w:shd w:val="clear" w:color="auto" w:fill="FFFFFF"/>
              </w:rPr>
            </w:pPr>
            <w:r w:rsidRPr="00A443F7">
              <w:rPr>
                <w:shd w:val="clear" w:color="auto" w:fill="FFFFFF"/>
              </w:rPr>
              <w:t xml:space="preserve">O’Neill, S. M., Carey, A. J., </w:t>
            </w:r>
            <w:proofErr w:type="spellStart"/>
            <w:r w:rsidRPr="00A443F7">
              <w:rPr>
                <w:shd w:val="clear" w:color="auto" w:fill="FFFFFF"/>
              </w:rPr>
              <w:t>Lanksbury</w:t>
            </w:r>
            <w:proofErr w:type="spellEnd"/>
            <w:r w:rsidRPr="00A443F7">
              <w:rPr>
                <w:shd w:val="clear" w:color="auto" w:fill="FFFFFF"/>
              </w:rPr>
              <w:t xml:space="preserve">, J. A., </w:t>
            </w:r>
            <w:proofErr w:type="spellStart"/>
            <w:r w:rsidRPr="00A443F7">
              <w:rPr>
                <w:shd w:val="clear" w:color="auto" w:fill="FFFFFF"/>
              </w:rPr>
              <w:t>Niewolny</w:t>
            </w:r>
            <w:proofErr w:type="spellEnd"/>
            <w:r w:rsidRPr="00A443F7">
              <w:rPr>
                <w:shd w:val="clear" w:color="auto" w:fill="FFFFFF"/>
              </w:rPr>
              <w:t>, L. A., Ylitalo, G., Johnson, L., &amp; West, J. E. (2015). Toxic contaminants in juvenile Chinook salmon (Oncorhynchus tshawytscha) migrating through estuary, nearshore and offshore habitats of Puget Sound. </w:t>
            </w:r>
            <w:r w:rsidRPr="00A443F7">
              <w:rPr>
                <w:i/>
                <w:iCs/>
                <w:shd w:val="clear" w:color="auto" w:fill="FFFFFF"/>
              </w:rPr>
              <w:t>Washington Department of Fish and Wildlife Report FBT</w:t>
            </w:r>
            <w:r w:rsidRPr="00A443F7">
              <w:rPr>
                <w:shd w:val="clear" w:color="auto" w:fill="FFFFFF"/>
              </w:rPr>
              <w:t>, 2-16.</w:t>
            </w:r>
          </w:p>
          <w:p w14:paraId="31D5B2E5" w14:textId="77777777" w:rsidR="00156D1B" w:rsidRPr="00A443F7" w:rsidRDefault="00156D1B" w:rsidP="00156D1B">
            <w:pPr>
              <w:pStyle w:val="citation"/>
              <w:rPr>
                <w:shd w:val="clear" w:color="auto" w:fill="FFFFFF"/>
              </w:rPr>
            </w:pPr>
            <w:r w:rsidRPr="00A443F7">
              <w:rPr>
                <w:shd w:val="clear" w:color="auto" w:fill="FFFFFF"/>
              </w:rPr>
              <w:t>O'Neill, S. M., Carey, A. J., Harding, L. B., West, J. E., Ylitalo, G. M., &amp; Chamberlin, J. W. (2020). Chemical tracers guide identification of the location and source of persistent organic pollutants in juvenile Chinook salmon (Oncorhynchus tshawytscha), migrating seaward through an estuary with multiple contaminant inputs. </w:t>
            </w:r>
            <w:r w:rsidRPr="00A443F7">
              <w:rPr>
                <w:i/>
                <w:iCs/>
                <w:shd w:val="clear" w:color="auto" w:fill="FFFFFF"/>
              </w:rPr>
              <w:t>Science of the Total Environment</w:t>
            </w:r>
            <w:r w:rsidRPr="00A443F7">
              <w:rPr>
                <w:shd w:val="clear" w:color="auto" w:fill="FFFFFF"/>
              </w:rPr>
              <w:t>, </w:t>
            </w:r>
            <w:r w:rsidRPr="00A443F7">
              <w:rPr>
                <w:i/>
                <w:iCs/>
                <w:shd w:val="clear" w:color="auto" w:fill="FFFFFF"/>
              </w:rPr>
              <w:t>712</w:t>
            </w:r>
            <w:r w:rsidRPr="00A443F7">
              <w:rPr>
                <w:shd w:val="clear" w:color="auto" w:fill="FFFFFF"/>
              </w:rPr>
              <w:t>, 135516.</w:t>
            </w:r>
          </w:p>
          <w:p w14:paraId="6E3CC1C5" w14:textId="77777777" w:rsidR="00156D1B" w:rsidRPr="00A443F7" w:rsidRDefault="00156D1B" w:rsidP="00156D1B">
            <w:pPr>
              <w:pStyle w:val="citation"/>
            </w:pPr>
            <w:r w:rsidRPr="00A443F7">
              <w:t>Quinn, T.P., 2018. The abundance and diversity of salmon and trout: Past, present, future. In: The Behavior and Ecology of Pacific Salmon and Trout. University of Washington Press.</w:t>
            </w:r>
          </w:p>
          <w:p w14:paraId="2BE2A6D1" w14:textId="77777777" w:rsidR="00156D1B" w:rsidRPr="00A443F7" w:rsidRDefault="00156D1B" w:rsidP="00156D1B">
            <w:pPr>
              <w:pStyle w:val="citation"/>
              <w:rPr>
                <w:shd w:val="clear" w:color="auto" w:fill="FFFFFF"/>
              </w:rPr>
            </w:pPr>
            <w:r w:rsidRPr="00A443F7">
              <w:rPr>
                <w:shd w:val="clear" w:color="auto" w:fill="FFFFFF"/>
              </w:rPr>
              <w:t>Rosenberg, B., Neumann, D., &amp; Loseto, L. (2015). </w:t>
            </w:r>
            <w:r w:rsidRPr="00A443F7">
              <w:rPr>
                <w:i/>
                <w:iCs/>
                <w:shd w:val="clear" w:color="auto" w:fill="FFFFFF"/>
              </w:rPr>
              <w:t>Freshwater Institute (DFO Winnipeg) Stable Isotope Laboratory Quality Assurance/Quality Control and Inter-lab Comparison Report</w:t>
            </w:r>
            <w:r w:rsidRPr="00A443F7">
              <w:rPr>
                <w:shd w:val="clear" w:color="auto" w:fill="FFFFFF"/>
              </w:rPr>
              <w:t xml:space="preserve">. Fisheries and Oceans Canada= </w:t>
            </w:r>
            <w:proofErr w:type="spellStart"/>
            <w:r w:rsidRPr="00A443F7">
              <w:rPr>
                <w:shd w:val="clear" w:color="auto" w:fill="FFFFFF"/>
              </w:rPr>
              <w:t>Pêches</w:t>
            </w:r>
            <w:proofErr w:type="spellEnd"/>
            <w:r w:rsidRPr="00A443F7">
              <w:rPr>
                <w:shd w:val="clear" w:color="auto" w:fill="FFFFFF"/>
              </w:rPr>
              <w:t xml:space="preserve"> et </w:t>
            </w:r>
            <w:proofErr w:type="spellStart"/>
            <w:r w:rsidRPr="00A443F7">
              <w:rPr>
                <w:shd w:val="clear" w:color="auto" w:fill="FFFFFF"/>
              </w:rPr>
              <w:t>océans</w:t>
            </w:r>
            <w:proofErr w:type="spellEnd"/>
            <w:r w:rsidRPr="00A443F7">
              <w:rPr>
                <w:shd w:val="clear" w:color="auto" w:fill="FFFFFF"/>
              </w:rPr>
              <w:t xml:space="preserve"> Canada.</w:t>
            </w:r>
          </w:p>
          <w:p w14:paraId="31266A55" w14:textId="77777777" w:rsidR="00156D1B" w:rsidRDefault="00156D1B" w:rsidP="00156D1B">
            <w:pPr>
              <w:pStyle w:val="citation"/>
              <w:rPr>
                <w:shd w:val="clear" w:color="auto" w:fill="FFFFFF"/>
              </w:rPr>
            </w:pPr>
            <w:r w:rsidRPr="00A443F7">
              <w:rPr>
                <w:shd w:val="clear" w:color="auto" w:fill="FFFFFF"/>
              </w:rPr>
              <w:t>Zabel, R. W., &amp; Achord, S. (2004). Relating size of juveniles to survival within and among populations of Chinook salmon. </w:t>
            </w:r>
            <w:r w:rsidRPr="00A443F7">
              <w:rPr>
                <w:i/>
                <w:iCs/>
                <w:shd w:val="clear" w:color="auto" w:fill="FFFFFF"/>
              </w:rPr>
              <w:t>Ecology</w:t>
            </w:r>
            <w:r w:rsidRPr="00A443F7">
              <w:rPr>
                <w:shd w:val="clear" w:color="auto" w:fill="FFFFFF"/>
              </w:rPr>
              <w:t>, </w:t>
            </w:r>
            <w:r w:rsidRPr="00A443F7">
              <w:rPr>
                <w:i/>
                <w:iCs/>
                <w:shd w:val="clear" w:color="auto" w:fill="FFFFFF"/>
              </w:rPr>
              <w:t>85</w:t>
            </w:r>
            <w:r w:rsidRPr="00A443F7">
              <w:rPr>
                <w:shd w:val="clear" w:color="auto" w:fill="FFFFFF"/>
              </w:rPr>
              <w:t>(3), 795-806.</w:t>
            </w:r>
          </w:p>
          <w:p w14:paraId="29CA0085" w14:textId="77777777" w:rsidR="00156D1B" w:rsidRDefault="00156D1B" w:rsidP="00156D1B"/>
          <w:p w14:paraId="298FC293" w14:textId="6FF54A51" w:rsidR="00156D1B" w:rsidRPr="00156D1B" w:rsidRDefault="00156D1B" w:rsidP="00156D1B">
            <w:pPr>
              <w:rPr>
                <w:rFonts w:ascii="Calibri" w:eastAsia="Yu Mincho" w:hAnsi="Calibri" w:cs="Arial"/>
              </w:rPr>
            </w:pPr>
          </w:p>
        </w:tc>
      </w:tr>
    </w:tbl>
    <w:p w14:paraId="30B217B0" w14:textId="6B68B731" w:rsidR="005861AD" w:rsidRDefault="005861AD" w:rsidP="005861AD">
      <w:pPr>
        <w:rPr>
          <w:rFonts w:ascii="Calibri" w:eastAsia="Yu Mincho" w:hAnsi="Calibri" w:cs="Arial"/>
        </w:rPr>
      </w:pPr>
    </w:p>
    <w:p w14:paraId="3B4375C2" w14:textId="77777777" w:rsidR="005861AD" w:rsidRDefault="005861AD" w:rsidP="005861AD"/>
    <w:p w14:paraId="178E899D" w14:textId="77777777" w:rsidR="005861AD" w:rsidRPr="00E042EF" w:rsidRDefault="005861AD" w:rsidP="00E042EF">
      <w:pPr>
        <w:rPr>
          <w:rFonts w:ascii="Calibri" w:eastAsia="Yu Mincho" w:hAnsi="Calibri" w:cs="Arial"/>
        </w:rPr>
      </w:pPr>
    </w:p>
    <w:sectPr w:rsidR="005861AD" w:rsidRPr="00E042EF">
      <w:headerReference w:type="even" r:id="rId23"/>
      <w:headerReference w:type="default" r:id="rId24"/>
      <w:headerReference w:type="first" r:id="rId25"/>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Tanya Ross" w:date="2026-01-30T15:23:00Z" w:initials="TR">
    <w:p w14:paraId="5BD7E7B6" w14:textId="77777777" w:rsidR="00216CD4" w:rsidRDefault="00216CD4" w:rsidP="00216CD4">
      <w:pPr>
        <w:pStyle w:val="CommentText"/>
      </w:pPr>
      <w:r>
        <w:rPr>
          <w:rStyle w:val="CommentReference"/>
        </w:rPr>
        <w:annotationRef/>
      </w:r>
      <w:r>
        <w:rPr>
          <w:lang w:val="en-CA"/>
        </w:rPr>
        <w:t>A lot of these were defined above, can you just write PCBs, PBDEs, etc here?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BD7E7B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A0B268D" w16cex:dateUtc="2026-01-30T23:2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BD7E7B6" w16cid:durableId="3A0B268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25DCC7" w14:textId="77777777" w:rsidR="00892348" w:rsidRDefault="00892348" w:rsidP="0002778A">
      <w:pPr>
        <w:spacing w:after="0" w:line="240" w:lineRule="auto"/>
      </w:pPr>
      <w:r>
        <w:separator/>
      </w:r>
    </w:p>
  </w:endnote>
  <w:endnote w:type="continuationSeparator" w:id="0">
    <w:p w14:paraId="57DB0405" w14:textId="77777777" w:rsidR="00892348" w:rsidRDefault="00892348" w:rsidP="0002778A">
      <w:pPr>
        <w:spacing w:after="0" w:line="240" w:lineRule="auto"/>
      </w:pPr>
      <w:r>
        <w:continuationSeparator/>
      </w:r>
    </w:p>
  </w:endnote>
  <w:endnote w:type="continuationNotice" w:id="1">
    <w:p w14:paraId="1D18734F" w14:textId="77777777" w:rsidR="00892348" w:rsidRDefault="0089234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526ABA" w14:textId="77777777" w:rsidR="00892348" w:rsidRDefault="00892348" w:rsidP="0002778A">
      <w:pPr>
        <w:spacing w:after="0" w:line="240" w:lineRule="auto"/>
      </w:pPr>
      <w:r>
        <w:separator/>
      </w:r>
    </w:p>
  </w:footnote>
  <w:footnote w:type="continuationSeparator" w:id="0">
    <w:p w14:paraId="199FB975" w14:textId="77777777" w:rsidR="00892348" w:rsidRDefault="00892348" w:rsidP="0002778A">
      <w:pPr>
        <w:spacing w:after="0" w:line="240" w:lineRule="auto"/>
      </w:pPr>
      <w:r>
        <w:continuationSeparator/>
      </w:r>
    </w:p>
  </w:footnote>
  <w:footnote w:type="continuationNotice" w:id="1">
    <w:p w14:paraId="040C91ED" w14:textId="77777777" w:rsidR="00892348" w:rsidRDefault="00892348">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044D95" w14:textId="77777777" w:rsidR="0002778A" w:rsidRDefault="0002778A">
    <w:pPr>
      <w:pStyle w:val="Header"/>
    </w:pPr>
    <w:r>
      <w:rPr>
        <w:noProof/>
      </w:rPr>
      <mc:AlternateContent>
        <mc:Choice Requires="wps">
          <w:drawing>
            <wp:anchor distT="0" distB="0" distL="0" distR="0" simplePos="0" relativeHeight="251658240" behindDoc="0" locked="0" layoutInCell="1" allowOverlap="1" wp14:anchorId="7DDC3582" wp14:editId="03FDAD4C">
              <wp:simplePos x="635" y="635"/>
              <wp:positionH relativeFrom="page">
                <wp:align>right</wp:align>
              </wp:positionH>
              <wp:positionV relativeFrom="page">
                <wp:align>top</wp:align>
              </wp:positionV>
              <wp:extent cx="443865" cy="443865"/>
              <wp:effectExtent l="0" t="0" r="0" b="8890"/>
              <wp:wrapNone/>
              <wp:docPr id="69351520" name="Text Box 2" descr="Unclassified - Non-Classifi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C583B42" w14:textId="77777777" w:rsidR="0002778A" w:rsidRPr="0002778A" w:rsidRDefault="0002778A" w:rsidP="0002778A">
                          <w:pPr>
                            <w:spacing w:after="0"/>
                            <w:rPr>
                              <w:rFonts w:ascii="Calibri" w:eastAsia="Calibri" w:hAnsi="Calibri" w:cs="Calibri"/>
                              <w:noProof/>
                              <w:color w:val="000000"/>
                              <w:sz w:val="24"/>
                              <w:szCs w:val="24"/>
                            </w:rPr>
                          </w:pPr>
                          <w:r w:rsidRPr="0002778A">
                            <w:rPr>
                              <w:rFonts w:ascii="Calibri" w:eastAsia="Calibri" w:hAnsi="Calibri" w:cs="Calibri"/>
                              <w:noProof/>
                              <w:color w:val="000000"/>
                              <w:sz w:val="24"/>
                              <w:szCs w:val="24"/>
                            </w:rPr>
                            <w:t>Unclassified - Non-Classifié</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7DDC3582" id="_x0000_t202" coordsize="21600,21600" o:spt="202" path="m,l,21600r21600,l21600,xe">
              <v:stroke joinstyle="miter"/>
              <v:path gradientshapeok="t" o:connecttype="rect"/>
            </v:shapetype>
            <v:shape id="Text Box 2" o:spid="_x0000_s1026" type="#_x0000_t202" alt="Unclassified - Non-Classifié" style="position:absolute;margin-left:-5.05pt;margin-top:0;width:34.95pt;height:34.95pt;z-index:251658240;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" filled="f" stroked="f">
              <v:textbox style="mso-fit-shape-to-text:t" inset="0,15pt,20pt,0">
                <w:txbxContent>
                  <w:p w14:paraId="4C583B42" w14:textId="77777777" w:rsidR="0002778A" w:rsidRPr="0002778A" w:rsidRDefault="0002778A" w:rsidP="0002778A">
                    <w:pPr>
                      <w:spacing w:after="0"/>
                      <w:rPr>
                        <w:rFonts w:ascii="Calibri" w:eastAsia="Calibri" w:hAnsi="Calibri" w:cs="Calibri"/>
                        <w:noProof/>
                        <w:color w:val="000000"/>
                        <w:sz w:val="24"/>
                        <w:szCs w:val="24"/>
                      </w:rPr>
                    </w:pPr>
                    <w:r w:rsidRPr="0002778A">
                      <w:rPr>
                        <w:rFonts w:ascii="Calibri" w:eastAsia="Calibri" w:hAnsi="Calibri" w:cs="Calibri"/>
                        <w:noProof/>
                        <w:color w:val="000000"/>
                        <w:sz w:val="24"/>
                        <w:szCs w:val="24"/>
                      </w:rPr>
                      <w:t>Unclassified - Non-Classifié</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28FC5" w14:textId="77777777" w:rsidR="0002778A" w:rsidRDefault="0002778A">
    <w:pPr>
      <w:pStyle w:val="Header"/>
    </w:pPr>
    <w:r>
      <w:rPr>
        <w:noProof/>
      </w:rPr>
      <mc:AlternateContent>
        <mc:Choice Requires="wps">
          <w:drawing>
            <wp:anchor distT="0" distB="0" distL="0" distR="0" simplePos="0" relativeHeight="251658241" behindDoc="0" locked="0" layoutInCell="1" allowOverlap="1" wp14:anchorId="35EDF3D5" wp14:editId="04B00734">
              <wp:simplePos x="914400" y="457200"/>
              <wp:positionH relativeFrom="page">
                <wp:align>right</wp:align>
              </wp:positionH>
              <wp:positionV relativeFrom="page">
                <wp:align>top</wp:align>
              </wp:positionV>
              <wp:extent cx="443865" cy="443865"/>
              <wp:effectExtent l="0" t="0" r="0" b="8890"/>
              <wp:wrapNone/>
              <wp:docPr id="1437582562" name="Text Box 3" descr="Unclassified - Non-Classifi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D29B5E5" w14:textId="77777777" w:rsidR="0002778A" w:rsidRPr="0002778A" w:rsidRDefault="0002778A" w:rsidP="0002778A">
                          <w:pPr>
                            <w:spacing w:after="0"/>
                            <w:rPr>
                              <w:rFonts w:ascii="Calibri" w:eastAsia="Calibri" w:hAnsi="Calibri" w:cs="Calibri"/>
                              <w:noProof/>
                              <w:color w:val="000000"/>
                              <w:sz w:val="24"/>
                              <w:szCs w:val="24"/>
                            </w:rPr>
                          </w:pPr>
                          <w:r w:rsidRPr="0002778A">
                            <w:rPr>
                              <w:rFonts w:ascii="Calibri" w:eastAsia="Calibri" w:hAnsi="Calibri" w:cs="Calibri"/>
                              <w:noProof/>
                              <w:color w:val="000000"/>
                              <w:sz w:val="24"/>
                              <w:szCs w:val="24"/>
                            </w:rPr>
                            <w:t>Unclassified - Non-Classifié</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35EDF3D5" id="_x0000_t202" coordsize="21600,21600" o:spt="202" path="m,l,21600r21600,l21600,xe">
              <v:stroke joinstyle="miter"/>
              <v:path gradientshapeok="t" o:connecttype="rect"/>
            </v:shapetype>
            <v:shape id="Text Box 3" o:spid="_x0000_s1027" type="#_x0000_t202" alt="Unclassified - Non-Classifié" style="position:absolute;margin-left:-5.05pt;margin-top:0;width:34.95pt;height:34.95pt;z-index:251658241;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" filled="f" stroked="f">
              <v:textbox style="mso-fit-shape-to-text:t" inset="0,15pt,20pt,0">
                <w:txbxContent>
                  <w:p w14:paraId="6D29B5E5" w14:textId="77777777" w:rsidR="0002778A" w:rsidRPr="0002778A" w:rsidRDefault="0002778A" w:rsidP="0002778A">
                    <w:pPr>
                      <w:spacing w:after="0"/>
                      <w:rPr>
                        <w:rFonts w:ascii="Calibri" w:eastAsia="Calibri" w:hAnsi="Calibri" w:cs="Calibri"/>
                        <w:noProof/>
                        <w:color w:val="000000"/>
                        <w:sz w:val="24"/>
                        <w:szCs w:val="24"/>
                      </w:rPr>
                    </w:pPr>
                    <w:r w:rsidRPr="0002778A">
                      <w:rPr>
                        <w:rFonts w:ascii="Calibri" w:eastAsia="Calibri" w:hAnsi="Calibri" w:cs="Calibri"/>
                        <w:noProof/>
                        <w:color w:val="000000"/>
                        <w:sz w:val="24"/>
                        <w:szCs w:val="24"/>
                      </w:rPr>
                      <w:t>Unclassified - Non-Classifié</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97B734" w14:textId="77777777" w:rsidR="0002778A" w:rsidRDefault="0002778A">
    <w:pPr>
      <w:pStyle w:val="Header"/>
    </w:pPr>
    <w:r>
      <w:rPr>
        <w:noProof/>
      </w:rPr>
      <mc:AlternateContent>
        <mc:Choice Requires="wps">
          <w:drawing>
            <wp:anchor distT="0" distB="0" distL="0" distR="0" simplePos="0" relativeHeight="251658242" behindDoc="0" locked="0" layoutInCell="1" allowOverlap="1" wp14:anchorId="7010FAAE" wp14:editId="566DC62B">
              <wp:simplePos x="635" y="635"/>
              <wp:positionH relativeFrom="page">
                <wp:align>right</wp:align>
              </wp:positionH>
              <wp:positionV relativeFrom="page">
                <wp:align>top</wp:align>
              </wp:positionV>
              <wp:extent cx="443865" cy="443865"/>
              <wp:effectExtent l="0" t="0" r="0" b="8890"/>
              <wp:wrapNone/>
              <wp:docPr id="1512473238" name="Text Box 1" descr="Unclassified - Non-Classifi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C50C2D7" w14:textId="77777777" w:rsidR="0002778A" w:rsidRPr="0002778A" w:rsidRDefault="0002778A" w:rsidP="0002778A">
                          <w:pPr>
                            <w:spacing w:after="0"/>
                            <w:rPr>
                              <w:rFonts w:ascii="Calibri" w:eastAsia="Calibri" w:hAnsi="Calibri" w:cs="Calibri"/>
                              <w:noProof/>
                              <w:color w:val="000000"/>
                              <w:sz w:val="24"/>
                              <w:szCs w:val="24"/>
                            </w:rPr>
                          </w:pPr>
                          <w:r w:rsidRPr="0002778A">
                            <w:rPr>
                              <w:rFonts w:ascii="Calibri" w:eastAsia="Calibri" w:hAnsi="Calibri" w:cs="Calibri"/>
                              <w:noProof/>
                              <w:color w:val="000000"/>
                              <w:sz w:val="24"/>
                              <w:szCs w:val="24"/>
                            </w:rPr>
                            <w:t>Unclassified - Non-Classifié</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7010FAAE" id="_x0000_t202" coordsize="21600,21600" o:spt="202" path="m,l,21600r21600,l21600,xe">
              <v:stroke joinstyle="miter"/>
              <v:path gradientshapeok="t" o:connecttype="rect"/>
            </v:shapetype>
            <v:shape id="Text Box 1" o:spid="_x0000_s1028" type="#_x0000_t202" alt="Unclassified - Non-Classifié" style="position:absolute;margin-left:-5.05pt;margin-top:0;width:34.95pt;height:34.95pt;z-index:251658242;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" filled="f" stroked="f">
              <v:textbox style="mso-fit-shape-to-text:t" inset="0,15pt,20pt,0">
                <w:txbxContent>
                  <w:p w14:paraId="0C50C2D7" w14:textId="77777777" w:rsidR="0002778A" w:rsidRPr="0002778A" w:rsidRDefault="0002778A" w:rsidP="0002778A">
                    <w:pPr>
                      <w:spacing w:after="0"/>
                      <w:rPr>
                        <w:rFonts w:ascii="Calibri" w:eastAsia="Calibri" w:hAnsi="Calibri" w:cs="Calibri"/>
                        <w:noProof/>
                        <w:color w:val="000000"/>
                        <w:sz w:val="24"/>
                        <w:szCs w:val="24"/>
                      </w:rPr>
                    </w:pPr>
                    <w:r w:rsidRPr="0002778A">
                      <w:rPr>
                        <w:rFonts w:ascii="Calibri" w:eastAsia="Calibri" w:hAnsi="Calibri" w:cs="Calibri"/>
                        <w:noProof/>
                        <w:color w:val="000000"/>
                        <w:sz w:val="24"/>
                        <w:szCs w:val="24"/>
                      </w:rPr>
                      <w:t>Unclassified - Non-Classifié</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296E4A"/>
    <w:multiLevelType w:val="hybridMultilevel"/>
    <w:tmpl w:val="960CB0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6CF4878"/>
    <w:multiLevelType w:val="hybridMultilevel"/>
    <w:tmpl w:val="448AF546"/>
    <w:lvl w:ilvl="0" w:tplc="03FC2176">
      <w:numFmt w:val="bullet"/>
      <w:lvlText w:val="•"/>
      <w:lvlJc w:val="left"/>
      <w:pPr>
        <w:ind w:left="2160" w:hanging="720"/>
      </w:pPr>
      <w:rPr>
        <w:rFonts w:ascii="Calibri" w:eastAsiaTheme="minorEastAsia" w:hAnsi="Calibri" w:cs="Calibri"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15:restartNumberingAfterBreak="0">
    <w:nsid w:val="291E164D"/>
    <w:multiLevelType w:val="hybridMultilevel"/>
    <w:tmpl w:val="B0C62470"/>
    <w:lvl w:ilvl="0" w:tplc="886AC2EE">
      <w:start w:val="1"/>
      <w:numFmt w:val="upp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AEE069E"/>
    <w:multiLevelType w:val="hybridMultilevel"/>
    <w:tmpl w:val="FD60D5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FD3804D"/>
    <w:multiLevelType w:val="hybridMultilevel"/>
    <w:tmpl w:val="42D8D810"/>
    <w:lvl w:ilvl="0" w:tplc="8534BB94">
      <w:start w:val="1"/>
      <w:numFmt w:val="bullet"/>
      <w:lvlText w:val=""/>
      <w:lvlJc w:val="left"/>
      <w:pPr>
        <w:ind w:left="720" w:hanging="360"/>
      </w:pPr>
      <w:rPr>
        <w:rFonts w:ascii="Symbol" w:hAnsi="Symbol" w:hint="default"/>
      </w:rPr>
    </w:lvl>
    <w:lvl w:ilvl="1" w:tplc="9C18ABD4">
      <w:start w:val="1"/>
      <w:numFmt w:val="bullet"/>
      <w:lvlText w:val="o"/>
      <w:lvlJc w:val="left"/>
      <w:pPr>
        <w:ind w:left="1440" w:hanging="360"/>
      </w:pPr>
      <w:rPr>
        <w:rFonts w:ascii="Courier New" w:hAnsi="Courier New" w:hint="default"/>
      </w:rPr>
    </w:lvl>
    <w:lvl w:ilvl="2" w:tplc="5DB8EBF6">
      <w:start w:val="1"/>
      <w:numFmt w:val="bullet"/>
      <w:lvlText w:val=""/>
      <w:lvlJc w:val="left"/>
      <w:pPr>
        <w:ind w:left="2160" w:hanging="360"/>
      </w:pPr>
      <w:rPr>
        <w:rFonts w:ascii="Wingdings" w:hAnsi="Wingdings" w:hint="default"/>
      </w:rPr>
    </w:lvl>
    <w:lvl w:ilvl="3" w:tplc="DFD0C368">
      <w:start w:val="1"/>
      <w:numFmt w:val="bullet"/>
      <w:lvlText w:val=""/>
      <w:lvlJc w:val="left"/>
      <w:pPr>
        <w:ind w:left="2880" w:hanging="360"/>
      </w:pPr>
      <w:rPr>
        <w:rFonts w:ascii="Symbol" w:hAnsi="Symbol" w:hint="default"/>
      </w:rPr>
    </w:lvl>
    <w:lvl w:ilvl="4" w:tplc="F57AD490">
      <w:start w:val="1"/>
      <w:numFmt w:val="bullet"/>
      <w:lvlText w:val="o"/>
      <w:lvlJc w:val="left"/>
      <w:pPr>
        <w:ind w:left="3600" w:hanging="360"/>
      </w:pPr>
      <w:rPr>
        <w:rFonts w:ascii="Courier New" w:hAnsi="Courier New" w:hint="default"/>
      </w:rPr>
    </w:lvl>
    <w:lvl w:ilvl="5" w:tplc="3F923734">
      <w:start w:val="1"/>
      <w:numFmt w:val="bullet"/>
      <w:lvlText w:val=""/>
      <w:lvlJc w:val="left"/>
      <w:pPr>
        <w:ind w:left="4320" w:hanging="360"/>
      </w:pPr>
      <w:rPr>
        <w:rFonts w:ascii="Wingdings" w:hAnsi="Wingdings" w:hint="default"/>
      </w:rPr>
    </w:lvl>
    <w:lvl w:ilvl="6" w:tplc="1C72A7B8">
      <w:start w:val="1"/>
      <w:numFmt w:val="bullet"/>
      <w:lvlText w:val=""/>
      <w:lvlJc w:val="left"/>
      <w:pPr>
        <w:ind w:left="5040" w:hanging="360"/>
      </w:pPr>
      <w:rPr>
        <w:rFonts w:ascii="Symbol" w:hAnsi="Symbol" w:hint="default"/>
      </w:rPr>
    </w:lvl>
    <w:lvl w:ilvl="7" w:tplc="C0309186">
      <w:start w:val="1"/>
      <w:numFmt w:val="bullet"/>
      <w:lvlText w:val="o"/>
      <w:lvlJc w:val="left"/>
      <w:pPr>
        <w:ind w:left="5760" w:hanging="360"/>
      </w:pPr>
      <w:rPr>
        <w:rFonts w:ascii="Courier New" w:hAnsi="Courier New" w:hint="default"/>
      </w:rPr>
    </w:lvl>
    <w:lvl w:ilvl="8" w:tplc="56EE7E10">
      <w:start w:val="1"/>
      <w:numFmt w:val="bullet"/>
      <w:lvlText w:val=""/>
      <w:lvlJc w:val="left"/>
      <w:pPr>
        <w:ind w:left="6480" w:hanging="360"/>
      </w:pPr>
      <w:rPr>
        <w:rFonts w:ascii="Wingdings" w:hAnsi="Wingdings" w:hint="default"/>
      </w:rPr>
    </w:lvl>
  </w:abstractNum>
  <w:abstractNum w:abstractNumId="5" w15:restartNumberingAfterBreak="0">
    <w:nsid w:val="41022153"/>
    <w:multiLevelType w:val="hybridMultilevel"/>
    <w:tmpl w:val="EB083642"/>
    <w:lvl w:ilvl="0" w:tplc="5EBA8F4C">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3B9518E"/>
    <w:multiLevelType w:val="hybridMultilevel"/>
    <w:tmpl w:val="AAD6596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D410F0A"/>
    <w:multiLevelType w:val="hybridMultilevel"/>
    <w:tmpl w:val="FCA25934"/>
    <w:lvl w:ilvl="0" w:tplc="03FC2176">
      <w:numFmt w:val="bullet"/>
      <w:lvlText w:val="•"/>
      <w:lvlJc w:val="left"/>
      <w:pPr>
        <w:ind w:left="1080" w:hanging="720"/>
      </w:pPr>
      <w:rPr>
        <w:rFonts w:ascii="Calibri" w:eastAsiaTheme="min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00349BC"/>
    <w:multiLevelType w:val="hybridMultilevel"/>
    <w:tmpl w:val="DDFC94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7F10480"/>
    <w:multiLevelType w:val="hybridMultilevel"/>
    <w:tmpl w:val="02AE1342"/>
    <w:lvl w:ilvl="0" w:tplc="04090015">
      <w:start w:val="1"/>
      <w:numFmt w:val="upp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5A745486"/>
    <w:multiLevelType w:val="hybridMultilevel"/>
    <w:tmpl w:val="3C40F172"/>
    <w:lvl w:ilvl="0" w:tplc="14F8E8D2">
      <w:start w:val="18"/>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DC72B5D"/>
    <w:multiLevelType w:val="hybridMultilevel"/>
    <w:tmpl w:val="EA86C4BA"/>
    <w:lvl w:ilvl="0" w:tplc="F2869970">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78361456">
    <w:abstractNumId w:val="4"/>
  </w:num>
  <w:num w:numId="2" w16cid:durableId="556165802">
    <w:abstractNumId w:val="3"/>
  </w:num>
  <w:num w:numId="3" w16cid:durableId="348218571">
    <w:abstractNumId w:val="7"/>
  </w:num>
  <w:num w:numId="4" w16cid:durableId="668947069">
    <w:abstractNumId w:val="9"/>
  </w:num>
  <w:num w:numId="5" w16cid:durableId="1970742262">
    <w:abstractNumId w:val="2"/>
  </w:num>
  <w:num w:numId="6" w16cid:durableId="1588999565">
    <w:abstractNumId w:val="0"/>
  </w:num>
  <w:num w:numId="7" w16cid:durableId="427114620">
    <w:abstractNumId w:val="1"/>
  </w:num>
  <w:num w:numId="8" w16cid:durableId="1986618059">
    <w:abstractNumId w:val="6"/>
  </w:num>
  <w:num w:numId="9" w16cid:durableId="1489710675">
    <w:abstractNumId w:val="8"/>
  </w:num>
  <w:num w:numId="10" w16cid:durableId="1922373065">
    <w:abstractNumId w:val="11"/>
  </w:num>
  <w:num w:numId="11" w16cid:durableId="1297490695">
    <w:abstractNumId w:val="10"/>
  </w:num>
  <w:num w:numId="12" w16cid:durableId="1221133529">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anya Ross">
    <w15:presenceInfo w15:providerId="Windows Live" w15:userId="929fad709da5a33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3E1D"/>
    <w:rsid w:val="00001D83"/>
    <w:rsid w:val="00001FB9"/>
    <w:rsid w:val="00007C5A"/>
    <w:rsid w:val="00010237"/>
    <w:rsid w:val="00015294"/>
    <w:rsid w:val="00017EE1"/>
    <w:rsid w:val="00021D19"/>
    <w:rsid w:val="00021D68"/>
    <w:rsid w:val="0002459D"/>
    <w:rsid w:val="00025345"/>
    <w:rsid w:val="00026C9B"/>
    <w:rsid w:val="00027018"/>
    <w:rsid w:val="0002778A"/>
    <w:rsid w:val="00030057"/>
    <w:rsid w:val="000306C8"/>
    <w:rsid w:val="0003736D"/>
    <w:rsid w:val="0003760F"/>
    <w:rsid w:val="00042D09"/>
    <w:rsid w:val="00045DF8"/>
    <w:rsid w:val="00052F7B"/>
    <w:rsid w:val="000572DC"/>
    <w:rsid w:val="00061196"/>
    <w:rsid w:val="00061F86"/>
    <w:rsid w:val="0006475B"/>
    <w:rsid w:val="00064EDC"/>
    <w:rsid w:val="000660CA"/>
    <w:rsid w:val="00066897"/>
    <w:rsid w:val="000711A4"/>
    <w:rsid w:val="00072529"/>
    <w:rsid w:val="0007276C"/>
    <w:rsid w:val="000754F7"/>
    <w:rsid w:val="0007626F"/>
    <w:rsid w:val="00077038"/>
    <w:rsid w:val="000772BD"/>
    <w:rsid w:val="00081E0B"/>
    <w:rsid w:val="00082A2A"/>
    <w:rsid w:val="000916A8"/>
    <w:rsid w:val="0009177D"/>
    <w:rsid w:val="00092AD2"/>
    <w:rsid w:val="0009333F"/>
    <w:rsid w:val="00093F19"/>
    <w:rsid w:val="00096699"/>
    <w:rsid w:val="00097B41"/>
    <w:rsid w:val="000A344C"/>
    <w:rsid w:val="000A4B8F"/>
    <w:rsid w:val="000A78E7"/>
    <w:rsid w:val="000B497E"/>
    <w:rsid w:val="000B7716"/>
    <w:rsid w:val="000C111C"/>
    <w:rsid w:val="000C1D12"/>
    <w:rsid w:val="000C1EB2"/>
    <w:rsid w:val="000C5571"/>
    <w:rsid w:val="000C622C"/>
    <w:rsid w:val="000D06D4"/>
    <w:rsid w:val="000D3CC8"/>
    <w:rsid w:val="000D40ED"/>
    <w:rsid w:val="000D5905"/>
    <w:rsid w:val="000D5C82"/>
    <w:rsid w:val="000E1806"/>
    <w:rsid w:val="000E2E40"/>
    <w:rsid w:val="000E3191"/>
    <w:rsid w:val="000E7AE8"/>
    <w:rsid w:val="000F2359"/>
    <w:rsid w:val="000F609F"/>
    <w:rsid w:val="000F7812"/>
    <w:rsid w:val="00100684"/>
    <w:rsid w:val="00101A99"/>
    <w:rsid w:val="00104F57"/>
    <w:rsid w:val="00105055"/>
    <w:rsid w:val="0011356E"/>
    <w:rsid w:val="00120B13"/>
    <w:rsid w:val="00122C96"/>
    <w:rsid w:val="0012530A"/>
    <w:rsid w:val="00126A50"/>
    <w:rsid w:val="00132057"/>
    <w:rsid w:val="00132E51"/>
    <w:rsid w:val="001346F8"/>
    <w:rsid w:val="00135F1F"/>
    <w:rsid w:val="00136220"/>
    <w:rsid w:val="00136B37"/>
    <w:rsid w:val="00137DE2"/>
    <w:rsid w:val="00144BDB"/>
    <w:rsid w:val="00147038"/>
    <w:rsid w:val="0014763F"/>
    <w:rsid w:val="001527C3"/>
    <w:rsid w:val="00156BBA"/>
    <w:rsid w:val="00156D1B"/>
    <w:rsid w:val="00160C76"/>
    <w:rsid w:val="0016123A"/>
    <w:rsid w:val="001631DA"/>
    <w:rsid w:val="00163673"/>
    <w:rsid w:val="00163B10"/>
    <w:rsid w:val="00164CC4"/>
    <w:rsid w:val="00164CD9"/>
    <w:rsid w:val="00165C03"/>
    <w:rsid w:val="00165EE8"/>
    <w:rsid w:val="0016630A"/>
    <w:rsid w:val="00172882"/>
    <w:rsid w:val="00173BF8"/>
    <w:rsid w:val="00173FA1"/>
    <w:rsid w:val="00174AEA"/>
    <w:rsid w:val="00184243"/>
    <w:rsid w:val="00184F9C"/>
    <w:rsid w:val="00185EDD"/>
    <w:rsid w:val="0019248E"/>
    <w:rsid w:val="00193E97"/>
    <w:rsid w:val="001950AA"/>
    <w:rsid w:val="001950D7"/>
    <w:rsid w:val="001962D9"/>
    <w:rsid w:val="00197A7A"/>
    <w:rsid w:val="001A4D03"/>
    <w:rsid w:val="001A53F4"/>
    <w:rsid w:val="001A5684"/>
    <w:rsid w:val="001A7A86"/>
    <w:rsid w:val="001B13F7"/>
    <w:rsid w:val="001B236E"/>
    <w:rsid w:val="001B33EC"/>
    <w:rsid w:val="001B3927"/>
    <w:rsid w:val="001B7297"/>
    <w:rsid w:val="001C1947"/>
    <w:rsid w:val="001C3947"/>
    <w:rsid w:val="001C4E24"/>
    <w:rsid w:val="001C79F0"/>
    <w:rsid w:val="001D0A0A"/>
    <w:rsid w:val="001D1C18"/>
    <w:rsid w:val="001D53F2"/>
    <w:rsid w:val="001E2C8C"/>
    <w:rsid w:val="001E318C"/>
    <w:rsid w:val="001E4793"/>
    <w:rsid w:val="001E5A62"/>
    <w:rsid w:val="001E6179"/>
    <w:rsid w:val="001F5125"/>
    <w:rsid w:val="001F585B"/>
    <w:rsid w:val="001F60A4"/>
    <w:rsid w:val="001F6F44"/>
    <w:rsid w:val="001F750C"/>
    <w:rsid w:val="00200591"/>
    <w:rsid w:val="00205903"/>
    <w:rsid w:val="00210D43"/>
    <w:rsid w:val="00211445"/>
    <w:rsid w:val="00212C30"/>
    <w:rsid w:val="00212EF5"/>
    <w:rsid w:val="00212FE3"/>
    <w:rsid w:val="0021318E"/>
    <w:rsid w:val="00216B87"/>
    <w:rsid w:val="00216CD4"/>
    <w:rsid w:val="0021715E"/>
    <w:rsid w:val="00217704"/>
    <w:rsid w:val="00231F72"/>
    <w:rsid w:val="00236FE6"/>
    <w:rsid w:val="002374F8"/>
    <w:rsid w:val="002406C6"/>
    <w:rsid w:val="00240D77"/>
    <w:rsid w:val="002439BE"/>
    <w:rsid w:val="00245A63"/>
    <w:rsid w:val="00247F8D"/>
    <w:rsid w:val="0025105F"/>
    <w:rsid w:val="002515CF"/>
    <w:rsid w:val="002578CD"/>
    <w:rsid w:val="00261D80"/>
    <w:rsid w:val="00263379"/>
    <w:rsid w:val="00265144"/>
    <w:rsid w:val="00267AB7"/>
    <w:rsid w:val="002704BD"/>
    <w:rsid w:val="00270857"/>
    <w:rsid w:val="00272C41"/>
    <w:rsid w:val="002741C7"/>
    <w:rsid w:val="0027633D"/>
    <w:rsid w:val="002809E2"/>
    <w:rsid w:val="00283BF7"/>
    <w:rsid w:val="0028442D"/>
    <w:rsid w:val="0029377A"/>
    <w:rsid w:val="00293C72"/>
    <w:rsid w:val="00295028"/>
    <w:rsid w:val="002969D1"/>
    <w:rsid w:val="0029749E"/>
    <w:rsid w:val="002A4743"/>
    <w:rsid w:val="002A50FA"/>
    <w:rsid w:val="002A5B95"/>
    <w:rsid w:val="002A61D3"/>
    <w:rsid w:val="002B13E2"/>
    <w:rsid w:val="002B4D15"/>
    <w:rsid w:val="002C1293"/>
    <w:rsid w:val="002C234A"/>
    <w:rsid w:val="002C45A2"/>
    <w:rsid w:val="002C5962"/>
    <w:rsid w:val="002C6C59"/>
    <w:rsid w:val="002D1441"/>
    <w:rsid w:val="002D4058"/>
    <w:rsid w:val="002D40AA"/>
    <w:rsid w:val="002D6AAC"/>
    <w:rsid w:val="002E013F"/>
    <w:rsid w:val="002E526C"/>
    <w:rsid w:val="002F3857"/>
    <w:rsid w:val="002F5F6E"/>
    <w:rsid w:val="002F6771"/>
    <w:rsid w:val="002F6A8F"/>
    <w:rsid w:val="00302B45"/>
    <w:rsid w:val="00302DFC"/>
    <w:rsid w:val="00303FAC"/>
    <w:rsid w:val="00306A13"/>
    <w:rsid w:val="00310544"/>
    <w:rsid w:val="00312466"/>
    <w:rsid w:val="00313E2B"/>
    <w:rsid w:val="00317475"/>
    <w:rsid w:val="00322343"/>
    <w:rsid w:val="00323740"/>
    <w:rsid w:val="0032455D"/>
    <w:rsid w:val="00334DC2"/>
    <w:rsid w:val="00336B9F"/>
    <w:rsid w:val="0033789F"/>
    <w:rsid w:val="00337DC5"/>
    <w:rsid w:val="003408B0"/>
    <w:rsid w:val="0034093D"/>
    <w:rsid w:val="00342F80"/>
    <w:rsid w:val="00343701"/>
    <w:rsid w:val="00345DF3"/>
    <w:rsid w:val="00346B84"/>
    <w:rsid w:val="003471A8"/>
    <w:rsid w:val="00352A94"/>
    <w:rsid w:val="003547A8"/>
    <w:rsid w:val="00364BCB"/>
    <w:rsid w:val="00373CA5"/>
    <w:rsid w:val="00375967"/>
    <w:rsid w:val="00377B0C"/>
    <w:rsid w:val="00382B33"/>
    <w:rsid w:val="00384AA9"/>
    <w:rsid w:val="00393402"/>
    <w:rsid w:val="003945BA"/>
    <w:rsid w:val="00394D25"/>
    <w:rsid w:val="003958E5"/>
    <w:rsid w:val="00396D3B"/>
    <w:rsid w:val="003A2B00"/>
    <w:rsid w:val="003B0998"/>
    <w:rsid w:val="003B0C63"/>
    <w:rsid w:val="003B21C0"/>
    <w:rsid w:val="003B73C9"/>
    <w:rsid w:val="003C0BEE"/>
    <w:rsid w:val="003C3E13"/>
    <w:rsid w:val="003D3CE9"/>
    <w:rsid w:val="003D4BED"/>
    <w:rsid w:val="003D7018"/>
    <w:rsid w:val="003D72B0"/>
    <w:rsid w:val="003E3E90"/>
    <w:rsid w:val="003E6B3D"/>
    <w:rsid w:val="003E6C33"/>
    <w:rsid w:val="003F07A7"/>
    <w:rsid w:val="003F5653"/>
    <w:rsid w:val="004036DF"/>
    <w:rsid w:val="00403E1D"/>
    <w:rsid w:val="00406271"/>
    <w:rsid w:val="0041335E"/>
    <w:rsid w:val="00415F3E"/>
    <w:rsid w:val="00420468"/>
    <w:rsid w:val="0042051C"/>
    <w:rsid w:val="00424B02"/>
    <w:rsid w:val="004332B6"/>
    <w:rsid w:val="00433F7B"/>
    <w:rsid w:val="00436B51"/>
    <w:rsid w:val="00443304"/>
    <w:rsid w:val="004475D8"/>
    <w:rsid w:val="004566F2"/>
    <w:rsid w:val="00457FB7"/>
    <w:rsid w:val="00461503"/>
    <w:rsid w:val="00461650"/>
    <w:rsid w:val="0046188B"/>
    <w:rsid w:val="00462514"/>
    <w:rsid w:val="004641A1"/>
    <w:rsid w:val="00464305"/>
    <w:rsid w:val="004654C2"/>
    <w:rsid w:val="004733C0"/>
    <w:rsid w:val="00474025"/>
    <w:rsid w:val="00474558"/>
    <w:rsid w:val="00476D8A"/>
    <w:rsid w:val="0048138E"/>
    <w:rsid w:val="004825FE"/>
    <w:rsid w:val="00482B41"/>
    <w:rsid w:val="0048760B"/>
    <w:rsid w:val="00493F17"/>
    <w:rsid w:val="00494DED"/>
    <w:rsid w:val="00496596"/>
    <w:rsid w:val="00496A95"/>
    <w:rsid w:val="004A0F07"/>
    <w:rsid w:val="004A6628"/>
    <w:rsid w:val="004B3CA1"/>
    <w:rsid w:val="004B421F"/>
    <w:rsid w:val="004C4EA7"/>
    <w:rsid w:val="004C7A1B"/>
    <w:rsid w:val="004D40CA"/>
    <w:rsid w:val="004D4133"/>
    <w:rsid w:val="004D7101"/>
    <w:rsid w:val="004D7BB0"/>
    <w:rsid w:val="004E1C30"/>
    <w:rsid w:val="004E3286"/>
    <w:rsid w:val="004E36EA"/>
    <w:rsid w:val="004E6023"/>
    <w:rsid w:val="004E6113"/>
    <w:rsid w:val="004E6130"/>
    <w:rsid w:val="004F154A"/>
    <w:rsid w:val="004F15CA"/>
    <w:rsid w:val="004F4EAC"/>
    <w:rsid w:val="005025FF"/>
    <w:rsid w:val="0050287C"/>
    <w:rsid w:val="00504C40"/>
    <w:rsid w:val="00511904"/>
    <w:rsid w:val="005120D5"/>
    <w:rsid w:val="00512490"/>
    <w:rsid w:val="005127F4"/>
    <w:rsid w:val="00513711"/>
    <w:rsid w:val="00515A9B"/>
    <w:rsid w:val="005214CE"/>
    <w:rsid w:val="005227AC"/>
    <w:rsid w:val="00530BA7"/>
    <w:rsid w:val="00531608"/>
    <w:rsid w:val="005347BA"/>
    <w:rsid w:val="00535FAA"/>
    <w:rsid w:val="005362CC"/>
    <w:rsid w:val="00536FAD"/>
    <w:rsid w:val="00537A65"/>
    <w:rsid w:val="00537CFF"/>
    <w:rsid w:val="00547A6C"/>
    <w:rsid w:val="005514B9"/>
    <w:rsid w:val="0055494A"/>
    <w:rsid w:val="00555E9C"/>
    <w:rsid w:val="00557D26"/>
    <w:rsid w:val="00560536"/>
    <w:rsid w:val="00560D40"/>
    <w:rsid w:val="00574BD0"/>
    <w:rsid w:val="00576614"/>
    <w:rsid w:val="005861AD"/>
    <w:rsid w:val="005928C6"/>
    <w:rsid w:val="00594D32"/>
    <w:rsid w:val="005A0094"/>
    <w:rsid w:val="005A1467"/>
    <w:rsid w:val="005A3AF5"/>
    <w:rsid w:val="005A5D01"/>
    <w:rsid w:val="005B143E"/>
    <w:rsid w:val="005B3D29"/>
    <w:rsid w:val="005B3D94"/>
    <w:rsid w:val="005B3FB7"/>
    <w:rsid w:val="005B600E"/>
    <w:rsid w:val="005B6B26"/>
    <w:rsid w:val="005B6B37"/>
    <w:rsid w:val="005B7197"/>
    <w:rsid w:val="005C1440"/>
    <w:rsid w:val="005C1B48"/>
    <w:rsid w:val="005C3B18"/>
    <w:rsid w:val="005C50DD"/>
    <w:rsid w:val="005C6FEE"/>
    <w:rsid w:val="005C72D7"/>
    <w:rsid w:val="005C79D4"/>
    <w:rsid w:val="005D2605"/>
    <w:rsid w:val="005D399B"/>
    <w:rsid w:val="005D4FDA"/>
    <w:rsid w:val="005D6D45"/>
    <w:rsid w:val="005D736F"/>
    <w:rsid w:val="005D756E"/>
    <w:rsid w:val="005E3182"/>
    <w:rsid w:val="005E3692"/>
    <w:rsid w:val="005E48D2"/>
    <w:rsid w:val="005E52DC"/>
    <w:rsid w:val="005E6FA1"/>
    <w:rsid w:val="005F06AB"/>
    <w:rsid w:val="005F2994"/>
    <w:rsid w:val="005F30CD"/>
    <w:rsid w:val="005F380D"/>
    <w:rsid w:val="00604E87"/>
    <w:rsid w:val="0061224B"/>
    <w:rsid w:val="006137C0"/>
    <w:rsid w:val="0061484C"/>
    <w:rsid w:val="00615CA2"/>
    <w:rsid w:val="006168ED"/>
    <w:rsid w:val="00616B8C"/>
    <w:rsid w:val="006210D4"/>
    <w:rsid w:val="00623E5E"/>
    <w:rsid w:val="00625DC9"/>
    <w:rsid w:val="00631B34"/>
    <w:rsid w:val="00633193"/>
    <w:rsid w:val="00633CE7"/>
    <w:rsid w:val="006353EF"/>
    <w:rsid w:val="00636456"/>
    <w:rsid w:val="006425DF"/>
    <w:rsid w:val="00642E08"/>
    <w:rsid w:val="006434DF"/>
    <w:rsid w:val="00643769"/>
    <w:rsid w:val="0064689E"/>
    <w:rsid w:val="00647A66"/>
    <w:rsid w:val="00650F95"/>
    <w:rsid w:val="0065178F"/>
    <w:rsid w:val="00652E8D"/>
    <w:rsid w:val="00654624"/>
    <w:rsid w:val="00661F7D"/>
    <w:rsid w:val="00663B39"/>
    <w:rsid w:val="006648BC"/>
    <w:rsid w:val="00664B22"/>
    <w:rsid w:val="00666337"/>
    <w:rsid w:val="00672CC6"/>
    <w:rsid w:val="00673887"/>
    <w:rsid w:val="006770D3"/>
    <w:rsid w:val="0068713C"/>
    <w:rsid w:val="00697CF2"/>
    <w:rsid w:val="006A0C35"/>
    <w:rsid w:val="006A1995"/>
    <w:rsid w:val="006A19CB"/>
    <w:rsid w:val="006A6809"/>
    <w:rsid w:val="006A73B8"/>
    <w:rsid w:val="006B211C"/>
    <w:rsid w:val="006B2ADB"/>
    <w:rsid w:val="006B334C"/>
    <w:rsid w:val="006B4C3E"/>
    <w:rsid w:val="006B6BF3"/>
    <w:rsid w:val="006B6DC5"/>
    <w:rsid w:val="006C35BD"/>
    <w:rsid w:val="006C45E0"/>
    <w:rsid w:val="006C5488"/>
    <w:rsid w:val="006C72C9"/>
    <w:rsid w:val="006C7EA8"/>
    <w:rsid w:val="006D150E"/>
    <w:rsid w:val="006D1A7D"/>
    <w:rsid w:val="006D1E86"/>
    <w:rsid w:val="006D2667"/>
    <w:rsid w:val="006D4FA4"/>
    <w:rsid w:val="006D5BD4"/>
    <w:rsid w:val="006D6283"/>
    <w:rsid w:val="006E27B9"/>
    <w:rsid w:val="006E4482"/>
    <w:rsid w:val="006E5FB0"/>
    <w:rsid w:val="006F1DA3"/>
    <w:rsid w:val="006F37D7"/>
    <w:rsid w:val="007018A0"/>
    <w:rsid w:val="00701D78"/>
    <w:rsid w:val="007076C9"/>
    <w:rsid w:val="007105C4"/>
    <w:rsid w:val="007131CE"/>
    <w:rsid w:val="00713665"/>
    <w:rsid w:val="00713762"/>
    <w:rsid w:val="007210CD"/>
    <w:rsid w:val="00723463"/>
    <w:rsid w:val="007235CB"/>
    <w:rsid w:val="00730F8F"/>
    <w:rsid w:val="007318ED"/>
    <w:rsid w:val="00731D66"/>
    <w:rsid w:val="007347C6"/>
    <w:rsid w:val="00734865"/>
    <w:rsid w:val="00734F59"/>
    <w:rsid w:val="0073561F"/>
    <w:rsid w:val="0074377C"/>
    <w:rsid w:val="00744DD7"/>
    <w:rsid w:val="00745387"/>
    <w:rsid w:val="0074704B"/>
    <w:rsid w:val="007478D0"/>
    <w:rsid w:val="00747E3F"/>
    <w:rsid w:val="00750C61"/>
    <w:rsid w:val="00752592"/>
    <w:rsid w:val="00757AC7"/>
    <w:rsid w:val="007638CE"/>
    <w:rsid w:val="0076540D"/>
    <w:rsid w:val="00770EE9"/>
    <w:rsid w:val="00770FAA"/>
    <w:rsid w:val="00771F91"/>
    <w:rsid w:val="007756AA"/>
    <w:rsid w:val="00780B4E"/>
    <w:rsid w:val="00783A66"/>
    <w:rsid w:val="007863F1"/>
    <w:rsid w:val="00786CCE"/>
    <w:rsid w:val="00791DFE"/>
    <w:rsid w:val="007941CD"/>
    <w:rsid w:val="007A0005"/>
    <w:rsid w:val="007A0F58"/>
    <w:rsid w:val="007A2267"/>
    <w:rsid w:val="007A2F7D"/>
    <w:rsid w:val="007A30B1"/>
    <w:rsid w:val="007A5006"/>
    <w:rsid w:val="007B0BF1"/>
    <w:rsid w:val="007B3E63"/>
    <w:rsid w:val="007C078B"/>
    <w:rsid w:val="007C095F"/>
    <w:rsid w:val="007C1A9E"/>
    <w:rsid w:val="007C2D4F"/>
    <w:rsid w:val="007C3350"/>
    <w:rsid w:val="007C38C8"/>
    <w:rsid w:val="007C3A63"/>
    <w:rsid w:val="007C4313"/>
    <w:rsid w:val="007C7F4D"/>
    <w:rsid w:val="007D0561"/>
    <w:rsid w:val="007D252A"/>
    <w:rsid w:val="007D276F"/>
    <w:rsid w:val="007D2A4C"/>
    <w:rsid w:val="007D325C"/>
    <w:rsid w:val="007E0E8C"/>
    <w:rsid w:val="007E1E4E"/>
    <w:rsid w:val="007E31F0"/>
    <w:rsid w:val="007E4D9F"/>
    <w:rsid w:val="007E4EFF"/>
    <w:rsid w:val="007F0EAB"/>
    <w:rsid w:val="007F1300"/>
    <w:rsid w:val="007F41CC"/>
    <w:rsid w:val="007F680E"/>
    <w:rsid w:val="00801040"/>
    <w:rsid w:val="00802075"/>
    <w:rsid w:val="0080238A"/>
    <w:rsid w:val="00803976"/>
    <w:rsid w:val="008049E1"/>
    <w:rsid w:val="00805B02"/>
    <w:rsid w:val="00806726"/>
    <w:rsid w:val="00807221"/>
    <w:rsid w:val="00814511"/>
    <w:rsid w:val="0081705F"/>
    <w:rsid w:val="00817398"/>
    <w:rsid w:val="00820BBB"/>
    <w:rsid w:val="0082165B"/>
    <w:rsid w:val="00822540"/>
    <w:rsid w:val="008241EB"/>
    <w:rsid w:val="008336F4"/>
    <w:rsid w:val="0083466C"/>
    <w:rsid w:val="00835D67"/>
    <w:rsid w:val="00836DB7"/>
    <w:rsid w:val="00836EA4"/>
    <w:rsid w:val="00843C32"/>
    <w:rsid w:val="00843FC2"/>
    <w:rsid w:val="00847638"/>
    <w:rsid w:val="00850F37"/>
    <w:rsid w:val="008514F0"/>
    <w:rsid w:val="00852C63"/>
    <w:rsid w:val="00853F7C"/>
    <w:rsid w:val="0085625A"/>
    <w:rsid w:val="008602C5"/>
    <w:rsid w:val="00862D95"/>
    <w:rsid w:val="0086604D"/>
    <w:rsid w:val="008668FC"/>
    <w:rsid w:val="008670DC"/>
    <w:rsid w:val="00874784"/>
    <w:rsid w:val="008748CD"/>
    <w:rsid w:val="00875706"/>
    <w:rsid w:val="00875DB3"/>
    <w:rsid w:val="00876B44"/>
    <w:rsid w:val="0088618C"/>
    <w:rsid w:val="00887093"/>
    <w:rsid w:val="00892348"/>
    <w:rsid w:val="00896046"/>
    <w:rsid w:val="008970F7"/>
    <w:rsid w:val="008A198E"/>
    <w:rsid w:val="008A21F7"/>
    <w:rsid w:val="008A6C89"/>
    <w:rsid w:val="008A734A"/>
    <w:rsid w:val="008B0D23"/>
    <w:rsid w:val="008B5178"/>
    <w:rsid w:val="008B5251"/>
    <w:rsid w:val="008C464A"/>
    <w:rsid w:val="008C5492"/>
    <w:rsid w:val="008D00EB"/>
    <w:rsid w:val="008D0EDB"/>
    <w:rsid w:val="008D2ED8"/>
    <w:rsid w:val="008D44C7"/>
    <w:rsid w:val="008D4B56"/>
    <w:rsid w:val="008D5D83"/>
    <w:rsid w:val="008D6A4A"/>
    <w:rsid w:val="008E03FC"/>
    <w:rsid w:val="008E279D"/>
    <w:rsid w:val="008E7553"/>
    <w:rsid w:val="008F021A"/>
    <w:rsid w:val="008F104A"/>
    <w:rsid w:val="008F2F6F"/>
    <w:rsid w:val="008F331D"/>
    <w:rsid w:val="008F3A3D"/>
    <w:rsid w:val="008F3E29"/>
    <w:rsid w:val="008F5C69"/>
    <w:rsid w:val="00902676"/>
    <w:rsid w:val="00904FAA"/>
    <w:rsid w:val="00911FC0"/>
    <w:rsid w:val="00915043"/>
    <w:rsid w:val="009219B5"/>
    <w:rsid w:val="00924504"/>
    <w:rsid w:val="00927655"/>
    <w:rsid w:val="009301D5"/>
    <w:rsid w:val="00936A32"/>
    <w:rsid w:val="00942B16"/>
    <w:rsid w:val="00945918"/>
    <w:rsid w:val="00945BDE"/>
    <w:rsid w:val="00951BD3"/>
    <w:rsid w:val="00953642"/>
    <w:rsid w:val="009540EA"/>
    <w:rsid w:val="0095735B"/>
    <w:rsid w:val="0096026F"/>
    <w:rsid w:val="0096301A"/>
    <w:rsid w:val="00965278"/>
    <w:rsid w:val="009658A8"/>
    <w:rsid w:val="00965D57"/>
    <w:rsid w:val="00967BD3"/>
    <w:rsid w:val="0097163B"/>
    <w:rsid w:val="009724F3"/>
    <w:rsid w:val="0097270C"/>
    <w:rsid w:val="00975C17"/>
    <w:rsid w:val="00975D51"/>
    <w:rsid w:val="00983B04"/>
    <w:rsid w:val="00990897"/>
    <w:rsid w:val="00991422"/>
    <w:rsid w:val="009934DE"/>
    <w:rsid w:val="009A3DAC"/>
    <w:rsid w:val="009A5BFE"/>
    <w:rsid w:val="009A5FD1"/>
    <w:rsid w:val="009B27EF"/>
    <w:rsid w:val="009B4AC3"/>
    <w:rsid w:val="009C1BC2"/>
    <w:rsid w:val="009C5335"/>
    <w:rsid w:val="009C56E7"/>
    <w:rsid w:val="009C6F5D"/>
    <w:rsid w:val="009D380B"/>
    <w:rsid w:val="009D3C7B"/>
    <w:rsid w:val="009D4B15"/>
    <w:rsid w:val="009D5D0B"/>
    <w:rsid w:val="009D7C6E"/>
    <w:rsid w:val="009D7CBF"/>
    <w:rsid w:val="009E2FFD"/>
    <w:rsid w:val="009E4874"/>
    <w:rsid w:val="009E6680"/>
    <w:rsid w:val="009F649F"/>
    <w:rsid w:val="00A03474"/>
    <w:rsid w:val="00A075F1"/>
    <w:rsid w:val="00A111F0"/>
    <w:rsid w:val="00A1125C"/>
    <w:rsid w:val="00A13FD6"/>
    <w:rsid w:val="00A159B9"/>
    <w:rsid w:val="00A16265"/>
    <w:rsid w:val="00A17565"/>
    <w:rsid w:val="00A240CE"/>
    <w:rsid w:val="00A26D19"/>
    <w:rsid w:val="00A279CE"/>
    <w:rsid w:val="00A340E6"/>
    <w:rsid w:val="00A41323"/>
    <w:rsid w:val="00A41CBF"/>
    <w:rsid w:val="00A433BF"/>
    <w:rsid w:val="00A454EB"/>
    <w:rsid w:val="00A5088E"/>
    <w:rsid w:val="00A52BA5"/>
    <w:rsid w:val="00A53D8D"/>
    <w:rsid w:val="00A54D5B"/>
    <w:rsid w:val="00A63D68"/>
    <w:rsid w:val="00A63E8C"/>
    <w:rsid w:val="00A6481C"/>
    <w:rsid w:val="00A64E11"/>
    <w:rsid w:val="00A65213"/>
    <w:rsid w:val="00A7001A"/>
    <w:rsid w:val="00A71A17"/>
    <w:rsid w:val="00A73A04"/>
    <w:rsid w:val="00A75A30"/>
    <w:rsid w:val="00A76E00"/>
    <w:rsid w:val="00A77F16"/>
    <w:rsid w:val="00A833E6"/>
    <w:rsid w:val="00A841B5"/>
    <w:rsid w:val="00A861F0"/>
    <w:rsid w:val="00A8665D"/>
    <w:rsid w:val="00A877A5"/>
    <w:rsid w:val="00A90919"/>
    <w:rsid w:val="00A943DD"/>
    <w:rsid w:val="00A961BD"/>
    <w:rsid w:val="00A96F09"/>
    <w:rsid w:val="00AA187B"/>
    <w:rsid w:val="00AA2444"/>
    <w:rsid w:val="00AA4564"/>
    <w:rsid w:val="00AA6030"/>
    <w:rsid w:val="00AB1081"/>
    <w:rsid w:val="00AB24B1"/>
    <w:rsid w:val="00AB2A3B"/>
    <w:rsid w:val="00AB47C2"/>
    <w:rsid w:val="00AB66DD"/>
    <w:rsid w:val="00AB6B61"/>
    <w:rsid w:val="00AB7796"/>
    <w:rsid w:val="00AB7F58"/>
    <w:rsid w:val="00AC6598"/>
    <w:rsid w:val="00AD1CA3"/>
    <w:rsid w:val="00AD74CF"/>
    <w:rsid w:val="00AE33B6"/>
    <w:rsid w:val="00AF3712"/>
    <w:rsid w:val="00B059FA"/>
    <w:rsid w:val="00B05CCE"/>
    <w:rsid w:val="00B06488"/>
    <w:rsid w:val="00B104EC"/>
    <w:rsid w:val="00B158F1"/>
    <w:rsid w:val="00B16B3A"/>
    <w:rsid w:val="00B17DBB"/>
    <w:rsid w:val="00B2407A"/>
    <w:rsid w:val="00B2796C"/>
    <w:rsid w:val="00B31197"/>
    <w:rsid w:val="00B3256A"/>
    <w:rsid w:val="00B34529"/>
    <w:rsid w:val="00B36CF9"/>
    <w:rsid w:val="00B37578"/>
    <w:rsid w:val="00B4118E"/>
    <w:rsid w:val="00B41981"/>
    <w:rsid w:val="00B419FE"/>
    <w:rsid w:val="00B42208"/>
    <w:rsid w:val="00B42AE7"/>
    <w:rsid w:val="00B45777"/>
    <w:rsid w:val="00B45CE9"/>
    <w:rsid w:val="00B4671A"/>
    <w:rsid w:val="00B533A3"/>
    <w:rsid w:val="00B63000"/>
    <w:rsid w:val="00B63080"/>
    <w:rsid w:val="00B63A8F"/>
    <w:rsid w:val="00B65782"/>
    <w:rsid w:val="00B6739D"/>
    <w:rsid w:val="00B67D31"/>
    <w:rsid w:val="00B819D8"/>
    <w:rsid w:val="00B831E5"/>
    <w:rsid w:val="00B84269"/>
    <w:rsid w:val="00B85306"/>
    <w:rsid w:val="00B8579D"/>
    <w:rsid w:val="00B90BD1"/>
    <w:rsid w:val="00B90D5C"/>
    <w:rsid w:val="00B91189"/>
    <w:rsid w:val="00BA0C90"/>
    <w:rsid w:val="00BA5D0F"/>
    <w:rsid w:val="00BB1043"/>
    <w:rsid w:val="00BB58F7"/>
    <w:rsid w:val="00BC0B74"/>
    <w:rsid w:val="00BC5745"/>
    <w:rsid w:val="00BD2210"/>
    <w:rsid w:val="00BD4F81"/>
    <w:rsid w:val="00BD7F56"/>
    <w:rsid w:val="00BE046F"/>
    <w:rsid w:val="00BE1688"/>
    <w:rsid w:val="00BE1771"/>
    <w:rsid w:val="00BE3135"/>
    <w:rsid w:val="00BE3F05"/>
    <w:rsid w:val="00BE5438"/>
    <w:rsid w:val="00BE6EC9"/>
    <w:rsid w:val="00BE75A3"/>
    <w:rsid w:val="00BF4EAF"/>
    <w:rsid w:val="00BF7B7E"/>
    <w:rsid w:val="00C00735"/>
    <w:rsid w:val="00C0128F"/>
    <w:rsid w:val="00C0486B"/>
    <w:rsid w:val="00C0742A"/>
    <w:rsid w:val="00C0753A"/>
    <w:rsid w:val="00C13EC3"/>
    <w:rsid w:val="00C14DD7"/>
    <w:rsid w:val="00C20141"/>
    <w:rsid w:val="00C2526F"/>
    <w:rsid w:val="00C32B2A"/>
    <w:rsid w:val="00C35248"/>
    <w:rsid w:val="00C4146C"/>
    <w:rsid w:val="00C42107"/>
    <w:rsid w:val="00C42788"/>
    <w:rsid w:val="00C514E7"/>
    <w:rsid w:val="00C5176E"/>
    <w:rsid w:val="00C5199A"/>
    <w:rsid w:val="00C5489C"/>
    <w:rsid w:val="00C562E6"/>
    <w:rsid w:val="00C65B69"/>
    <w:rsid w:val="00C65C8E"/>
    <w:rsid w:val="00C7760D"/>
    <w:rsid w:val="00C82CA4"/>
    <w:rsid w:val="00C834E6"/>
    <w:rsid w:val="00C83F87"/>
    <w:rsid w:val="00C84406"/>
    <w:rsid w:val="00C87FD3"/>
    <w:rsid w:val="00C901A3"/>
    <w:rsid w:val="00C90C2E"/>
    <w:rsid w:val="00C918DB"/>
    <w:rsid w:val="00C92C7C"/>
    <w:rsid w:val="00C93E1E"/>
    <w:rsid w:val="00CA224C"/>
    <w:rsid w:val="00CA5814"/>
    <w:rsid w:val="00CA66F6"/>
    <w:rsid w:val="00CA7F2E"/>
    <w:rsid w:val="00CB15C4"/>
    <w:rsid w:val="00CB7E06"/>
    <w:rsid w:val="00CC00B9"/>
    <w:rsid w:val="00CC1174"/>
    <w:rsid w:val="00CC1A4C"/>
    <w:rsid w:val="00CC1FDD"/>
    <w:rsid w:val="00CC547E"/>
    <w:rsid w:val="00CC5C2B"/>
    <w:rsid w:val="00CC6AE8"/>
    <w:rsid w:val="00CC6FC5"/>
    <w:rsid w:val="00CC79B1"/>
    <w:rsid w:val="00CD0500"/>
    <w:rsid w:val="00CD75A1"/>
    <w:rsid w:val="00CE05D4"/>
    <w:rsid w:val="00CE0B73"/>
    <w:rsid w:val="00CE10A0"/>
    <w:rsid w:val="00CE344F"/>
    <w:rsid w:val="00CE4C2F"/>
    <w:rsid w:val="00CF1026"/>
    <w:rsid w:val="00D01294"/>
    <w:rsid w:val="00D07DEC"/>
    <w:rsid w:val="00D13166"/>
    <w:rsid w:val="00D136AD"/>
    <w:rsid w:val="00D15AFF"/>
    <w:rsid w:val="00D21D20"/>
    <w:rsid w:val="00D23652"/>
    <w:rsid w:val="00D257EF"/>
    <w:rsid w:val="00D25C67"/>
    <w:rsid w:val="00D51230"/>
    <w:rsid w:val="00D52167"/>
    <w:rsid w:val="00D538D8"/>
    <w:rsid w:val="00D543CB"/>
    <w:rsid w:val="00D57733"/>
    <w:rsid w:val="00D6085B"/>
    <w:rsid w:val="00D72BCB"/>
    <w:rsid w:val="00D74021"/>
    <w:rsid w:val="00D75049"/>
    <w:rsid w:val="00D7532D"/>
    <w:rsid w:val="00D825FC"/>
    <w:rsid w:val="00D84485"/>
    <w:rsid w:val="00D8486A"/>
    <w:rsid w:val="00D84C8D"/>
    <w:rsid w:val="00D869AA"/>
    <w:rsid w:val="00D870E0"/>
    <w:rsid w:val="00D94D5B"/>
    <w:rsid w:val="00D95C3C"/>
    <w:rsid w:val="00DB3806"/>
    <w:rsid w:val="00DB3E89"/>
    <w:rsid w:val="00DB5CFD"/>
    <w:rsid w:val="00DC0F76"/>
    <w:rsid w:val="00DC2920"/>
    <w:rsid w:val="00DC62AD"/>
    <w:rsid w:val="00DC7C38"/>
    <w:rsid w:val="00DD36B8"/>
    <w:rsid w:val="00DE12F7"/>
    <w:rsid w:val="00DE7B6D"/>
    <w:rsid w:val="00DF076B"/>
    <w:rsid w:val="00DF2AFF"/>
    <w:rsid w:val="00DF2D35"/>
    <w:rsid w:val="00DF36BF"/>
    <w:rsid w:val="00DF443B"/>
    <w:rsid w:val="00DF6C48"/>
    <w:rsid w:val="00E02463"/>
    <w:rsid w:val="00E042EF"/>
    <w:rsid w:val="00E04A37"/>
    <w:rsid w:val="00E10B6E"/>
    <w:rsid w:val="00E1196F"/>
    <w:rsid w:val="00E12975"/>
    <w:rsid w:val="00E13D29"/>
    <w:rsid w:val="00E14F46"/>
    <w:rsid w:val="00E22E6D"/>
    <w:rsid w:val="00E236FF"/>
    <w:rsid w:val="00E23958"/>
    <w:rsid w:val="00E25877"/>
    <w:rsid w:val="00E349BA"/>
    <w:rsid w:val="00E35DDF"/>
    <w:rsid w:val="00E366F4"/>
    <w:rsid w:val="00E4254F"/>
    <w:rsid w:val="00E45F84"/>
    <w:rsid w:val="00E47569"/>
    <w:rsid w:val="00E532D3"/>
    <w:rsid w:val="00E546A5"/>
    <w:rsid w:val="00E61739"/>
    <w:rsid w:val="00E62D31"/>
    <w:rsid w:val="00E634EE"/>
    <w:rsid w:val="00E65EFD"/>
    <w:rsid w:val="00E720F5"/>
    <w:rsid w:val="00E739CC"/>
    <w:rsid w:val="00E73B7C"/>
    <w:rsid w:val="00E73C69"/>
    <w:rsid w:val="00E74568"/>
    <w:rsid w:val="00E76D34"/>
    <w:rsid w:val="00E80C3B"/>
    <w:rsid w:val="00E9175E"/>
    <w:rsid w:val="00E917A6"/>
    <w:rsid w:val="00E917D1"/>
    <w:rsid w:val="00E9197E"/>
    <w:rsid w:val="00E92F51"/>
    <w:rsid w:val="00E961C9"/>
    <w:rsid w:val="00E96B50"/>
    <w:rsid w:val="00E96D43"/>
    <w:rsid w:val="00EA1749"/>
    <w:rsid w:val="00EA1919"/>
    <w:rsid w:val="00EA2706"/>
    <w:rsid w:val="00EA2792"/>
    <w:rsid w:val="00EA2877"/>
    <w:rsid w:val="00EA5189"/>
    <w:rsid w:val="00EA570C"/>
    <w:rsid w:val="00EA598C"/>
    <w:rsid w:val="00EA78EC"/>
    <w:rsid w:val="00EA7FF9"/>
    <w:rsid w:val="00EB0723"/>
    <w:rsid w:val="00EB10F0"/>
    <w:rsid w:val="00EB112A"/>
    <w:rsid w:val="00EB2EE3"/>
    <w:rsid w:val="00EB45A4"/>
    <w:rsid w:val="00EC56E3"/>
    <w:rsid w:val="00EE070F"/>
    <w:rsid w:val="00EE0A85"/>
    <w:rsid w:val="00EE0AF5"/>
    <w:rsid w:val="00EE2DC7"/>
    <w:rsid w:val="00EE2E58"/>
    <w:rsid w:val="00EE66A8"/>
    <w:rsid w:val="00EE7B1A"/>
    <w:rsid w:val="00EE7DB0"/>
    <w:rsid w:val="00EF0275"/>
    <w:rsid w:val="00EF77B6"/>
    <w:rsid w:val="00F01EFE"/>
    <w:rsid w:val="00F033D4"/>
    <w:rsid w:val="00F04E6D"/>
    <w:rsid w:val="00F14B6A"/>
    <w:rsid w:val="00F154B7"/>
    <w:rsid w:val="00F206AB"/>
    <w:rsid w:val="00F230D0"/>
    <w:rsid w:val="00F2577B"/>
    <w:rsid w:val="00F25F10"/>
    <w:rsid w:val="00F2600B"/>
    <w:rsid w:val="00F27A3D"/>
    <w:rsid w:val="00F3097A"/>
    <w:rsid w:val="00F369D2"/>
    <w:rsid w:val="00F378C7"/>
    <w:rsid w:val="00F434E7"/>
    <w:rsid w:val="00F43C19"/>
    <w:rsid w:val="00F43CFC"/>
    <w:rsid w:val="00F4483C"/>
    <w:rsid w:val="00F506FF"/>
    <w:rsid w:val="00F62DCF"/>
    <w:rsid w:val="00F636D3"/>
    <w:rsid w:val="00F6600B"/>
    <w:rsid w:val="00F66231"/>
    <w:rsid w:val="00F66323"/>
    <w:rsid w:val="00F6669A"/>
    <w:rsid w:val="00F722F7"/>
    <w:rsid w:val="00F75B28"/>
    <w:rsid w:val="00F82901"/>
    <w:rsid w:val="00F82FD6"/>
    <w:rsid w:val="00F85CBB"/>
    <w:rsid w:val="00F90442"/>
    <w:rsid w:val="00F904AA"/>
    <w:rsid w:val="00F938D1"/>
    <w:rsid w:val="00F946FC"/>
    <w:rsid w:val="00F97E11"/>
    <w:rsid w:val="00FA13D0"/>
    <w:rsid w:val="00FA143F"/>
    <w:rsid w:val="00FA4220"/>
    <w:rsid w:val="00FA5B7B"/>
    <w:rsid w:val="00FA5D1E"/>
    <w:rsid w:val="00FA6760"/>
    <w:rsid w:val="00FA7589"/>
    <w:rsid w:val="00FB23EB"/>
    <w:rsid w:val="00FB6B8A"/>
    <w:rsid w:val="00FC16D9"/>
    <w:rsid w:val="00FC1B30"/>
    <w:rsid w:val="00FC2B20"/>
    <w:rsid w:val="00FC34B0"/>
    <w:rsid w:val="00FC45EC"/>
    <w:rsid w:val="00FC55B8"/>
    <w:rsid w:val="00FC6422"/>
    <w:rsid w:val="00FC7867"/>
    <w:rsid w:val="00FC7C46"/>
    <w:rsid w:val="00FD1EA6"/>
    <w:rsid w:val="00FD2A62"/>
    <w:rsid w:val="00FD56B1"/>
    <w:rsid w:val="00FD6A28"/>
    <w:rsid w:val="00FE0FB2"/>
    <w:rsid w:val="00FE44E5"/>
    <w:rsid w:val="00FE5EF1"/>
    <w:rsid w:val="00FF2D08"/>
    <w:rsid w:val="00FF3827"/>
    <w:rsid w:val="00FF399F"/>
    <w:rsid w:val="00FF4D7A"/>
    <w:rsid w:val="00FF6982"/>
    <w:rsid w:val="00FF775E"/>
    <w:rsid w:val="00FF776D"/>
    <w:rsid w:val="00FF7C9D"/>
    <w:rsid w:val="036A761F"/>
    <w:rsid w:val="0496147F"/>
    <w:rsid w:val="09EA9FEC"/>
    <w:rsid w:val="0B88EA52"/>
    <w:rsid w:val="10B1D635"/>
    <w:rsid w:val="10C373E8"/>
    <w:rsid w:val="10D44978"/>
    <w:rsid w:val="1269D4EA"/>
    <w:rsid w:val="14F4B585"/>
    <w:rsid w:val="1CC834C0"/>
    <w:rsid w:val="1E57A625"/>
    <w:rsid w:val="209AE078"/>
    <w:rsid w:val="22CFF12C"/>
    <w:rsid w:val="27E6AC03"/>
    <w:rsid w:val="2B915254"/>
    <w:rsid w:val="2ED98986"/>
    <w:rsid w:val="313798D6"/>
    <w:rsid w:val="314FDCEC"/>
    <w:rsid w:val="37B32D63"/>
    <w:rsid w:val="3A2232DA"/>
    <w:rsid w:val="3AD22083"/>
    <w:rsid w:val="3B9F7B15"/>
    <w:rsid w:val="3C31148A"/>
    <w:rsid w:val="40B1698A"/>
    <w:rsid w:val="417F5B2A"/>
    <w:rsid w:val="43208C2B"/>
    <w:rsid w:val="45B472E3"/>
    <w:rsid w:val="47D521B3"/>
    <w:rsid w:val="48C7ACDB"/>
    <w:rsid w:val="4A37F9B6"/>
    <w:rsid w:val="4B087C2D"/>
    <w:rsid w:val="4C70EDE5"/>
    <w:rsid w:val="4CEDF9D5"/>
    <w:rsid w:val="4E646F4A"/>
    <w:rsid w:val="5048AC4B"/>
    <w:rsid w:val="542073AA"/>
    <w:rsid w:val="5444ACB9"/>
    <w:rsid w:val="58C818B0"/>
    <w:rsid w:val="58DB9DE2"/>
    <w:rsid w:val="5FB84CBF"/>
    <w:rsid w:val="615A92DB"/>
    <w:rsid w:val="6349E7A6"/>
    <w:rsid w:val="6CAD3161"/>
    <w:rsid w:val="74F87AD6"/>
    <w:rsid w:val="796E2412"/>
    <w:rsid w:val="7AD0675E"/>
    <w:rsid w:val="7EA43390"/>
    <w:rsid w:val="7EED6A3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116D43"/>
  <w15:chartTrackingRefBased/>
  <w15:docId w15:val="{94510E35-B4D9-431C-A408-1A14387428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4BCB"/>
  </w:style>
  <w:style w:type="paragraph" w:styleId="Heading1">
    <w:name w:val="heading 1"/>
    <w:basedOn w:val="Normal"/>
    <w:next w:val="Normal"/>
    <w:link w:val="Heading1Char"/>
    <w:uiPriority w:val="9"/>
    <w:qFormat/>
    <w:rsid w:val="00443304"/>
    <w:pPr>
      <w:keepNext/>
      <w:keepLines/>
      <w:spacing w:before="400" w:after="40" w:line="240" w:lineRule="auto"/>
      <w:outlineLvl w:val="0"/>
    </w:pPr>
    <w:rPr>
      <w:rFonts w:asciiTheme="majorHAnsi" w:eastAsiaTheme="majorEastAsia" w:hAnsiTheme="majorHAnsi" w:cstheme="majorBidi"/>
      <w:color w:val="1F3864" w:themeColor="accent1" w:themeShade="80"/>
      <w:sz w:val="36"/>
      <w:szCs w:val="36"/>
    </w:rPr>
  </w:style>
  <w:style w:type="paragraph" w:styleId="Heading2">
    <w:name w:val="heading 2"/>
    <w:basedOn w:val="Normal"/>
    <w:next w:val="Normal"/>
    <w:link w:val="Heading2Char"/>
    <w:uiPriority w:val="9"/>
    <w:unhideWhenUsed/>
    <w:qFormat/>
    <w:rsid w:val="00443304"/>
    <w:pPr>
      <w:keepNext/>
      <w:keepLines/>
      <w:spacing w:before="40" w:after="0" w:line="240" w:lineRule="auto"/>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43304"/>
    <w:pPr>
      <w:keepNext/>
      <w:keepLines/>
      <w:spacing w:before="40" w:after="0" w:line="240" w:lineRule="auto"/>
      <w:outlineLvl w:val="2"/>
    </w:pPr>
    <w:rPr>
      <w:rFonts w:asciiTheme="majorHAnsi" w:eastAsiaTheme="majorEastAsia" w:hAnsiTheme="maj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43304"/>
    <w:pPr>
      <w:keepNext/>
      <w:keepLines/>
      <w:spacing w:before="40" w:after="0"/>
      <w:outlineLvl w:val="3"/>
    </w:pPr>
    <w:rPr>
      <w:rFonts w:asciiTheme="majorHAnsi" w:eastAsiaTheme="majorEastAsia" w:hAnsiTheme="majorHAnsi" w:cstheme="majorBidi"/>
      <w:color w:val="2F5496" w:themeColor="accent1" w:themeShade="BF"/>
      <w:sz w:val="24"/>
      <w:szCs w:val="24"/>
    </w:rPr>
  </w:style>
  <w:style w:type="paragraph" w:styleId="Heading5">
    <w:name w:val="heading 5"/>
    <w:basedOn w:val="Normal"/>
    <w:next w:val="Normal"/>
    <w:link w:val="Heading5Char"/>
    <w:uiPriority w:val="9"/>
    <w:semiHidden/>
    <w:unhideWhenUsed/>
    <w:qFormat/>
    <w:rsid w:val="00443304"/>
    <w:pPr>
      <w:keepNext/>
      <w:keepLines/>
      <w:spacing w:before="40" w:after="0"/>
      <w:outlineLvl w:val="4"/>
    </w:pPr>
    <w:rPr>
      <w:rFonts w:asciiTheme="majorHAnsi" w:eastAsiaTheme="majorEastAsia" w:hAnsiTheme="majorHAnsi" w:cstheme="majorBidi"/>
      <w:caps/>
      <w:color w:val="2F5496" w:themeColor="accent1" w:themeShade="BF"/>
    </w:rPr>
  </w:style>
  <w:style w:type="paragraph" w:styleId="Heading6">
    <w:name w:val="heading 6"/>
    <w:basedOn w:val="Normal"/>
    <w:next w:val="Normal"/>
    <w:link w:val="Heading6Char"/>
    <w:uiPriority w:val="9"/>
    <w:semiHidden/>
    <w:unhideWhenUsed/>
    <w:qFormat/>
    <w:rsid w:val="00443304"/>
    <w:pPr>
      <w:keepNext/>
      <w:keepLines/>
      <w:spacing w:before="40" w:after="0"/>
      <w:outlineLvl w:val="5"/>
    </w:pPr>
    <w:rPr>
      <w:rFonts w:asciiTheme="majorHAnsi" w:eastAsiaTheme="majorEastAsia" w:hAnsiTheme="majorHAnsi" w:cstheme="majorBidi"/>
      <w:i/>
      <w:iCs/>
      <w:caps/>
      <w:color w:val="1F3864" w:themeColor="accent1" w:themeShade="80"/>
    </w:rPr>
  </w:style>
  <w:style w:type="paragraph" w:styleId="Heading7">
    <w:name w:val="heading 7"/>
    <w:basedOn w:val="Normal"/>
    <w:next w:val="Normal"/>
    <w:link w:val="Heading7Char"/>
    <w:uiPriority w:val="9"/>
    <w:semiHidden/>
    <w:unhideWhenUsed/>
    <w:qFormat/>
    <w:rsid w:val="00443304"/>
    <w:pPr>
      <w:keepNext/>
      <w:keepLines/>
      <w:spacing w:before="40" w:after="0"/>
      <w:outlineLvl w:val="6"/>
    </w:pPr>
    <w:rPr>
      <w:rFonts w:asciiTheme="majorHAnsi" w:eastAsiaTheme="majorEastAsia" w:hAnsiTheme="majorHAnsi" w:cstheme="majorBidi"/>
      <w:b/>
      <w:bCs/>
      <w:color w:val="1F3864" w:themeColor="accent1" w:themeShade="80"/>
    </w:rPr>
  </w:style>
  <w:style w:type="paragraph" w:styleId="Heading8">
    <w:name w:val="heading 8"/>
    <w:basedOn w:val="Normal"/>
    <w:next w:val="Normal"/>
    <w:link w:val="Heading8Char"/>
    <w:uiPriority w:val="9"/>
    <w:semiHidden/>
    <w:unhideWhenUsed/>
    <w:qFormat/>
    <w:rsid w:val="00443304"/>
    <w:pPr>
      <w:keepNext/>
      <w:keepLines/>
      <w:spacing w:before="40" w:after="0"/>
      <w:outlineLvl w:val="7"/>
    </w:pPr>
    <w:rPr>
      <w:rFonts w:asciiTheme="majorHAnsi" w:eastAsiaTheme="majorEastAsia" w:hAnsiTheme="majorHAnsi" w:cstheme="majorBidi"/>
      <w:b/>
      <w:bCs/>
      <w:i/>
      <w:iCs/>
      <w:color w:val="1F3864" w:themeColor="accent1" w:themeShade="80"/>
    </w:rPr>
  </w:style>
  <w:style w:type="paragraph" w:styleId="Heading9">
    <w:name w:val="heading 9"/>
    <w:basedOn w:val="Normal"/>
    <w:next w:val="Normal"/>
    <w:link w:val="Heading9Char"/>
    <w:uiPriority w:val="9"/>
    <w:semiHidden/>
    <w:unhideWhenUsed/>
    <w:qFormat/>
    <w:rsid w:val="00443304"/>
    <w:pPr>
      <w:keepNext/>
      <w:keepLines/>
      <w:spacing w:before="40" w:after="0"/>
      <w:outlineLvl w:val="8"/>
    </w:pPr>
    <w:rPr>
      <w:rFonts w:asciiTheme="majorHAnsi" w:eastAsiaTheme="majorEastAsia" w:hAnsiTheme="majorHAnsi" w:cstheme="majorBidi"/>
      <w:i/>
      <w:iCs/>
      <w:color w:val="1F3864"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443304"/>
    <w:pPr>
      <w:spacing w:after="0" w:line="204" w:lineRule="auto"/>
      <w:contextualSpacing/>
    </w:pPr>
    <w:rPr>
      <w:rFonts w:asciiTheme="majorHAnsi" w:eastAsiaTheme="majorEastAsia" w:hAnsiTheme="majorHAnsi" w:cstheme="majorBidi"/>
      <w:caps/>
      <w:color w:val="44546A" w:themeColor="text2"/>
      <w:spacing w:val="-15"/>
      <w:sz w:val="72"/>
      <w:szCs w:val="72"/>
    </w:rPr>
  </w:style>
  <w:style w:type="character" w:customStyle="1" w:styleId="TitleChar">
    <w:name w:val="Title Char"/>
    <w:basedOn w:val="DefaultParagraphFont"/>
    <w:link w:val="Title"/>
    <w:uiPriority w:val="10"/>
    <w:rsid w:val="00443304"/>
    <w:rPr>
      <w:rFonts w:asciiTheme="majorHAnsi" w:eastAsiaTheme="majorEastAsia" w:hAnsiTheme="majorHAnsi" w:cstheme="majorBidi"/>
      <w:caps/>
      <w:color w:val="44546A" w:themeColor="text2"/>
      <w:spacing w:val="-15"/>
      <w:sz w:val="72"/>
      <w:szCs w:val="72"/>
    </w:rPr>
  </w:style>
  <w:style w:type="character" w:styleId="PlaceholderText">
    <w:name w:val="Placeholder Text"/>
    <w:basedOn w:val="DefaultParagraphFont"/>
    <w:uiPriority w:val="99"/>
    <w:semiHidden/>
    <w:rsid w:val="0002778A"/>
    <w:rPr>
      <w:color w:val="666666"/>
    </w:rPr>
  </w:style>
  <w:style w:type="character" w:customStyle="1" w:styleId="Heading2Char">
    <w:name w:val="Heading 2 Char"/>
    <w:basedOn w:val="DefaultParagraphFont"/>
    <w:link w:val="Heading2"/>
    <w:uiPriority w:val="9"/>
    <w:rsid w:val="00443304"/>
    <w:rPr>
      <w:rFonts w:asciiTheme="majorHAnsi" w:eastAsiaTheme="majorEastAsia" w:hAnsiTheme="majorHAnsi" w:cstheme="majorBidi"/>
      <w:color w:val="2F5496" w:themeColor="accent1" w:themeShade="BF"/>
      <w:sz w:val="32"/>
      <w:szCs w:val="32"/>
    </w:rPr>
  </w:style>
  <w:style w:type="paragraph" w:styleId="Header">
    <w:name w:val="header"/>
    <w:basedOn w:val="Normal"/>
    <w:link w:val="HeaderChar"/>
    <w:uiPriority w:val="99"/>
    <w:unhideWhenUsed/>
    <w:rsid w:val="0002778A"/>
    <w:pPr>
      <w:tabs>
        <w:tab w:val="center" w:pos="4680"/>
        <w:tab w:val="right" w:pos="9360"/>
      </w:tabs>
      <w:spacing w:after="0" w:line="240" w:lineRule="auto"/>
    </w:pPr>
  </w:style>
  <w:style w:type="character" w:customStyle="1" w:styleId="HeaderChar">
    <w:name w:val="Header Char"/>
    <w:basedOn w:val="DefaultParagraphFont"/>
    <w:link w:val="Header"/>
    <w:uiPriority w:val="99"/>
    <w:rsid w:val="0002778A"/>
  </w:style>
  <w:style w:type="character" w:customStyle="1" w:styleId="Heading1Char">
    <w:name w:val="Heading 1 Char"/>
    <w:basedOn w:val="DefaultParagraphFont"/>
    <w:link w:val="Heading1"/>
    <w:uiPriority w:val="9"/>
    <w:rsid w:val="00443304"/>
    <w:rPr>
      <w:rFonts w:asciiTheme="majorHAnsi" w:eastAsiaTheme="majorEastAsia" w:hAnsiTheme="majorHAnsi" w:cstheme="majorBidi"/>
      <w:color w:val="1F3864" w:themeColor="accent1" w:themeShade="80"/>
      <w:sz w:val="36"/>
      <w:szCs w:val="36"/>
    </w:rPr>
  </w:style>
  <w:style w:type="character" w:customStyle="1" w:styleId="Heading3Char">
    <w:name w:val="Heading 3 Char"/>
    <w:basedOn w:val="DefaultParagraphFont"/>
    <w:link w:val="Heading3"/>
    <w:uiPriority w:val="9"/>
    <w:semiHidden/>
    <w:rsid w:val="00443304"/>
    <w:rPr>
      <w:rFonts w:asciiTheme="majorHAnsi" w:eastAsiaTheme="majorEastAsia" w:hAnsiTheme="maj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43304"/>
    <w:rPr>
      <w:rFonts w:asciiTheme="majorHAnsi" w:eastAsiaTheme="majorEastAsia" w:hAnsiTheme="majorHAnsi" w:cstheme="majorBidi"/>
      <w:color w:val="2F5496" w:themeColor="accent1" w:themeShade="BF"/>
      <w:sz w:val="24"/>
      <w:szCs w:val="24"/>
    </w:rPr>
  </w:style>
  <w:style w:type="character" w:customStyle="1" w:styleId="Heading5Char">
    <w:name w:val="Heading 5 Char"/>
    <w:basedOn w:val="DefaultParagraphFont"/>
    <w:link w:val="Heading5"/>
    <w:uiPriority w:val="9"/>
    <w:semiHidden/>
    <w:rsid w:val="00443304"/>
    <w:rPr>
      <w:rFonts w:asciiTheme="majorHAnsi" w:eastAsiaTheme="majorEastAsia" w:hAnsiTheme="majorHAnsi" w:cstheme="majorBidi"/>
      <w:caps/>
      <w:color w:val="2F5496" w:themeColor="accent1" w:themeShade="BF"/>
    </w:rPr>
  </w:style>
  <w:style w:type="character" w:customStyle="1" w:styleId="Heading6Char">
    <w:name w:val="Heading 6 Char"/>
    <w:basedOn w:val="DefaultParagraphFont"/>
    <w:link w:val="Heading6"/>
    <w:uiPriority w:val="9"/>
    <w:semiHidden/>
    <w:rsid w:val="00443304"/>
    <w:rPr>
      <w:rFonts w:asciiTheme="majorHAnsi" w:eastAsiaTheme="majorEastAsia" w:hAnsiTheme="majorHAnsi" w:cstheme="majorBidi"/>
      <w:i/>
      <w:iCs/>
      <w:caps/>
      <w:color w:val="1F3864" w:themeColor="accent1" w:themeShade="80"/>
    </w:rPr>
  </w:style>
  <w:style w:type="character" w:customStyle="1" w:styleId="Heading7Char">
    <w:name w:val="Heading 7 Char"/>
    <w:basedOn w:val="DefaultParagraphFont"/>
    <w:link w:val="Heading7"/>
    <w:uiPriority w:val="9"/>
    <w:semiHidden/>
    <w:rsid w:val="00443304"/>
    <w:rPr>
      <w:rFonts w:asciiTheme="majorHAnsi" w:eastAsiaTheme="majorEastAsia" w:hAnsiTheme="majorHAnsi" w:cstheme="majorBidi"/>
      <w:b/>
      <w:bCs/>
      <w:color w:val="1F3864" w:themeColor="accent1" w:themeShade="80"/>
    </w:rPr>
  </w:style>
  <w:style w:type="character" w:customStyle="1" w:styleId="Heading8Char">
    <w:name w:val="Heading 8 Char"/>
    <w:basedOn w:val="DefaultParagraphFont"/>
    <w:link w:val="Heading8"/>
    <w:uiPriority w:val="9"/>
    <w:semiHidden/>
    <w:rsid w:val="00443304"/>
    <w:rPr>
      <w:rFonts w:asciiTheme="majorHAnsi" w:eastAsiaTheme="majorEastAsia" w:hAnsiTheme="majorHAnsi" w:cstheme="majorBidi"/>
      <w:b/>
      <w:bCs/>
      <w:i/>
      <w:iCs/>
      <w:color w:val="1F3864" w:themeColor="accent1" w:themeShade="80"/>
    </w:rPr>
  </w:style>
  <w:style w:type="character" w:customStyle="1" w:styleId="Heading9Char">
    <w:name w:val="Heading 9 Char"/>
    <w:basedOn w:val="DefaultParagraphFont"/>
    <w:link w:val="Heading9"/>
    <w:uiPriority w:val="9"/>
    <w:semiHidden/>
    <w:rsid w:val="00443304"/>
    <w:rPr>
      <w:rFonts w:asciiTheme="majorHAnsi" w:eastAsiaTheme="majorEastAsia" w:hAnsiTheme="majorHAnsi" w:cstheme="majorBidi"/>
      <w:i/>
      <w:iCs/>
      <w:color w:val="1F3864" w:themeColor="accent1" w:themeShade="80"/>
    </w:rPr>
  </w:style>
  <w:style w:type="paragraph" w:styleId="Caption">
    <w:name w:val="caption"/>
    <w:basedOn w:val="Normal"/>
    <w:next w:val="Normal"/>
    <w:uiPriority w:val="35"/>
    <w:semiHidden/>
    <w:unhideWhenUsed/>
    <w:qFormat/>
    <w:rsid w:val="00443304"/>
    <w:pPr>
      <w:spacing w:line="240" w:lineRule="auto"/>
    </w:pPr>
    <w:rPr>
      <w:b/>
      <w:bCs/>
      <w:smallCaps/>
      <w:color w:val="44546A" w:themeColor="text2"/>
    </w:rPr>
  </w:style>
  <w:style w:type="paragraph" w:styleId="Subtitle">
    <w:name w:val="Subtitle"/>
    <w:basedOn w:val="Normal"/>
    <w:next w:val="Normal"/>
    <w:link w:val="SubtitleChar"/>
    <w:uiPriority w:val="11"/>
    <w:qFormat/>
    <w:rsid w:val="00443304"/>
    <w:pPr>
      <w:numPr>
        <w:ilvl w:val="1"/>
      </w:numPr>
      <w:spacing w:after="240" w:line="240" w:lineRule="auto"/>
    </w:pPr>
    <w:rPr>
      <w:rFonts w:asciiTheme="majorHAnsi" w:eastAsiaTheme="majorEastAsia" w:hAnsiTheme="majorHAnsi" w:cstheme="majorBidi"/>
      <w:color w:val="4472C4" w:themeColor="accent1"/>
      <w:sz w:val="28"/>
      <w:szCs w:val="28"/>
    </w:rPr>
  </w:style>
  <w:style w:type="character" w:customStyle="1" w:styleId="SubtitleChar">
    <w:name w:val="Subtitle Char"/>
    <w:basedOn w:val="DefaultParagraphFont"/>
    <w:link w:val="Subtitle"/>
    <w:uiPriority w:val="11"/>
    <w:rsid w:val="00443304"/>
    <w:rPr>
      <w:rFonts w:asciiTheme="majorHAnsi" w:eastAsiaTheme="majorEastAsia" w:hAnsiTheme="majorHAnsi" w:cstheme="majorBidi"/>
      <w:color w:val="4472C4" w:themeColor="accent1"/>
      <w:sz w:val="28"/>
      <w:szCs w:val="28"/>
    </w:rPr>
  </w:style>
  <w:style w:type="character" w:styleId="Strong">
    <w:name w:val="Strong"/>
    <w:basedOn w:val="DefaultParagraphFont"/>
    <w:uiPriority w:val="22"/>
    <w:qFormat/>
    <w:rsid w:val="00443304"/>
    <w:rPr>
      <w:b/>
      <w:bCs/>
    </w:rPr>
  </w:style>
  <w:style w:type="character" w:styleId="Emphasis">
    <w:name w:val="Emphasis"/>
    <w:basedOn w:val="DefaultParagraphFont"/>
    <w:uiPriority w:val="20"/>
    <w:qFormat/>
    <w:rsid w:val="00443304"/>
    <w:rPr>
      <w:i/>
      <w:iCs/>
    </w:rPr>
  </w:style>
  <w:style w:type="paragraph" w:styleId="NoSpacing">
    <w:name w:val="No Spacing"/>
    <w:uiPriority w:val="1"/>
    <w:qFormat/>
    <w:rsid w:val="00443304"/>
    <w:pPr>
      <w:spacing w:after="0" w:line="240" w:lineRule="auto"/>
    </w:pPr>
  </w:style>
  <w:style w:type="paragraph" w:styleId="Quote">
    <w:name w:val="Quote"/>
    <w:basedOn w:val="Normal"/>
    <w:next w:val="Normal"/>
    <w:link w:val="QuoteChar"/>
    <w:uiPriority w:val="29"/>
    <w:qFormat/>
    <w:rsid w:val="00443304"/>
    <w:pPr>
      <w:spacing w:before="120" w:after="120"/>
      <w:ind w:left="720"/>
    </w:pPr>
    <w:rPr>
      <w:color w:val="44546A" w:themeColor="text2"/>
      <w:sz w:val="24"/>
      <w:szCs w:val="24"/>
    </w:rPr>
  </w:style>
  <w:style w:type="character" w:customStyle="1" w:styleId="QuoteChar">
    <w:name w:val="Quote Char"/>
    <w:basedOn w:val="DefaultParagraphFont"/>
    <w:link w:val="Quote"/>
    <w:uiPriority w:val="29"/>
    <w:rsid w:val="00443304"/>
    <w:rPr>
      <w:color w:val="44546A" w:themeColor="text2"/>
      <w:sz w:val="24"/>
      <w:szCs w:val="24"/>
    </w:rPr>
  </w:style>
  <w:style w:type="paragraph" w:styleId="IntenseQuote">
    <w:name w:val="Intense Quote"/>
    <w:basedOn w:val="Normal"/>
    <w:next w:val="Normal"/>
    <w:link w:val="IntenseQuoteChar"/>
    <w:uiPriority w:val="30"/>
    <w:qFormat/>
    <w:rsid w:val="00443304"/>
    <w:pPr>
      <w:spacing w:before="100" w:beforeAutospacing="1" w:after="240" w:line="240" w:lineRule="auto"/>
      <w:ind w:left="720"/>
      <w:jc w:val="center"/>
    </w:pPr>
    <w:rPr>
      <w:rFonts w:asciiTheme="majorHAnsi" w:eastAsiaTheme="majorEastAsia" w:hAnsiTheme="majorHAnsi" w:cstheme="majorBidi"/>
      <w:color w:val="44546A" w:themeColor="text2"/>
      <w:spacing w:val="-6"/>
      <w:sz w:val="32"/>
      <w:szCs w:val="32"/>
    </w:rPr>
  </w:style>
  <w:style w:type="character" w:customStyle="1" w:styleId="IntenseQuoteChar">
    <w:name w:val="Intense Quote Char"/>
    <w:basedOn w:val="DefaultParagraphFont"/>
    <w:link w:val="IntenseQuote"/>
    <w:uiPriority w:val="30"/>
    <w:rsid w:val="00443304"/>
    <w:rPr>
      <w:rFonts w:asciiTheme="majorHAnsi" w:eastAsiaTheme="majorEastAsia" w:hAnsiTheme="majorHAnsi" w:cstheme="majorBidi"/>
      <w:color w:val="44546A" w:themeColor="text2"/>
      <w:spacing w:val="-6"/>
      <w:sz w:val="32"/>
      <w:szCs w:val="32"/>
    </w:rPr>
  </w:style>
  <w:style w:type="character" w:styleId="SubtleEmphasis">
    <w:name w:val="Subtle Emphasis"/>
    <w:basedOn w:val="DefaultParagraphFont"/>
    <w:uiPriority w:val="19"/>
    <w:qFormat/>
    <w:rsid w:val="00443304"/>
    <w:rPr>
      <w:i/>
      <w:iCs/>
      <w:color w:val="595959" w:themeColor="text1" w:themeTint="A6"/>
    </w:rPr>
  </w:style>
  <w:style w:type="character" w:styleId="IntenseEmphasis">
    <w:name w:val="Intense Emphasis"/>
    <w:basedOn w:val="DefaultParagraphFont"/>
    <w:uiPriority w:val="21"/>
    <w:qFormat/>
    <w:rsid w:val="00443304"/>
    <w:rPr>
      <w:b/>
      <w:bCs/>
      <w:i/>
      <w:iCs/>
    </w:rPr>
  </w:style>
  <w:style w:type="character" w:styleId="SubtleReference">
    <w:name w:val="Subtle Reference"/>
    <w:basedOn w:val="DefaultParagraphFont"/>
    <w:uiPriority w:val="31"/>
    <w:qFormat/>
    <w:rsid w:val="00443304"/>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443304"/>
    <w:rPr>
      <w:b/>
      <w:bCs/>
      <w:smallCaps/>
      <w:color w:val="44546A" w:themeColor="text2"/>
      <w:u w:val="single"/>
    </w:rPr>
  </w:style>
  <w:style w:type="character" w:styleId="BookTitle">
    <w:name w:val="Book Title"/>
    <w:basedOn w:val="DefaultParagraphFont"/>
    <w:uiPriority w:val="33"/>
    <w:qFormat/>
    <w:rsid w:val="00443304"/>
    <w:rPr>
      <w:b/>
      <w:bCs/>
      <w:smallCaps/>
      <w:spacing w:val="10"/>
    </w:rPr>
  </w:style>
  <w:style w:type="paragraph" w:styleId="TOCHeading">
    <w:name w:val="TOC Heading"/>
    <w:basedOn w:val="Heading1"/>
    <w:next w:val="Normal"/>
    <w:uiPriority w:val="39"/>
    <w:semiHidden/>
    <w:unhideWhenUsed/>
    <w:qFormat/>
    <w:rsid w:val="00443304"/>
    <w:pPr>
      <w:outlineLvl w:val="9"/>
    </w:pPr>
  </w:style>
  <w:style w:type="table" w:styleId="TableGrid">
    <w:name w:val="Table Grid"/>
    <w:basedOn w:val="TableNormal"/>
    <w:uiPriority w:val="39"/>
    <w:rsid w:val="00BD4F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B21C0"/>
    <w:pPr>
      <w:ind w:left="720"/>
      <w:contextualSpacing/>
    </w:pPr>
  </w:style>
  <w:style w:type="character" w:styleId="Hyperlink">
    <w:name w:val="Hyperlink"/>
    <w:basedOn w:val="DefaultParagraphFont"/>
    <w:uiPriority w:val="99"/>
    <w:unhideWhenUsed/>
    <w:rsid w:val="00173BF8"/>
    <w:rPr>
      <w:color w:val="0563C1" w:themeColor="hyperlink"/>
      <w:u w:val="single"/>
    </w:rPr>
  </w:style>
  <w:style w:type="character" w:styleId="UnresolvedMention">
    <w:name w:val="Unresolved Mention"/>
    <w:basedOn w:val="DefaultParagraphFont"/>
    <w:uiPriority w:val="99"/>
    <w:semiHidden/>
    <w:unhideWhenUsed/>
    <w:rsid w:val="00173BF8"/>
    <w:rPr>
      <w:color w:val="605E5C"/>
      <w:shd w:val="clear" w:color="auto" w:fill="E1DFDD"/>
    </w:rPr>
  </w:style>
  <w:style w:type="paragraph" w:styleId="Footer">
    <w:name w:val="footer"/>
    <w:basedOn w:val="Normal"/>
    <w:link w:val="FooterChar"/>
    <w:uiPriority w:val="99"/>
    <w:semiHidden/>
    <w:unhideWhenUsed/>
    <w:rsid w:val="00CC547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C547E"/>
  </w:style>
  <w:style w:type="table" w:styleId="GridTable1Light-Accent1">
    <w:name w:val="Grid Table 1 Light Accent 1"/>
    <w:basedOn w:val="TableNormal"/>
    <w:uiPriority w:val="46"/>
    <w:rsid w:val="0080238A"/>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paragraph" w:styleId="Revision">
    <w:name w:val="Revision"/>
    <w:hidden/>
    <w:uiPriority w:val="99"/>
    <w:semiHidden/>
    <w:rsid w:val="0076540D"/>
    <w:pPr>
      <w:spacing w:after="0" w:line="240" w:lineRule="auto"/>
    </w:pPr>
  </w:style>
  <w:style w:type="character" w:styleId="CommentReference">
    <w:name w:val="annotation reference"/>
    <w:basedOn w:val="DefaultParagraphFont"/>
    <w:uiPriority w:val="99"/>
    <w:semiHidden/>
    <w:unhideWhenUsed/>
    <w:rsid w:val="004475D8"/>
    <w:rPr>
      <w:sz w:val="16"/>
      <w:szCs w:val="16"/>
    </w:rPr>
  </w:style>
  <w:style w:type="paragraph" w:styleId="CommentText">
    <w:name w:val="annotation text"/>
    <w:basedOn w:val="Normal"/>
    <w:link w:val="CommentTextChar"/>
    <w:uiPriority w:val="99"/>
    <w:unhideWhenUsed/>
    <w:rsid w:val="004475D8"/>
    <w:pPr>
      <w:spacing w:line="240" w:lineRule="auto"/>
    </w:pPr>
    <w:rPr>
      <w:sz w:val="20"/>
      <w:szCs w:val="20"/>
    </w:rPr>
  </w:style>
  <w:style w:type="character" w:customStyle="1" w:styleId="CommentTextChar">
    <w:name w:val="Comment Text Char"/>
    <w:basedOn w:val="DefaultParagraphFont"/>
    <w:link w:val="CommentText"/>
    <w:uiPriority w:val="99"/>
    <w:rsid w:val="004475D8"/>
    <w:rPr>
      <w:sz w:val="20"/>
      <w:szCs w:val="20"/>
    </w:rPr>
  </w:style>
  <w:style w:type="paragraph" w:styleId="CommentSubject">
    <w:name w:val="annotation subject"/>
    <w:basedOn w:val="CommentText"/>
    <w:next w:val="CommentText"/>
    <w:link w:val="CommentSubjectChar"/>
    <w:uiPriority w:val="99"/>
    <w:semiHidden/>
    <w:unhideWhenUsed/>
    <w:rsid w:val="004475D8"/>
    <w:rPr>
      <w:b/>
      <w:bCs/>
    </w:rPr>
  </w:style>
  <w:style w:type="character" w:customStyle="1" w:styleId="CommentSubjectChar">
    <w:name w:val="Comment Subject Char"/>
    <w:basedOn w:val="CommentTextChar"/>
    <w:link w:val="CommentSubject"/>
    <w:uiPriority w:val="99"/>
    <w:semiHidden/>
    <w:rsid w:val="004475D8"/>
    <w:rPr>
      <w:b/>
      <w:bCs/>
      <w:sz w:val="20"/>
      <w:szCs w:val="20"/>
    </w:rPr>
  </w:style>
  <w:style w:type="character" w:styleId="Mention">
    <w:name w:val="Mention"/>
    <w:basedOn w:val="DefaultParagraphFont"/>
    <w:uiPriority w:val="99"/>
    <w:unhideWhenUsed/>
    <w:rsid w:val="000E7AE8"/>
    <w:rPr>
      <w:color w:val="2B579A"/>
      <w:shd w:val="clear" w:color="auto" w:fill="E1DFDD"/>
    </w:rPr>
  </w:style>
  <w:style w:type="paragraph" w:styleId="BodyText">
    <w:name w:val="Body Text"/>
    <w:basedOn w:val="Normal"/>
    <w:link w:val="BodyTextChar"/>
    <w:qFormat/>
    <w:rsid w:val="007D252A"/>
    <w:pPr>
      <w:spacing w:before="120" w:after="120" w:line="240" w:lineRule="auto"/>
    </w:pPr>
    <w:rPr>
      <w:rFonts w:ascii="Arial" w:eastAsia="Times New Roman" w:hAnsi="Arial" w:cs="Times New Roman"/>
      <w:szCs w:val="20"/>
    </w:rPr>
  </w:style>
  <w:style w:type="character" w:customStyle="1" w:styleId="BodyTextChar">
    <w:name w:val="Body Text Char"/>
    <w:basedOn w:val="DefaultParagraphFont"/>
    <w:link w:val="BodyText"/>
    <w:rsid w:val="007D252A"/>
    <w:rPr>
      <w:rFonts w:ascii="Arial" w:eastAsia="Times New Roman" w:hAnsi="Arial" w:cs="Times New Roman"/>
      <w:szCs w:val="20"/>
    </w:rPr>
  </w:style>
  <w:style w:type="paragraph" w:customStyle="1" w:styleId="citation">
    <w:name w:val="citation"/>
    <w:basedOn w:val="Normal"/>
    <w:qFormat/>
    <w:rsid w:val="00156D1B"/>
    <w:pPr>
      <w:keepLines/>
      <w:spacing w:before="120" w:after="120" w:line="240" w:lineRule="auto"/>
      <w:ind w:left="360" w:hanging="360"/>
    </w:pPr>
    <w:rPr>
      <w:rFonts w:ascii="Arial" w:eastAsia="Times New Roman" w:hAnsi="Arial" w:cs="Times New Roman"/>
      <w:lang w:val="en-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google.com/search?q=Dichlorodiphenyltrichloroethane+%28DDT%29&amp;sca_esv=9e1beb2d6882991f&amp;source=hp&amp;ei=vxx5ae_4CIX10PEPx7TF2QU&amp;iflsig=AFdpzrgAAAAAaXkqz1e7BlL58Cv-tZAT3g7w6kK54Wkg&amp;ved=2ahUKEwiVvKS4xKySAxUsGTQIHVB_NwUQgK4QegYIAQgAEAU&amp;uact=5&amp;oq=DDT&amp;gs_lp=Egdnd3Mtd2l6IgNERFQyCBAAGIAEGLEDMgUQABiABDIFEAAYgAQyBRAAGIAEMgUQABiABDIFEAAYgAQyBRAAGIAEMgUQABiABDIFEAAYgAQyBRAAGIAESNUIUABY3gNwAHgAkAEAmAFOoAG7AaoBATO4AQPIAQD4AQGYAgOgAsgBwgILEC4YgAQYsQMYgwHCAg4QLhiABBixAxjRAxjHAcICCxAAGIAEGLEDGIMBwgIOEAAYgAQYsQMYgwEYigXCAg4QLhiABBixAxiDARiKBcICERAuGIAEGLEDGIMBGMcBGK8BwgIIEC4YgAQYsQPCAgQQABgDwgIFEC4YgASYAwCSBwEzoAfFHrIHATO4B8gBwgcFMC4yLjHIBwmACAA&amp;sclient=gws-wiz" TargetMode="External"/><Relationship Id="rId18" Type="http://schemas.openxmlformats.org/officeDocument/2006/relationships/image" Target="media/image1.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4.png"/><Relationship Id="rId7" Type="http://schemas.openxmlformats.org/officeDocument/2006/relationships/settings" Target="settings.xml"/><Relationship Id="rId12" Type="http://schemas.openxmlformats.org/officeDocument/2006/relationships/hyperlink" Target="https://doi.org/10.60825/7pxg-md57" TargetMode="External"/><Relationship Id="rId17" Type="http://schemas.microsoft.com/office/2018/08/relationships/commentsExtensible" Target="commentsExtensible.xml"/><Relationship Id="rId25" Type="http://schemas.openxmlformats.org/officeDocument/2006/relationships/header" Target="header3.xml"/><Relationship Id="rId2" Type="http://schemas.openxmlformats.org/officeDocument/2006/relationships/customXml" Target="../customXml/item2.xml"/><Relationship Id="rId16" Type="http://schemas.microsoft.com/office/2016/09/relationships/commentsIds" Target="commentsIds.xml"/><Relationship Id="rId20" Type="http://schemas.openxmlformats.org/officeDocument/2006/relationships/image" Target="media/image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publications.gc.ca/collections/collection_2025/mpo-dfo/Fs141-15-2024-eng.pdf" TargetMode="External"/><Relationship Id="rId24" Type="http://schemas.openxmlformats.org/officeDocument/2006/relationships/header" Target="header2.xml"/><Relationship Id="rId5" Type="http://schemas.openxmlformats.org/officeDocument/2006/relationships/numbering" Target="numbering.xml"/><Relationship Id="rId15" Type="http://schemas.microsoft.com/office/2011/relationships/commentsExtended" Target="commentsExtended.xml"/><Relationship Id="rId23" Type="http://schemas.openxmlformats.org/officeDocument/2006/relationships/header" Target="header1.xml"/><Relationship Id="rId28" Type="http://schemas.openxmlformats.org/officeDocument/2006/relationships/glossaryDocument" Target="glossary/document.xml"/><Relationship Id="rId10" Type="http://schemas.openxmlformats.org/officeDocument/2006/relationships/endnotes" Target="endnotes.xml"/><Relationship Id="rId19" Type="http://schemas.openxmlformats.org/officeDocument/2006/relationships/image" Target="media/image2.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comments" Target="comments.xml"/><Relationship Id="rId22" Type="http://schemas.openxmlformats.org/officeDocument/2006/relationships/hyperlink" Target="https://cdnsciencepub.com/journal/cjfas/authors" TargetMode="External"/><Relationship Id="rId27" Type="http://schemas.microsoft.com/office/2011/relationships/people" Target="peop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F441BCC6-C580-4CAA-9729-807447A65241}"/>
      </w:docPartPr>
      <w:docPartBody>
        <w:p w:rsidR="00066973" w:rsidRDefault="00E40202">
          <w:r w:rsidRPr="0056794F">
            <w:rPr>
              <w:rStyle w:val="PlaceholderText"/>
            </w:rPr>
            <w:t>Click or tap here to enter text.</w:t>
          </w:r>
        </w:p>
      </w:docPartBody>
    </w:docPart>
    <w:docPart>
      <w:docPartPr>
        <w:name w:val="AD216CA96C7F4DD19A3758B348A992B6"/>
        <w:category>
          <w:name w:val="General"/>
          <w:gallery w:val="placeholder"/>
        </w:category>
        <w:types>
          <w:type w:val="bbPlcHdr"/>
        </w:types>
        <w:behaviors>
          <w:behavior w:val="content"/>
        </w:behaviors>
        <w:guid w:val="{7187D3CE-5BF4-4DE7-8F23-74FF50412BF4}"/>
      </w:docPartPr>
      <w:docPartBody>
        <w:p w:rsidR="00C7647D" w:rsidRDefault="00C7647D" w:rsidP="00C7647D">
          <w:pPr>
            <w:pStyle w:val="AD216CA96C7F4DD19A3758B348A992B6"/>
          </w:pPr>
          <w:r w:rsidRPr="0056794F">
            <w:rPr>
              <w:rStyle w:val="PlaceholderText"/>
            </w:rPr>
            <w:t>Click or tap here to enter text.</w:t>
          </w:r>
        </w:p>
      </w:docPartBody>
    </w:docPart>
    <w:docPart>
      <w:docPartPr>
        <w:name w:val="87EB2CBC50DF4173B530C228C9C0297D"/>
        <w:category>
          <w:name w:val="General"/>
          <w:gallery w:val="placeholder"/>
        </w:category>
        <w:types>
          <w:type w:val="bbPlcHdr"/>
        </w:types>
        <w:behaviors>
          <w:behavior w:val="content"/>
        </w:behaviors>
        <w:guid w:val="{5143D164-1884-4398-9233-77FBD21154BA}"/>
      </w:docPartPr>
      <w:docPartBody>
        <w:p w:rsidR="005634FC" w:rsidRDefault="001B1FA9" w:rsidP="001B1FA9">
          <w:pPr>
            <w:pStyle w:val="87EB2CBC50DF4173B530C228C9C0297D"/>
          </w:pPr>
          <w:r w:rsidRPr="0056794F">
            <w:rPr>
              <w:rStyle w:val="PlaceholderText"/>
            </w:rPr>
            <w:t>Click or tap here to enter text.</w:t>
          </w:r>
        </w:p>
      </w:docPartBody>
    </w:docPart>
    <w:docPart>
      <w:docPartPr>
        <w:name w:val="33457860953C443CA2E1A6293043608B"/>
        <w:category>
          <w:name w:val="General"/>
          <w:gallery w:val="placeholder"/>
        </w:category>
        <w:types>
          <w:type w:val="bbPlcHdr"/>
        </w:types>
        <w:behaviors>
          <w:behavior w:val="content"/>
        </w:behaviors>
        <w:guid w:val="{13FDEF89-D8EE-4D81-BBE5-90E6A5DE9F78}"/>
      </w:docPartPr>
      <w:docPartBody>
        <w:p w:rsidR="005634FC" w:rsidRDefault="001B1FA9" w:rsidP="001B1FA9">
          <w:pPr>
            <w:pStyle w:val="33457860953C443CA2E1A6293043608B"/>
          </w:pPr>
          <w:r w:rsidRPr="0056794F">
            <w:rPr>
              <w:rStyle w:val="PlaceholderText"/>
            </w:rPr>
            <w:t>Click or tap here to enter text.</w:t>
          </w:r>
        </w:p>
      </w:docPartBody>
    </w:docPart>
    <w:docPart>
      <w:docPartPr>
        <w:name w:val="A5999F5861C744FB94434E61FF3F9387"/>
        <w:category>
          <w:name w:val="General"/>
          <w:gallery w:val="placeholder"/>
        </w:category>
        <w:types>
          <w:type w:val="bbPlcHdr"/>
        </w:types>
        <w:behaviors>
          <w:behavior w:val="content"/>
        </w:behaviors>
        <w:guid w:val="{D4508C9C-67A0-4404-BB16-2251EEB9F7A4}"/>
      </w:docPartPr>
      <w:docPartBody>
        <w:p w:rsidR="005634FC" w:rsidRDefault="001B1FA9" w:rsidP="001B1FA9">
          <w:pPr>
            <w:pStyle w:val="A5999F5861C744FB94434E61FF3F9387"/>
          </w:pPr>
          <w:r w:rsidRPr="0056794F">
            <w:rPr>
              <w:rStyle w:val="PlaceholderText"/>
            </w:rPr>
            <w:t>Click or tap here to enter text.</w:t>
          </w:r>
        </w:p>
      </w:docPartBody>
    </w:docPart>
    <w:docPart>
      <w:docPartPr>
        <w:name w:val="46474C6043584C08A37A3830B53C2398"/>
        <w:category>
          <w:name w:val="General"/>
          <w:gallery w:val="placeholder"/>
        </w:category>
        <w:types>
          <w:type w:val="bbPlcHdr"/>
        </w:types>
        <w:behaviors>
          <w:behavior w:val="content"/>
        </w:behaviors>
        <w:guid w:val="{684280E4-80DD-47FE-99CB-DDDC07D1EE8D}"/>
      </w:docPartPr>
      <w:docPartBody>
        <w:p w:rsidR="005634FC" w:rsidRDefault="00E40202">
          <w:pPr>
            <w:pStyle w:val="46474C6043584C08A37A3830B53C2398"/>
          </w:pPr>
          <w:r w:rsidRPr="0056794F">
            <w:rPr>
              <w:rStyle w:val="PlaceholderText"/>
            </w:rPr>
            <w:t>Click or tap here to enter text.</w:t>
          </w:r>
        </w:p>
      </w:docPartBody>
    </w:docPart>
    <w:docPart>
      <w:docPartPr>
        <w:name w:val="D2AF34734BDE4F94B886FCE5E82E5E2B"/>
        <w:category>
          <w:name w:val="General"/>
          <w:gallery w:val="placeholder"/>
        </w:category>
        <w:types>
          <w:type w:val="bbPlcHdr"/>
        </w:types>
        <w:behaviors>
          <w:behavior w:val="content"/>
        </w:behaviors>
        <w:guid w:val="{4EEC0B0D-A3BE-452A-8FAE-46F20C24D961}"/>
      </w:docPartPr>
      <w:docPartBody>
        <w:p w:rsidR="005634FC" w:rsidRDefault="001B1FA9" w:rsidP="001B1FA9">
          <w:pPr>
            <w:pStyle w:val="D2AF34734BDE4F94B886FCE5E82E5E2B"/>
          </w:pPr>
          <w:r w:rsidRPr="0056794F">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0B46"/>
    <w:rsid w:val="00035809"/>
    <w:rsid w:val="00066973"/>
    <w:rsid w:val="000D5C82"/>
    <w:rsid w:val="0014768A"/>
    <w:rsid w:val="001A7497"/>
    <w:rsid w:val="001B13F7"/>
    <w:rsid w:val="001B1FA9"/>
    <w:rsid w:val="001E25C7"/>
    <w:rsid w:val="001F6F44"/>
    <w:rsid w:val="00242DEA"/>
    <w:rsid w:val="00352A94"/>
    <w:rsid w:val="003B4ACB"/>
    <w:rsid w:val="003B68AA"/>
    <w:rsid w:val="00450FEF"/>
    <w:rsid w:val="0047065E"/>
    <w:rsid w:val="004726C9"/>
    <w:rsid w:val="005634FC"/>
    <w:rsid w:val="005C10AD"/>
    <w:rsid w:val="005E3692"/>
    <w:rsid w:val="006353EF"/>
    <w:rsid w:val="006D6283"/>
    <w:rsid w:val="006F3313"/>
    <w:rsid w:val="008D6A4A"/>
    <w:rsid w:val="00900B46"/>
    <w:rsid w:val="00917904"/>
    <w:rsid w:val="0097270C"/>
    <w:rsid w:val="00AB6B61"/>
    <w:rsid w:val="00B34529"/>
    <w:rsid w:val="00C0486B"/>
    <w:rsid w:val="00C0742A"/>
    <w:rsid w:val="00C7647D"/>
    <w:rsid w:val="00CE0B73"/>
    <w:rsid w:val="00DB5CFD"/>
    <w:rsid w:val="00E40202"/>
    <w:rsid w:val="00F62DCF"/>
    <w:rsid w:val="00FF34F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47784737"/>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B1FA9"/>
    <w:rPr>
      <w:color w:val="666666"/>
    </w:rPr>
  </w:style>
  <w:style w:type="paragraph" w:customStyle="1" w:styleId="AD216CA96C7F4DD19A3758B348A992B6">
    <w:name w:val="AD216CA96C7F4DD19A3758B348A992B6"/>
    <w:rsid w:val="00C7647D"/>
    <w:pPr>
      <w:spacing w:line="278" w:lineRule="auto"/>
    </w:pPr>
    <w:rPr>
      <w:sz w:val="24"/>
      <w:szCs w:val="24"/>
    </w:rPr>
  </w:style>
  <w:style w:type="paragraph" w:customStyle="1" w:styleId="87EB2CBC50DF4173B530C228C9C0297D">
    <w:name w:val="87EB2CBC50DF4173B530C228C9C0297D"/>
    <w:rsid w:val="001B1FA9"/>
    <w:pPr>
      <w:spacing w:line="278" w:lineRule="auto"/>
    </w:pPr>
    <w:rPr>
      <w:sz w:val="24"/>
      <w:szCs w:val="24"/>
    </w:rPr>
  </w:style>
  <w:style w:type="paragraph" w:customStyle="1" w:styleId="33457860953C443CA2E1A6293043608B">
    <w:name w:val="33457860953C443CA2E1A6293043608B"/>
    <w:rsid w:val="001B1FA9"/>
    <w:pPr>
      <w:spacing w:line="278" w:lineRule="auto"/>
    </w:pPr>
    <w:rPr>
      <w:sz w:val="24"/>
      <w:szCs w:val="24"/>
    </w:rPr>
  </w:style>
  <w:style w:type="paragraph" w:customStyle="1" w:styleId="A5999F5861C744FB94434E61FF3F9387">
    <w:name w:val="A5999F5861C744FB94434E61FF3F9387"/>
    <w:rsid w:val="001B1FA9"/>
    <w:pPr>
      <w:spacing w:line="278" w:lineRule="auto"/>
    </w:pPr>
    <w:rPr>
      <w:sz w:val="24"/>
      <w:szCs w:val="24"/>
    </w:rPr>
  </w:style>
  <w:style w:type="paragraph" w:customStyle="1" w:styleId="46474C6043584C08A37A3830B53C2398">
    <w:name w:val="46474C6043584C08A37A3830B53C2398"/>
    <w:pPr>
      <w:spacing w:line="278" w:lineRule="auto"/>
    </w:pPr>
    <w:rPr>
      <w:sz w:val="24"/>
      <w:szCs w:val="24"/>
    </w:rPr>
  </w:style>
  <w:style w:type="paragraph" w:customStyle="1" w:styleId="D2AF34734BDE4F94B886FCE5E82E5E2B">
    <w:name w:val="D2AF34734BDE4F94B886FCE5E82E5E2B"/>
    <w:rsid w:val="001B1FA9"/>
    <w:pPr>
      <w:spacing w:line="278" w:lineRule="auto"/>
    </w:pPr>
    <w:rPr>
      <w:sz w:val="24"/>
      <w:szCs w:val="24"/>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b86e46b4-8cb4-4c9b-af91-82a4fe689175">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61C374DCBC74724F8F9F44A4072F6AF4" ma:contentTypeVersion="14" ma:contentTypeDescription="Create a new document." ma:contentTypeScope="" ma:versionID="b3aa1f37ed23f3273197e2b165797313">
  <xsd:schema xmlns:xsd="http://www.w3.org/2001/XMLSchema" xmlns:xs="http://www.w3.org/2001/XMLSchema" xmlns:p="http://schemas.microsoft.com/office/2006/metadata/properties" xmlns:ns2="b86e46b4-8cb4-4c9b-af91-82a4fe689175" xmlns:ns3="4ea98688-c254-4620-a63b-978b805c7ea0" targetNamespace="http://schemas.microsoft.com/office/2006/metadata/properties" ma:root="true" ma:fieldsID="ef16f82ccfceeee2392493526580d502" ns2:_="" ns3:_="">
    <xsd:import namespace="b86e46b4-8cb4-4c9b-af91-82a4fe689175"/>
    <xsd:import namespace="4ea98688-c254-4620-a63b-978b805c7ea0"/>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ServiceObjectDetectorVersions" minOccurs="0"/>
                <xsd:element ref="ns2:MediaServiceSearchProperties"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86e46b4-8cb4-4c9b-af91-82a4fe68917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6cca27c4-1c34-4d50-97f2-be840b0de0b4" ma:termSetId="09814cd3-568e-fe90-9814-8d621ff8fb84" ma:anchorId="fba54fb3-c3e1-fe81-a776-ca4b69148c4d" ma:open="true" ma:isKeyword="false">
      <xsd:complexType>
        <xsd:sequence>
          <xsd:element ref="pc:Terms" minOccurs="0" maxOccurs="1"/>
        </xsd:sequence>
      </xsd:complex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Location" ma:index="20" nillable="true" ma:displayName="Location" ma:indexed="true" ma:internalName="MediaServiceLocatio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ea98688-c254-4620-a63b-978b805c7ea0"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99C0CD5-9DA8-4408-BAFB-34398FE49901}">
  <ds:schemaRefs>
    <ds:schemaRef ds:uri="http://schemas.openxmlformats.org/officeDocument/2006/bibliography"/>
  </ds:schemaRefs>
</ds:datastoreItem>
</file>

<file path=customXml/itemProps2.xml><?xml version="1.0" encoding="utf-8"?>
<ds:datastoreItem xmlns:ds="http://schemas.openxmlformats.org/officeDocument/2006/customXml" ds:itemID="{DA3DFDC2-3CED-426A-909C-02CAE6FB2354}">
  <ds:schemaRefs>
    <ds:schemaRef ds:uri="http://schemas.microsoft.com/sharepoint/v3"/>
    <ds:schemaRef ds:uri="http://schemas.microsoft.com/office/2006/documentManagement/types"/>
    <ds:schemaRef ds:uri="689268dc-4891-4a2a-b376-e1240cc5c646"/>
    <ds:schemaRef ds:uri="http://schemas.microsoft.com/office/2006/metadata/properties"/>
    <ds:schemaRef ds:uri="http://purl.org/dc/dcmitype/"/>
    <ds:schemaRef ds:uri="http://purl.org/dc/terms/"/>
    <ds:schemaRef ds:uri="e7086757-9a91-43ba-b552-267c2b22187e"/>
    <ds:schemaRef ds:uri="http://www.w3.org/XML/1998/namespace"/>
    <ds:schemaRef ds:uri="http://schemas.microsoft.com/office/infopath/2007/PartnerControls"/>
    <ds:schemaRef ds:uri="http://schemas.openxmlformats.org/package/2006/metadata/core-properties"/>
    <ds:schemaRef ds:uri="http://purl.org/dc/elements/1.1/"/>
    <ds:schemaRef ds:uri="b86e46b4-8cb4-4c9b-af91-82a4fe689175"/>
  </ds:schemaRefs>
</ds:datastoreItem>
</file>

<file path=customXml/itemProps3.xml><?xml version="1.0" encoding="utf-8"?>
<ds:datastoreItem xmlns:ds="http://schemas.openxmlformats.org/officeDocument/2006/customXml" ds:itemID="{E5F45487-3BC1-4EC7-AB53-2C16F794C52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86e46b4-8cb4-4c9b-af91-82a4fe689175"/>
    <ds:schemaRef ds:uri="4ea98688-c254-4620-a63b-978b805c7ea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2AAA4BC-5DDC-495F-A8B4-9C718BA5CCC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12</Pages>
  <Words>3823</Words>
  <Characters>21794</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Enns, Joe (DFO/MPO)</dc:creator>
  <cp:keywords/>
  <dc:description/>
  <cp:lastModifiedBy>Enns, Joe (DFO/MPO)</cp:lastModifiedBy>
  <cp:revision>11</cp:revision>
  <dcterms:created xsi:type="dcterms:W3CDTF">2026-02-02T23:23:00Z</dcterms:created>
  <dcterms:modified xsi:type="dcterms:W3CDTF">2026-02-03T20:49:00Z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5a268296,4223860,55afc4e2</vt:lpwstr>
  </property>
  <property fmtid="{D5CDD505-2E9C-101B-9397-08002B2CF9AE}" pid="3" name="ClassificationContentMarkingHeaderFontProps">
    <vt:lpwstr>#000000,12,Calibri</vt:lpwstr>
  </property>
  <property fmtid="{D5CDD505-2E9C-101B-9397-08002B2CF9AE}" pid="4" name="ClassificationContentMarkingHeaderText">
    <vt:lpwstr>Unclassified - Non-Classifié</vt:lpwstr>
  </property>
  <property fmtid="{D5CDD505-2E9C-101B-9397-08002B2CF9AE}" pid="5" name="MSIP_Label_4e6cdb53-fd15-486d-84de-c510e3a62203_Enabled">
    <vt:lpwstr>true</vt:lpwstr>
  </property>
  <property fmtid="{D5CDD505-2E9C-101B-9397-08002B2CF9AE}" pid="6" name="MSIP_Label_4e6cdb53-fd15-486d-84de-c510e3a62203_SetDate">
    <vt:lpwstr>2025-09-11T20:14:24Z</vt:lpwstr>
  </property>
  <property fmtid="{D5CDD505-2E9C-101B-9397-08002B2CF9AE}" pid="7" name="MSIP_Label_4e6cdb53-fd15-486d-84de-c510e3a62203_Method">
    <vt:lpwstr>Standard</vt:lpwstr>
  </property>
  <property fmtid="{D5CDD505-2E9C-101B-9397-08002B2CF9AE}" pid="8" name="MSIP_Label_4e6cdb53-fd15-486d-84de-c510e3a62203_Name">
    <vt:lpwstr>UNCLASSIFIED - NON-CLASSIFIÉ</vt:lpwstr>
  </property>
  <property fmtid="{D5CDD505-2E9C-101B-9397-08002B2CF9AE}" pid="9" name="MSIP_Label_4e6cdb53-fd15-486d-84de-c510e3a62203_SiteId">
    <vt:lpwstr>1594fdae-a1d9-4405-915d-011467234338</vt:lpwstr>
  </property>
  <property fmtid="{D5CDD505-2E9C-101B-9397-08002B2CF9AE}" pid="10" name="MSIP_Label_4e6cdb53-fd15-486d-84de-c510e3a62203_ActionId">
    <vt:lpwstr>26603c2a-04f4-4f4a-8898-18c16b9c9ca7</vt:lpwstr>
  </property>
  <property fmtid="{D5CDD505-2E9C-101B-9397-08002B2CF9AE}" pid="11" name="MSIP_Label_4e6cdb53-fd15-486d-84de-c510e3a62203_ContentBits">
    <vt:lpwstr>1</vt:lpwstr>
  </property>
  <property fmtid="{D5CDD505-2E9C-101B-9397-08002B2CF9AE}" pid="12" name="ContentTypeId">
    <vt:lpwstr>0x01010061C374DCBC74724F8F9F44A4072F6AF4</vt:lpwstr>
  </property>
  <property fmtid="{D5CDD505-2E9C-101B-9397-08002B2CF9AE}" pid="13" name="MediaServiceImageTags">
    <vt:lpwstr/>
  </property>
</Properties>
</file>