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1951E1" w:rsidRDefault="0002778A" w:rsidP="005D399B">
      <w:pPr>
        <w:pStyle w:val="Title"/>
        <w:rPr>
          <w:rFonts w:ascii="Cambria" w:hAnsi="Cambria"/>
          <w:color w:val="auto"/>
        </w:rPr>
      </w:pPr>
      <w:r w:rsidRPr="001951E1">
        <w:rPr>
          <w:rFonts w:ascii="Cambria" w:hAnsi="Cambria"/>
          <w:color w:val="auto"/>
        </w:rPr>
        <w:t>P</w:t>
      </w:r>
      <w:r w:rsidR="00E634EE" w:rsidRPr="001951E1">
        <w:rPr>
          <w:rFonts w:ascii="Cambria" w:hAnsi="Cambria"/>
          <w:color w:val="auto"/>
        </w:rPr>
        <w:t xml:space="preserve">SSI </w:t>
      </w:r>
      <w:r w:rsidR="0076540D" w:rsidRPr="001951E1">
        <w:rPr>
          <w:rFonts w:ascii="Cambria" w:hAnsi="Cambria"/>
          <w:color w:val="auto"/>
        </w:rPr>
        <w:t xml:space="preserve">Science Project Reporting </w:t>
      </w:r>
      <w:r w:rsidR="00184F9C" w:rsidRPr="001951E1">
        <w:rPr>
          <w:rFonts w:ascii="Cambria" w:hAnsi="Cambria"/>
          <w:color w:val="auto"/>
        </w:rPr>
        <w:t>Template</w:t>
      </w:r>
      <w:r w:rsidR="0076540D" w:rsidRPr="001951E1">
        <w:rPr>
          <w:rFonts w:ascii="Cambria" w:hAnsi="Cambria"/>
          <w:color w:val="auto"/>
        </w:rPr>
        <w:t xml:space="preserve"> </w:t>
      </w:r>
    </w:p>
    <w:p w14:paraId="0C819706" w14:textId="77777777" w:rsidR="00D8486A" w:rsidRPr="001951E1"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rsidRPr="001951E1" w14:paraId="606CE79C" w14:textId="77777777" w:rsidTr="006D4FA4">
        <w:tc>
          <w:tcPr>
            <w:tcW w:w="355" w:type="dxa"/>
            <w:tcBorders>
              <w:right w:val="single" w:sz="12" w:space="0" w:color="4472C4" w:themeColor="accent1"/>
            </w:tcBorders>
            <w:vAlign w:val="center"/>
          </w:tcPr>
          <w:p w14:paraId="0B143B28" w14:textId="1D1EED06" w:rsidR="005E6FA1" w:rsidRPr="001951E1" w:rsidRDefault="007D2A4C" w:rsidP="00B42AE7">
            <w:pPr>
              <w:pStyle w:val="Heading2"/>
            </w:pPr>
            <w:r w:rsidRPr="001951E1">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rsidRPr="001951E1">
              <w:t>️</w:t>
            </w:r>
          </w:p>
        </w:tc>
        <w:tc>
          <w:tcPr>
            <w:tcW w:w="8995" w:type="dxa"/>
            <w:tcBorders>
              <w:left w:val="single" w:sz="12" w:space="0" w:color="4472C4" w:themeColor="accent1"/>
            </w:tcBorders>
            <w:vAlign w:val="center"/>
          </w:tcPr>
          <w:p w14:paraId="3EB35271" w14:textId="28F50C8F" w:rsidR="005E6FA1" w:rsidRPr="001951E1" w:rsidRDefault="00200591" w:rsidP="006D4FA4">
            <w:pPr>
              <w:rPr>
                <w:rFonts w:cstheme="minorHAnsi"/>
                <w:color w:val="0070C0"/>
                <w:sz w:val="24"/>
                <w:szCs w:val="24"/>
              </w:rPr>
            </w:pPr>
            <w:r w:rsidRPr="001951E1">
              <w:rPr>
                <w:rFonts w:cstheme="minorHAnsi"/>
                <w:color w:val="0070C0"/>
                <w:sz w:val="24"/>
                <w:szCs w:val="24"/>
              </w:rPr>
              <w:t>The PSSI Implementation Team</w:t>
            </w:r>
            <w:r w:rsidR="005E48D2" w:rsidRPr="001951E1">
              <w:rPr>
                <w:rFonts w:cstheme="minorHAnsi"/>
                <w:color w:val="0070C0"/>
                <w:sz w:val="24"/>
                <w:szCs w:val="24"/>
              </w:rPr>
              <w:t xml:space="preserve"> </w:t>
            </w:r>
            <w:r w:rsidRPr="001951E1">
              <w:rPr>
                <w:rFonts w:cstheme="minorHAnsi"/>
                <w:color w:val="0070C0"/>
                <w:sz w:val="24"/>
                <w:szCs w:val="24"/>
              </w:rPr>
              <w:t>is</w:t>
            </w:r>
            <w:r w:rsidR="005E48D2" w:rsidRPr="001951E1">
              <w:rPr>
                <w:rFonts w:cstheme="minorHAnsi"/>
                <w:color w:val="0070C0"/>
                <w:sz w:val="24"/>
                <w:szCs w:val="24"/>
              </w:rPr>
              <w:t xml:space="preserve"> compiling a </w:t>
            </w:r>
            <w:r w:rsidRPr="001951E1">
              <w:rPr>
                <w:rFonts w:cstheme="minorHAnsi"/>
                <w:color w:val="0070C0"/>
                <w:sz w:val="24"/>
                <w:szCs w:val="24"/>
              </w:rPr>
              <w:t>technical report</w:t>
            </w:r>
            <w:r w:rsidR="009301D5" w:rsidRPr="001951E1">
              <w:rPr>
                <w:rFonts w:cstheme="minorHAnsi"/>
                <w:color w:val="0070C0"/>
                <w:sz w:val="24"/>
                <w:szCs w:val="24"/>
              </w:rPr>
              <w:t xml:space="preserve"> to </w:t>
            </w:r>
            <w:r w:rsidR="00AB7796" w:rsidRPr="001951E1">
              <w:rPr>
                <w:rFonts w:cstheme="minorHAnsi"/>
                <w:color w:val="0070C0"/>
                <w:sz w:val="24"/>
                <w:szCs w:val="24"/>
              </w:rPr>
              <w:t>demonstrate</w:t>
            </w:r>
            <w:r w:rsidR="00A26D19" w:rsidRPr="001951E1">
              <w:rPr>
                <w:rFonts w:cstheme="minorHAnsi"/>
                <w:color w:val="0070C0"/>
                <w:sz w:val="24"/>
                <w:szCs w:val="24"/>
              </w:rPr>
              <w:t xml:space="preserve"> the important research and</w:t>
            </w:r>
            <w:r w:rsidR="00AB7796" w:rsidRPr="001951E1">
              <w:rPr>
                <w:rFonts w:cstheme="minorHAnsi"/>
                <w:color w:val="0070C0"/>
                <w:sz w:val="24"/>
                <w:szCs w:val="24"/>
              </w:rPr>
              <w:t xml:space="preserve"> advancements made by the Science Branch through the PSSI funding. </w:t>
            </w:r>
            <w:r w:rsidR="00A65213" w:rsidRPr="001951E1">
              <w:rPr>
                <w:rFonts w:cstheme="minorHAnsi"/>
                <w:color w:val="0070C0"/>
                <w:sz w:val="24"/>
                <w:szCs w:val="24"/>
              </w:rPr>
              <w:t xml:space="preserve">The technical report will include a </w:t>
            </w:r>
            <w:r w:rsidR="008A198E" w:rsidRPr="001951E1">
              <w:rPr>
                <w:rFonts w:cstheme="minorHAnsi"/>
                <w:color w:val="0070C0"/>
                <w:sz w:val="24"/>
                <w:szCs w:val="24"/>
              </w:rPr>
              <w:t xml:space="preserve">3-4 </w:t>
            </w:r>
            <w:r w:rsidR="00A65213" w:rsidRPr="001951E1">
              <w:rPr>
                <w:rFonts w:cstheme="minorHAnsi"/>
                <w:color w:val="0070C0"/>
                <w:sz w:val="24"/>
                <w:szCs w:val="24"/>
              </w:rPr>
              <w:t xml:space="preserve">page </w:t>
            </w:r>
            <w:r w:rsidR="00BC0B74" w:rsidRPr="001951E1">
              <w:rPr>
                <w:rFonts w:cstheme="minorHAnsi"/>
                <w:color w:val="0070C0"/>
                <w:sz w:val="24"/>
                <w:szCs w:val="24"/>
              </w:rPr>
              <w:t>summary</w:t>
            </w:r>
            <w:r w:rsidR="005C1B48" w:rsidRPr="001951E1">
              <w:rPr>
                <w:rFonts w:cstheme="minorHAnsi"/>
                <w:color w:val="0070C0"/>
                <w:sz w:val="24"/>
                <w:szCs w:val="24"/>
              </w:rPr>
              <w:t xml:space="preserve"> (including </w:t>
            </w:r>
            <w:r w:rsidR="002C1293" w:rsidRPr="001951E1">
              <w:rPr>
                <w:rFonts w:cstheme="minorHAnsi"/>
                <w:color w:val="0070C0"/>
                <w:sz w:val="24"/>
                <w:szCs w:val="24"/>
              </w:rPr>
              <w:t xml:space="preserve">graphics and </w:t>
            </w:r>
            <w:r w:rsidR="005C1B48" w:rsidRPr="001951E1">
              <w:rPr>
                <w:rFonts w:cstheme="minorHAnsi"/>
                <w:color w:val="0070C0"/>
                <w:sz w:val="24"/>
                <w:szCs w:val="24"/>
              </w:rPr>
              <w:t>figures)</w:t>
            </w:r>
            <w:r w:rsidR="00BC0B74" w:rsidRPr="001951E1">
              <w:rPr>
                <w:rFonts w:cstheme="minorHAnsi"/>
                <w:color w:val="0070C0"/>
                <w:sz w:val="24"/>
                <w:szCs w:val="24"/>
              </w:rPr>
              <w:t xml:space="preserve"> for each project to show </w:t>
            </w:r>
            <w:r w:rsidR="008514F0" w:rsidRPr="001951E1">
              <w:rPr>
                <w:rFonts w:cstheme="minorHAnsi"/>
                <w:color w:val="0070C0"/>
                <w:sz w:val="24"/>
                <w:szCs w:val="24"/>
              </w:rPr>
              <w:t xml:space="preserve">their </w:t>
            </w:r>
            <w:r w:rsidR="005D6D45" w:rsidRPr="001951E1">
              <w:rPr>
                <w:rFonts w:cstheme="minorHAnsi"/>
                <w:color w:val="0070C0"/>
                <w:sz w:val="24"/>
                <w:szCs w:val="24"/>
              </w:rPr>
              <w:t xml:space="preserve">key </w:t>
            </w:r>
            <w:r w:rsidR="008514F0" w:rsidRPr="001951E1">
              <w:rPr>
                <w:rFonts w:cstheme="minorHAnsi"/>
                <w:color w:val="0070C0"/>
                <w:sz w:val="24"/>
                <w:szCs w:val="24"/>
              </w:rPr>
              <w:t xml:space="preserve">results and findings. Please fill in the following </w:t>
            </w:r>
            <w:r w:rsidR="007D276F" w:rsidRPr="001951E1">
              <w:rPr>
                <w:rFonts w:cstheme="minorHAnsi"/>
                <w:color w:val="0070C0"/>
                <w:sz w:val="24"/>
                <w:szCs w:val="24"/>
              </w:rPr>
              <w:t>fields</w:t>
            </w:r>
            <w:r w:rsidR="0095735B" w:rsidRPr="001951E1">
              <w:rPr>
                <w:rFonts w:cstheme="minorHAnsi"/>
                <w:color w:val="0070C0"/>
                <w:sz w:val="24"/>
                <w:szCs w:val="24"/>
              </w:rPr>
              <w:t xml:space="preserve"> and sections</w:t>
            </w:r>
            <w:r w:rsidR="007D276F" w:rsidRPr="001951E1">
              <w:rPr>
                <w:rFonts w:cstheme="minorHAnsi"/>
                <w:color w:val="0070C0"/>
                <w:sz w:val="24"/>
                <w:szCs w:val="24"/>
              </w:rPr>
              <w:t xml:space="preserve"> for your project to be included in the report.</w:t>
            </w:r>
            <w:r w:rsidR="00EA78EC" w:rsidRPr="001951E1">
              <w:rPr>
                <w:rFonts w:cstheme="minorHAnsi"/>
                <w:color w:val="0070C0"/>
                <w:sz w:val="24"/>
                <w:szCs w:val="24"/>
              </w:rPr>
              <w:t xml:space="preserve"> Feel free to include and draw from any reports</w:t>
            </w:r>
            <w:r w:rsidR="00536FAD" w:rsidRPr="001951E1">
              <w:rPr>
                <w:rFonts w:cstheme="minorHAnsi"/>
                <w:color w:val="0070C0"/>
                <w:sz w:val="24"/>
                <w:szCs w:val="24"/>
              </w:rPr>
              <w:t xml:space="preserve"> or presentations </w:t>
            </w:r>
            <w:r w:rsidR="002A4743" w:rsidRPr="001951E1">
              <w:rPr>
                <w:rFonts w:cstheme="minorHAnsi"/>
                <w:color w:val="0070C0"/>
                <w:sz w:val="24"/>
                <w:szCs w:val="24"/>
              </w:rPr>
              <w:t xml:space="preserve">previously </w:t>
            </w:r>
            <w:r w:rsidR="00536FAD" w:rsidRPr="001951E1">
              <w:rPr>
                <w:rFonts w:cstheme="minorHAnsi"/>
                <w:color w:val="0070C0"/>
                <w:sz w:val="24"/>
                <w:szCs w:val="24"/>
              </w:rPr>
              <w:t xml:space="preserve">created through your </w:t>
            </w:r>
            <w:r w:rsidR="00915043" w:rsidRPr="001951E1">
              <w:rPr>
                <w:rFonts w:cstheme="minorHAnsi"/>
                <w:color w:val="0070C0"/>
                <w:sz w:val="24"/>
                <w:szCs w:val="24"/>
              </w:rPr>
              <w:t>research</w:t>
            </w:r>
            <w:r w:rsidR="00536FAD" w:rsidRPr="001951E1">
              <w:rPr>
                <w:rFonts w:cstheme="minorHAnsi"/>
                <w:color w:val="0070C0"/>
                <w:sz w:val="24"/>
                <w:szCs w:val="24"/>
              </w:rPr>
              <w:t xml:space="preserve">. </w:t>
            </w:r>
          </w:p>
          <w:p w14:paraId="2EDD714B" w14:textId="77777777" w:rsidR="00165EE8" w:rsidRPr="001951E1" w:rsidRDefault="00165EE8" w:rsidP="006D4FA4">
            <w:pPr>
              <w:rPr>
                <w:rFonts w:cstheme="minorHAnsi"/>
                <w:color w:val="0070C0"/>
                <w:sz w:val="24"/>
                <w:szCs w:val="24"/>
              </w:rPr>
            </w:pPr>
          </w:p>
          <w:p w14:paraId="61074D3A" w14:textId="643F4C4C" w:rsidR="004641A1" w:rsidRPr="001951E1" w:rsidRDefault="004641A1" w:rsidP="004641A1">
            <w:pPr>
              <w:rPr>
                <w:rFonts w:cstheme="minorHAnsi"/>
                <w:color w:val="0070C0"/>
                <w:sz w:val="24"/>
                <w:szCs w:val="24"/>
              </w:rPr>
            </w:pPr>
            <w:r w:rsidRPr="001951E1">
              <w:rPr>
                <w:color w:val="0070C0"/>
                <w:sz w:val="24"/>
                <w:szCs w:val="24"/>
              </w:rPr>
              <w:t xml:space="preserve">A </w:t>
            </w:r>
            <w:r w:rsidR="007E1E4E" w:rsidRPr="001951E1">
              <w:rPr>
                <w:color w:val="0070C0"/>
                <w:sz w:val="24"/>
                <w:szCs w:val="24"/>
              </w:rPr>
              <w:t>plain language</w:t>
            </w:r>
            <w:r w:rsidRPr="001951E1">
              <w:rPr>
                <w:color w:val="0070C0"/>
                <w:sz w:val="24"/>
                <w:szCs w:val="24"/>
              </w:rPr>
              <w:t xml:space="preserve"> science bulletin will also be created to follow up on last year’s “</w:t>
            </w:r>
            <w:hyperlink r:id="rId11">
              <w:r w:rsidRPr="001951E1">
                <w:rPr>
                  <w:rStyle w:val="Hyperlink"/>
                  <w:sz w:val="24"/>
                  <w:szCs w:val="24"/>
                </w:rPr>
                <w:t>DFO Pacific Region Science Bulletin, 2024. New research and monitoring for Pacific salmon and their ecosystems</w:t>
              </w:r>
            </w:hyperlink>
            <w:r w:rsidRPr="001951E1">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sidRPr="001951E1">
              <w:rPr>
                <w:rFonts w:cstheme="minorHAnsi"/>
                <w:color w:val="0070C0"/>
                <w:sz w:val="24"/>
                <w:szCs w:val="24"/>
              </w:rPr>
              <w:t>1-</w:t>
            </w:r>
            <w:r w:rsidRPr="001951E1">
              <w:rPr>
                <w:rFonts w:cstheme="minorHAnsi"/>
                <w:color w:val="0070C0"/>
                <w:sz w:val="24"/>
                <w:szCs w:val="24"/>
              </w:rPr>
              <w:t>2</w:t>
            </w:r>
            <w:r w:rsidR="00F434E7" w:rsidRPr="001951E1">
              <w:rPr>
                <w:rFonts w:cstheme="minorHAnsi"/>
                <w:color w:val="0070C0"/>
                <w:sz w:val="24"/>
                <w:szCs w:val="24"/>
              </w:rPr>
              <w:t xml:space="preserve"> </w:t>
            </w:r>
            <w:r w:rsidRPr="001951E1">
              <w:rPr>
                <w:rFonts w:cstheme="minorHAnsi"/>
                <w:color w:val="0070C0"/>
                <w:sz w:val="24"/>
                <w:szCs w:val="24"/>
              </w:rPr>
              <w:t xml:space="preserve">page summary for each project </w:t>
            </w:r>
            <w:r w:rsidR="006B6BF3" w:rsidRPr="001951E1">
              <w:rPr>
                <w:rFonts w:cstheme="minorHAnsi"/>
                <w:color w:val="0070C0"/>
                <w:sz w:val="24"/>
                <w:szCs w:val="24"/>
              </w:rPr>
              <w:t>gleaned from the</w:t>
            </w:r>
            <w:r w:rsidRPr="001951E1">
              <w:rPr>
                <w:rFonts w:cstheme="minorHAnsi"/>
                <w:color w:val="0070C0"/>
                <w:sz w:val="24"/>
                <w:szCs w:val="24"/>
              </w:rPr>
              <w:t xml:space="preserve"> content entered below.</w:t>
            </w:r>
          </w:p>
          <w:p w14:paraId="70F7AC43" w14:textId="73618011" w:rsidR="10D44978" w:rsidRPr="001951E1" w:rsidRDefault="10D44978" w:rsidP="10D44978">
            <w:pPr>
              <w:rPr>
                <w:color w:val="0070C0"/>
                <w:sz w:val="24"/>
                <w:szCs w:val="24"/>
              </w:rPr>
            </w:pPr>
          </w:p>
          <w:p w14:paraId="4806F506" w14:textId="5D0354F1" w:rsidR="4CEDF9D5" w:rsidRPr="001951E1" w:rsidRDefault="00156BBA" w:rsidP="10D44978">
            <w:pPr>
              <w:rPr>
                <w:b/>
                <w:bCs/>
                <w:color w:val="0070C0"/>
                <w:sz w:val="24"/>
                <w:szCs w:val="24"/>
              </w:rPr>
            </w:pPr>
            <w:r w:rsidRPr="001951E1">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sidRPr="001951E1">
              <w:rPr>
                <w:b/>
                <w:bCs/>
                <w:color w:val="0070C0"/>
                <w:sz w:val="24"/>
                <w:szCs w:val="24"/>
              </w:rPr>
              <w:t xml:space="preserve">️ </w:t>
            </w:r>
            <w:r w:rsidR="5048AC4B" w:rsidRPr="001951E1">
              <w:rPr>
                <w:b/>
                <w:bCs/>
                <w:color w:val="0070C0"/>
                <w:sz w:val="24"/>
                <w:szCs w:val="24"/>
              </w:rPr>
              <w:t>Completed forms are due January 7, 2026.</w:t>
            </w:r>
          </w:p>
          <w:p w14:paraId="702AA793" w14:textId="77777777" w:rsidR="004641A1" w:rsidRPr="001951E1" w:rsidRDefault="004641A1" w:rsidP="004641A1">
            <w:pPr>
              <w:rPr>
                <w:rFonts w:cstheme="minorHAnsi"/>
                <w:color w:val="0070C0"/>
                <w:sz w:val="24"/>
                <w:szCs w:val="24"/>
              </w:rPr>
            </w:pPr>
          </w:p>
          <w:p w14:paraId="222E2C79" w14:textId="22B71BD5" w:rsidR="006648BC" w:rsidRPr="001951E1" w:rsidRDefault="00EB10F0" w:rsidP="004641A1">
            <w:pPr>
              <w:rPr>
                <w:rFonts w:cstheme="minorHAnsi"/>
                <w:color w:val="0070C0"/>
                <w:sz w:val="24"/>
                <w:szCs w:val="24"/>
              </w:rPr>
            </w:pPr>
            <w:r w:rsidRPr="001951E1">
              <w:rPr>
                <w:rFonts w:cstheme="minorHAnsi"/>
                <w:color w:val="0070C0"/>
                <w:sz w:val="24"/>
                <w:szCs w:val="24"/>
              </w:rPr>
              <w:t>*</w:t>
            </w:r>
            <w:r w:rsidR="004641A1" w:rsidRPr="001951E1">
              <w:rPr>
                <w:rFonts w:cstheme="minorHAnsi"/>
                <w:color w:val="0070C0"/>
                <w:sz w:val="24"/>
                <w:szCs w:val="24"/>
              </w:rPr>
              <w:t>Please include or send separately any graphics or pictures (with photo credits) that will help promote the projects.</w:t>
            </w:r>
          </w:p>
        </w:tc>
      </w:tr>
    </w:tbl>
    <w:p w14:paraId="613B14F9" w14:textId="19B1E85C" w:rsidR="00346B84" w:rsidRPr="001951E1"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1951E1" w14:paraId="2A71E2C0" w14:textId="77777777" w:rsidTr="00C00735">
        <w:tc>
          <w:tcPr>
            <w:tcW w:w="9350" w:type="dxa"/>
            <w:shd w:val="clear" w:color="auto" w:fill="990000"/>
          </w:tcPr>
          <w:p w14:paraId="02B9BC1A" w14:textId="3DAF06D2" w:rsidR="006648BC" w:rsidRPr="001951E1" w:rsidRDefault="00A7001A" w:rsidP="00474025">
            <w:pPr>
              <w:pStyle w:val="Heading1"/>
              <w:spacing w:before="120" w:after="120"/>
              <w:rPr>
                <w:b/>
                <w:bCs/>
                <w:color w:val="FFFFFF" w:themeColor="background1"/>
              </w:rPr>
            </w:pPr>
            <w:r w:rsidRPr="001951E1">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sidRPr="001951E1">
              <w:rPr>
                <w:b/>
                <w:bCs/>
                <w:color w:val="FFFFFF" w:themeColor="background1"/>
              </w:rPr>
              <w:t xml:space="preserve"> </w:t>
            </w:r>
            <w:r w:rsidR="006648BC" w:rsidRPr="001951E1">
              <w:rPr>
                <w:b/>
                <w:bCs/>
                <w:color w:val="FFFFFF" w:themeColor="background1"/>
              </w:rPr>
              <w:t>PART 1: PROJECT METADATA</w:t>
            </w:r>
          </w:p>
        </w:tc>
      </w:tr>
    </w:tbl>
    <w:p w14:paraId="715EE26C" w14:textId="63DE9B15" w:rsidR="000D5905" w:rsidRPr="001951E1" w:rsidRDefault="000D5905" w:rsidP="000D5905">
      <w:pPr>
        <w:pStyle w:val="Heading2"/>
        <w:rPr>
          <w:sz w:val="24"/>
          <w:szCs w:val="24"/>
        </w:rPr>
      </w:pPr>
      <w:r w:rsidRPr="001951E1">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rsidRPr="001951E1">
        <w:t>General Project Information</w:t>
      </w:r>
    </w:p>
    <w:tbl>
      <w:tblPr>
        <w:tblStyle w:val="TableGrid"/>
        <w:tblW w:w="0" w:type="auto"/>
        <w:tblLook w:val="04A0" w:firstRow="1" w:lastRow="0" w:firstColumn="1" w:lastColumn="0" w:noHBand="0" w:noVBand="1"/>
      </w:tblPr>
      <w:tblGrid>
        <w:gridCol w:w="3055"/>
        <w:gridCol w:w="6295"/>
      </w:tblGrid>
      <w:tr w:rsidR="00AB24B1" w:rsidRPr="001951E1" w14:paraId="4E106E20" w14:textId="77777777" w:rsidTr="00CE4C2F">
        <w:tc>
          <w:tcPr>
            <w:tcW w:w="3055" w:type="dxa"/>
            <w:shd w:val="clear" w:color="auto" w:fill="F2F2F2" w:themeFill="background1" w:themeFillShade="F2"/>
          </w:tcPr>
          <w:p w14:paraId="0B024D4B" w14:textId="77777777" w:rsidR="00AB24B1" w:rsidRPr="001951E1" w:rsidRDefault="00AB24B1" w:rsidP="00D8486A">
            <w:pPr>
              <w:rPr>
                <w:b/>
                <w:bCs/>
                <w:sz w:val="24"/>
                <w:szCs w:val="24"/>
              </w:rPr>
            </w:pPr>
            <w:r w:rsidRPr="001951E1">
              <w:rPr>
                <w:b/>
                <w:bCs/>
                <w:sz w:val="24"/>
                <w:szCs w:val="24"/>
              </w:rPr>
              <w:t>Project ID (number)</w:t>
            </w:r>
          </w:p>
        </w:tc>
        <w:tc>
          <w:tcPr>
            <w:tcW w:w="6295" w:type="dxa"/>
            <w:shd w:val="clear" w:color="auto" w:fill="F2F2F2" w:themeFill="background1" w:themeFillShade="F2"/>
          </w:tcPr>
          <w:p w14:paraId="725BFD46" w14:textId="77777777" w:rsidR="00AB24B1" w:rsidRPr="001951E1" w:rsidRDefault="00AB24B1" w:rsidP="00D8486A">
            <w:pPr>
              <w:rPr>
                <w:b/>
                <w:bCs/>
                <w:sz w:val="24"/>
                <w:szCs w:val="24"/>
              </w:rPr>
            </w:pPr>
            <w:r w:rsidRPr="001951E1">
              <w:rPr>
                <w:b/>
                <w:bCs/>
                <w:sz w:val="24"/>
                <w:szCs w:val="24"/>
              </w:rPr>
              <w:t>Project Title</w:t>
            </w:r>
          </w:p>
        </w:tc>
      </w:tr>
      <w:tr w:rsidR="00AB24B1" w:rsidRPr="001951E1" w14:paraId="14498AEF" w14:textId="77777777" w:rsidTr="00771F91">
        <w:trPr>
          <w:trHeight w:val="422"/>
        </w:trPr>
        <w:sdt>
          <w:sdtPr>
            <w:rPr>
              <w:sz w:val="24"/>
              <w:szCs w:val="24"/>
            </w:rPr>
            <w:alias w:val="project_id"/>
            <w:tag w:val="project_id"/>
            <w:id w:val="1440336204"/>
            <w:placeholder>
              <w:docPart w:val="DefaultPlaceholder_-1854013440"/>
            </w:placeholder>
          </w:sdtPr>
          <w:sdtContent>
            <w:tc>
              <w:tcPr>
                <w:tcW w:w="3055" w:type="dxa"/>
              </w:tcPr>
              <w:p w14:paraId="675D99AA" w14:textId="5ED61DB0" w:rsidR="00AB24B1" w:rsidRPr="001951E1" w:rsidRDefault="00153200" w:rsidP="00D8486A">
                <w:pPr>
                  <w:rPr>
                    <w:sz w:val="24"/>
                    <w:szCs w:val="24"/>
                  </w:rPr>
                </w:pPr>
                <w:r w:rsidRPr="00153200">
                  <w:rPr>
                    <w:sz w:val="24"/>
                    <w:szCs w:val="24"/>
                  </w:rPr>
                  <w:t>2400</w:t>
                </w:r>
              </w:p>
            </w:tc>
          </w:sdtContent>
        </w:sdt>
        <w:sdt>
          <w:sdtPr>
            <w:rPr>
              <w:sz w:val="24"/>
              <w:szCs w:val="24"/>
            </w:rPr>
            <w:alias w:val="project_title"/>
            <w:tag w:val="project_title"/>
            <w:id w:val="266667517"/>
            <w:placeholder>
              <w:docPart w:val="DefaultPlaceholder_-1854013440"/>
            </w:placeholder>
          </w:sdtPr>
          <w:sdtContent>
            <w:tc>
              <w:tcPr>
                <w:tcW w:w="6295" w:type="dxa"/>
              </w:tcPr>
              <w:p w14:paraId="0CDCF902" w14:textId="179A6EE4" w:rsidR="00AB24B1" w:rsidRPr="00153200" w:rsidRDefault="00153200" w:rsidP="00D8486A">
                <w:pPr>
                  <w:rPr>
                    <w:sz w:val="24"/>
                    <w:szCs w:val="24"/>
                    <w:lang w:val="en-US"/>
                  </w:rPr>
                </w:pPr>
                <w:r w:rsidRPr="00153200">
                  <w:rPr>
                    <w:sz w:val="24"/>
                    <w:szCs w:val="24"/>
                    <w:lang w:val="en-US"/>
                  </w:rPr>
                  <w:t>Assessment of SEP Chinook and Coho broodstock ELISA screening data by modelling for explanatory variables, and yearling DFAT prevalence data by modelling for predictive variables.</w:t>
                </w:r>
              </w:p>
            </w:tc>
          </w:sdtContent>
        </w:sdt>
      </w:tr>
      <w:tr w:rsidR="00AB24B1" w:rsidRPr="001951E1" w14:paraId="657C006B" w14:textId="77777777" w:rsidTr="00CE4C2F">
        <w:tc>
          <w:tcPr>
            <w:tcW w:w="3055" w:type="dxa"/>
            <w:shd w:val="clear" w:color="auto" w:fill="F2F2F2" w:themeFill="background1" w:themeFillShade="F2"/>
          </w:tcPr>
          <w:p w14:paraId="6463B80E" w14:textId="77777777" w:rsidR="00AB24B1" w:rsidRPr="001951E1" w:rsidRDefault="00AB24B1" w:rsidP="00D8486A">
            <w:pPr>
              <w:rPr>
                <w:b/>
                <w:bCs/>
                <w:sz w:val="24"/>
                <w:szCs w:val="24"/>
              </w:rPr>
            </w:pPr>
            <w:r w:rsidRPr="001951E1">
              <w:rPr>
                <w:b/>
                <w:bCs/>
                <w:sz w:val="24"/>
                <w:szCs w:val="24"/>
              </w:rPr>
              <w:t>Project Leads</w:t>
            </w:r>
          </w:p>
        </w:tc>
        <w:tc>
          <w:tcPr>
            <w:tcW w:w="6295" w:type="dxa"/>
            <w:shd w:val="clear" w:color="auto" w:fill="F2F2F2" w:themeFill="background1" w:themeFillShade="F2"/>
          </w:tcPr>
          <w:p w14:paraId="6098EAFE" w14:textId="3C441FC5" w:rsidR="00AB24B1" w:rsidRPr="001951E1" w:rsidRDefault="003B73C9" w:rsidP="00D8486A">
            <w:pPr>
              <w:rPr>
                <w:b/>
                <w:bCs/>
                <w:sz w:val="24"/>
                <w:szCs w:val="24"/>
              </w:rPr>
            </w:pPr>
            <w:r w:rsidRPr="001951E1">
              <w:rPr>
                <w:b/>
                <w:bCs/>
                <w:sz w:val="24"/>
                <w:szCs w:val="24"/>
              </w:rPr>
              <w:t>Collaborations</w:t>
            </w:r>
            <w:r w:rsidR="00A833E6" w:rsidRPr="001951E1">
              <w:rPr>
                <w:b/>
                <w:bCs/>
                <w:sz w:val="24"/>
                <w:szCs w:val="24"/>
              </w:rPr>
              <w:t xml:space="preserve"> and </w:t>
            </w:r>
            <w:r w:rsidR="00BB1043" w:rsidRPr="001951E1">
              <w:rPr>
                <w:b/>
                <w:bCs/>
                <w:sz w:val="24"/>
                <w:szCs w:val="24"/>
              </w:rPr>
              <w:t>External Partners</w:t>
            </w:r>
          </w:p>
        </w:tc>
      </w:tr>
      <w:tr w:rsidR="00010237" w:rsidRPr="001951E1" w14:paraId="17BF671E" w14:textId="77777777" w:rsidTr="00CE4C2F">
        <w:sdt>
          <w:sdtPr>
            <w:rPr>
              <w:sz w:val="24"/>
              <w:szCs w:val="24"/>
            </w:rPr>
            <w:alias w:val="project_leads"/>
            <w:tag w:val="project_leads"/>
            <w:id w:val="1883053984"/>
            <w:placeholder>
              <w:docPart w:val="DefaultPlaceholder_-1854013440"/>
            </w:placeholder>
          </w:sdtPr>
          <w:sdtContent>
            <w:tc>
              <w:tcPr>
                <w:tcW w:w="3055" w:type="dxa"/>
              </w:tcPr>
              <w:p w14:paraId="6128E328" w14:textId="70F63F5B" w:rsidR="00010237" w:rsidRPr="001951E1" w:rsidRDefault="001951E1" w:rsidP="00D8486A">
                <w:pPr>
                  <w:rPr>
                    <w:sz w:val="24"/>
                    <w:szCs w:val="24"/>
                  </w:rPr>
                </w:pPr>
                <w:r w:rsidRPr="001951E1">
                  <w:rPr>
                    <w:sz w:val="24"/>
                    <w:szCs w:val="24"/>
                  </w:rPr>
                  <w:t>Amy Long</w:t>
                </w:r>
              </w:p>
            </w:tc>
          </w:sdtContent>
        </w:sdt>
        <w:sdt>
          <w:sdtPr>
            <w:rPr>
              <w:sz w:val="24"/>
              <w:szCs w:val="24"/>
            </w:rPr>
            <w:alias w:val="collaborations"/>
            <w:tag w:val="collaborations"/>
            <w:id w:val="-2019990344"/>
            <w:placeholder>
              <w:docPart w:val="DefaultPlaceholder_-1854013440"/>
            </w:placeholder>
          </w:sdtPr>
          <w:sdtContent>
            <w:tc>
              <w:tcPr>
                <w:tcW w:w="6295" w:type="dxa"/>
                <w:vMerge w:val="restart"/>
              </w:tcPr>
              <w:p w14:paraId="34ECDA5D" w14:textId="0DFD9E81" w:rsidR="009A2575" w:rsidRDefault="009A2575" w:rsidP="001A3464">
                <w:pPr>
                  <w:rPr>
                    <w:sz w:val="24"/>
                    <w:szCs w:val="24"/>
                  </w:rPr>
                </w:pPr>
                <w:r>
                  <w:rPr>
                    <w:sz w:val="24"/>
                    <w:szCs w:val="24"/>
                  </w:rPr>
                  <w:t>Derek Price</w:t>
                </w:r>
                <w:r w:rsidR="0043036A">
                  <w:rPr>
                    <w:sz w:val="24"/>
                    <w:szCs w:val="24"/>
                  </w:rPr>
                  <w:t>, DFO</w:t>
                </w:r>
              </w:p>
              <w:p w14:paraId="500EA04D" w14:textId="75A51FFF" w:rsidR="00153200" w:rsidRDefault="009A2575" w:rsidP="001A3464">
                <w:pPr>
                  <w:rPr>
                    <w:sz w:val="24"/>
                    <w:szCs w:val="24"/>
                  </w:rPr>
                </w:pPr>
                <w:r>
                  <w:rPr>
                    <w:sz w:val="24"/>
                    <w:szCs w:val="24"/>
                  </w:rPr>
                  <w:t>Ian Keith</w:t>
                </w:r>
                <w:r w:rsidR="0043036A">
                  <w:rPr>
                    <w:sz w:val="24"/>
                    <w:szCs w:val="24"/>
                  </w:rPr>
                  <w:t>, DFO</w:t>
                </w:r>
              </w:p>
              <w:p w14:paraId="789F7103" w14:textId="7C01BD20" w:rsidR="00010237" w:rsidRPr="001951E1" w:rsidRDefault="00153200" w:rsidP="001A3464">
                <w:pPr>
                  <w:rPr>
                    <w:sz w:val="24"/>
                    <w:szCs w:val="24"/>
                  </w:rPr>
                </w:pPr>
                <w:r>
                  <w:rPr>
                    <w:sz w:val="24"/>
                    <w:szCs w:val="24"/>
                  </w:rPr>
                  <w:t>Cheryl Lynch</w:t>
                </w:r>
                <w:r w:rsidR="0043036A">
                  <w:rPr>
                    <w:sz w:val="24"/>
                    <w:szCs w:val="24"/>
                  </w:rPr>
                  <w:t>, DFO</w:t>
                </w:r>
              </w:p>
            </w:tc>
          </w:sdtContent>
        </w:sdt>
      </w:tr>
      <w:tr w:rsidR="00010237" w:rsidRPr="001951E1" w14:paraId="170828DD" w14:textId="77777777" w:rsidTr="009D4B15">
        <w:tc>
          <w:tcPr>
            <w:tcW w:w="3055" w:type="dxa"/>
            <w:shd w:val="clear" w:color="auto" w:fill="F2F2F2" w:themeFill="background1" w:themeFillShade="F2"/>
          </w:tcPr>
          <w:p w14:paraId="62005496" w14:textId="06A6474B" w:rsidR="00010237" w:rsidRPr="001951E1" w:rsidRDefault="00010237" w:rsidP="00D8486A">
            <w:pPr>
              <w:rPr>
                <w:b/>
                <w:bCs/>
                <w:sz w:val="24"/>
                <w:szCs w:val="24"/>
              </w:rPr>
            </w:pPr>
            <w:r w:rsidRPr="001951E1">
              <w:rPr>
                <w:b/>
                <w:bCs/>
                <w:sz w:val="24"/>
                <w:szCs w:val="24"/>
              </w:rPr>
              <w:t>Location (if applicable)</w:t>
            </w:r>
          </w:p>
        </w:tc>
        <w:tc>
          <w:tcPr>
            <w:tcW w:w="6295" w:type="dxa"/>
            <w:vMerge/>
            <w:shd w:val="clear" w:color="auto" w:fill="F2F2F2" w:themeFill="background1" w:themeFillShade="F2"/>
          </w:tcPr>
          <w:p w14:paraId="41B9FC12" w14:textId="77777777" w:rsidR="00010237" w:rsidRPr="001951E1" w:rsidRDefault="00010237" w:rsidP="00D8486A">
            <w:pPr>
              <w:rPr>
                <w:sz w:val="24"/>
                <w:szCs w:val="24"/>
              </w:rPr>
            </w:pPr>
          </w:p>
        </w:tc>
      </w:tr>
      <w:tr w:rsidR="00010237" w:rsidRPr="001951E1" w14:paraId="0C91423A" w14:textId="77777777" w:rsidTr="00CE4C2F">
        <w:sdt>
          <w:sdtPr>
            <w:rPr>
              <w:sz w:val="24"/>
              <w:szCs w:val="24"/>
            </w:rPr>
            <w:alias w:val="location"/>
            <w:tag w:val="location"/>
            <w:id w:val="215243209"/>
            <w:placeholder>
              <w:docPart w:val="DefaultPlaceholder_-1854013440"/>
            </w:placeholder>
          </w:sdtPr>
          <w:sdtContent>
            <w:tc>
              <w:tcPr>
                <w:tcW w:w="3055" w:type="dxa"/>
              </w:tcPr>
              <w:p w14:paraId="15E96A1B" w14:textId="44149B61" w:rsidR="00010237" w:rsidRPr="001951E1" w:rsidRDefault="001951E1" w:rsidP="00D8486A">
                <w:pPr>
                  <w:rPr>
                    <w:sz w:val="24"/>
                    <w:szCs w:val="24"/>
                  </w:rPr>
                </w:pPr>
                <w:r w:rsidRPr="001951E1">
                  <w:rPr>
                    <w:sz w:val="24"/>
                    <w:szCs w:val="24"/>
                  </w:rPr>
                  <w:t>Pacific</w:t>
                </w:r>
              </w:p>
            </w:tc>
          </w:sdtContent>
        </w:sdt>
        <w:tc>
          <w:tcPr>
            <w:tcW w:w="6295" w:type="dxa"/>
            <w:vMerge/>
          </w:tcPr>
          <w:p w14:paraId="36985212" w14:textId="77777777" w:rsidR="00010237" w:rsidRPr="001951E1" w:rsidRDefault="00010237" w:rsidP="00D8486A">
            <w:pPr>
              <w:rPr>
                <w:sz w:val="24"/>
                <w:szCs w:val="24"/>
              </w:rPr>
            </w:pPr>
          </w:p>
        </w:tc>
      </w:tr>
    </w:tbl>
    <w:p w14:paraId="11EC1B43" w14:textId="29D53C2F" w:rsidR="00D75049" w:rsidRPr="001951E1" w:rsidRDefault="00D75049" w:rsidP="00D75049"/>
    <w:p w14:paraId="57E31E8B" w14:textId="52D7B5FB" w:rsidR="00FA143F" w:rsidRPr="001951E1" w:rsidRDefault="00FA143F" w:rsidP="00D75049"/>
    <w:p w14:paraId="4E9FAD69" w14:textId="40955577" w:rsidR="00FA143F" w:rsidRPr="001951E1" w:rsidRDefault="00FA143F" w:rsidP="00D75049"/>
    <w:p w14:paraId="4234F053" w14:textId="0318CF00" w:rsidR="000D5905" w:rsidRPr="001951E1" w:rsidRDefault="00265144" w:rsidP="00FC34B0">
      <w:pPr>
        <w:pStyle w:val="Heading2"/>
      </w:pPr>
      <w:r w:rsidRPr="001951E1">
        <w:rPr>
          <mc:AlternateContent>
            <mc:Choice Requires="w16se"/>
            <mc:Fallback>
              <w:rFonts w:ascii="Segoe UI Emoji" w:eastAsia="Segoe UI Emoji" w:hAnsi="Segoe UI Emoji" w:cs="Segoe UI Emoji"/>
            </mc:Fallback>
          </mc:AlternateContent>
        </w:rPr>
        <mc:AlternateContent>
          <mc:Choice Requires="w16se">
            <w16se:symEx w16se:font="Segoe UI Emoji" w16se:char="1F41F"/>
          </mc:Choice>
          <mc:Fallback>
            <w:t>🐟</w:t>
          </mc:Fallback>
        </mc:AlternateContent>
      </w:r>
      <w:r w:rsidR="00045DF8" w:rsidRPr="001951E1">
        <w:t xml:space="preserve">Geographic and </w:t>
      </w:r>
      <w:r w:rsidR="001E2C8C" w:rsidRPr="001951E1">
        <w:t>S</w:t>
      </w:r>
      <w:r w:rsidR="001F60A4" w:rsidRPr="001951E1">
        <w:t>tock</w:t>
      </w:r>
      <w:r w:rsidR="0073561F" w:rsidRPr="001951E1">
        <w:t xml:space="preserve"> </w:t>
      </w:r>
      <w:r w:rsidR="00FC34B0" w:rsidRPr="001951E1">
        <w:t>Information</w:t>
      </w:r>
    </w:p>
    <w:tbl>
      <w:tblPr>
        <w:tblStyle w:val="TableGrid"/>
        <w:tblW w:w="0" w:type="auto"/>
        <w:tblLook w:val="04A0" w:firstRow="1" w:lastRow="0" w:firstColumn="1" w:lastColumn="0" w:noHBand="0" w:noVBand="1"/>
      </w:tblPr>
      <w:tblGrid>
        <w:gridCol w:w="4135"/>
        <w:gridCol w:w="4135"/>
      </w:tblGrid>
      <w:tr w:rsidR="00D75049" w:rsidRPr="001951E1" w14:paraId="06B15894" w14:textId="6604ACC0">
        <w:tc>
          <w:tcPr>
            <w:tcW w:w="4135" w:type="dxa"/>
            <w:shd w:val="clear" w:color="auto" w:fill="F2F2F2" w:themeFill="background1" w:themeFillShade="F2"/>
          </w:tcPr>
          <w:p w14:paraId="05902A3F" w14:textId="79737B34" w:rsidR="00D75049" w:rsidRPr="001951E1" w:rsidRDefault="00D75049" w:rsidP="00FC34B0">
            <w:pPr>
              <w:rPr>
                <w:b/>
                <w:bCs/>
              </w:rPr>
            </w:pPr>
            <w:r w:rsidRPr="001951E1">
              <w:rPr>
                <w:b/>
                <w:bCs/>
              </w:rPr>
              <w:t>Salmon species (if applicable)</w:t>
            </w:r>
          </w:p>
        </w:tc>
        <w:tc>
          <w:tcPr>
            <w:tcW w:w="4135" w:type="dxa"/>
            <w:shd w:val="clear" w:color="auto" w:fill="F2F2F2" w:themeFill="background1" w:themeFillShade="F2"/>
          </w:tcPr>
          <w:p w14:paraId="5C64380F" w14:textId="0B493B48" w:rsidR="00D75049" w:rsidRPr="001951E1" w:rsidRDefault="00D75049" w:rsidP="00FC34B0">
            <w:pPr>
              <w:rPr>
                <w:b/>
                <w:bCs/>
              </w:rPr>
            </w:pPr>
            <w:r w:rsidRPr="001951E1">
              <w:rPr>
                <w:b/>
                <w:bCs/>
              </w:rPr>
              <w:t>Waterbodies</w:t>
            </w:r>
            <w:r w:rsidR="009E6680" w:rsidRPr="001951E1">
              <w:rPr>
                <w:b/>
                <w:bCs/>
              </w:rPr>
              <w:t xml:space="preserve"> (if applicable)</w:t>
            </w:r>
          </w:p>
        </w:tc>
      </w:tr>
      <w:tr w:rsidR="00D75049" w:rsidRPr="001951E1" w14:paraId="7D777902" w14:textId="106BCA9B">
        <w:sdt>
          <w:sdtPr>
            <w:alias w:val="species"/>
            <w:tag w:val="species"/>
            <w:id w:val="-217204406"/>
            <w:placeholder>
              <w:docPart w:val="AD216CA96C7F4DD19A3758B348A992B6"/>
            </w:placeholder>
          </w:sdtPr>
          <w:sdtContent>
            <w:tc>
              <w:tcPr>
                <w:tcW w:w="4135" w:type="dxa"/>
              </w:tcPr>
              <w:p w14:paraId="53202938" w14:textId="77C0C352" w:rsidR="001951E1" w:rsidRPr="001951E1" w:rsidRDefault="001951E1" w:rsidP="00FC34B0">
                <w:r w:rsidRPr="001951E1">
                  <w:t>Chinook salmon</w:t>
                </w:r>
                <w:r w:rsidR="00153200">
                  <w:t xml:space="preserve"> (Fall, Spring, and Summer)</w:t>
                </w:r>
              </w:p>
              <w:p w14:paraId="5C9FE740" w14:textId="7579A90E" w:rsidR="00D75049" w:rsidRPr="001951E1" w:rsidRDefault="001951E1" w:rsidP="00FC34B0">
                <w:r w:rsidRPr="001951E1">
                  <w:t>Coho salmon</w:t>
                </w:r>
                <w:r w:rsidR="00153200">
                  <w:t xml:space="preserve"> (Fall)</w:t>
                </w:r>
              </w:p>
            </w:tc>
          </w:sdtContent>
        </w:sdt>
        <w:sdt>
          <w:sdtPr>
            <w:alias w:val="waterbodies"/>
            <w:tag w:val="waterbodies"/>
            <w:id w:val="212706360"/>
            <w:placeholder>
              <w:docPart w:val="DefaultPlaceholder_-1854013440"/>
            </w:placeholder>
            <w:showingPlcHdr/>
          </w:sdtPr>
          <w:sdtContent>
            <w:tc>
              <w:tcPr>
                <w:tcW w:w="4135" w:type="dxa"/>
              </w:tcPr>
              <w:p w14:paraId="12484633" w14:textId="2674D11F" w:rsidR="00D75049" w:rsidRPr="001951E1" w:rsidRDefault="00D75049" w:rsidP="00FC34B0">
                <w:r w:rsidRPr="001951E1">
                  <w:rPr>
                    <w:rStyle w:val="PlaceholderText"/>
                  </w:rPr>
                  <w:t>Click or tap here to enter text.</w:t>
                </w:r>
              </w:p>
            </w:tc>
          </w:sdtContent>
        </w:sdt>
      </w:tr>
      <w:tr w:rsidR="00D75049" w:rsidRPr="001951E1" w14:paraId="65DD7FBA" w14:textId="76DFB501">
        <w:tc>
          <w:tcPr>
            <w:tcW w:w="4135" w:type="dxa"/>
            <w:shd w:val="clear" w:color="auto" w:fill="F2F2F2" w:themeFill="background1" w:themeFillShade="F2"/>
          </w:tcPr>
          <w:p w14:paraId="6B6A3E1B" w14:textId="45D46FAA" w:rsidR="00D75049" w:rsidRPr="001951E1" w:rsidRDefault="00D75049" w:rsidP="00FC34B0">
            <w:pPr>
              <w:rPr>
                <w:b/>
                <w:bCs/>
              </w:rPr>
            </w:pPr>
            <w:r w:rsidRPr="001951E1">
              <w:rPr>
                <w:b/>
                <w:bCs/>
              </w:rPr>
              <w:t>Life history phases (if applicable)</w:t>
            </w:r>
          </w:p>
        </w:tc>
        <w:tc>
          <w:tcPr>
            <w:tcW w:w="4135" w:type="dxa"/>
            <w:shd w:val="clear" w:color="auto" w:fill="F2F2F2" w:themeFill="background1" w:themeFillShade="F2"/>
          </w:tcPr>
          <w:p w14:paraId="7F2FCFCF" w14:textId="4AE556D7" w:rsidR="00D75049" w:rsidRPr="001951E1" w:rsidRDefault="00D75049" w:rsidP="00FC34B0">
            <w:pPr>
              <w:rPr>
                <w:b/>
                <w:bCs/>
              </w:rPr>
            </w:pPr>
            <w:r w:rsidRPr="001951E1">
              <w:rPr>
                <w:b/>
                <w:bCs/>
              </w:rPr>
              <w:t>Region</w:t>
            </w:r>
          </w:p>
        </w:tc>
      </w:tr>
      <w:tr w:rsidR="00D75049" w:rsidRPr="001951E1" w14:paraId="49BB5AC7" w14:textId="2E996CCF">
        <w:sdt>
          <w:sdtPr>
            <w:alias w:val="life_history"/>
            <w:tag w:val="life_history"/>
            <w:id w:val="1812991491"/>
            <w:placeholder>
              <w:docPart w:val="AD216CA96C7F4DD19A3758B348A992B6"/>
            </w:placeholder>
          </w:sdtPr>
          <w:sdtContent>
            <w:tc>
              <w:tcPr>
                <w:tcW w:w="4135" w:type="dxa"/>
              </w:tcPr>
              <w:p w14:paraId="7D79EE64" w14:textId="2269CA5B" w:rsidR="00D75049" w:rsidRPr="001951E1" w:rsidRDefault="001951E1" w:rsidP="00FC34B0">
                <w:r w:rsidRPr="001951E1">
                  <w:t>Juveniles, broodstock</w:t>
                </w:r>
              </w:p>
            </w:tc>
          </w:sdtContent>
        </w:sdt>
        <w:sdt>
          <w:sdtPr>
            <w:alias w:val="region"/>
            <w:tag w:val="region"/>
            <w:id w:val="-89314248"/>
            <w:placeholder>
              <w:docPart w:val="DefaultPlaceholder_-1854013440"/>
            </w:placeholder>
          </w:sdtPr>
          <w:sdtContent>
            <w:tc>
              <w:tcPr>
                <w:tcW w:w="4135" w:type="dxa"/>
              </w:tcPr>
              <w:p w14:paraId="4EF00D67" w14:textId="174BA439" w:rsidR="00D75049" w:rsidRPr="001951E1" w:rsidRDefault="001951E1" w:rsidP="00FC34B0">
                <w:r w:rsidRPr="001951E1">
                  <w:t>Pacific</w:t>
                </w:r>
              </w:p>
            </w:tc>
          </w:sdtContent>
        </w:sdt>
      </w:tr>
      <w:tr w:rsidR="00A73A04" w:rsidRPr="001951E1" w14:paraId="6B2DF17E" w14:textId="77777777" w:rsidTr="003E6C33">
        <w:tc>
          <w:tcPr>
            <w:tcW w:w="4135" w:type="dxa"/>
            <w:shd w:val="clear" w:color="auto" w:fill="F2F2F2" w:themeFill="background1" w:themeFillShade="F2"/>
          </w:tcPr>
          <w:p w14:paraId="7170D34F" w14:textId="49977334" w:rsidR="00A73A04" w:rsidRPr="001951E1" w:rsidRDefault="003E6C33" w:rsidP="00FC34B0">
            <w:pPr>
              <w:rPr>
                <w:b/>
                <w:bCs/>
              </w:rPr>
            </w:pPr>
            <w:r w:rsidRPr="001951E1">
              <w:rPr>
                <w:b/>
                <w:bCs/>
              </w:rPr>
              <w:t>Stock</w:t>
            </w:r>
            <w:r w:rsidR="00FE0FB2" w:rsidRPr="001951E1">
              <w:rPr>
                <w:b/>
                <w:bCs/>
              </w:rPr>
              <w:t xml:space="preserve"> (if applicable)</w:t>
            </w:r>
          </w:p>
        </w:tc>
        <w:tc>
          <w:tcPr>
            <w:tcW w:w="4135" w:type="dxa"/>
            <w:shd w:val="clear" w:color="auto" w:fill="F2F2F2" w:themeFill="background1" w:themeFillShade="F2"/>
          </w:tcPr>
          <w:p w14:paraId="10676F85" w14:textId="656686E6" w:rsidR="00A73A04" w:rsidRPr="001951E1" w:rsidRDefault="003E6C33" w:rsidP="00FC34B0">
            <w:pPr>
              <w:rPr>
                <w:b/>
                <w:bCs/>
              </w:rPr>
            </w:pPr>
            <w:r w:rsidRPr="001951E1">
              <w:rPr>
                <w:b/>
                <w:bCs/>
              </w:rPr>
              <w:t>Population</w:t>
            </w:r>
            <w:r w:rsidR="00FE0FB2" w:rsidRPr="001951E1">
              <w:rPr>
                <w:b/>
                <w:bCs/>
              </w:rPr>
              <w:t xml:space="preserve"> (if applicable)</w:t>
            </w:r>
          </w:p>
        </w:tc>
      </w:tr>
      <w:tr w:rsidR="00A73A04" w:rsidRPr="001951E1" w14:paraId="58ABC976" w14:textId="77777777" w:rsidTr="00780B4E">
        <w:sdt>
          <w:sdtPr>
            <w:alias w:val="stock"/>
            <w:tag w:val="stock"/>
            <w:id w:val="1221093274"/>
            <w:placeholder>
              <w:docPart w:val="DefaultPlaceholder_-1854013440"/>
            </w:placeholder>
          </w:sdtPr>
          <w:sdtContent>
            <w:tc>
              <w:tcPr>
                <w:tcW w:w="4135" w:type="dxa"/>
              </w:tcPr>
              <w:p w14:paraId="0B8A9263" w14:textId="75CD7016" w:rsidR="00A73A04" w:rsidRPr="001951E1" w:rsidRDefault="00153200" w:rsidP="00FC34B0">
                <w:r>
                  <w:t xml:space="preserve">Puntledge, </w:t>
                </w:r>
                <w:proofErr w:type="spellStart"/>
                <w:r>
                  <w:t>Nitinat</w:t>
                </w:r>
                <w:proofErr w:type="spellEnd"/>
                <w:r>
                  <w:t xml:space="preserve">, Coldwater River, </w:t>
                </w:r>
                <w:proofErr w:type="spellStart"/>
                <w:r>
                  <w:t>Spius</w:t>
                </w:r>
                <w:proofErr w:type="spellEnd"/>
                <w:r>
                  <w:t xml:space="preserve"> Creek, Nicola River, Chilcotin River, Chilko Ricer, Salmon River, Eagle River</w:t>
                </w:r>
              </w:p>
            </w:tc>
          </w:sdtContent>
        </w:sdt>
        <w:sdt>
          <w:sdtPr>
            <w:alias w:val="population"/>
            <w:tag w:val="population"/>
            <w:id w:val="1093583985"/>
            <w:placeholder>
              <w:docPart w:val="DefaultPlaceholder_-1854013440"/>
            </w:placeholder>
            <w:showingPlcHdr/>
          </w:sdtPr>
          <w:sdtContent>
            <w:tc>
              <w:tcPr>
                <w:tcW w:w="4135" w:type="dxa"/>
                <w:tcBorders>
                  <w:bottom w:val="single" w:sz="4" w:space="0" w:color="auto"/>
                </w:tcBorders>
              </w:tcPr>
              <w:p w14:paraId="5E1EA4F9" w14:textId="473C1793" w:rsidR="00A73A04" w:rsidRPr="001951E1" w:rsidRDefault="00780B4E" w:rsidP="00FC34B0">
                <w:r w:rsidRPr="001951E1">
                  <w:rPr>
                    <w:rStyle w:val="PlaceholderText"/>
                  </w:rPr>
                  <w:t>Click or tap here to enter text.</w:t>
                </w:r>
              </w:p>
            </w:tc>
          </w:sdtContent>
        </w:sdt>
      </w:tr>
      <w:tr w:rsidR="003E6C33" w:rsidRPr="001951E1"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1951E1" w:rsidRDefault="001B3927" w:rsidP="00FC34B0">
            <w:pPr>
              <w:rPr>
                <w:b/>
                <w:bCs/>
              </w:rPr>
            </w:pPr>
            <w:r w:rsidRPr="001951E1">
              <w:rPr>
                <w:b/>
                <w:bCs/>
              </w:rPr>
              <w:t xml:space="preserve">Conservation Unit </w:t>
            </w:r>
            <w:r w:rsidR="00382B33" w:rsidRPr="001951E1">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1951E1" w:rsidRDefault="003E6C33" w:rsidP="00FC34B0">
            <w:pPr>
              <w:rPr>
                <w:b/>
                <w:bCs/>
              </w:rPr>
            </w:pPr>
          </w:p>
        </w:tc>
      </w:tr>
      <w:tr w:rsidR="003E6C33" w:rsidRPr="001951E1" w14:paraId="201D45D6" w14:textId="77777777" w:rsidTr="00780B4E">
        <w:sdt>
          <w:sdtPr>
            <w:alias w:val="cu"/>
            <w:tag w:val="cu"/>
            <w:id w:val="-1202329064"/>
            <w:placeholder>
              <w:docPart w:val="DefaultPlaceholder_-1854013440"/>
            </w:placeholder>
            <w:showingPlcHdr/>
          </w:sdtPr>
          <w:sdtContent>
            <w:tc>
              <w:tcPr>
                <w:tcW w:w="4135" w:type="dxa"/>
                <w:tcBorders>
                  <w:right w:val="single" w:sz="4" w:space="0" w:color="auto"/>
                </w:tcBorders>
              </w:tcPr>
              <w:p w14:paraId="3934A476" w14:textId="072F53B6" w:rsidR="003E6C33" w:rsidRPr="001951E1" w:rsidRDefault="00780B4E" w:rsidP="00FC34B0">
                <w:r w:rsidRPr="001951E1">
                  <w:rPr>
                    <w:rStyle w:val="PlaceholderText"/>
                  </w:rPr>
                  <w:t>Click or tap here to enter text.</w:t>
                </w:r>
              </w:p>
            </w:tc>
          </w:sdtContent>
        </w:sdt>
        <w:tc>
          <w:tcPr>
            <w:tcW w:w="4135" w:type="dxa"/>
            <w:tcBorders>
              <w:top w:val="nil"/>
              <w:left w:val="single" w:sz="4" w:space="0" w:color="auto"/>
              <w:bottom w:val="nil"/>
              <w:right w:val="nil"/>
            </w:tcBorders>
          </w:tcPr>
          <w:p w14:paraId="339617D6" w14:textId="77777777" w:rsidR="003E6C33" w:rsidRPr="001951E1" w:rsidRDefault="003E6C33" w:rsidP="00FC34B0"/>
        </w:tc>
      </w:tr>
    </w:tbl>
    <w:p w14:paraId="129C6ACE" w14:textId="77777777" w:rsidR="00156BBA" w:rsidRPr="001951E1" w:rsidRDefault="00156BBA" w:rsidP="00D75049"/>
    <w:tbl>
      <w:tblPr>
        <w:tblStyle w:val="TableGrid"/>
        <w:tblW w:w="0" w:type="auto"/>
        <w:tblLook w:val="04A0" w:firstRow="1" w:lastRow="0" w:firstColumn="1" w:lastColumn="0" w:noHBand="0" w:noVBand="1"/>
      </w:tblPr>
      <w:tblGrid>
        <w:gridCol w:w="9350"/>
      </w:tblGrid>
      <w:tr w:rsidR="000A344C" w:rsidRPr="001951E1" w14:paraId="291AF416" w14:textId="77777777" w:rsidTr="000A344C">
        <w:tc>
          <w:tcPr>
            <w:tcW w:w="9350" w:type="dxa"/>
            <w:shd w:val="clear" w:color="auto" w:fill="990000"/>
          </w:tcPr>
          <w:p w14:paraId="081BAF26" w14:textId="4A74C598" w:rsidR="000A344C" w:rsidRPr="001951E1" w:rsidRDefault="00026C9B" w:rsidP="000A344C">
            <w:pPr>
              <w:pStyle w:val="Heading1"/>
              <w:spacing w:before="120" w:after="120"/>
              <w:rPr>
                <w:b/>
                <w:bCs/>
                <w:color w:val="FFFFFF" w:themeColor="background1"/>
              </w:rPr>
            </w:pPr>
            <w:r w:rsidRPr="001951E1">
              <w:rPr>
                <w:rFonts w:ascii="Segoe UI Emoji" w:hAnsi="Segoe UI Emoji" w:cs="Segoe UI Emoji"/>
                <w:b/>
                <w:bCs/>
                <w:color w:val="FFFFFF" w:themeColor="background1"/>
              </w:rPr>
              <w:t>🧰</w:t>
            </w:r>
            <w:r w:rsidR="00A90919" w:rsidRPr="001951E1">
              <w:rPr>
                <w:b/>
                <w:bCs/>
                <w:color w:val="FFFFFF" w:themeColor="background1"/>
              </w:rPr>
              <w:t xml:space="preserve"> </w:t>
            </w:r>
            <w:r w:rsidR="000A344C" w:rsidRPr="001951E1">
              <w:rPr>
                <w:b/>
                <w:bCs/>
                <w:color w:val="FFFFFF" w:themeColor="background1"/>
              </w:rPr>
              <w:t>PART 2: PROJECT METRICS</w:t>
            </w:r>
          </w:p>
        </w:tc>
      </w:tr>
    </w:tbl>
    <w:p w14:paraId="398BAD37" w14:textId="4144A2E4" w:rsidR="003D4BED" w:rsidRPr="001951E1" w:rsidRDefault="0042051C" w:rsidP="001F5125">
      <w:pPr>
        <w:pStyle w:val="Heading2"/>
      </w:pPr>
      <w:r w:rsidRPr="001951E1">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rsidRPr="001951E1">
        <w:t>Project Outputs</w:t>
      </w:r>
    </w:p>
    <w:p w14:paraId="14701CD6" w14:textId="48E62B0E" w:rsidR="00A13FD6" w:rsidRPr="001951E1" w:rsidRDefault="00E96B50" w:rsidP="00FF776D">
      <w:r w:rsidRPr="001951E1">
        <w:t xml:space="preserve">Include any </w:t>
      </w:r>
      <w:r w:rsidR="008F104A" w:rsidRPr="001951E1">
        <w:t>anticipated outputs</w:t>
      </w:r>
      <w:r w:rsidR="00F938D1" w:rsidRPr="001951E1">
        <w:t xml:space="preserve"> </w:t>
      </w:r>
      <w:r w:rsidR="00633CE7" w:rsidRPr="001951E1">
        <w:t>denoted as</w:t>
      </w:r>
      <w:r w:rsidR="00F938D1" w:rsidRPr="001951E1">
        <w:t xml:space="preserve"> (</w:t>
      </w:r>
      <w:r w:rsidR="004D7BB0" w:rsidRPr="001951E1">
        <w:t>in progres</w:t>
      </w:r>
      <w:r w:rsidR="00F938D1" w:rsidRPr="001951E1">
        <w:t>s)</w:t>
      </w:r>
      <w:r w:rsidR="4C70EDE5" w:rsidRPr="001951E1">
        <w:t>.  Please include links to any outputs available online so they can be reference</w:t>
      </w:r>
      <w:r w:rsidR="00382B33" w:rsidRPr="001951E1">
        <w:t>d</w:t>
      </w:r>
      <w:r w:rsidR="4C70EDE5" w:rsidRPr="001951E1">
        <w:t xml:space="preserve"> in the report.</w:t>
      </w:r>
    </w:p>
    <w:tbl>
      <w:tblPr>
        <w:tblStyle w:val="TableGrid"/>
        <w:tblW w:w="5000" w:type="pct"/>
        <w:tblLook w:val="04A0" w:firstRow="1" w:lastRow="0" w:firstColumn="1" w:lastColumn="0" w:noHBand="0" w:noVBand="1"/>
      </w:tblPr>
      <w:tblGrid>
        <w:gridCol w:w="9350"/>
      </w:tblGrid>
      <w:tr w:rsidR="00D6085B" w:rsidRPr="001951E1" w14:paraId="2FE61985" w14:textId="77777777" w:rsidTr="00F25F10">
        <w:tc>
          <w:tcPr>
            <w:tcW w:w="5000" w:type="pct"/>
            <w:shd w:val="clear" w:color="auto" w:fill="F2F2F2" w:themeFill="background1" w:themeFillShade="F2"/>
          </w:tcPr>
          <w:p w14:paraId="6F013AE6" w14:textId="1B932349" w:rsidR="00D6085B" w:rsidRPr="001951E1" w:rsidRDefault="0097163B" w:rsidP="00B06488">
            <w:pPr>
              <w:rPr>
                <w:b/>
                <w:bCs/>
              </w:rPr>
            </w:pPr>
            <w:r w:rsidRPr="001951E1">
              <w:rPr>
                <w:b/>
                <w:bCs/>
              </w:rPr>
              <w:t>List scientific publications</w:t>
            </w:r>
            <w:r w:rsidR="009D7C6E" w:rsidRPr="001951E1">
              <w:rPr>
                <w:b/>
                <w:bCs/>
              </w:rPr>
              <w:t xml:space="preserve"> </w:t>
            </w:r>
            <w:r w:rsidR="00E236FF" w:rsidRPr="001951E1">
              <w:rPr>
                <w:b/>
                <w:bCs/>
              </w:rPr>
              <w:t>and technical reports</w:t>
            </w:r>
            <w:r w:rsidR="00457FB7" w:rsidRPr="001951E1">
              <w:rPr>
                <w:b/>
                <w:bCs/>
              </w:rPr>
              <w:t xml:space="preserve"> (with links)</w:t>
            </w:r>
          </w:p>
        </w:tc>
      </w:tr>
      <w:tr w:rsidR="00D6085B" w:rsidRPr="001951E1" w14:paraId="0C6388CA" w14:textId="77777777" w:rsidTr="00F25F10">
        <w:trPr>
          <w:trHeight w:val="719"/>
        </w:trPr>
        <w:sdt>
          <w:sdtPr>
            <w:alias w:val="publications"/>
            <w:tag w:val="publications"/>
            <w:id w:val="-221215134"/>
            <w:placeholder>
              <w:docPart w:val="87EB2CBC50DF4173B530C228C9C0297D"/>
            </w:placeholder>
            <w:showingPlcHdr/>
          </w:sdtPr>
          <w:sdtContent>
            <w:tc>
              <w:tcPr>
                <w:tcW w:w="5000" w:type="pct"/>
              </w:tcPr>
              <w:p w14:paraId="296DD6DD" w14:textId="64B9F2D6" w:rsidR="00D6085B" w:rsidRPr="001951E1" w:rsidRDefault="006F37D7" w:rsidP="00B06488">
                <w:r w:rsidRPr="001951E1">
                  <w:rPr>
                    <w:rStyle w:val="PlaceholderText"/>
                  </w:rPr>
                  <w:t>Click or tap here to enter text.</w:t>
                </w:r>
              </w:p>
            </w:tc>
          </w:sdtContent>
        </w:sdt>
      </w:tr>
      <w:tr w:rsidR="00E236FF" w:rsidRPr="001951E1" w14:paraId="4AEBF083" w14:textId="77777777" w:rsidTr="00F25F10">
        <w:tc>
          <w:tcPr>
            <w:tcW w:w="5000" w:type="pct"/>
            <w:shd w:val="clear" w:color="auto" w:fill="F2F2F2" w:themeFill="background1" w:themeFillShade="F2"/>
          </w:tcPr>
          <w:p w14:paraId="6B522F42" w14:textId="184A3182" w:rsidR="00E236FF" w:rsidRPr="001951E1" w:rsidRDefault="00E236FF" w:rsidP="00B06488">
            <w:pPr>
              <w:rPr>
                <w:b/>
                <w:bCs/>
              </w:rPr>
            </w:pPr>
            <w:r w:rsidRPr="001951E1">
              <w:rPr>
                <w:b/>
                <w:bCs/>
              </w:rPr>
              <w:t>List datasets generated</w:t>
            </w:r>
            <w:r w:rsidR="00457FB7" w:rsidRPr="001951E1">
              <w:rPr>
                <w:b/>
                <w:bCs/>
              </w:rPr>
              <w:t xml:space="preserve"> (with links)</w:t>
            </w:r>
          </w:p>
        </w:tc>
      </w:tr>
      <w:tr w:rsidR="00E236FF" w:rsidRPr="001951E1" w14:paraId="70799B68" w14:textId="77777777" w:rsidTr="00F25F10">
        <w:trPr>
          <w:trHeight w:val="701"/>
        </w:trPr>
        <w:sdt>
          <w:sdtPr>
            <w:rPr>
              <w:b/>
              <w:bCs/>
            </w:rPr>
            <w:alias w:val="datasets"/>
            <w:tag w:val="datasets"/>
            <w:id w:val="-722440490"/>
            <w:placeholder>
              <w:docPart w:val="87EB2CBC50DF4173B530C228C9C0297D"/>
            </w:placeholder>
            <w:showingPlcHdr/>
          </w:sdtPr>
          <w:sdtContent>
            <w:tc>
              <w:tcPr>
                <w:tcW w:w="5000" w:type="pct"/>
              </w:tcPr>
              <w:p w14:paraId="514C2022" w14:textId="382A360B" w:rsidR="00E236FF" w:rsidRPr="001951E1" w:rsidRDefault="00E236FF" w:rsidP="00B06488">
                <w:pPr>
                  <w:rPr>
                    <w:b/>
                    <w:bCs/>
                  </w:rPr>
                </w:pPr>
                <w:r w:rsidRPr="001951E1">
                  <w:rPr>
                    <w:rStyle w:val="PlaceholderText"/>
                  </w:rPr>
                  <w:t>Click or tap here to enter text.</w:t>
                </w:r>
              </w:p>
            </w:tc>
          </w:sdtContent>
        </w:sdt>
      </w:tr>
      <w:tr w:rsidR="00E236FF" w:rsidRPr="001951E1" w14:paraId="46132CBD" w14:textId="77777777" w:rsidTr="00F25F10">
        <w:tc>
          <w:tcPr>
            <w:tcW w:w="5000" w:type="pct"/>
            <w:shd w:val="clear" w:color="auto" w:fill="F2F2F2" w:themeFill="background1" w:themeFillShade="F2"/>
          </w:tcPr>
          <w:p w14:paraId="40ACF3D6" w14:textId="2C7F7A2B" w:rsidR="00E236FF" w:rsidRPr="001951E1" w:rsidRDefault="00E236FF" w:rsidP="00B06488">
            <w:pPr>
              <w:rPr>
                <w:b/>
                <w:bCs/>
              </w:rPr>
            </w:pPr>
            <w:r w:rsidRPr="001951E1">
              <w:rPr>
                <w:b/>
                <w:bCs/>
              </w:rPr>
              <w:t xml:space="preserve">Describe dataset locations and </w:t>
            </w:r>
            <w:r w:rsidR="002D6AAC" w:rsidRPr="001951E1">
              <w:rPr>
                <w:b/>
                <w:bCs/>
              </w:rPr>
              <w:t xml:space="preserve">data management </w:t>
            </w:r>
            <w:r w:rsidR="00EB112A" w:rsidRPr="001951E1">
              <w:rPr>
                <w:b/>
                <w:bCs/>
              </w:rPr>
              <w:t>systems</w:t>
            </w:r>
          </w:p>
        </w:tc>
      </w:tr>
      <w:tr w:rsidR="00E236FF" w:rsidRPr="001951E1" w14:paraId="0420FED7" w14:textId="77777777" w:rsidTr="00F25F10">
        <w:trPr>
          <w:trHeight w:val="701"/>
        </w:trPr>
        <w:sdt>
          <w:sdtPr>
            <w:rPr>
              <w:b/>
              <w:bCs/>
            </w:rPr>
            <w:alias w:val="data_location"/>
            <w:tag w:val="data_location"/>
            <w:id w:val="-1353563655"/>
            <w:placeholder>
              <w:docPart w:val="87EB2CBC50DF4173B530C228C9C0297D"/>
            </w:placeholder>
            <w:showingPlcHdr/>
          </w:sdtPr>
          <w:sdtContent>
            <w:tc>
              <w:tcPr>
                <w:tcW w:w="5000" w:type="pct"/>
              </w:tcPr>
              <w:p w14:paraId="04E29955" w14:textId="1FE6A44D" w:rsidR="00E236FF" w:rsidRPr="001951E1" w:rsidRDefault="002D6AAC" w:rsidP="00B06488">
                <w:pPr>
                  <w:rPr>
                    <w:b/>
                    <w:bCs/>
                  </w:rPr>
                </w:pPr>
                <w:r w:rsidRPr="001951E1">
                  <w:rPr>
                    <w:rStyle w:val="PlaceholderText"/>
                  </w:rPr>
                  <w:t>Click or tap here to enter text.</w:t>
                </w:r>
              </w:p>
            </w:tc>
          </w:sdtContent>
        </w:sdt>
      </w:tr>
      <w:tr w:rsidR="00574BD0" w:rsidRPr="001951E1" w14:paraId="17A9899F" w14:textId="77777777" w:rsidTr="00F25F10">
        <w:tc>
          <w:tcPr>
            <w:tcW w:w="5000" w:type="pct"/>
            <w:shd w:val="clear" w:color="auto" w:fill="F2F2F2" w:themeFill="background1" w:themeFillShade="F2"/>
          </w:tcPr>
          <w:p w14:paraId="735B7BCE" w14:textId="44243354" w:rsidR="00574BD0" w:rsidRPr="001951E1" w:rsidRDefault="00574BD0" w:rsidP="00B06488">
            <w:pPr>
              <w:rPr>
                <w:b/>
                <w:bCs/>
              </w:rPr>
            </w:pPr>
            <w:r w:rsidRPr="001951E1">
              <w:rPr>
                <w:b/>
                <w:bCs/>
              </w:rPr>
              <w:t>List code, programs, or other software created</w:t>
            </w:r>
            <w:r w:rsidR="00457FB7" w:rsidRPr="001951E1">
              <w:rPr>
                <w:b/>
                <w:bCs/>
              </w:rPr>
              <w:t xml:space="preserve"> (with links)</w:t>
            </w:r>
          </w:p>
        </w:tc>
      </w:tr>
      <w:tr w:rsidR="00574BD0" w:rsidRPr="001951E1" w14:paraId="0BA64F4E" w14:textId="77777777" w:rsidTr="00F25F10">
        <w:trPr>
          <w:trHeight w:val="710"/>
        </w:trPr>
        <w:sdt>
          <w:sdtPr>
            <w:rPr>
              <w:b/>
              <w:bCs/>
            </w:rPr>
            <w:alias w:val="software"/>
            <w:tag w:val="software"/>
            <w:id w:val="1940797692"/>
            <w:placeholder>
              <w:docPart w:val="87EB2CBC50DF4173B530C228C9C0297D"/>
            </w:placeholder>
          </w:sdtPr>
          <w:sdtContent>
            <w:tc>
              <w:tcPr>
                <w:tcW w:w="5000" w:type="pct"/>
              </w:tcPr>
              <w:p w14:paraId="15A59087" w14:textId="3D51B666" w:rsidR="00574BD0" w:rsidRPr="001951E1" w:rsidRDefault="00574BD0" w:rsidP="00B06488">
                <w:pPr>
                  <w:rPr>
                    <w:b/>
                    <w:bCs/>
                  </w:rPr>
                </w:pPr>
                <w:r w:rsidRPr="001951E1">
                  <w:rPr>
                    <w:rStyle w:val="PlaceholderText"/>
                  </w:rPr>
                  <w:t>Click or tap here to enter text.</w:t>
                </w:r>
              </w:p>
            </w:tc>
          </w:sdtContent>
        </w:sdt>
      </w:tr>
      <w:tr w:rsidR="00D6085B" w:rsidRPr="001951E1" w14:paraId="63D2BC2F" w14:textId="77777777" w:rsidTr="00F25F10">
        <w:tc>
          <w:tcPr>
            <w:tcW w:w="5000" w:type="pct"/>
            <w:shd w:val="clear" w:color="auto" w:fill="F2F2F2" w:themeFill="background1" w:themeFillShade="F2"/>
          </w:tcPr>
          <w:p w14:paraId="61836474" w14:textId="658CDFFD" w:rsidR="00D6085B" w:rsidRPr="001951E1" w:rsidRDefault="00E236FF" w:rsidP="00B06488">
            <w:pPr>
              <w:rPr>
                <w:b/>
                <w:bCs/>
              </w:rPr>
            </w:pPr>
            <w:r w:rsidRPr="001951E1">
              <w:rPr>
                <w:b/>
                <w:bCs/>
              </w:rPr>
              <w:t>List communication or social media products</w:t>
            </w:r>
          </w:p>
        </w:tc>
      </w:tr>
      <w:tr w:rsidR="00D6085B" w:rsidRPr="001951E1" w14:paraId="04C4ECF8" w14:textId="77777777" w:rsidTr="00F25F10">
        <w:trPr>
          <w:trHeight w:val="701"/>
        </w:trPr>
        <w:sdt>
          <w:sdtPr>
            <w:alias w:val="communications"/>
            <w:tag w:val="communications"/>
            <w:id w:val="-609968785"/>
            <w:placeholder>
              <w:docPart w:val="87EB2CBC50DF4173B530C228C9C0297D"/>
            </w:placeholder>
            <w:showingPlcHdr/>
          </w:sdtPr>
          <w:sdtContent>
            <w:tc>
              <w:tcPr>
                <w:tcW w:w="5000" w:type="pct"/>
              </w:tcPr>
              <w:p w14:paraId="268A4526" w14:textId="097F6059" w:rsidR="00D6085B" w:rsidRPr="001951E1" w:rsidRDefault="00E236FF" w:rsidP="00B06488">
                <w:r w:rsidRPr="001951E1">
                  <w:rPr>
                    <w:rStyle w:val="PlaceholderText"/>
                  </w:rPr>
                  <w:t>Click or tap here to enter text.</w:t>
                </w:r>
              </w:p>
            </w:tc>
          </w:sdtContent>
        </w:sdt>
      </w:tr>
      <w:tr w:rsidR="00D6085B" w:rsidRPr="001951E1" w14:paraId="5D0C01DB" w14:textId="77777777" w:rsidTr="00F25F10">
        <w:tc>
          <w:tcPr>
            <w:tcW w:w="5000" w:type="pct"/>
            <w:shd w:val="clear" w:color="auto" w:fill="F2F2F2" w:themeFill="background1" w:themeFillShade="F2"/>
          </w:tcPr>
          <w:p w14:paraId="11C39A9F" w14:textId="3735CAD1" w:rsidR="00D6085B" w:rsidRPr="001951E1" w:rsidRDefault="00007C5A" w:rsidP="00B06488">
            <w:pPr>
              <w:rPr>
                <w:b/>
                <w:bCs/>
              </w:rPr>
            </w:pPr>
            <w:r w:rsidRPr="001951E1">
              <w:rPr>
                <w:b/>
                <w:bCs/>
              </w:rPr>
              <w:t>List and describe field work completed</w:t>
            </w:r>
          </w:p>
        </w:tc>
      </w:tr>
      <w:tr w:rsidR="00E236FF" w:rsidRPr="001951E1" w14:paraId="1CFD60CF" w14:textId="77777777" w:rsidTr="00F25F10">
        <w:trPr>
          <w:trHeight w:val="602"/>
        </w:trPr>
        <w:sdt>
          <w:sdtPr>
            <w:alias w:val="fieldwork"/>
            <w:tag w:val="fieldwork"/>
            <w:id w:val="-1134106347"/>
            <w:placeholder>
              <w:docPart w:val="87EB2CBC50DF4173B530C228C9C0297D"/>
            </w:placeholder>
            <w:showingPlcHdr/>
          </w:sdtPr>
          <w:sdtContent>
            <w:tc>
              <w:tcPr>
                <w:tcW w:w="5000" w:type="pct"/>
              </w:tcPr>
              <w:p w14:paraId="649AAD75" w14:textId="00727D18" w:rsidR="00E236FF" w:rsidRPr="001951E1" w:rsidRDefault="00153200" w:rsidP="00B06488">
                <w:r w:rsidRPr="0056794F">
                  <w:rPr>
                    <w:rStyle w:val="PlaceholderText"/>
                  </w:rPr>
                  <w:t>Click or tap here to enter text.</w:t>
                </w:r>
              </w:p>
            </w:tc>
          </w:sdtContent>
        </w:sdt>
      </w:tr>
      <w:tr w:rsidR="00771F91" w:rsidRPr="001951E1" w14:paraId="19119936" w14:textId="77777777" w:rsidTr="00F25F10">
        <w:trPr>
          <w:trHeight w:val="251"/>
        </w:trPr>
        <w:tc>
          <w:tcPr>
            <w:tcW w:w="5000" w:type="pct"/>
            <w:shd w:val="clear" w:color="auto" w:fill="F2F2F2" w:themeFill="background1" w:themeFillShade="F2"/>
          </w:tcPr>
          <w:p w14:paraId="43290E2C" w14:textId="79EDD7C8" w:rsidR="00771F91" w:rsidRPr="001951E1" w:rsidRDefault="00A340E6" w:rsidP="00B06488">
            <w:pPr>
              <w:rPr>
                <w:b/>
                <w:bCs/>
              </w:rPr>
            </w:pPr>
            <w:r w:rsidRPr="001951E1">
              <w:rPr>
                <w:b/>
                <w:bCs/>
              </w:rPr>
              <w:t>List and describe samples collected/analyzed</w:t>
            </w:r>
            <w:r w:rsidR="00E9175E" w:rsidRPr="001951E1">
              <w:rPr>
                <w:b/>
                <w:bCs/>
              </w:rPr>
              <w:t xml:space="preserve"> (number of samples)</w:t>
            </w:r>
          </w:p>
        </w:tc>
      </w:tr>
      <w:tr w:rsidR="00771F91" w:rsidRPr="001951E1" w14:paraId="59B369C3" w14:textId="77777777" w:rsidTr="00F25F10">
        <w:trPr>
          <w:trHeight w:val="602"/>
        </w:trPr>
        <w:sdt>
          <w:sdtPr>
            <w:alias w:val="samples"/>
            <w:tag w:val="samples"/>
            <w:id w:val="1068926239"/>
            <w:placeholder>
              <w:docPart w:val="87EB2CBC50DF4173B530C228C9C0297D"/>
            </w:placeholder>
            <w:showingPlcHdr/>
          </w:sdtPr>
          <w:sdtContent>
            <w:tc>
              <w:tcPr>
                <w:tcW w:w="5000" w:type="pct"/>
              </w:tcPr>
              <w:p w14:paraId="5B1BEF2D" w14:textId="3770E7E9" w:rsidR="00771F91" w:rsidRPr="001951E1" w:rsidRDefault="00382B33" w:rsidP="00B06488">
                <w:r w:rsidRPr="001951E1">
                  <w:rPr>
                    <w:rStyle w:val="PlaceholderText"/>
                  </w:rPr>
                  <w:t>Click or tap here to enter text.</w:t>
                </w:r>
              </w:p>
            </w:tc>
          </w:sdtContent>
        </w:sdt>
      </w:tr>
      <w:tr w:rsidR="00E9175E" w:rsidRPr="001951E1" w14:paraId="740C6A4B" w14:textId="77777777" w:rsidTr="00F25F10">
        <w:trPr>
          <w:trHeight w:val="260"/>
        </w:trPr>
        <w:tc>
          <w:tcPr>
            <w:tcW w:w="5000" w:type="pct"/>
            <w:shd w:val="clear" w:color="auto" w:fill="F2F2F2" w:themeFill="background1" w:themeFillShade="F2"/>
          </w:tcPr>
          <w:p w14:paraId="1E81C918" w14:textId="6A303FA0" w:rsidR="00E9175E" w:rsidRPr="001951E1" w:rsidRDefault="00E9175E" w:rsidP="00B06488">
            <w:pPr>
              <w:rPr>
                <w:b/>
                <w:bCs/>
              </w:rPr>
            </w:pPr>
            <w:r w:rsidRPr="001951E1">
              <w:rPr>
                <w:b/>
                <w:bCs/>
              </w:rPr>
              <w:t>List and describe</w:t>
            </w:r>
            <w:r w:rsidR="004B421F" w:rsidRPr="001951E1">
              <w:rPr>
                <w:b/>
                <w:bCs/>
              </w:rPr>
              <w:t xml:space="preserve"> large</w:t>
            </w:r>
            <w:r w:rsidRPr="001951E1">
              <w:rPr>
                <w:b/>
                <w:bCs/>
              </w:rPr>
              <w:t xml:space="preserve"> </w:t>
            </w:r>
            <w:r w:rsidR="003D7018" w:rsidRPr="001951E1">
              <w:rPr>
                <w:b/>
                <w:bCs/>
              </w:rPr>
              <w:t>capital assets or equipment acquired</w:t>
            </w:r>
          </w:p>
        </w:tc>
      </w:tr>
      <w:tr w:rsidR="00E9175E" w:rsidRPr="001951E1" w14:paraId="4EEFB560" w14:textId="77777777" w:rsidTr="00F25F10">
        <w:trPr>
          <w:trHeight w:val="602"/>
        </w:trPr>
        <w:sdt>
          <w:sdtPr>
            <w:alias w:val="capital"/>
            <w:tag w:val="capital"/>
            <w:id w:val="-665011952"/>
            <w:placeholder>
              <w:docPart w:val="33457860953C443CA2E1A6293043608B"/>
            </w:placeholder>
          </w:sdtPr>
          <w:sdtContent>
            <w:tc>
              <w:tcPr>
                <w:tcW w:w="5000" w:type="pct"/>
              </w:tcPr>
              <w:p w14:paraId="649E6D32" w14:textId="1DC71A7C" w:rsidR="00793CC3" w:rsidRDefault="00793CC3" w:rsidP="00793CC3"/>
              <w:p w14:paraId="67E4C894" w14:textId="39FB41A8" w:rsidR="00E9175E" w:rsidRPr="001951E1" w:rsidRDefault="00E9175E" w:rsidP="00B06488"/>
            </w:tc>
          </w:sdtContent>
        </w:sdt>
      </w:tr>
      <w:tr w:rsidR="00A90919" w:rsidRPr="001951E1" w14:paraId="0CE0CB8B" w14:textId="77777777" w:rsidTr="00F25F10">
        <w:tc>
          <w:tcPr>
            <w:tcW w:w="5000" w:type="pct"/>
            <w:shd w:val="clear" w:color="auto" w:fill="990000"/>
          </w:tcPr>
          <w:p w14:paraId="66455528" w14:textId="4C948E69" w:rsidR="00A90919" w:rsidRPr="001951E1" w:rsidRDefault="00D74021" w:rsidP="00A90919">
            <w:pPr>
              <w:pStyle w:val="Heading1"/>
              <w:spacing w:before="120" w:after="120"/>
              <w:rPr>
                <w:b/>
                <w:bCs/>
                <w:color w:val="FFFFFF" w:themeColor="background1"/>
              </w:rPr>
            </w:pPr>
            <w:r w:rsidRPr="001951E1">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sidRPr="001951E1">
              <w:rPr>
                <w:b/>
                <w:bCs/>
                <w:color w:val="FFFFFF" w:themeColor="background1"/>
              </w:rPr>
              <w:t xml:space="preserve"> </w:t>
            </w:r>
            <w:r w:rsidR="00A90919" w:rsidRPr="001951E1">
              <w:rPr>
                <w:b/>
                <w:bCs/>
                <w:color w:val="FFFFFF" w:themeColor="background1"/>
              </w:rPr>
              <w:t>PART 3: WRITTEN CONTENT</w:t>
            </w:r>
          </w:p>
        </w:tc>
      </w:tr>
    </w:tbl>
    <w:p w14:paraId="11F400FB" w14:textId="5B2D5822" w:rsidR="00B104EC" w:rsidRPr="001951E1" w:rsidRDefault="00CC1FDD" w:rsidP="001F5125">
      <w:pPr>
        <w:pStyle w:val="Heading2"/>
      </w:pPr>
      <w:r w:rsidRPr="001951E1">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rsidRPr="001951E1">
        <w:t xml:space="preserve"> </w:t>
      </w:r>
      <w:r w:rsidR="004E1C30" w:rsidRPr="001951E1">
        <w:t>Highlights</w:t>
      </w:r>
      <w:r w:rsidR="00F43C19" w:rsidRPr="001951E1">
        <w:t xml:space="preserve"> </w:t>
      </w:r>
    </w:p>
    <w:p w14:paraId="316675DD" w14:textId="11E8EB0D" w:rsidR="001F5125" w:rsidRPr="001951E1" w:rsidRDefault="001F5125" w:rsidP="009C1BC2">
      <w:pPr>
        <w:spacing w:after="0" w:line="240" w:lineRule="auto"/>
      </w:pPr>
      <w:r w:rsidRPr="001951E1">
        <w:t>Pleas</w:t>
      </w:r>
      <w:r w:rsidR="00FD56B1" w:rsidRPr="001951E1">
        <w:t xml:space="preserve">e </w:t>
      </w:r>
      <w:r w:rsidR="00F43CFC" w:rsidRPr="001951E1">
        <w:t xml:space="preserve">summarize in </w:t>
      </w:r>
      <w:r w:rsidR="00EA1749" w:rsidRPr="001951E1">
        <w:t>2-3 bullets</w:t>
      </w:r>
      <w:r w:rsidR="00FD56B1" w:rsidRPr="001951E1">
        <w:t>:</w:t>
      </w:r>
    </w:p>
    <w:p w14:paraId="5986B9D6" w14:textId="0F68760F" w:rsidR="00FD56B1" w:rsidRPr="001951E1" w:rsidRDefault="0041335E" w:rsidP="00FD56B1">
      <w:pPr>
        <w:pStyle w:val="ListParagraph"/>
        <w:numPr>
          <w:ilvl w:val="0"/>
          <w:numId w:val="8"/>
        </w:numPr>
      </w:pPr>
      <w:r w:rsidRPr="001951E1">
        <w:t>The main idea of the project</w:t>
      </w:r>
    </w:p>
    <w:p w14:paraId="6AAB1196" w14:textId="1C340FCA" w:rsidR="0007626F" w:rsidRPr="001951E1" w:rsidRDefault="0007626F" w:rsidP="00FD56B1">
      <w:pPr>
        <w:pStyle w:val="ListParagraph"/>
        <w:numPr>
          <w:ilvl w:val="0"/>
          <w:numId w:val="8"/>
        </w:numPr>
      </w:pPr>
      <w:r w:rsidRPr="001951E1">
        <w:t xml:space="preserve">Key </w:t>
      </w:r>
      <w:r w:rsidR="001B236E" w:rsidRPr="001951E1">
        <w:t xml:space="preserve">findings </w:t>
      </w:r>
    </w:p>
    <w:p w14:paraId="55A1C843" w14:textId="5C446614" w:rsidR="00FF775E" w:rsidRPr="001951E1" w:rsidRDefault="00FC45EC" w:rsidP="00096699">
      <w:pPr>
        <w:pStyle w:val="ListParagraph"/>
        <w:numPr>
          <w:ilvl w:val="0"/>
          <w:numId w:val="8"/>
        </w:numPr>
      </w:pPr>
      <w:r w:rsidRPr="001951E1">
        <w:t>Implications of these findings</w:t>
      </w:r>
      <w:r w:rsidR="00CA224C" w:rsidRPr="001951E1">
        <w:t xml:space="preserve"> for salmon </w:t>
      </w:r>
      <w:r w:rsidR="00A76E00" w:rsidRPr="001951E1">
        <w:t xml:space="preserve">and </w:t>
      </w:r>
      <w:r w:rsidR="00461503" w:rsidRPr="001951E1">
        <w:t>decision-makers</w:t>
      </w:r>
    </w:p>
    <w:p w14:paraId="404D2ED8" w14:textId="0AB9A44A" w:rsidR="00FB6B8A" w:rsidRPr="001951E1" w:rsidRDefault="00E4254F" w:rsidP="00096699">
      <w:pPr>
        <w:pStyle w:val="ListParagraph"/>
        <w:numPr>
          <w:ilvl w:val="0"/>
          <w:numId w:val="8"/>
        </w:numPr>
      </w:pPr>
      <w:r w:rsidRPr="001951E1">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rsidRPr="001951E1" w14:paraId="4ADCF8A3" w14:textId="77777777" w:rsidTr="00093F19">
        <w:trPr>
          <w:trHeight w:val="1520"/>
        </w:trPr>
        <w:sdt>
          <w:sdtPr>
            <w:alias w:val="highlights"/>
            <w:id w:val="-641722626"/>
            <w:placeholder>
              <w:docPart w:val="87EB2CBC50DF4173B530C228C9C0297D"/>
            </w:placeholder>
          </w:sdtPr>
          <w:sdtContent>
            <w:sdt>
              <w:sdtPr>
                <w:alias w:val="highlights"/>
                <w:id w:val="-253738532"/>
                <w:placeholder>
                  <w:docPart w:val="2C6A2BBD42A247D1A3FA666B4877DD28"/>
                </w:placeholder>
              </w:sdtPr>
              <w:sdtContent>
                <w:tc>
                  <w:tcPr>
                    <w:tcW w:w="9350" w:type="dxa"/>
                  </w:tcPr>
                  <w:p w14:paraId="77FDB4A7" w14:textId="3FA6A252" w:rsidR="001220A6" w:rsidRDefault="001220A6" w:rsidP="001220A6">
                    <w:pPr>
                      <w:pStyle w:val="ListParagraph"/>
                      <w:numPr>
                        <w:ilvl w:val="0"/>
                        <w:numId w:val="8"/>
                      </w:numPr>
                      <w:spacing w:after="120" w:line="276" w:lineRule="auto"/>
                    </w:pPr>
                    <w:r w:rsidRPr="00155A19">
                      <w:rPr>
                        <w:rFonts w:cstheme="minorHAnsi"/>
                      </w:rPr>
                      <w:t xml:space="preserve">The study </w:t>
                    </w:r>
                    <w:r>
                      <w:rPr>
                        <w:rFonts w:cstheme="minorHAnsi"/>
                      </w:rPr>
                      <w:t>explored</w:t>
                    </w:r>
                    <w:r w:rsidRPr="00155A19">
                      <w:rPr>
                        <w:rFonts w:cstheme="minorHAnsi"/>
                      </w:rPr>
                      <w:t xml:space="preserve"> the</w:t>
                    </w:r>
                    <w:r>
                      <w:rPr>
                        <w:rFonts w:cstheme="minorHAnsi"/>
                      </w:rPr>
                      <w:t xml:space="preserve"> relationship between parental BKD levels on individual salmon results while controlling for</w:t>
                    </w:r>
                    <w:r w:rsidRPr="00155A19">
                      <w:rPr>
                        <w:rFonts w:cstheme="minorHAnsi"/>
                      </w:rPr>
                      <w:t xml:space="preserve"> </w:t>
                    </w:r>
                    <w:r>
                      <w:rPr>
                        <w:rFonts w:cstheme="minorHAnsi"/>
                      </w:rPr>
                      <w:t xml:space="preserve">the </w:t>
                    </w:r>
                    <w:r w:rsidRPr="00155A19">
                      <w:rPr>
                        <w:rFonts w:cstheme="minorHAnsi"/>
                      </w:rPr>
                      <w:t xml:space="preserve">impact of </w:t>
                    </w:r>
                    <w:r>
                      <w:rPr>
                        <w:rFonts w:cstheme="minorHAnsi"/>
                      </w:rPr>
                      <w:t xml:space="preserve">environmental factors such as </w:t>
                    </w:r>
                    <w:r w:rsidRPr="00155A19">
                      <w:rPr>
                        <w:rFonts w:cstheme="minorHAnsi"/>
                      </w:rPr>
                      <w:t>thermal regime</w:t>
                    </w:r>
                    <w:r>
                      <w:rPr>
                        <w:rFonts w:cstheme="minorHAnsi"/>
                      </w:rPr>
                      <w:t xml:space="preserve"> </w:t>
                    </w:r>
                    <w:r>
                      <w:t xml:space="preserve">using previously collected data including </w:t>
                    </w:r>
                    <w:r w:rsidRPr="001E4EBF">
                      <w:t xml:space="preserve">broodstock </w:t>
                    </w:r>
                    <w:r>
                      <w:t xml:space="preserve">disease levels, environmental parameters, and progenitor disease status. </w:t>
                    </w:r>
                  </w:p>
                  <w:p w14:paraId="5B086FE4" w14:textId="77777777" w:rsidR="001220A6" w:rsidRDefault="001220A6" w:rsidP="001220A6">
                    <w:pPr>
                      <w:pStyle w:val="ListParagraph"/>
                      <w:numPr>
                        <w:ilvl w:val="0"/>
                        <w:numId w:val="8"/>
                      </w:numPr>
                      <w:spacing w:after="120" w:line="276" w:lineRule="auto"/>
                    </w:pPr>
                    <w:r w:rsidRPr="000A293E">
                      <w:rPr>
                        <w:rFonts w:cstheme="minorHAnsi"/>
                        <w:lang w:val="en-US"/>
                      </w:rPr>
                      <w:t>BKD levels in returning adults do not demonstrate a significant association with the OD levels of their progenitors. Instead, the relationship appears to be confounded by environmental and population-level factors, including water temperature, specific watershed characteristics, and the overall BKD prevalence within the returning population.</w:t>
                    </w:r>
                  </w:p>
                  <w:p w14:paraId="206E847A" w14:textId="6DB9562B" w:rsidR="001527C3" w:rsidRPr="001951E1" w:rsidRDefault="001220A6" w:rsidP="001220A6">
                    <w:pPr>
                      <w:pStyle w:val="ListParagraph"/>
                      <w:numPr>
                        <w:ilvl w:val="0"/>
                        <w:numId w:val="8"/>
                      </w:numPr>
                      <w:spacing w:after="120" w:line="276" w:lineRule="auto"/>
                    </w:pPr>
                    <w:r w:rsidRPr="00373D5E">
                      <w:rPr>
                        <w:lang w:val="en-US"/>
                      </w:rPr>
                      <w:t>The findings reveal key knowledge gaps in understanding BKD dynamics, suggesting the need for further research to build a fuller picture of the factors influencing disease transmission and prevalence.</w:t>
                    </w:r>
                  </w:p>
                </w:tc>
              </w:sdtContent>
            </w:sdt>
          </w:sdtContent>
        </w:sdt>
      </w:tr>
    </w:tbl>
    <w:p w14:paraId="0BA11E50" w14:textId="26927632" w:rsidR="004E36EA" w:rsidRPr="001951E1" w:rsidRDefault="004E36EA" w:rsidP="009C5335"/>
    <w:p w14:paraId="4A3809B5" w14:textId="51DD8E67" w:rsidR="002E013F" w:rsidRPr="001951E1" w:rsidRDefault="002E013F" w:rsidP="002E013F">
      <w:pPr>
        <w:pStyle w:val="Heading2"/>
      </w:pPr>
      <w:r w:rsidRPr="001951E1">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rsidRPr="001951E1">
        <w:t>Background</w:t>
      </w:r>
    </w:p>
    <w:p w14:paraId="62D94E1A" w14:textId="0283C916" w:rsidR="002E013F" w:rsidRPr="001951E1" w:rsidRDefault="002E013F" w:rsidP="002E013F">
      <w:pPr>
        <w:spacing w:after="0" w:line="240" w:lineRule="auto"/>
      </w:pPr>
      <w:r w:rsidRPr="001951E1">
        <w:t xml:space="preserve">Please provide </w:t>
      </w:r>
      <w:r w:rsidR="00BF7B7E" w:rsidRPr="001951E1">
        <w:t>1-2 paragraphs to summarize</w:t>
      </w:r>
    </w:p>
    <w:p w14:paraId="2BF48996" w14:textId="77777777" w:rsidR="002E013F" w:rsidRPr="001951E1" w:rsidRDefault="002E013F" w:rsidP="002E013F">
      <w:pPr>
        <w:pStyle w:val="ListParagraph"/>
        <w:numPr>
          <w:ilvl w:val="0"/>
          <w:numId w:val="8"/>
        </w:numPr>
      </w:pPr>
      <w:r w:rsidRPr="001951E1">
        <w:t xml:space="preserve">The relevant biological, environmental, and/or management context </w:t>
      </w:r>
    </w:p>
    <w:p w14:paraId="5F4F0E8A" w14:textId="77777777" w:rsidR="00BF7B7E" w:rsidRPr="001951E1" w:rsidRDefault="00BF7B7E" w:rsidP="00BF7B7E">
      <w:pPr>
        <w:pStyle w:val="ListParagraph"/>
        <w:numPr>
          <w:ilvl w:val="0"/>
          <w:numId w:val="8"/>
        </w:numPr>
      </w:pPr>
      <w:r w:rsidRPr="001951E1">
        <w:t>What knowledge gap or demand were you trying to fill?</w:t>
      </w:r>
    </w:p>
    <w:p w14:paraId="1872A15C" w14:textId="77777777" w:rsidR="002E013F" w:rsidRPr="001951E1" w:rsidRDefault="00BF7B7E" w:rsidP="00BF7B7E">
      <w:pPr>
        <w:pStyle w:val="ListParagraph"/>
        <w:numPr>
          <w:ilvl w:val="0"/>
          <w:numId w:val="8"/>
        </w:numPr>
      </w:pPr>
      <w:r w:rsidRPr="001951E1">
        <w:t>Collaboration and partner relationships</w:t>
      </w:r>
    </w:p>
    <w:tbl>
      <w:tblPr>
        <w:tblStyle w:val="TableGrid"/>
        <w:tblW w:w="0" w:type="auto"/>
        <w:tblLook w:val="04A0" w:firstRow="1" w:lastRow="0" w:firstColumn="1" w:lastColumn="0" w:noHBand="0" w:noVBand="1"/>
      </w:tblPr>
      <w:tblGrid>
        <w:gridCol w:w="9350"/>
      </w:tblGrid>
      <w:tr w:rsidR="002E013F" w:rsidRPr="001951E1" w14:paraId="55C2EAD4" w14:textId="77777777">
        <w:trPr>
          <w:trHeight w:val="1520"/>
        </w:trPr>
        <w:bookmarkStart w:id="0" w:name="_Hlk218693001" w:displacedByCustomXml="next"/>
        <w:sdt>
          <w:sdtPr>
            <w:alias w:val="background"/>
            <w:tag w:val="background"/>
            <w:id w:val="-284966636"/>
            <w:placeholder>
              <w:docPart w:val="A5999F5861C744FB94434E61FF3F9387"/>
            </w:placeholder>
          </w:sdtPr>
          <w:sdtContent>
            <w:tc>
              <w:tcPr>
                <w:tcW w:w="9350" w:type="dxa"/>
              </w:tcPr>
              <w:p w14:paraId="741D51BA" w14:textId="77777777" w:rsidR="009D4B9B" w:rsidRDefault="001E4EBF" w:rsidP="009D4B9B">
                <w:pPr>
                  <w:spacing w:after="120" w:line="276" w:lineRule="auto"/>
                </w:pPr>
                <w:r w:rsidRPr="001E4EBF">
                  <w:rPr>
                    <w:i/>
                    <w:iCs/>
                  </w:rPr>
                  <w:t>Renibacterium salmoninarum</w:t>
                </w:r>
                <w:r w:rsidRPr="001E4EBF">
                  <w:t xml:space="preserve">, the causative agent of bacterial kidney disease (BKD), is endemic to the Pacific Northwest. Infection with this bacterial pathogen can result in significant morbidity and mortality in cultured juvenile Pacific salmon. Current BKD management relies on screening brood stock using an enzyme-linked immunosorbent assay (ELISA) and excluding eggs from females exceeding the defined optical density (OD) threshold. This approach has significantly reduced the incidence of disease in both hatchery-reared juveniles and returning adult fish. The Salmonid Enhancement Program (SEP) maintains an extensive dataset that includes 16 years of ELISA broodstock screening results for many Vancouver Island and mainland Coho and Chinook stocks. </w:t>
                </w:r>
              </w:p>
              <w:p w14:paraId="00A50524" w14:textId="0EA8DA91" w:rsidR="002E013F" w:rsidRPr="001951E1" w:rsidRDefault="001E4EBF" w:rsidP="009D4B9B">
                <w:pPr>
                  <w:spacing w:after="120" w:line="276" w:lineRule="auto"/>
                </w:pPr>
                <w:r w:rsidRPr="001E4EBF">
                  <w:lastRenderedPageBreak/>
                  <w:t xml:space="preserve">These datasets have not been previously subjected to a comprehensive epidemiological analysis to identify potential explanatory variables for BKD prevalence in stocks of concern. This project sought to address that knowledge gap by integrating ELISA data and linking broodstock ELISA values to Parental Based Tagging (PBT) information enabling stock-specific analyses. </w:t>
                </w:r>
                <w:r w:rsidRPr="00CF48DE">
                  <w:t xml:space="preserve">The work was conducted through a collaborative partnership among the Science Branch, </w:t>
                </w:r>
                <w:r w:rsidR="000E7695">
                  <w:t>SEP</w:t>
                </w:r>
                <w:r w:rsidRPr="00CF48DE">
                  <w:t>, and Aquaculture Management</w:t>
                </w:r>
                <w:r w:rsidRPr="001E4EBF">
                  <w:t>.</w:t>
                </w:r>
              </w:p>
            </w:tc>
          </w:sdtContent>
        </w:sdt>
        <w:bookmarkEnd w:id="0" w:displacedByCustomXml="prev"/>
      </w:tr>
    </w:tbl>
    <w:p w14:paraId="3A5257BC" w14:textId="77777777" w:rsidR="002E013F" w:rsidRPr="001951E1" w:rsidRDefault="002E013F" w:rsidP="00096699"/>
    <w:p w14:paraId="05467D35" w14:textId="62F6FF7B" w:rsidR="00245A63" w:rsidRPr="001951E1" w:rsidRDefault="00FC1B30" w:rsidP="00FC1B30">
      <w:pPr>
        <w:pStyle w:val="Heading2"/>
        <w:rPr>
          <w:color w:val="auto"/>
        </w:rPr>
      </w:pPr>
      <w:r w:rsidRPr="001951E1">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rsidRPr="001951E1">
        <w:t>️</w:t>
      </w:r>
      <w:r w:rsidR="00245A63" w:rsidRPr="001951E1">
        <w:t xml:space="preserve"> </w:t>
      </w:r>
      <w:r w:rsidR="001B33EC" w:rsidRPr="001951E1">
        <w:t>Methods and Findings</w:t>
      </w:r>
    </w:p>
    <w:p w14:paraId="26406529" w14:textId="77777777" w:rsidR="00731D66" w:rsidRPr="001951E1" w:rsidRDefault="00731D66" w:rsidP="00731D66">
      <w:pPr>
        <w:spacing w:after="0" w:line="240" w:lineRule="auto"/>
      </w:pPr>
      <w:r w:rsidRPr="001951E1">
        <w:t>Please insert a few paragraphs to summarize:</w:t>
      </w:r>
    </w:p>
    <w:p w14:paraId="0BFE6D75" w14:textId="446B19C9" w:rsidR="00245A63" w:rsidRPr="001951E1" w:rsidRDefault="00DC7C38" w:rsidP="009C1BC2">
      <w:pPr>
        <w:pStyle w:val="ListParagraph"/>
        <w:numPr>
          <w:ilvl w:val="0"/>
          <w:numId w:val="8"/>
        </w:numPr>
      </w:pPr>
      <w:r w:rsidRPr="001951E1">
        <w:t xml:space="preserve">Main </w:t>
      </w:r>
      <w:r w:rsidR="000F609F" w:rsidRPr="001951E1">
        <w:t>methods used</w:t>
      </w:r>
    </w:p>
    <w:p w14:paraId="4CA3FE4E" w14:textId="5E9ACB33" w:rsidR="008F3E29" w:rsidRPr="001951E1" w:rsidRDefault="00902676" w:rsidP="008F3E29">
      <w:pPr>
        <w:pStyle w:val="ListParagraph"/>
        <w:numPr>
          <w:ilvl w:val="0"/>
          <w:numId w:val="8"/>
        </w:numPr>
      </w:pPr>
      <w:r w:rsidRPr="001951E1">
        <w:t>Products and tools produced</w:t>
      </w:r>
    </w:p>
    <w:p w14:paraId="4346D2A6" w14:textId="77777777" w:rsidR="00557D26" w:rsidRPr="001951E1" w:rsidRDefault="00557D26" w:rsidP="00557D26">
      <w:pPr>
        <w:pStyle w:val="ListParagraph"/>
        <w:numPr>
          <w:ilvl w:val="0"/>
          <w:numId w:val="8"/>
        </w:numPr>
      </w:pPr>
      <w:r w:rsidRPr="001951E1">
        <w:t>Advancements in methodology, technology, and application</w:t>
      </w:r>
    </w:p>
    <w:p w14:paraId="030A7568" w14:textId="7FD4FC35" w:rsidR="00557D26" w:rsidRPr="001951E1" w:rsidRDefault="00557D26" w:rsidP="00557D26">
      <w:pPr>
        <w:pStyle w:val="ListParagraph"/>
        <w:numPr>
          <w:ilvl w:val="0"/>
          <w:numId w:val="8"/>
        </w:numPr>
      </w:pPr>
      <w:r w:rsidRPr="001951E1">
        <w:t>Advancements in communication and knowledge transfer</w:t>
      </w:r>
    </w:p>
    <w:p w14:paraId="7A8F3050" w14:textId="4E58B2AF" w:rsidR="00E96D43" w:rsidRPr="001951E1" w:rsidRDefault="00E96D43" w:rsidP="008F3E29">
      <w:pPr>
        <w:pStyle w:val="ListParagraph"/>
        <w:numPr>
          <w:ilvl w:val="0"/>
          <w:numId w:val="8"/>
        </w:numPr>
      </w:pPr>
      <w:r w:rsidRPr="001951E1">
        <w:t>Key results and information generated</w:t>
      </w:r>
    </w:p>
    <w:tbl>
      <w:tblPr>
        <w:tblStyle w:val="TableGrid"/>
        <w:tblW w:w="0" w:type="auto"/>
        <w:tblLook w:val="04A0" w:firstRow="1" w:lastRow="0" w:firstColumn="1" w:lastColumn="0" w:noHBand="0" w:noVBand="1"/>
      </w:tblPr>
      <w:tblGrid>
        <w:gridCol w:w="9350"/>
      </w:tblGrid>
      <w:tr w:rsidR="001527C3" w:rsidRPr="001951E1" w14:paraId="62F5C4A0" w14:textId="77777777" w:rsidTr="00093F19">
        <w:trPr>
          <w:trHeight w:val="1286"/>
        </w:trPr>
        <w:sdt>
          <w:sdtPr>
            <w:alias w:val="methods_findings"/>
            <w:tag w:val="methods_findings"/>
            <w:id w:val="-1619052502"/>
            <w:placeholder>
              <w:docPart w:val="D2AF34734BDE4F94B886FCE5E82E5E2B"/>
            </w:placeholder>
          </w:sdtPr>
          <w:sdtContent>
            <w:tc>
              <w:tcPr>
                <w:tcW w:w="9350" w:type="dxa"/>
              </w:tcPr>
              <w:p w14:paraId="62A2FA5F" w14:textId="77777777" w:rsidR="001C44E3" w:rsidRPr="008B6196" w:rsidRDefault="001C44E3" w:rsidP="008B6196">
                <w:pPr>
                  <w:spacing w:after="120" w:line="276" w:lineRule="auto"/>
                  <w:rPr>
                    <w:b/>
                    <w:bCs/>
                  </w:rPr>
                </w:pPr>
                <w:r w:rsidRPr="008B6196">
                  <w:rPr>
                    <w:b/>
                    <w:bCs/>
                  </w:rPr>
                  <w:t>Methods</w:t>
                </w:r>
              </w:p>
              <w:p w14:paraId="3F88F678" w14:textId="592FB5AB" w:rsidR="002246BD" w:rsidRDefault="00155A19" w:rsidP="002246BD">
                <w:pPr>
                  <w:pStyle w:val="BodyText"/>
                  <w:spacing w:line="276" w:lineRule="auto"/>
                  <w:rPr>
                    <w:rFonts w:cstheme="minorHAnsi"/>
                    <w:sz w:val="22"/>
                    <w:szCs w:val="22"/>
                  </w:rPr>
                </w:pPr>
                <w:r w:rsidRPr="00155A19">
                  <w:rPr>
                    <w:rFonts w:cstheme="minorHAnsi"/>
                    <w:sz w:val="22"/>
                    <w:szCs w:val="22"/>
                  </w:rPr>
                  <w:t xml:space="preserve">The study </w:t>
                </w:r>
                <w:r>
                  <w:rPr>
                    <w:rFonts w:cstheme="minorHAnsi"/>
                    <w:sz w:val="22"/>
                    <w:szCs w:val="22"/>
                  </w:rPr>
                  <w:t>explored</w:t>
                </w:r>
                <w:r w:rsidRPr="00155A19">
                  <w:rPr>
                    <w:rFonts w:cstheme="minorHAnsi"/>
                    <w:sz w:val="22"/>
                    <w:szCs w:val="22"/>
                  </w:rPr>
                  <w:t xml:space="preserve"> the</w:t>
                </w:r>
                <w:r w:rsidR="00F370F0">
                  <w:rPr>
                    <w:rFonts w:cstheme="minorHAnsi"/>
                    <w:sz w:val="22"/>
                    <w:szCs w:val="22"/>
                  </w:rPr>
                  <w:t xml:space="preserve"> relationship between parental BKD levels on individual salmon results while controlling for</w:t>
                </w:r>
                <w:r w:rsidRPr="00155A19">
                  <w:rPr>
                    <w:rFonts w:cstheme="minorHAnsi"/>
                    <w:sz w:val="22"/>
                    <w:szCs w:val="22"/>
                  </w:rPr>
                  <w:t xml:space="preserve"> </w:t>
                </w:r>
                <w:r w:rsidR="00F370F0">
                  <w:rPr>
                    <w:rFonts w:cstheme="minorHAnsi"/>
                    <w:sz w:val="22"/>
                    <w:szCs w:val="22"/>
                  </w:rPr>
                  <w:t xml:space="preserve">the </w:t>
                </w:r>
                <w:r w:rsidRPr="00155A19">
                  <w:rPr>
                    <w:rFonts w:cstheme="minorHAnsi"/>
                    <w:sz w:val="22"/>
                    <w:szCs w:val="22"/>
                  </w:rPr>
                  <w:t xml:space="preserve">impact of </w:t>
                </w:r>
                <w:r w:rsidR="00F370F0">
                  <w:rPr>
                    <w:rFonts w:cstheme="minorHAnsi"/>
                    <w:sz w:val="22"/>
                    <w:szCs w:val="22"/>
                  </w:rPr>
                  <w:t xml:space="preserve">environmental factors such as </w:t>
                </w:r>
                <w:r w:rsidRPr="00155A19">
                  <w:rPr>
                    <w:rFonts w:cstheme="minorHAnsi"/>
                    <w:sz w:val="22"/>
                    <w:szCs w:val="22"/>
                  </w:rPr>
                  <w:t xml:space="preserve">thermal regimes by incorporating various temperature metrics, such as average temperature, minimum and maximum temperatures, degree days, and the number of days within specific temperature thresholds (6°C to 10°C). While </w:t>
                </w:r>
                <w:proofErr w:type="spellStart"/>
                <w:r w:rsidRPr="00155A19">
                  <w:rPr>
                    <w:rFonts w:cstheme="minorHAnsi"/>
                    <w:sz w:val="22"/>
                    <w:szCs w:val="22"/>
                  </w:rPr>
                  <w:t>Nitinat's</w:t>
                </w:r>
                <w:proofErr w:type="spellEnd"/>
                <w:r w:rsidRPr="00155A19">
                  <w:rPr>
                    <w:rFonts w:cstheme="minorHAnsi"/>
                    <w:sz w:val="22"/>
                    <w:szCs w:val="22"/>
                  </w:rPr>
                  <w:t xml:space="preserve"> temperature data was based on monthly or daily mean temperatures (depending on the year), Puntledge and </w:t>
                </w:r>
                <w:proofErr w:type="spellStart"/>
                <w:r w:rsidRPr="00155A19">
                  <w:rPr>
                    <w:rFonts w:cstheme="minorHAnsi"/>
                    <w:sz w:val="22"/>
                    <w:szCs w:val="22"/>
                  </w:rPr>
                  <w:t>Spius</w:t>
                </w:r>
                <w:proofErr w:type="spellEnd"/>
                <w:r w:rsidRPr="00155A19">
                  <w:rPr>
                    <w:rFonts w:cstheme="minorHAnsi"/>
                    <w:sz w:val="22"/>
                    <w:szCs w:val="22"/>
                  </w:rPr>
                  <w:t xml:space="preserve"> provided daily mean, maximum, and minimum temperatures. </w:t>
                </w:r>
                <w:r w:rsidR="001F7CF2" w:rsidRPr="008C5EF3">
                  <w:rPr>
                    <w:rFonts w:cstheme="minorHAnsi"/>
                    <w:sz w:val="22"/>
                    <w:szCs w:val="22"/>
                  </w:rPr>
                  <w:t xml:space="preserve">For each stock year, temperature data were filtered to include dates that a stock occupied the hatchery, e.g. the day of first broodstock captured to the day of last juvenile release. Juveniles of Chinook stocks were released less than a year of holding at the hatchery at Puntledge and after two years at </w:t>
                </w:r>
                <w:proofErr w:type="spellStart"/>
                <w:r w:rsidR="001F7CF2" w:rsidRPr="008C5EF3">
                  <w:rPr>
                    <w:rFonts w:cstheme="minorHAnsi"/>
                    <w:sz w:val="22"/>
                    <w:szCs w:val="22"/>
                  </w:rPr>
                  <w:t>Spius</w:t>
                </w:r>
                <w:proofErr w:type="spellEnd"/>
                <w:r w:rsidR="001F7CF2" w:rsidRPr="008C5EF3">
                  <w:rPr>
                    <w:rFonts w:cstheme="minorHAnsi"/>
                    <w:sz w:val="22"/>
                    <w:szCs w:val="22"/>
                  </w:rPr>
                  <w:t>, while Coho stocks were released after 1 year and 2 year but temperature measurements were calculated based on the 2 year release for Coho stocks.</w:t>
                </w:r>
                <w:r w:rsidR="002246BD" w:rsidRPr="008C5EF3">
                  <w:rPr>
                    <w:rFonts w:cstheme="minorHAnsi"/>
                    <w:sz w:val="22"/>
                    <w:szCs w:val="22"/>
                  </w:rPr>
                  <w:t xml:space="preserve"> </w:t>
                </w:r>
              </w:p>
              <w:p w14:paraId="0BD493A5" w14:textId="3BCFE3EE" w:rsidR="001F7CF2" w:rsidRPr="008C5EF3" w:rsidRDefault="002246BD" w:rsidP="008B6196">
                <w:pPr>
                  <w:pStyle w:val="BodyText"/>
                  <w:spacing w:line="276" w:lineRule="auto"/>
                  <w:rPr>
                    <w:rFonts w:cstheme="minorHAnsi"/>
                    <w:sz w:val="22"/>
                    <w:szCs w:val="22"/>
                  </w:rPr>
                </w:pPr>
                <w:r w:rsidRPr="008C5EF3">
                  <w:rPr>
                    <w:rFonts w:cstheme="minorHAnsi"/>
                    <w:sz w:val="22"/>
                    <w:szCs w:val="22"/>
                  </w:rPr>
                  <w:t xml:space="preserve">Data used in the analysis was from 2014 </w:t>
                </w:r>
                <w:r>
                  <w:rPr>
                    <w:rFonts w:cstheme="minorHAnsi"/>
                    <w:sz w:val="22"/>
                    <w:szCs w:val="22"/>
                  </w:rPr>
                  <w:t>through</w:t>
                </w:r>
                <w:r w:rsidRPr="008C5EF3">
                  <w:rPr>
                    <w:rFonts w:cstheme="minorHAnsi"/>
                    <w:sz w:val="22"/>
                    <w:szCs w:val="22"/>
                  </w:rPr>
                  <w:t xml:space="preserve"> 2023, and was dependent on data available in E-PRO and temperature data (Table 1). Only individuals with BKD value and maturity class information were included. Incomplete data points were filtrated out in each analysis. Dam’s BKD </w:t>
                </w:r>
                <w:r w:rsidR="00ED431D">
                  <w:rPr>
                    <w:rFonts w:cstheme="minorHAnsi"/>
                    <w:sz w:val="22"/>
                    <w:szCs w:val="22"/>
                  </w:rPr>
                  <w:t>optical density (OD)</w:t>
                </w:r>
                <w:r w:rsidRPr="008C5EF3">
                  <w:rPr>
                    <w:rFonts w:cstheme="minorHAnsi"/>
                    <w:sz w:val="22"/>
                    <w:szCs w:val="22"/>
                  </w:rPr>
                  <w:t xml:space="preserve"> value and BKD level were attached to E-PRO records for progenies by matching progenies’ dam DNA code to the dam’s data in the report. This step was only possible for progenies with dam’s DNA code and BKD OD value. </w:t>
                </w:r>
              </w:p>
              <w:p w14:paraId="18C7075E" w14:textId="7EB2F889" w:rsidR="00622272" w:rsidRPr="00622272" w:rsidRDefault="00622272" w:rsidP="008B6196">
                <w:pPr>
                  <w:pStyle w:val="BodyText"/>
                  <w:spacing w:line="276" w:lineRule="auto"/>
                  <w:rPr>
                    <w:rFonts w:cstheme="minorHAnsi"/>
                    <w:sz w:val="22"/>
                    <w:szCs w:val="22"/>
                  </w:rPr>
                </w:pPr>
                <w:r w:rsidRPr="00622272">
                  <w:rPr>
                    <w:rFonts w:cstheme="minorHAnsi"/>
                    <w:sz w:val="22"/>
                    <w:szCs w:val="22"/>
                  </w:rPr>
                  <w:t>To guide the modelling of the vertical transmission path, we collaborated with an expert panel to develop a causal diagram</w:t>
                </w:r>
                <w:r w:rsidR="00642333">
                  <w:rPr>
                    <w:rFonts w:cstheme="minorHAnsi"/>
                    <w:sz w:val="22"/>
                    <w:szCs w:val="22"/>
                  </w:rPr>
                  <w:t xml:space="preserve"> (Figure 1)</w:t>
                </w:r>
                <w:r w:rsidRPr="00622272">
                  <w:rPr>
                    <w:rFonts w:cstheme="minorHAnsi"/>
                    <w:sz w:val="22"/>
                    <w:szCs w:val="22"/>
                  </w:rPr>
                  <w:t xml:space="preserve">. This exercise facilitated the identification and characterization of relationships across multiple scales, including the watershed, hatchery, and individual fish levels, while specifically assessing variables for their potential to confound the results. We evaluated these factors using a mixed-effects generalized linear model framework, designating the OD from the BKD ELISA as the outcome of interest and the OD of the progenitor (the dam) as the primary predictor. Temporal variation was integrated as a random effect to account for annual fluctuations. The final model incorporated several confounding factors, most notably the specific watershed of origin. We </w:t>
                </w:r>
                <w:r w:rsidRPr="00622272">
                  <w:rPr>
                    <w:rFonts w:cstheme="minorHAnsi"/>
                    <w:sz w:val="22"/>
                    <w:szCs w:val="22"/>
                  </w:rPr>
                  <w:lastRenderedPageBreak/>
                  <w:t xml:space="preserve">also included terms for interactions between mean temperature—which was scaled and </w:t>
                </w:r>
                <w:r w:rsidR="009D4B9B" w:rsidRPr="00622272">
                  <w:rPr>
                    <w:rFonts w:cstheme="minorHAnsi"/>
                    <w:sz w:val="22"/>
                    <w:szCs w:val="22"/>
                  </w:rPr>
                  <w:t>centered</w:t>
                </w:r>
                <w:r w:rsidRPr="00622272">
                  <w:rPr>
                    <w:rFonts w:cstheme="minorHAnsi"/>
                    <w:sz w:val="22"/>
                    <w:szCs w:val="22"/>
                  </w:rPr>
                  <w:t xml:space="preserve"> by creek—and BKD prevalence at the stock level. For the purposes of this analysis, a stock was defined as a cohort of brood fish of the same species returning to the same creek during the same season, such as </w:t>
                </w:r>
                <w:proofErr w:type="spellStart"/>
                <w:r w:rsidRPr="00622272">
                  <w:rPr>
                    <w:rFonts w:cstheme="minorHAnsi"/>
                    <w:sz w:val="22"/>
                    <w:szCs w:val="22"/>
                  </w:rPr>
                  <w:t>Nitinat</w:t>
                </w:r>
                <w:proofErr w:type="spellEnd"/>
                <w:r w:rsidRPr="00622272">
                  <w:rPr>
                    <w:rFonts w:cstheme="minorHAnsi"/>
                    <w:sz w:val="22"/>
                    <w:szCs w:val="22"/>
                  </w:rPr>
                  <w:t xml:space="preserve"> Spring Coho. While species and season were initially tested, they were excluded from the final model as they were not statistically significant and did not meet the criteria for confounders; their observed effects were largely captured by spatial and temporal variables.</w:t>
                </w:r>
              </w:p>
              <w:p w14:paraId="2672731F" w14:textId="77777777" w:rsidR="00622272" w:rsidRPr="008B6196" w:rsidRDefault="00622272" w:rsidP="008B6196">
                <w:pPr>
                  <w:pStyle w:val="BodyText"/>
                  <w:spacing w:line="276" w:lineRule="auto"/>
                  <w:rPr>
                    <w:rFonts w:cstheme="minorHAnsi"/>
                    <w:b/>
                    <w:bCs/>
                    <w:sz w:val="22"/>
                    <w:szCs w:val="22"/>
                  </w:rPr>
                </w:pPr>
                <w:r w:rsidRPr="008B6196">
                  <w:rPr>
                    <w:rFonts w:cstheme="minorHAnsi"/>
                    <w:b/>
                    <w:bCs/>
                    <w:sz w:val="22"/>
                    <w:szCs w:val="22"/>
                  </w:rPr>
                  <w:t>Research Findings</w:t>
                </w:r>
              </w:p>
              <w:p w14:paraId="2863D421" w14:textId="0E1AF372" w:rsidR="000A293E" w:rsidRPr="000A293E" w:rsidRDefault="000A293E" w:rsidP="008B6196">
                <w:pPr>
                  <w:spacing w:after="120" w:line="276" w:lineRule="auto"/>
                  <w:rPr>
                    <w:rFonts w:cstheme="minorHAnsi"/>
                    <w:lang w:val="en-US"/>
                  </w:rPr>
                </w:pPr>
                <w:r w:rsidRPr="000A293E">
                  <w:rPr>
                    <w:rFonts w:cstheme="minorHAnsi"/>
                    <w:lang w:val="en-US"/>
                  </w:rPr>
                  <w:t>The primary analysis indicates that BKD levels in returning adults do not demonstrate a significant association with the OD levels of their progenitors. Instead, the relationship appears to be confounded by environmental and population-level factors, including water temperature, specific watershed characteristics, and the overall BKD prevalence within the returning population. For instance, while the watershed variable was not statistically significant in isolation, its inclusion in the model resulted in a measurable change in the coefficient of the primary predictor, suggesting a latent environmental influence. A more notable finding was the negative association between BKD levels and scaled temperature, which suggests that OD levels generally decrease as temperatures increase. However, a significant interaction between temperature and BKD prevalence indicates a modulating effect on this relationship</w:t>
                </w:r>
                <w:r w:rsidR="00642333">
                  <w:rPr>
                    <w:rFonts w:cstheme="minorHAnsi"/>
                    <w:lang w:val="en-US"/>
                  </w:rPr>
                  <w:t xml:space="preserve"> (Figure 2)</w:t>
                </w:r>
                <w:r w:rsidRPr="000A293E">
                  <w:rPr>
                    <w:rFonts w:cstheme="minorHAnsi"/>
                    <w:lang w:val="en-US"/>
                  </w:rPr>
                  <w:t>. While lower temperatures appear to provide a more suitable environment for the transmission of BKD, a higher proportion of infected individuals within a population further intensifies this effect.</w:t>
                </w:r>
              </w:p>
              <w:p w14:paraId="711F9075" w14:textId="48518E57" w:rsidR="001527C3" w:rsidRPr="008B6196" w:rsidRDefault="000A293E" w:rsidP="008B6196">
                <w:pPr>
                  <w:spacing w:after="120" w:line="276" w:lineRule="auto"/>
                  <w:rPr>
                    <w:rFonts w:cstheme="minorHAnsi"/>
                    <w:lang w:val="en-US"/>
                  </w:rPr>
                </w:pPr>
                <w:r w:rsidRPr="000A293E">
                  <w:rPr>
                    <w:rFonts w:cstheme="minorHAnsi"/>
                    <w:lang w:val="en-US"/>
                  </w:rPr>
                  <w:t>It is important to note, however, that the statistical model demonstrated a relatively low goodness-of-fit, indicating that a substantial portion of the variance in BKD levels remains unexplained by the variables currently under study. This suggests that the dynamics of BKD in these ecosystems are influenced by a complex array of factors—potentially including individual host immunity, varying hatchery practices, or additional environmental stressors—that were not fully captured in the present framework. Consequently, while the identified trends regarding temperature and prevalence offer valuable directional insights, they should be interpreted with caution and viewed as preliminary findings within a highly variable biological system.</w:t>
                </w:r>
              </w:p>
            </w:tc>
          </w:sdtContent>
        </w:sdt>
      </w:tr>
    </w:tbl>
    <w:p w14:paraId="09D39AD3" w14:textId="77777777" w:rsidR="00336B9F" w:rsidRPr="001951E1" w:rsidRDefault="00336B9F" w:rsidP="00D25C67"/>
    <w:p w14:paraId="04C7A654" w14:textId="618462CF" w:rsidR="009C1BC2" w:rsidRPr="001951E1" w:rsidRDefault="004733C0" w:rsidP="004733C0">
      <w:pPr>
        <w:pStyle w:val="Heading2"/>
      </w:pPr>
      <w:r w:rsidRPr="001951E1">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1951E1">
        <w:t>Insights</w:t>
      </w:r>
    </w:p>
    <w:p w14:paraId="5E649E2C" w14:textId="120EE06C" w:rsidR="002515CF" w:rsidRPr="001951E1" w:rsidRDefault="00731D66" w:rsidP="00096699">
      <w:pPr>
        <w:spacing w:after="0" w:line="240" w:lineRule="auto"/>
      </w:pPr>
      <w:r w:rsidRPr="001951E1">
        <w:t>Please insert a few paragraphs to summarize:</w:t>
      </w:r>
    </w:p>
    <w:p w14:paraId="7FFAFCD9" w14:textId="54EB3532" w:rsidR="007A0F58" w:rsidRPr="001951E1" w:rsidRDefault="007A0F58" w:rsidP="00975D51">
      <w:pPr>
        <w:pStyle w:val="ListParagraph"/>
        <w:numPr>
          <w:ilvl w:val="0"/>
          <w:numId w:val="8"/>
        </w:numPr>
      </w:pPr>
      <w:r w:rsidRPr="001951E1">
        <w:t>Wha</w:t>
      </w:r>
      <w:r w:rsidR="00AB7F58" w:rsidRPr="001951E1">
        <w:t>t</w:t>
      </w:r>
      <w:r w:rsidRPr="001951E1">
        <w:t xml:space="preserve"> this project has added to</w:t>
      </w:r>
      <w:r w:rsidR="00AB7F58" w:rsidRPr="001951E1">
        <w:t xml:space="preserve"> knowledge about</w:t>
      </w:r>
      <w:r w:rsidRPr="001951E1">
        <w:t xml:space="preserve"> salmon </w:t>
      </w:r>
      <w:r w:rsidR="00820BBB" w:rsidRPr="001951E1">
        <w:t>populations, health, or ecosystems.</w:t>
      </w:r>
    </w:p>
    <w:p w14:paraId="28B7FF3D" w14:textId="77777777" w:rsidR="00C82CA4" w:rsidRPr="001951E1" w:rsidRDefault="00312466" w:rsidP="00975D51">
      <w:pPr>
        <w:pStyle w:val="ListParagraph"/>
        <w:numPr>
          <w:ilvl w:val="0"/>
          <w:numId w:val="8"/>
        </w:numPr>
      </w:pPr>
      <w:r w:rsidRPr="001951E1">
        <w:t xml:space="preserve">How </w:t>
      </w:r>
      <w:r w:rsidR="00476D8A" w:rsidRPr="001951E1">
        <w:t xml:space="preserve">this project informs </w:t>
      </w:r>
      <w:r w:rsidR="00C93E1E" w:rsidRPr="001951E1">
        <w:t>salmon management</w:t>
      </w:r>
      <w:r w:rsidR="00C82CA4" w:rsidRPr="001951E1">
        <w:t>:</w:t>
      </w:r>
      <w:r w:rsidR="00C93E1E" w:rsidRPr="001951E1">
        <w:t xml:space="preserve"> </w:t>
      </w:r>
    </w:p>
    <w:p w14:paraId="244F7BBF" w14:textId="41FB116F" w:rsidR="00C82CA4" w:rsidRPr="001951E1" w:rsidRDefault="008748CD" w:rsidP="00C82CA4">
      <w:pPr>
        <w:pStyle w:val="ListParagraph"/>
        <w:numPr>
          <w:ilvl w:val="1"/>
          <w:numId w:val="8"/>
        </w:numPr>
      </w:pPr>
      <w:r w:rsidRPr="001951E1">
        <w:t>d</w:t>
      </w:r>
      <w:r w:rsidR="00C93E1E" w:rsidRPr="001951E1">
        <w:t>ecisions</w:t>
      </w:r>
    </w:p>
    <w:p w14:paraId="22D17ACE" w14:textId="57D89635" w:rsidR="00C82CA4" w:rsidRPr="001951E1" w:rsidRDefault="000A4B8F" w:rsidP="00C82CA4">
      <w:pPr>
        <w:pStyle w:val="ListParagraph"/>
        <w:numPr>
          <w:ilvl w:val="1"/>
          <w:numId w:val="8"/>
        </w:numPr>
      </w:pPr>
      <w:r w:rsidRPr="001951E1">
        <w:t>policy</w:t>
      </w:r>
      <w:r w:rsidR="000B7716" w:rsidRPr="001951E1">
        <w:t xml:space="preserve"> guidance</w:t>
      </w:r>
    </w:p>
    <w:p w14:paraId="76D88F13" w14:textId="546C1D65" w:rsidR="00C82CA4" w:rsidRPr="001951E1" w:rsidRDefault="008748CD" w:rsidP="00C82CA4">
      <w:pPr>
        <w:pStyle w:val="ListParagraph"/>
        <w:numPr>
          <w:ilvl w:val="1"/>
          <w:numId w:val="8"/>
        </w:numPr>
      </w:pPr>
      <w:r w:rsidRPr="001951E1">
        <w:t>trade-offs</w:t>
      </w:r>
    </w:p>
    <w:p w14:paraId="5433F9EC" w14:textId="52B0841B" w:rsidR="00312466" w:rsidRPr="001951E1" w:rsidRDefault="000A4B8F" w:rsidP="00C82CA4">
      <w:pPr>
        <w:pStyle w:val="ListParagraph"/>
        <w:numPr>
          <w:ilvl w:val="1"/>
          <w:numId w:val="8"/>
        </w:numPr>
      </w:pPr>
      <w:r w:rsidRPr="001951E1">
        <w:t>planning</w:t>
      </w:r>
    </w:p>
    <w:p w14:paraId="1600E1DB" w14:textId="6B26F3B2" w:rsidR="001C79F0" w:rsidRPr="001951E1" w:rsidRDefault="001F585B" w:rsidP="00975D51">
      <w:pPr>
        <w:pStyle w:val="ListParagraph"/>
        <w:numPr>
          <w:ilvl w:val="0"/>
          <w:numId w:val="8"/>
        </w:numPr>
      </w:pPr>
      <w:r w:rsidRPr="001951E1">
        <w:t>Addition</w:t>
      </w:r>
      <w:r w:rsidR="008241EB" w:rsidRPr="001951E1">
        <w:t xml:space="preserve"> of knowl</w:t>
      </w:r>
      <w:r w:rsidR="001D0A0A" w:rsidRPr="001951E1">
        <w:t xml:space="preserve">edge </w:t>
      </w:r>
      <w:r w:rsidR="00734F59" w:rsidRPr="001951E1">
        <w:t>to understan</w:t>
      </w:r>
      <w:r w:rsidR="00975C17" w:rsidRPr="001951E1">
        <w:t>ding:</w:t>
      </w:r>
    </w:p>
    <w:p w14:paraId="0A974EC8" w14:textId="22025517" w:rsidR="00975C17" w:rsidRPr="001951E1" w:rsidRDefault="002D40AA" w:rsidP="00975C17">
      <w:pPr>
        <w:pStyle w:val="ListParagraph"/>
        <w:numPr>
          <w:ilvl w:val="1"/>
          <w:numId w:val="8"/>
        </w:numPr>
      </w:pPr>
      <w:r w:rsidRPr="001951E1">
        <w:t>limiting factors</w:t>
      </w:r>
      <w:r w:rsidR="00AA2444" w:rsidRPr="001951E1">
        <w:t>/</w:t>
      </w:r>
      <w:r w:rsidR="00661F7D" w:rsidRPr="001951E1">
        <w:t>s</w:t>
      </w:r>
      <w:r w:rsidR="00975C17" w:rsidRPr="001951E1">
        <w:t>tressors</w:t>
      </w:r>
      <w:r w:rsidR="003E6B3D" w:rsidRPr="001951E1">
        <w:t xml:space="preserve">/threats/ </w:t>
      </w:r>
      <w:r w:rsidR="005E52DC" w:rsidRPr="001951E1">
        <w:t>pathways of effects</w:t>
      </w:r>
      <w:r w:rsidR="00EE2DC7" w:rsidRPr="001951E1">
        <w:t>/risks</w:t>
      </w:r>
    </w:p>
    <w:p w14:paraId="5F3C2F15" w14:textId="3BACEED5" w:rsidR="00BD7F56" w:rsidRPr="001951E1" w:rsidRDefault="003471A8" w:rsidP="00975C17">
      <w:pPr>
        <w:pStyle w:val="ListParagraph"/>
        <w:numPr>
          <w:ilvl w:val="1"/>
          <w:numId w:val="8"/>
        </w:numPr>
      </w:pPr>
      <w:r w:rsidRPr="001951E1">
        <w:t>biologically significant thresholds</w:t>
      </w:r>
    </w:p>
    <w:p w14:paraId="0DC46EBE" w14:textId="0676AE89" w:rsidR="00364BCB" w:rsidRPr="001951E1" w:rsidRDefault="008F2F6F" w:rsidP="00364BCB">
      <w:pPr>
        <w:pStyle w:val="ListParagraph"/>
        <w:numPr>
          <w:ilvl w:val="1"/>
          <w:numId w:val="8"/>
        </w:numPr>
      </w:pPr>
      <w:r w:rsidRPr="001951E1">
        <w:t>cumulative impacts</w:t>
      </w:r>
    </w:p>
    <w:p w14:paraId="399CCFBF" w14:textId="38851136" w:rsidR="00FF2D08" w:rsidRPr="001951E1" w:rsidRDefault="00FF2D08" w:rsidP="00042D09">
      <w:pPr>
        <w:pStyle w:val="ListParagraph"/>
        <w:numPr>
          <w:ilvl w:val="0"/>
          <w:numId w:val="8"/>
        </w:numPr>
      </w:pPr>
      <w:r w:rsidRPr="001951E1">
        <w:lastRenderedPageBreak/>
        <w:t>Sources of uncertainty</w:t>
      </w:r>
    </w:p>
    <w:tbl>
      <w:tblPr>
        <w:tblStyle w:val="TableGrid"/>
        <w:tblW w:w="0" w:type="auto"/>
        <w:tblLook w:val="04A0" w:firstRow="1" w:lastRow="0" w:firstColumn="1" w:lastColumn="0" w:noHBand="0" w:noVBand="1"/>
      </w:tblPr>
      <w:tblGrid>
        <w:gridCol w:w="9350"/>
      </w:tblGrid>
      <w:tr w:rsidR="00093F19" w:rsidRPr="001951E1" w14:paraId="4D945657" w14:textId="77777777" w:rsidTr="004E36EA">
        <w:trPr>
          <w:trHeight w:val="3230"/>
        </w:trPr>
        <w:sdt>
          <w:sdtPr>
            <w:alias w:val="insights"/>
            <w:id w:val="1994683937"/>
            <w:placeholder>
              <w:docPart w:val="87EB2CBC50DF4173B530C228C9C0297D"/>
            </w:placeholder>
          </w:sdtPr>
          <w:sdtContent>
            <w:tc>
              <w:tcPr>
                <w:tcW w:w="9350" w:type="dxa"/>
              </w:tcPr>
              <w:p w14:paraId="2A97825E" w14:textId="77777777" w:rsidR="00622272" w:rsidRPr="00622272" w:rsidRDefault="00622272" w:rsidP="008B6196">
                <w:pPr>
                  <w:spacing w:after="120" w:line="276" w:lineRule="auto"/>
                  <w:rPr>
                    <w:lang w:val="en-US"/>
                  </w:rPr>
                </w:pPr>
                <w:r w:rsidRPr="00622272">
                  <w:rPr>
                    <w:lang w:val="en-US"/>
                  </w:rPr>
                  <w:t>This project contributes significant clarity to the understanding of BKD transmission by identifying that environmental and population-level factors often overshadow direct parent-to-offspring transmission in wild and enhanced stocks. By demonstrating that BKD levels in returning adults are more closely associated with watershed characteristics and thermal regimes than with the status of their progenitors, this research shifts the focus toward environmental stressors as primary drivers of disease expression. These findings highlight a critical pathway of effect where colder water temperatures facilitate higher pathogen loads, a relationship that is further intensified by the cumulative impact of high disease prevalence within the population. This identification of thermal and density-dependent "modulating effects" provides a more nuanced understanding of how multiple stressors interact to influence the health of salmon cohorts.</w:t>
                </w:r>
              </w:p>
              <w:p w14:paraId="11710B7F" w14:textId="77777777" w:rsidR="00622272" w:rsidRPr="00622272" w:rsidRDefault="00622272" w:rsidP="008B6196">
                <w:pPr>
                  <w:spacing w:after="120" w:line="276" w:lineRule="auto"/>
                  <w:rPr>
                    <w:lang w:val="en-US"/>
                  </w:rPr>
                </w:pPr>
                <w:r w:rsidRPr="00622272">
                  <w:rPr>
                    <w:lang w:val="en-US"/>
                  </w:rPr>
                  <w:t>From a management and policy perspective, these insights inform risk assessment and hatchery planning by emphasizing that individual-level screening of broodstock may be insufficient without considering broader ecological context. The study provides a framework for evidence-based decisions regarding stock transfers and watershed-specific management, suggesting that biologically significant thresholds for disease may vary depending on local environmental conditions. By accounting for these spatial and temporal variables, managers can better navigate the trade-offs between enhancement goals and the risks of disease outbreaks.</w:t>
                </w:r>
              </w:p>
              <w:p w14:paraId="2AEFD392" w14:textId="5139A9E3" w:rsidR="00093F19" w:rsidRPr="00622272" w:rsidRDefault="00622272" w:rsidP="008B6196">
                <w:pPr>
                  <w:spacing w:after="120" w:line="276" w:lineRule="auto"/>
                  <w:rPr>
                    <w:lang w:val="en-US"/>
                  </w:rPr>
                </w:pPr>
                <w:r w:rsidRPr="00622272">
                  <w:rPr>
                    <w:lang w:val="en-US"/>
                  </w:rPr>
                  <w:t>A primary source of uncertainty in this analysis, however, stems from the operational protocols used to manage BKD in hatcheries. The standard practice of utilizing OD thresholds to cull high-risk eggs creates a filtered data set, as the most heavily infected vertical transmission paths are often removed from the population before they can be assessed in returning adults. Furthermore, when conservation concerns for at-risk populations supersede these culling protocols, it introduces additional variability into the transmission pathway. This management-induced selection bias limits our ability to fully quantify the role of vertical transmission, as the observed returning population primarily represents individuals that either passed through a selective screening process or were spared due to conservation priorities.</w:t>
                </w:r>
              </w:p>
            </w:tc>
          </w:sdtContent>
        </w:sdt>
      </w:tr>
    </w:tbl>
    <w:p w14:paraId="4DBCE888" w14:textId="77777777" w:rsidR="00336B9F" w:rsidRPr="001951E1" w:rsidRDefault="00336B9F" w:rsidP="00336B9F"/>
    <w:p w14:paraId="3D4E7B55" w14:textId="78B57AE0" w:rsidR="00975D51" w:rsidRPr="001951E1" w:rsidRDefault="00666337" w:rsidP="00666337">
      <w:pPr>
        <w:pStyle w:val="Heading2"/>
      </w:pPr>
      <w:r w:rsidRPr="001951E1">
        <w:rPr>
          <w:rFonts w:ascii="Segoe UI Emoji" w:hAnsi="Segoe UI Emoji" w:cs="Segoe UI Emoji"/>
        </w:rPr>
        <w:t>⏩</w:t>
      </w:r>
      <w:r w:rsidR="005B6B37" w:rsidRPr="001951E1">
        <w:t xml:space="preserve"> Next Steps</w:t>
      </w:r>
    </w:p>
    <w:p w14:paraId="4E144053" w14:textId="6537D4E4" w:rsidR="00731D66" w:rsidRPr="001951E1" w:rsidRDefault="7EA43390" w:rsidP="00731D66">
      <w:pPr>
        <w:spacing w:after="0" w:line="240" w:lineRule="auto"/>
      </w:pPr>
      <w:r w:rsidRPr="001951E1">
        <w:t xml:space="preserve">Please insert </w:t>
      </w:r>
      <w:r w:rsidR="417F5B2A" w:rsidRPr="001951E1">
        <w:t>1-2</w:t>
      </w:r>
      <w:r w:rsidRPr="001951E1">
        <w:t xml:space="preserve"> paragraphs to summarize:</w:t>
      </w:r>
    </w:p>
    <w:p w14:paraId="367E6F09" w14:textId="0099664C" w:rsidR="00231F72" w:rsidRPr="001951E1" w:rsidRDefault="00FC7867" w:rsidP="00FC7867">
      <w:pPr>
        <w:pStyle w:val="ListParagraph"/>
        <w:numPr>
          <w:ilvl w:val="0"/>
          <w:numId w:val="8"/>
        </w:numPr>
      </w:pPr>
      <w:r w:rsidRPr="001951E1">
        <w:t>Remaining knowledge gaps and r</w:t>
      </w:r>
      <w:r w:rsidR="000B7716" w:rsidRPr="001951E1">
        <w:t>ecommendations for future studies</w:t>
      </w:r>
    </w:p>
    <w:p w14:paraId="3091DA7D" w14:textId="35ABAF66" w:rsidR="008F3E29" w:rsidRPr="001951E1" w:rsidRDefault="00231F72" w:rsidP="008F3E29">
      <w:pPr>
        <w:pStyle w:val="ListParagraph"/>
        <w:numPr>
          <w:ilvl w:val="0"/>
          <w:numId w:val="8"/>
        </w:numPr>
      </w:pPr>
      <w:r w:rsidRPr="001951E1">
        <w:t>How</w:t>
      </w:r>
      <w:r w:rsidR="00072529" w:rsidRPr="001951E1">
        <w:t xml:space="preserve"> </w:t>
      </w:r>
      <w:r w:rsidR="001A53F4" w:rsidRPr="001951E1">
        <w:t>can</w:t>
      </w:r>
      <w:r w:rsidR="004E6130" w:rsidRPr="001951E1">
        <w:t>/should</w:t>
      </w:r>
      <w:r w:rsidR="00072529" w:rsidRPr="001951E1">
        <w:t xml:space="preserve"> </w:t>
      </w:r>
      <w:r w:rsidR="004E6130" w:rsidRPr="001951E1">
        <w:t xml:space="preserve">the project findings be operationalized </w:t>
      </w:r>
      <w:r w:rsidR="00EE2E58" w:rsidRPr="001951E1">
        <w:t>for</w:t>
      </w:r>
      <w:r w:rsidR="009219B5" w:rsidRPr="001951E1">
        <w:t xml:space="preserve"> salmon conservation and management</w:t>
      </w:r>
      <w:r w:rsidR="00EE2E58" w:rsidRPr="001951E1">
        <w:t>?</w:t>
      </w:r>
    </w:p>
    <w:tbl>
      <w:tblPr>
        <w:tblStyle w:val="TableGrid"/>
        <w:tblW w:w="0" w:type="auto"/>
        <w:tblLook w:val="04A0" w:firstRow="1" w:lastRow="0" w:firstColumn="1" w:lastColumn="0" w:noHBand="0" w:noVBand="1"/>
      </w:tblPr>
      <w:tblGrid>
        <w:gridCol w:w="9350"/>
      </w:tblGrid>
      <w:tr w:rsidR="00147038" w:rsidRPr="001951E1" w14:paraId="7F78A866" w14:textId="77777777" w:rsidTr="00F3097A">
        <w:trPr>
          <w:trHeight w:val="2528"/>
        </w:trPr>
        <w:sdt>
          <w:sdtPr>
            <w:alias w:val="next_steps"/>
            <w:tag w:val="next_steps"/>
            <w:id w:val="1914582671"/>
            <w:placeholder>
              <w:docPart w:val="DefaultPlaceholder_-1854013440"/>
            </w:placeholder>
          </w:sdtPr>
          <w:sdtContent>
            <w:sdt>
              <w:sdtPr>
                <w:alias w:val="insights"/>
                <w:id w:val="644080407"/>
                <w:placeholder>
                  <w:docPart w:val="FCF2F7A7498940CB87F437C05343D1DC"/>
                </w:placeholder>
              </w:sdtPr>
              <w:sdtContent>
                <w:tc>
                  <w:tcPr>
                    <w:tcW w:w="9350" w:type="dxa"/>
                  </w:tcPr>
                  <w:p w14:paraId="14CED80E" w14:textId="59A8285A" w:rsidR="00373D5E" w:rsidRPr="00373D5E" w:rsidRDefault="00373D5E" w:rsidP="00373D5E">
                    <w:pPr>
                      <w:spacing w:after="120" w:line="276" w:lineRule="auto"/>
                      <w:rPr>
                        <w:lang w:val="en-US"/>
                      </w:rPr>
                    </w:pPr>
                    <w:r w:rsidRPr="00373D5E">
                      <w:rPr>
                        <w:lang w:val="en-US"/>
                      </w:rPr>
                      <w:t>The findings reveal key knowledge gaps in understanding BKD dynamics, suggesting the need for further research to build a fuller picture of the factors influencing disease transmission and prevalence. The low goodness-of-fit of the current model indicates that additional variables, s</w:t>
                    </w:r>
                    <w:r>
                      <w:rPr>
                        <w:lang w:val="en-US"/>
                      </w:rPr>
                      <w:t xml:space="preserve">uch as </w:t>
                    </w:r>
                    <w:r w:rsidRPr="00373D5E">
                      <w:rPr>
                        <w:lang w:val="en-US"/>
                      </w:rPr>
                      <w:t xml:space="preserve">hatchery practices, genetic diversity, or other environmental and anthropogenic stressors, may play significant roles in shaping BKD dynamics. A promising avenue for research includes the use of simulation models to assess the impact of altering management practices, such as raising or lowering the positive-negative culling threshold </w:t>
                    </w:r>
                    <w:r w:rsidR="00ED431D">
                      <w:rPr>
                        <w:lang w:val="en-US"/>
                      </w:rPr>
                      <w:t>OD</w:t>
                    </w:r>
                    <w:r w:rsidRPr="00373D5E">
                      <w:rPr>
                        <w:lang w:val="en-US"/>
                      </w:rPr>
                      <w:t xml:space="preserve"> value. This approach could help predict how adjustments to culling thresholds might influence disease prevalence and population outcomes under varying environmental conditions. Research should also focus on understanding potential thresholds or tipping points where environmental conditions, such as temperature extremes, significantly influence disease prevalence and outcomes.</w:t>
                    </w:r>
                  </w:p>
                  <w:p w14:paraId="03A22BD8" w14:textId="1B2A108F" w:rsidR="00147038" w:rsidRPr="00373D5E" w:rsidRDefault="00373D5E" w:rsidP="00373D5E">
                    <w:pPr>
                      <w:spacing w:after="120" w:line="276" w:lineRule="auto"/>
                      <w:rPr>
                        <w:lang w:val="en-US"/>
                      </w:rPr>
                    </w:pPr>
                    <w:r w:rsidRPr="00373D5E">
                      <w:rPr>
                        <w:lang w:val="en-US"/>
                      </w:rPr>
                      <w:t xml:space="preserve">The study’s findings can inform proactive strategies for salmon conservation and management, particularly concerning how environmental conditions affect BKD prevalence. Managers could prioritize monitoring in watersheds where conditions, including temperature and BKD prevalence, elevate disease transmission risks. Additionally, the insights from simulations examining the effect of changing the positive-negative culling threshold OD value could guide policy and operational decisions to strike a balance between limiting disease spread and optimizing population sustainability. </w:t>
                    </w:r>
                  </w:p>
                </w:tc>
              </w:sdtContent>
            </w:sdt>
          </w:sdtContent>
        </w:sdt>
      </w:tr>
    </w:tbl>
    <w:p w14:paraId="33CC5A81" w14:textId="77777777" w:rsidR="009658A8" w:rsidRPr="001951E1" w:rsidRDefault="009658A8" w:rsidP="008F3E29"/>
    <w:p w14:paraId="1CE6E00E" w14:textId="77777777" w:rsidR="00924504" w:rsidRPr="001951E1" w:rsidRDefault="00924504" w:rsidP="008F3E29"/>
    <w:p w14:paraId="1D9A6A2E" w14:textId="6C61374C" w:rsidR="008F3E29" w:rsidRPr="001951E1" w:rsidRDefault="00B158F1" w:rsidP="00042D09">
      <w:pPr>
        <w:pStyle w:val="Heading2"/>
      </w:pPr>
      <w:r w:rsidRPr="001951E1">
        <w:rPr>
          <w:rFonts w:ascii="Segoe UI Emoji" w:hAnsi="Segoe UI Emoji" w:cs="Segoe UI Emoji"/>
        </w:rPr>
        <w:t xml:space="preserve">📈 </w:t>
      </w:r>
      <w:r w:rsidR="3A2232DA" w:rsidRPr="001951E1">
        <w:t>Tables and Figures</w:t>
      </w:r>
    </w:p>
    <w:p w14:paraId="4933F9B7" w14:textId="601B2025" w:rsidR="3A2232DA" w:rsidRPr="001951E1" w:rsidRDefault="3A2232DA" w:rsidP="5FB84CBF">
      <w:pPr>
        <w:rPr>
          <w:rFonts w:ascii="Calibri" w:eastAsia="Yu Mincho" w:hAnsi="Calibri" w:cs="Arial"/>
        </w:rPr>
      </w:pPr>
      <w:r w:rsidRPr="001951E1">
        <w:rPr>
          <w:rFonts w:ascii="Calibri" w:eastAsia="Yu Mincho" w:hAnsi="Calibri" w:cs="Arial"/>
        </w:rPr>
        <w:t xml:space="preserve">Please </w:t>
      </w:r>
      <w:r w:rsidR="5444ACB9" w:rsidRPr="001951E1">
        <w:rPr>
          <w:rFonts w:ascii="Calibri" w:eastAsia="Yu Mincho" w:hAnsi="Calibri" w:cs="Arial"/>
        </w:rPr>
        <w:t>provide captions and numbering for any tables and figures. Graphics can be copied below or e-mailed</w:t>
      </w:r>
      <w:r w:rsidRPr="001951E1">
        <w:rPr>
          <w:rFonts w:ascii="Calibri" w:eastAsia="Yu Mincho" w:hAnsi="Calibri" w:cs="Arial"/>
        </w:rPr>
        <w:t xml:space="preserve"> </w:t>
      </w:r>
      <w:r w:rsidR="313798D6" w:rsidRPr="001951E1">
        <w:rPr>
          <w:rFonts w:ascii="Calibri" w:eastAsia="Yu Mincho" w:hAnsi="Calibri" w:cs="Arial"/>
        </w:rPr>
        <w:t>separately.</w:t>
      </w:r>
      <w:r w:rsidR="4E646F4A" w:rsidRPr="001951E1">
        <w:rPr>
          <w:rFonts w:ascii="Calibri" w:eastAsia="Yu Mincho" w:hAnsi="Calibri" w:cs="Arial"/>
        </w:rPr>
        <w:t xml:space="preserve"> </w:t>
      </w:r>
    </w:p>
    <w:p w14:paraId="24257A7E" w14:textId="217C5DA5" w:rsidR="2B915254" w:rsidRPr="001951E1" w:rsidRDefault="2B915254" w:rsidP="00096699">
      <w:pPr>
        <w:pStyle w:val="ListParagraph"/>
        <w:numPr>
          <w:ilvl w:val="0"/>
          <w:numId w:val="1"/>
        </w:numPr>
        <w:rPr>
          <w:rFonts w:ascii="Calibri" w:eastAsia="Yu Mincho" w:hAnsi="Calibri" w:cs="Arial"/>
        </w:rPr>
      </w:pPr>
      <w:r w:rsidRPr="001951E1">
        <w:rPr>
          <w:rFonts w:ascii="Calibri" w:eastAsia="Yu Mincho" w:hAnsi="Calibri" w:cs="Arial"/>
        </w:rPr>
        <w:t>Include a brief caption with each figure and table</w:t>
      </w:r>
      <w:r w:rsidR="22CFF12C" w:rsidRPr="001951E1">
        <w:rPr>
          <w:rFonts w:ascii="Calibri" w:eastAsia="Yu Mincho" w:hAnsi="Calibri" w:cs="Arial"/>
        </w:rPr>
        <w:t xml:space="preserve"> </w:t>
      </w:r>
      <w:r w:rsidRPr="001951E1">
        <w:rPr>
          <w:rFonts w:ascii="Calibri" w:eastAsia="Yu Mincho" w:hAnsi="Calibri" w:cs="Arial"/>
        </w:rPr>
        <w:t>in the box below</w:t>
      </w:r>
    </w:p>
    <w:p w14:paraId="1697B24D" w14:textId="1482F485" w:rsidR="2B915254" w:rsidRPr="001951E1" w:rsidRDefault="314FDCEC" w:rsidP="00096699">
      <w:pPr>
        <w:pStyle w:val="ListParagraph"/>
        <w:numPr>
          <w:ilvl w:val="0"/>
          <w:numId w:val="1"/>
        </w:numPr>
        <w:rPr>
          <w:rFonts w:ascii="Calibri" w:eastAsia="Yu Mincho" w:hAnsi="Calibri" w:cs="Arial"/>
        </w:rPr>
      </w:pPr>
      <w:r w:rsidRPr="001951E1">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001951E1">
        <w:rPr>
          <w:rFonts w:ascii="Calibri" w:eastAsia="Yu Mincho" w:hAnsi="Calibri" w:cs="Arial"/>
        </w:rPr>
        <w:t>1-3 figures are recommended per project</w:t>
      </w:r>
    </w:p>
    <w:p w14:paraId="0CC44D0B" w14:textId="4DA92940" w:rsidR="00030CFB" w:rsidRPr="00030CFB" w:rsidRDefault="00030CFB" w:rsidP="00030CFB">
      <w:pPr>
        <w:rPr>
          <w:rFonts w:ascii="Calibri" w:eastAsia="Yu Mincho" w:hAnsi="Calibri" w:cs="Arial"/>
        </w:rPr>
      </w:pPr>
    </w:p>
    <w:tbl>
      <w:tblPr>
        <w:tblStyle w:val="TableGrid"/>
        <w:tblW w:w="0" w:type="auto"/>
        <w:tblLook w:val="04A0" w:firstRow="1" w:lastRow="0" w:firstColumn="1" w:lastColumn="0" w:noHBand="0" w:noVBand="1"/>
      </w:tblPr>
      <w:tblGrid>
        <w:gridCol w:w="9350"/>
      </w:tblGrid>
      <w:tr w:rsidR="00E042EF" w:rsidRPr="001951E1" w14:paraId="2986EA17" w14:textId="77777777" w:rsidTr="00E042EF">
        <w:trPr>
          <w:trHeight w:val="1601"/>
        </w:trPr>
        <w:tc>
          <w:tcPr>
            <w:tcW w:w="9350" w:type="dxa"/>
          </w:tcPr>
          <w:p w14:paraId="06AD64EA" w14:textId="4525D488" w:rsidR="008B6196" w:rsidRPr="00373D5E" w:rsidRDefault="008B6196" w:rsidP="008B6196">
            <w:pPr>
              <w:pStyle w:val="BodyText"/>
              <w:spacing w:after="0"/>
              <w:rPr>
                <w:rFonts w:ascii="Calibri" w:hAnsi="Calibri" w:cs="Calibri"/>
                <w:sz w:val="22"/>
                <w:szCs w:val="22"/>
              </w:rPr>
            </w:pPr>
            <w:r w:rsidRPr="00373D5E">
              <w:rPr>
                <w:rFonts w:ascii="Calibri" w:hAnsi="Calibri" w:cs="Calibri"/>
                <w:b/>
                <w:bCs/>
                <w:sz w:val="22"/>
                <w:szCs w:val="22"/>
              </w:rPr>
              <w:t>Table 1.</w:t>
            </w:r>
            <w:r w:rsidRPr="00373D5E">
              <w:rPr>
                <w:rFonts w:ascii="Calibri" w:hAnsi="Calibri" w:cs="Calibri"/>
                <w:sz w:val="22"/>
                <w:szCs w:val="22"/>
              </w:rPr>
              <w:t xml:space="preserve"> </w:t>
            </w:r>
            <w:r w:rsidR="002246BD" w:rsidRPr="00373D5E">
              <w:rPr>
                <w:rFonts w:ascii="Calibri" w:hAnsi="Calibri" w:cs="Calibri"/>
                <w:sz w:val="22"/>
                <w:szCs w:val="22"/>
              </w:rPr>
              <w:t>Stocks and cohorts used in this analysis as well as the years of a</w:t>
            </w:r>
            <w:r w:rsidRPr="00373D5E">
              <w:rPr>
                <w:rFonts w:ascii="Calibri" w:hAnsi="Calibri" w:cs="Calibri"/>
                <w:sz w:val="22"/>
                <w:szCs w:val="22"/>
              </w:rPr>
              <w:t xml:space="preserve">vailable data for BKD screening, </w:t>
            </w:r>
            <w:r w:rsidR="002246BD" w:rsidRPr="00373D5E">
              <w:rPr>
                <w:rFonts w:ascii="Calibri" w:hAnsi="Calibri" w:cs="Calibri"/>
                <w:sz w:val="22"/>
                <w:szCs w:val="22"/>
              </w:rPr>
              <w:t>progenitor</w:t>
            </w:r>
            <w:r w:rsidRPr="00373D5E">
              <w:rPr>
                <w:rFonts w:ascii="Calibri" w:hAnsi="Calibri" w:cs="Calibri"/>
                <w:sz w:val="22"/>
                <w:szCs w:val="22"/>
              </w:rPr>
              <w:t xml:space="preserve"> DNA, and temperature.</w:t>
            </w:r>
          </w:p>
          <w:tbl>
            <w:tblPr>
              <w:tblStyle w:val="Table"/>
              <w:tblpPr w:leftFromText="180" w:rightFromText="180" w:horzAnchor="margin" w:tblpY="1035"/>
              <w:tblW w:w="0" w:type="auto"/>
              <w:tblLook w:val="0020" w:firstRow="1" w:lastRow="0" w:firstColumn="0" w:lastColumn="0" w:noHBand="0" w:noVBand="0"/>
            </w:tblPr>
            <w:tblGrid>
              <w:gridCol w:w="2775"/>
              <w:gridCol w:w="1214"/>
              <w:gridCol w:w="1642"/>
              <w:gridCol w:w="1567"/>
              <w:gridCol w:w="1936"/>
            </w:tblGrid>
            <w:tr w:rsidR="008B6196" w:rsidRPr="008B6196" w14:paraId="1D73492E" w14:textId="77777777" w:rsidTr="002246BD">
              <w:trPr>
                <w:cnfStyle w:val="100000000000" w:firstRow="1" w:lastRow="0" w:firstColumn="0" w:lastColumn="0" w:oddVBand="0" w:evenVBand="0" w:oddHBand="0" w:evenHBand="0" w:firstRowFirstColumn="0" w:firstRowLastColumn="0" w:lastRowFirstColumn="0" w:lastRowLastColumn="0"/>
                <w:trHeight w:val="432"/>
                <w:tblHeader/>
              </w:trPr>
              <w:tc>
                <w:tcPr>
                  <w:tcW w:w="2881" w:type="dxa"/>
                  <w:tcBorders>
                    <w:top w:val="single" w:sz="4" w:space="0" w:color="auto"/>
                    <w:bottom w:val="single" w:sz="4" w:space="0" w:color="auto"/>
                  </w:tcBorders>
                  <w:vAlign w:val="center"/>
                </w:tcPr>
                <w:p w14:paraId="45050B99" w14:textId="77777777" w:rsidR="008B6196" w:rsidRPr="008B6196" w:rsidRDefault="008B6196" w:rsidP="002246BD">
                  <w:pPr>
                    <w:pStyle w:val="Compact"/>
                    <w:jc w:val="center"/>
                    <w:rPr>
                      <w:rFonts w:cstheme="minorHAnsi"/>
                      <w:b/>
                      <w:bCs/>
                      <w:sz w:val="22"/>
                      <w:szCs w:val="22"/>
                    </w:rPr>
                  </w:pPr>
                  <w:r w:rsidRPr="008B6196">
                    <w:rPr>
                      <w:rFonts w:cstheme="minorHAnsi"/>
                      <w:b/>
                      <w:bCs/>
                      <w:sz w:val="22"/>
                      <w:szCs w:val="22"/>
                    </w:rPr>
                    <w:t>Stock Name</w:t>
                  </w:r>
                </w:p>
              </w:tc>
              <w:tc>
                <w:tcPr>
                  <w:tcW w:w="1238" w:type="dxa"/>
                  <w:tcBorders>
                    <w:top w:val="single" w:sz="4" w:space="0" w:color="auto"/>
                    <w:bottom w:val="single" w:sz="4" w:space="0" w:color="auto"/>
                  </w:tcBorders>
                  <w:vAlign w:val="center"/>
                </w:tcPr>
                <w:p w14:paraId="6D9ACBF4" w14:textId="77777777" w:rsidR="008B6196" w:rsidRPr="008B6196" w:rsidRDefault="008B6196" w:rsidP="002246BD">
                  <w:pPr>
                    <w:pStyle w:val="Compact"/>
                    <w:jc w:val="center"/>
                    <w:rPr>
                      <w:rFonts w:cstheme="minorHAnsi"/>
                      <w:b/>
                      <w:bCs/>
                      <w:sz w:val="22"/>
                      <w:szCs w:val="22"/>
                    </w:rPr>
                  </w:pPr>
                  <w:r w:rsidRPr="008B6196">
                    <w:rPr>
                      <w:rFonts w:cstheme="minorHAnsi"/>
                      <w:b/>
                      <w:bCs/>
                      <w:sz w:val="22"/>
                      <w:szCs w:val="22"/>
                    </w:rPr>
                    <w:t>Cohort</w:t>
                  </w:r>
                </w:p>
              </w:tc>
              <w:tc>
                <w:tcPr>
                  <w:tcW w:w="1677" w:type="dxa"/>
                  <w:tcBorders>
                    <w:top w:val="single" w:sz="4" w:space="0" w:color="auto"/>
                    <w:bottom w:val="single" w:sz="4" w:space="0" w:color="auto"/>
                  </w:tcBorders>
                  <w:vAlign w:val="center"/>
                </w:tcPr>
                <w:p w14:paraId="668F4952" w14:textId="77777777" w:rsidR="008B6196" w:rsidRPr="008B6196" w:rsidRDefault="008B6196" w:rsidP="002246BD">
                  <w:pPr>
                    <w:pStyle w:val="Compact"/>
                    <w:jc w:val="center"/>
                    <w:rPr>
                      <w:rFonts w:cstheme="minorHAnsi"/>
                      <w:b/>
                      <w:bCs/>
                      <w:sz w:val="22"/>
                      <w:szCs w:val="22"/>
                    </w:rPr>
                  </w:pPr>
                  <w:r w:rsidRPr="008B6196">
                    <w:rPr>
                      <w:rFonts w:cstheme="minorHAnsi"/>
                      <w:b/>
                      <w:bCs/>
                      <w:sz w:val="22"/>
                      <w:szCs w:val="22"/>
                    </w:rPr>
                    <w:t>BKD screening</w:t>
                  </w:r>
                </w:p>
              </w:tc>
              <w:tc>
                <w:tcPr>
                  <w:tcW w:w="1585" w:type="dxa"/>
                  <w:tcBorders>
                    <w:top w:val="single" w:sz="4" w:space="0" w:color="auto"/>
                    <w:bottom w:val="single" w:sz="4" w:space="0" w:color="auto"/>
                  </w:tcBorders>
                  <w:vAlign w:val="center"/>
                </w:tcPr>
                <w:p w14:paraId="21FCCE65" w14:textId="2A2FBD37" w:rsidR="008B6196" w:rsidRPr="008B6196" w:rsidRDefault="002246BD" w:rsidP="002246BD">
                  <w:pPr>
                    <w:pStyle w:val="Compact"/>
                    <w:jc w:val="center"/>
                    <w:rPr>
                      <w:rFonts w:cstheme="minorHAnsi"/>
                      <w:b/>
                      <w:bCs/>
                      <w:sz w:val="22"/>
                      <w:szCs w:val="22"/>
                    </w:rPr>
                  </w:pPr>
                  <w:r w:rsidRPr="002246BD">
                    <w:rPr>
                      <w:rFonts w:ascii="Calibri" w:hAnsi="Calibri" w:cs="Calibri"/>
                      <w:b/>
                      <w:bCs/>
                    </w:rPr>
                    <w:t>Progenitor</w:t>
                  </w:r>
                  <w:r w:rsidR="008B6196" w:rsidRPr="008B6196">
                    <w:rPr>
                      <w:rFonts w:cstheme="minorHAnsi"/>
                      <w:b/>
                      <w:bCs/>
                      <w:sz w:val="22"/>
                      <w:szCs w:val="22"/>
                    </w:rPr>
                    <w:t xml:space="preserve"> DNA</w:t>
                  </w:r>
                </w:p>
              </w:tc>
              <w:tc>
                <w:tcPr>
                  <w:tcW w:w="1969" w:type="dxa"/>
                  <w:tcBorders>
                    <w:top w:val="single" w:sz="4" w:space="0" w:color="auto"/>
                    <w:bottom w:val="single" w:sz="4" w:space="0" w:color="auto"/>
                  </w:tcBorders>
                  <w:vAlign w:val="center"/>
                </w:tcPr>
                <w:p w14:paraId="7A86B8FA" w14:textId="77777777" w:rsidR="008B6196" w:rsidRPr="008B6196" w:rsidRDefault="008B6196" w:rsidP="002246BD">
                  <w:pPr>
                    <w:pStyle w:val="Compact"/>
                    <w:jc w:val="center"/>
                    <w:rPr>
                      <w:rFonts w:cstheme="minorHAnsi"/>
                      <w:b/>
                      <w:bCs/>
                      <w:sz w:val="22"/>
                      <w:szCs w:val="22"/>
                    </w:rPr>
                  </w:pPr>
                  <w:r w:rsidRPr="008B6196">
                    <w:rPr>
                      <w:rFonts w:cstheme="minorHAnsi"/>
                      <w:b/>
                      <w:bCs/>
                      <w:sz w:val="22"/>
                      <w:szCs w:val="22"/>
                    </w:rPr>
                    <w:t>Temperature Data</w:t>
                  </w:r>
                </w:p>
              </w:tc>
            </w:tr>
            <w:tr w:rsidR="008B6196" w:rsidRPr="008B6196" w14:paraId="5A7C56B1" w14:textId="77777777" w:rsidTr="002246BD">
              <w:trPr>
                <w:trHeight w:val="432"/>
              </w:trPr>
              <w:tc>
                <w:tcPr>
                  <w:tcW w:w="2881" w:type="dxa"/>
                  <w:tcBorders>
                    <w:top w:val="single" w:sz="4" w:space="0" w:color="auto"/>
                  </w:tcBorders>
                  <w:vAlign w:val="center"/>
                </w:tcPr>
                <w:p w14:paraId="6ACB3503" w14:textId="77777777" w:rsidR="008B6196" w:rsidRPr="008B6196" w:rsidRDefault="008B6196" w:rsidP="002246BD">
                  <w:pPr>
                    <w:pStyle w:val="Compact"/>
                    <w:jc w:val="center"/>
                    <w:rPr>
                      <w:rFonts w:cstheme="minorHAnsi"/>
                      <w:sz w:val="22"/>
                      <w:szCs w:val="22"/>
                    </w:rPr>
                  </w:pPr>
                  <w:r w:rsidRPr="008B6196">
                    <w:rPr>
                      <w:rFonts w:cstheme="minorHAnsi"/>
                      <w:sz w:val="22"/>
                      <w:szCs w:val="22"/>
                    </w:rPr>
                    <w:t>Puntledge Fall Coho</w:t>
                  </w:r>
                </w:p>
              </w:tc>
              <w:tc>
                <w:tcPr>
                  <w:tcW w:w="1238" w:type="dxa"/>
                  <w:tcBorders>
                    <w:top w:val="single" w:sz="4" w:space="0" w:color="auto"/>
                  </w:tcBorders>
                  <w:vAlign w:val="center"/>
                </w:tcPr>
                <w:p w14:paraId="10BDA2FD" w14:textId="77777777" w:rsidR="008B6196" w:rsidRPr="008B6196" w:rsidRDefault="008B6196" w:rsidP="002246BD">
                  <w:pPr>
                    <w:pStyle w:val="Compact"/>
                    <w:jc w:val="center"/>
                    <w:rPr>
                      <w:rFonts w:cstheme="minorHAnsi"/>
                      <w:sz w:val="22"/>
                      <w:szCs w:val="22"/>
                    </w:rPr>
                  </w:pPr>
                  <w:r w:rsidRPr="008B6196">
                    <w:rPr>
                      <w:rFonts w:cstheme="minorHAnsi"/>
                      <w:sz w:val="22"/>
                      <w:szCs w:val="22"/>
                    </w:rPr>
                    <w:t>*</w:t>
                  </w:r>
                </w:p>
              </w:tc>
              <w:tc>
                <w:tcPr>
                  <w:tcW w:w="1677" w:type="dxa"/>
                  <w:tcBorders>
                    <w:top w:val="single" w:sz="4" w:space="0" w:color="auto"/>
                  </w:tcBorders>
                  <w:vAlign w:val="center"/>
                </w:tcPr>
                <w:p w14:paraId="562270CB" w14:textId="77777777" w:rsidR="008B6196" w:rsidRPr="008B6196" w:rsidRDefault="008B6196" w:rsidP="002246BD">
                  <w:pPr>
                    <w:pStyle w:val="Compact"/>
                    <w:jc w:val="center"/>
                    <w:rPr>
                      <w:rFonts w:cstheme="minorHAnsi"/>
                      <w:sz w:val="22"/>
                      <w:szCs w:val="22"/>
                    </w:rPr>
                  </w:pPr>
                  <w:r w:rsidRPr="008B6196">
                    <w:rPr>
                      <w:rFonts w:cstheme="minorHAnsi"/>
                      <w:sz w:val="22"/>
                      <w:szCs w:val="22"/>
                    </w:rPr>
                    <w:t>2018, 2020</w:t>
                  </w:r>
                </w:p>
              </w:tc>
              <w:tc>
                <w:tcPr>
                  <w:tcW w:w="1585" w:type="dxa"/>
                  <w:tcBorders>
                    <w:top w:val="single" w:sz="4" w:space="0" w:color="auto"/>
                  </w:tcBorders>
                  <w:vAlign w:val="center"/>
                </w:tcPr>
                <w:p w14:paraId="024DEE05" w14:textId="77777777" w:rsidR="008B6196" w:rsidRPr="008B6196" w:rsidRDefault="008B6196" w:rsidP="002246BD">
                  <w:pPr>
                    <w:pStyle w:val="Compact"/>
                    <w:jc w:val="center"/>
                    <w:rPr>
                      <w:rFonts w:cstheme="minorHAnsi"/>
                      <w:sz w:val="22"/>
                      <w:szCs w:val="22"/>
                    </w:rPr>
                  </w:pPr>
                  <w:r w:rsidRPr="008B6196">
                    <w:rPr>
                      <w:rFonts w:cstheme="minorHAnsi"/>
                      <w:sz w:val="22"/>
                      <w:szCs w:val="22"/>
                    </w:rPr>
                    <w:t>None</w:t>
                  </w:r>
                </w:p>
              </w:tc>
              <w:tc>
                <w:tcPr>
                  <w:tcW w:w="1969" w:type="dxa"/>
                  <w:tcBorders>
                    <w:top w:val="single" w:sz="4" w:space="0" w:color="auto"/>
                  </w:tcBorders>
                  <w:vAlign w:val="center"/>
                </w:tcPr>
                <w:p w14:paraId="02B0FA3B" w14:textId="77777777" w:rsidR="008B6196" w:rsidRPr="008B6196" w:rsidRDefault="008B6196" w:rsidP="002246BD">
                  <w:pPr>
                    <w:pStyle w:val="Compact"/>
                    <w:jc w:val="center"/>
                    <w:rPr>
                      <w:rFonts w:cstheme="minorHAnsi"/>
                      <w:sz w:val="22"/>
                      <w:szCs w:val="22"/>
                    </w:rPr>
                  </w:pPr>
                  <w:r w:rsidRPr="008B6196">
                    <w:rPr>
                      <w:rFonts w:cstheme="minorHAnsi"/>
                      <w:sz w:val="22"/>
                      <w:szCs w:val="22"/>
                    </w:rPr>
                    <w:t>2014-2023</w:t>
                  </w:r>
                </w:p>
              </w:tc>
            </w:tr>
            <w:tr w:rsidR="008B6196" w:rsidRPr="008B6196" w14:paraId="06F21E1A" w14:textId="77777777" w:rsidTr="002246BD">
              <w:trPr>
                <w:trHeight w:val="432"/>
              </w:trPr>
              <w:tc>
                <w:tcPr>
                  <w:tcW w:w="2881" w:type="dxa"/>
                  <w:vAlign w:val="center"/>
                </w:tcPr>
                <w:p w14:paraId="6F16AA0C" w14:textId="77777777" w:rsidR="008B6196" w:rsidRPr="008B6196" w:rsidRDefault="008B6196" w:rsidP="002246BD">
                  <w:pPr>
                    <w:pStyle w:val="Compact"/>
                    <w:jc w:val="center"/>
                    <w:rPr>
                      <w:rFonts w:cstheme="minorHAnsi"/>
                      <w:sz w:val="22"/>
                      <w:szCs w:val="22"/>
                    </w:rPr>
                  </w:pPr>
                  <w:r w:rsidRPr="008B6196">
                    <w:rPr>
                      <w:rFonts w:cstheme="minorHAnsi"/>
                      <w:sz w:val="22"/>
                      <w:szCs w:val="22"/>
                    </w:rPr>
                    <w:t>Puntledge Summer Chinook</w:t>
                  </w:r>
                </w:p>
              </w:tc>
              <w:tc>
                <w:tcPr>
                  <w:tcW w:w="1238" w:type="dxa"/>
                  <w:vAlign w:val="center"/>
                </w:tcPr>
                <w:p w14:paraId="53867A2E" w14:textId="77777777" w:rsidR="008B6196" w:rsidRPr="008B6196" w:rsidRDefault="008B6196" w:rsidP="002246BD">
                  <w:pPr>
                    <w:pStyle w:val="Compact"/>
                    <w:jc w:val="center"/>
                    <w:rPr>
                      <w:rFonts w:cstheme="minorHAnsi"/>
                      <w:sz w:val="22"/>
                      <w:szCs w:val="22"/>
                    </w:rPr>
                  </w:pPr>
                  <w:r w:rsidRPr="008B6196">
                    <w:rPr>
                      <w:rFonts w:cstheme="minorHAnsi"/>
                      <w:sz w:val="22"/>
                      <w:szCs w:val="22"/>
                    </w:rPr>
                    <w:t>*</w:t>
                  </w:r>
                </w:p>
              </w:tc>
              <w:tc>
                <w:tcPr>
                  <w:tcW w:w="1677" w:type="dxa"/>
                  <w:vAlign w:val="center"/>
                </w:tcPr>
                <w:p w14:paraId="690A1F3C" w14:textId="77777777" w:rsidR="008B6196" w:rsidRPr="008B6196" w:rsidRDefault="008B6196" w:rsidP="002246BD">
                  <w:pPr>
                    <w:pStyle w:val="Compact"/>
                    <w:jc w:val="center"/>
                    <w:rPr>
                      <w:rFonts w:cstheme="minorHAnsi"/>
                      <w:sz w:val="22"/>
                      <w:szCs w:val="22"/>
                    </w:rPr>
                  </w:pPr>
                  <w:r w:rsidRPr="008B6196">
                    <w:rPr>
                      <w:rFonts w:cstheme="minorHAnsi"/>
                      <w:sz w:val="22"/>
                      <w:szCs w:val="22"/>
                    </w:rPr>
                    <w:t>2014-2023</w:t>
                  </w:r>
                </w:p>
              </w:tc>
              <w:tc>
                <w:tcPr>
                  <w:tcW w:w="1585" w:type="dxa"/>
                  <w:vAlign w:val="center"/>
                </w:tcPr>
                <w:p w14:paraId="445D298C" w14:textId="77777777" w:rsidR="008B6196" w:rsidRPr="008B6196" w:rsidRDefault="008B6196" w:rsidP="002246BD">
                  <w:pPr>
                    <w:pStyle w:val="Compact"/>
                    <w:jc w:val="center"/>
                    <w:rPr>
                      <w:rFonts w:cstheme="minorHAnsi"/>
                      <w:sz w:val="22"/>
                      <w:szCs w:val="22"/>
                    </w:rPr>
                  </w:pPr>
                  <w:r w:rsidRPr="008B6196">
                    <w:rPr>
                      <w:rFonts w:cstheme="minorHAnsi"/>
                      <w:sz w:val="22"/>
                      <w:szCs w:val="22"/>
                    </w:rPr>
                    <w:t>2017-2023</w:t>
                  </w:r>
                </w:p>
              </w:tc>
              <w:tc>
                <w:tcPr>
                  <w:tcW w:w="1969" w:type="dxa"/>
                  <w:vAlign w:val="center"/>
                </w:tcPr>
                <w:p w14:paraId="450FB727" w14:textId="77777777" w:rsidR="008B6196" w:rsidRPr="008B6196" w:rsidRDefault="008B6196" w:rsidP="002246BD">
                  <w:pPr>
                    <w:pStyle w:val="Compact"/>
                    <w:jc w:val="center"/>
                    <w:rPr>
                      <w:rFonts w:cstheme="minorHAnsi"/>
                      <w:sz w:val="22"/>
                      <w:szCs w:val="22"/>
                    </w:rPr>
                  </w:pPr>
                  <w:r w:rsidRPr="008B6196">
                    <w:rPr>
                      <w:rFonts w:cstheme="minorHAnsi"/>
                      <w:sz w:val="22"/>
                      <w:szCs w:val="22"/>
                    </w:rPr>
                    <w:t>2014-2023</w:t>
                  </w:r>
                </w:p>
              </w:tc>
            </w:tr>
            <w:tr w:rsidR="008B6196" w:rsidRPr="008B6196" w14:paraId="593A1898" w14:textId="77777777" w:rsidTr="002246BD">
              <w:trPr>
                <w:trHeight w:val="432"/>
              </w:trPr>
              <w:tc>
                <w:tcPr>
                  <w:tcW w:w="2881" w:type="dxa"/>
                  <w:vAlign w:val="center"/>
                </w:tcPr>
                <w:p w14:paraId="11797123" w14:textId="77777777" w:rsidR="008B6196" w:rsidRPr="008B6196" w:rsidRDefault="008B6196" w:rsidP="002246BD">
                  <w:pPr>
                    <w:pStyle w:val="Compact"/>
                    <w:jc w:val="center"/>
                    <w:rPr>
                      <w:rFonts w:cstheme="minorHAnsi"/>
                      <w:sz w:val="22"/>
                      <w:szCs w:val="22"/>
                    </w:rPr>
                  </w:pPr>
                  <w:proofErr w:type="spellStart"/>
                  <w:r w:rsidRPr="008B6196">
                    <w:rPr>
                      <w:rFonts w:cstheme="minorHAnsi"/>
                      <w:sz w:val="22"/>
                      <w:szCs w:val="22"/>
                    </w:rPr>
                    <w:t>Nitinat</w:t>
                  </w:r>
                  <w:proofErr w:type="spellEnd"/>
                  <w:r w:rsidRPr="008B6196">
                    <w:rPr>
                      <w:rFonts w:cstheme="minorHAnsi"/>
                      <w:sz w:val="22"/>
                      <w:szCs w:val="22"/>
                    </w:rPr>
                    <w:t xml:space="preserve"> Fall Coho</w:t>
                  </w:r>
                </w:p>
              </w:tc>
              <w:tc>
                <w:tcPr>
                  <w:tcW w:w="1238" w:type="dxa"/>
                  <w:vAlign w:val="center"/>
                </w:tcPr>
                <w:p w14:paraId="7AF60D33" w14:textId="77777777" w:rsidR="008B6196" w:rsidRPr="008B6196" w:rsidRDefault="008B6196" w:rsidP="002246BD">
                  <w:pPr>
                    <w:pStyle w:val="Compact"/>
                    <w:jc w:val="center"/>
                    <w:rPr>
                      <w:rFonts w:cstheme="minorHAnsi"/>
                      <w:sz w:val="22"/>
                      <w:szCs w:val="22"/>
                    </w:rPr>
                  </w:pPr>
                  <w:r w:rsidRPr="008B6196">
                    <w:rPr>
                      <w:rFonts w:cstheme="minorHAnsi"/>
                      <w:sz w:val="22"/>
                      <w:szCs w:val="22"/>
                    </w:rPr>
                    <w:t>*</w:t>
                  </w:r>
                </w:p>
              </w:tc>
              <w:tc>
                <w:tcPr>
                  <w:tcW w:w="1677" w:type="dxa"/>
                  <w:vAlign w:val="center"/>
                </w:tcPr>
                <w:p w14:paraId="4C65544A" w14:textId="77777777" w:rsidR="008B6196" w:rsidRPr="008B6196" w:rsidRDefault="008B6196" w:rsidP="002246BD">
                  <w:pPr>
                    <w:pStyle w:val="Compact"/>
                    <w:jc w:val="center"/>
                    <w:rPr>
                      <w:rFonts w:cstheme="minorHAnsi"/>
                      <w:sz w:val="22"/>
                      <w:szCs w:val="22"/>
                    </w:rPr>
                  </w:pPr>
                  <w:r w:rsidRPr="008B6196">
                    <w:rPr>
                      <w:rFonts w:cstheme="minorHAnsi"/>
                      <w:sz w:val="22"/>
                      <w:szCs w:val="22"/>
                    </w:rPr>
                    <w:t>2014-2022</w:t>
                  </w:r>
                </w:p>
              </w:tc>
              <w:tc>
                <w:tcPr>
                  <w:tcW w:w="1585" w:type="dxa"/>
                  <w:vAlign w:val="center"/>
                </w:tcPr>
                <w:p w14:paraId="665F70F9" w14:textId="77777777" w:rsidR="008B6196" w:rsidRPr="008B6196" w:rsidRDefault="008B6196" w:rsidP="002246BD">
                  <w:pPr>
                    <w:pStyle w:val="Compact"/>
                    <w:jc w:val="center"/>
                    <w:rPr>
                      <w:rFonts w:cstheme="minorHAnsi"/>
                      <w:sz w:val="22"/>
                      <w:szCs w:val="22"/>
                    </w:rPr>
                  </w:pPr>
                  <w:r w:rsidRPr="008B6196">
                    <w:rPr>
                      <w:rFonts w:cstheme="minorHAnsi"/>
                      <w:sz w:val="22"/>
                      <w:szCs w:val="22"/>
                    </w:rPr>
                    <w:t>2016-2020, 2022</w:t>
                  </w:r>
                </w:p>
              </w:tc>
              <w:tc>
                <w:tcPr>
                  <w:tcW w:w="1969" w:type="dxa"/>
                  <w:vAlign w:val="center"/>
                </w:tcPr>
                <w:p w14:paraId="767DF558" w14:textId="77777777" w:rsidR="008B6196" w:rsidRPr="008B6196" w:rsidRDefault="008B6196" w:rsidP="002246BD">
                  <w:pPr>
                    <w:pStyle w:val="Compact"/>
                    <w:jc w:val="center"/>
                    <w:rPr>
                      <w:rFonts w:cstheme="minorHAnsi"/>
                      <w:sz w:val="22"/>
                      <w:szCs w:val="22"/>
                    </w:rPr>
                  </w:pPr>
                  <w:r w:rsidRPr="008B6196">
                    <w:rPr>
                      <w:rFonts w:cstheme="minorHAnsi"/>
                      <w:sz w:val="22"/>
                      <w:szCs w:val="22"/>
                    </w:rPr>
                    <w:t>2014-2023</w:t>
                  </w:r>
                </w:p>
              </w:tc>
            </w:tr>
            <w:tr w:rsidR="008B6196" w:rsidRPr="008B6196" w14:paraId="5C21A5C9" w14:textId="77777777" w:rsidTr="002246BD">
              <w:trPr>
                <w:trHeight w:val="432"/>
              </w:trPr>
              <w:tc>
                <w:tcPr>
                  <w:tcW w:w="2881" w:type="dxa"/>
                  <w:vAlign w:val="center"/>
                </w:tcPr>
                <w:p w14:paraId="24CE6127" w14:textId="77777777" w:rsidR="008B6196" w:rsidRPr="008B6196" w:rsidRDefault="008B6196" w:rsidP="002246BD">
                  <w:pPr>
                    <w:pStyle w:val="Compact"/>
                    <w:jc w:val="center"/>
                    <w:rPr>
                      <w:rFonts w:cstheme="minorHAnsi"/>
                      <w:sz w:val="22"/>
                      <w:szCs w:val="22"/>
                    </w:rPr>
                  </w:pPr>
                  <w:r w:rsidRPr="008B6196">
                    <w:rPr>
                      <w:rFonts w:cstheme="minorHAnsi"/>
                      <w:sz w:val="22"/>
                      <w:szCs w:val="22"/>
                    </w:rPr>
                    <w:t>Coldwater River Spring Chinook</w:t>
                  </w:r>
                </w:p>
              </w:tc>
              <w:tc>
                <w:tcPr>
                  <w:tcW w:w="1238" w:type="dxa"/>
                  <w:vAlign w:val="center"/>
                </w:tcPr>
                <w:p w14:paraId="1C71D828" w14:textId="77777777" w:rsidR="008B6196" w:rsidRPr="008B6196" w:rsidRDefault="008B6196" w:rsidP="002246BD">
                  <w:pPr>
                    <w:pStyle w:val="Compact"/>
                    <w:jc w:val="center"/>
                    <w:rPr>
                      <w:rFonts w:cstheme="minorHAnsi"/>
                      <w:sz w:val="22"/>
                      <w:szCs w:val="22"/>
                    </w:rPr>
                  </w:pPr>
                  <w:proofErr w:type="spellStart"/>
                  <w:r w:rsidRPr="008B6196">
                    <w:rPr>
                      <w:rFonts w:cstheme="minorHAnsi"/>
                      <w:sz w:val="22"/>
                      <w:szCs w:val="22"/>
                    </w:rPr>
                    <w:t>Spius</w:t>
                  </w:r>
                  <w:proofErr w:type="spellEnd"/>
                  <w:r w:rsidRPr="008B6196">
                    <w:rPr>
                      <w:rFonts w:cstheme="minorHAnsi"/>
                      <w:sz w:val="22"/>
                      <w:szCs w:val="22"/>
                    </w:rPr>
                    <w:t xml:space="preserve"> 1</w:t>
                  </w:r>
                </w:p>
              </w:tc>
              <w:tc>
                <w:tcPr>
                  <w:tcW w:w="1677" w:type="dxa"/>
                  <w:vAlign w:val="center"/>
                </w:tcPr>
                <w:p w14:paraId="567E38D7" w14:textId="77777777" w:rsidR="008B6196" w:rsidRPr="008B6196" w:rsidRDefault="008B6196" w:rsidP="002246BD">
                  <w:pPr>
                    <w:pStyle w:val="Compact"/>
                    <w:jc w:val="center"/>
                    <w:rPr>
                      <w:rFonts w:cstheme="minorHAnsi"/>
                      <w:sz w:val="22"/>
                      <w:szCs w:val="22"/>
                    </w:rPr>
                  </w:pPr>
                  <w:r w:rsidRPr="008B6196">
                    <w:rPr>
                      <w:rFonts w:cstheme="minorHAnsi"/>
                      <w:sz w:val="22"/>
                      <w:szCs w:val="22"/>
                    </w:rPr>
                    <w:t>2014-2023</w:t>
                  </w:r>
                </w:p>
              </w:tc>
              <w:tc>
                <w:tcPr>
                  <w:tcW w:w="1585" w:type="dxa"/>
                  <w:vAlign w:val="center"/>
                </w:tcPr>
                <w:p w14:paraId="435786CB" w14:textId="77777777" w:rsidR="008B6196" w:rsidRPr="008B6196" w:rsidRDefault="008B6196" w:rsidP="002246BD">
                  <w:pPr>
                    <w:pStyle w:val="Compact"/>
                    <w:jc w:val="center"/>
                    <w:rPr>
                      <w:rFonts w:cstheme="minorHAnsi"/>
                      <w:sz w:val="22"/>
                      <w:szCs w:val="22"/>
                    </w:rPr>
                  </w:pPr>
                  <w:r w:rsidRPr="008B6196">
                    <w:rPr>
                      <w:rFonts w:cstheme="minorHAnsi"/>
                      <w:sz w:val="22"/>
                      <w:szCs w:val="22"/>
                    </w:rPr>
                    <w:t>2019, 2022, 2023</w:t>
                  </w:r>
                </w:p>
              </w:tc>
              <w:tc>
                <w:tcPr>
                  <w:tcW w:w="1969" w:type="dxa"/>
                  <w:vAlign w:val="center"/>
                </w:tcPr>
                <w:p w14:paraId="0FDAE8CC" w14:textId="77777777" w:rsidR="008B6196" w:rsidRPr="008B6196" w:rsidRDefault="008B6196" w:rsidP="002246BD">
                  <w:pPr>
                    <w:pStyle w:val="Compact"/>
                    <w:jc w:val="center"/>
                    <w:rPr>
                      <w:rFonts w:cstheme="minorHAnsi"/>
                      <w:sz w:val="22"/>
                      <w:szCs w:val="22"/>
                    </w:rPr>
                  </w:pPr>
                  <w:r w:rsidRPr="008B6196">
                    <w:rPr>
                      <w:rFonts w:cstheme="minorHAnsi"/>
                      <w:sz w:val="22"/>
                      <w:szCs w:val="22"/>
                    </w:rPr>
                    <w:t>2017-2022</w:t>
                  </w:r>
                </w:p>
              </w:tc>
            </w:tr>
            <w:tr w:rsidR="008B6196" w:rsidRPr="008B6196" w14:paraId="50402DC8" w14:textId="77777777" w:rsidTr="002246BD">
              <w:trPr>
                <w:trHeight w:val="432"/>
              </w:trPr>
              <w:tc>
                <w:tcPr>
                  <w:tcW w:w="2881" w:type="dxa"/>
                  <w:vAlign w:val="center"/>
                </w:tcPr>
                <w:p w14:paraId="11E1FB65" w14:textId="77777777" w:rsidR="008B6196" w:rsidRPr="008B6196" w:rsidRDefault="008B6196" w:rsidP="002246BD">
                  <w:pPr>
                    <w:pStyle w:val="Compact"/>
                    <w:jc w:val="center"/>
                    <w:rPr>
                      <w:rFonts w:cstheme="minorHAnsi"/>
                      <w:sz w:val="22"/>
                      <w:szCs w:val="22"/>
                    </w:rPr>
                  </w:pPr>
                  <w:proofErr w:type="spellStart"/>
                  <w:r w:rsidRPr="008B6196">
                    <w:rPr>
                      <w:rFonts w:cstheme="minorHAnsi"/>
                      <w:sz w:val="22"/>
                      <w:szCs w:val="22"/>
                    </w:rPr>
                    <w:lastRenderedPageBreak/>
                    <w:t>Spius</w:t>
                  </w:r>
                  <w:proofErr w:type="spellEnd"/>
                  <w:r w:rsidRPr="008B6196">
                    <w:rPr>
                      <w:rFonts w:cstheme="minorHAnsi"/>
                      <w:sz w:val="22"/>
                      <w:szCs w:val="22"/>
                    </w:rPr>
                    <w:t xml:space="preserve"> Creek Spring Chinook</w:t>
                  </w:r>
                </w:p>
              </w:tc>
              <w:tc>
                <w:tcPr>
                  <w:tcW w:w="1238" w:type="dxa"/>
                  <w:vAlign w:val="center"/>
                </w:tcPr>
                <w:p w14:paraId="25761055" w14:textId="77777777" w:rsidR="008B6196" w:rsidRPr="008B6196" w:rsidRDefault="008B6196" w:rsidP="002246BD">
                  <w:pPr>
                    <w:pStyle w:val="Compact"/>
                    <w:jc w:val="center"/>
                    <w:rPr>
                      <w:rFonts w:cstheme="minorHAnsi"/>
                      <w:sz w:val="22"/>
                      <w:szCs w:val="22"/>
                    </w:rPr>
                  </w:pPr>
                  <w:proofErr w:type="spellStart"/>
                  <w:r w:rsidRPr="008B6196">
                    <w:rPr>
                      <w:rFonts w:cstheme="minorHAnsi"/>
                      <w:sz w:val="22"/>
                      <w:szCs w:val="22"/>
                    </w:rPr>
                    <w:t>Spius</w:t>
                  </w:r>
                  <w:proofErr w:type="spellEnd"/>
                  <w:r w:rsidRPr="008B6196">
                    <w:rPr>
                      <w:rFonts w:cstheme="minorHAnsi"/>
                      <w:sz w:val="22"/>
                      <w:szCs w:val="22"/>
                    </w:rPr>
                    <w:t xml:space="preserve"> 1</w:t>
                  </w:r>
                </w:p>
              </w:tc>
              <w:tc>
                <w:tcPr>
                  <w:tcW w:w="1677" w:type="dxa"/>
                  <w:vAlign w:val="center"/>
                </w:tcPr>
                <w:p w14:paraId="3D5D6106" w14:textId="77777777" w:rsidR="008B6196" w:rsidRPr="008B6196" w:rsidRDefault="008B6196" w:rsidP="002246BD">
                  <w:pPr>
                    <w:pStyle w:val="Compact"/>
                    <w:jc w:val="center"/>
                    <w:rPr>
                      <w:rFonts w:cstheme="minorHAnsi"/>
                      <w:sz w:val="22"/>
                      <w:szCs w:val="22"/>
                    </w:rPr>
                  </w:pPr>
                  <w:r w:rsidRPr="008B6196">
                    <w:rPr>
                      <w:rFonts w:cstheme="minorHAnsi"/>
                      <w:sz w:val="22"/>
                      <w:szCs w:val="22"/>
                    </w:rPr>
                    <w:t>2014-2023</w:t>
                  </w:r>
                </w:p>
              </w:tc>
              <w:tc>
                <w:tcPr>
                  <w:tcW w:w="1585" w:type="dxa"/>
                  <w:vAlign w:val="center"/>
                </w:tcPr>
                <w:p w14:paraId="425FFC58" w14:textId="77777777" w:rsidR="008B6196" w:rsidRPr="008B6196" w:rsidRDefault="008B6196" w:rsidP="002246BD">
                  <w:pPr>
                    <w:pStyle w:val="Compact"/>
                    <w:jc w:val="center"/>
                    <w:rPr>
                      <w:rFonts w:cstheme="minorHAnsi"/>
                      <w:sz w:val="22"/>
                      <w:szCs w:val="22"/>
                    </w:rPr>
                  </w:pPr>
                  <w:r w:rsidRPr="008B6196">
                    <w:rPr>
                      <w:rFonts w:cstheme="minorHAnsi"/>
                      <w:sz w:val="22"/>
                      <w:szCs w:val="22"/>
                    </w:rPr>
                    <w:t>2019, 2022, 2023</w:t>
                  </w:r>
                </w:p>
              </w:tc>
              <w:tc>
                <w:tcPr>
                  <w:tcW w:w="1969" w:type="dxa"/>
                  <w:vAlign w:val="center"/>
                </w:tcPr>
                <w:p w14:paraId="77609BA6" w14:textId="77777777" w:rsidR="008B6196" w:rsidRPr="008B6196" w:rsidRDefault="008B6196" w:rsidP="002246BD">
                  <w:pPr>
                    <w:pStyle w:val="Compact"/>
                    <w:jc w:val="center"/>
                    <w:rPr>
                      <w:rFonts w:cstheme="minorHAnsi"/>
                      <w:sz w:val="22"/>
                      <w:szCs w:val="22"/>
                    </w:rPr>
                  </w:pPr>
                  <w:r w:rsidRPr="008B6196">
                    <w:rPr>
                      <w:rFonts w:cstheme="minorHAnsi"/>
                      <w:sz w:val="22"/>
                      <w:szCs w:val="22"/>
                    </w:rPr>
                    <w:t>2017-2022</w:t>
                  </w:r>
                </w:p>
              </w:tc>
            </w:tr>
            <w:tr w:rsidR="008B6196" w:rsidRPr="008B6196" w14:paraId="605E13DA" w14:textId="77777777" w:rsidTr="002246BD">
              <w:trPr>
                <w:trHeight w:val="432"/>
              </w:trPr>
              <w:tc>
                <w:tcPr>
                  <w:tcW w:w="2881" w:type="dxa"/>
                  <w:vAlign w:val="center"/>
                </w:tcPr>
                <w:p w14:paraId="492942DF" w14:textId="77777777" w:rsidR="008B6196" w:rsidRPr="008B6196" w:rsidRDefault="008B6196" w:rsidP="002246BD">
                  <w:pPr>
                    <w:pStyle w:val="Compact"/>
                    <w:jc w:val="center"/>
                    <w:rPr>
                      <w:rFonts w:cstheme="minorHAnsi"/>
                      <w:sz w:val="22"/>
                      <w:szCs w:val="22"/>
                    </w:rPr>
                  </w:pPr>
                  <w:r w:rsidRPr="008B6196">
                    <w:rPr>
                      <w:rFonts w:cstheme="minorHAnsi"/>
                      <w:sz w:val="22"/>
                      <w:szCs w:val="22"/>
                    </w:rPr>
                    <w:t>Nicola River Spring Chinook</w:t>
                  </w:r>
                </w:p>
              </w:tc>
              <w:tc>
                <w:tcPr>
                  <w:tcW w:w="1238" w:type="dxa"/>
                  <w:vAlign w:val="center"/>
                </w:tcPr>
                <w:p w14:paraId="4EF75075" w14:textId="77777777" w:rsidR="008B6196" w:rsidRPr="008B6196" w:rsidRDefault="008B6196" w:rsidP="002246BD">
                  <w:pPr>
                    <w:pStyle w:val="Compact"/>
                    <w:jc w:val="center"/>
                    <w:rPr>
                      <w:rFonts w:cstheme="minorHAnsi"/>
                      <w:sz w:val="22"/>
                      <w:szCs w:val="22"/>
                    </w:rPr>
                  </w:pPr>
                  <w:proofErr w:type="spellStart"/>
                  <w:r w:rsidRPr="008B6196">
                    <w:rPr>
                      <w:rFonts w:cstheme="minorHAnsi"/>
                      <w:sz w:val="22"/>
                      <w:szCs w:val="22"/>
                    </w:rPr>
                    <w:t>Spius</w:t>
                  </w:r>
                  <w:proofErr w:type="spellEnd"/>
                  <w:r w:rsidRPr="008B6196">
                    <w:rPr>
                      <w:rFonts w:cstheme="minorHAnsi"/>
                      <w:sz w:val="22"/>
                      <w:szCs w:val="22"/>
                    </w:rPr>
                    <w:t xml:space="preserve"> 1</w:t>
                  </w:r>
                </w:p>
              </w:tc>
              <w:tc>
                <w:tcPr>
                  <w:tcW w:w="1677" w:type="dxa"/>
                  <w:vAlign w:val="center"/>
                </w:tcPr>
                <w:p w14:paraId="00D6847B" w14:textId="77777777" w:rsidR="008B6196" w:rsidRPr="008B6196" w:rsidRDefault="008B6196" w:rsidP="002246BD">
                  <w:pPr>
                    <w:pStyle w:val="Compact"/>
                    <w:jc w:val="center"/>
                    <w:rPr>
                      <w:rFonts w:cstheme="minorHAnsi"/>
                      <w:sz w:val="22"/>
                      <w:szCs w:val="22"/>
                    </w:rPr>
                  </w:pPr>
                  <w:r w:rsidRPr="008B6196">
                    <w:rPr>
                      <w:rFonts w:cstheme="minorHAnsi"/>
                      <w:sz w:val="22"/>
                      <w:szCs w:val="22"/>
                    </w:rPr>
                    <w:t>2014-2023</w:t>
                  </w:r>
                </w:p>
              </w:tc>
              <w:tc>
                <w:tcPr>
                  <w:tcW w:w="1585" w:type="dxa"/>
                  <w:vAlign w:val="center"/>
                </w:tcPr>
                <w:p w14:paraId="40A50C58" w14:textId="77777777" w:rsidR="008B6196" w:rsidRPr="008B6196" w:rsidRDefault="008B6196" w:rsidP="002246BD">
                  <w:pPr>
                    <w:pStyle w:val="Compact"/>
                    <w:jc w:val="center"/>
                    <w:rPr>
                      <w:rFonts w:cstheme="minorHAnsi"/>
                      <w:sz w:val="22"/>
                      <w:szCs w:val="22"/>
                    </w:rPr>
                  </w:pPr>
                  <w:r w:rsidRPr="008B6196">
                    <w:rPr>
                      <w:rFonts w:cstheme="minorHAnsi"/>
                      <w:sz w:val="22"/>
                      <w:szCs w:val="22"/>
                    </w:rPr>
                    <w:t>2019-2022</w:t>
                  </w:r>
                </w:p>
              </w:tc>
              <w:tc>
                <w:tcPr>
                  <w:tcW w:w="1969" w:type="dxa"/>
                  <w:vAlign w:val="center"/>
                </w:tcPr>
                <w:p w14:paraId="16D76583" w14:textId="77777777" w:rsidR="008B6196" w:rsidRPr="008B6196" w:rsidRDefault="008B6196" w:rsidP="002246BD">
                  <w:pPr>
                    <w:pStyle w:val="Compact"/>
                    <w:jc w:val="center"/>
                    <w:rPr>
                      <w:rFonts w:cstheme="minorHAnsi"/>
                      <w:sz w:val="22"/>
                      <w:szCs w:val="22"/>
                    </w:rPr>
                  </w:pPr>
                  <w:r w:rsidRPr="008B6196">
                    <w:rPr>
                      <w:rFonts w:cstheme="minorHAnsi"/>
                      <w:sz w:val="22"/>
                      <w:szCs w:val="22"/>
                    </w:rPr>
                    <w:t>2017-2022</w:t>
                  </w:r>
                </w:p>
              </w:tc>
            </w:tr>
            <w:tr w:rsidR="008B6196" w:rsidRPr="008B6196" w14:paraId="23AE8C54" w14:textId="77777777" w:rsidTr="002246BD">
              <w:trPr>
                <w:trHeight w:val="432"/>
              </w:trPr>
              <w:tc>
                <w:tcPr>
                  <w:tcW w:w="2881" w:type="dxa"/>
                  <w:vAlign w:val="center"/>
                </w:tcPr>
                <w:p w14:paraId="142C740E" w14:textId="77777777" w:rsidR="008B6196" w:rsidRPr="008B6196" w:rsidRDefault="008B6196" w:rsidP="002246BD">
                  <w:pPr>
                    <w:pStyle w:val="Compact"/>
                    <w:jc w:val="center"/>
                    <w:rPr>
                      <w:rFonts w:cstheme="minorHAnsi"/>
                      <w:sz w:val="22"/>
                      <w:szCs w:val="22"/>
                    </w:rPr>
                  </w:pPr>
                  <w:r w:rsidRPr="008B6196">
                    <w:rPr>
                      <w:rFonts w:cstheme="minorHAnsi"/>
                      <w:sz w:val="22"/>
                      <w:szCs w:val="22"/>
                    </w:rPr>
                    <w:t>Chilcotin River Spring Chinook</w:t>
                  </w:r>
                </w:p>
              </w:tc>
              <w:tc>
                <w:tcPr>
                  <w:tcW w:w="1238" w:type="dxa"/>
                  <w:vAlign w:val="center"/>
                </w:tcPr>
                <w:p w14:paraId="086CF91B" w14:textId="77777777" w:rsidR="008B6196" w:rsidRPr="008B6196" w:rsidRDefault="008B6196" w:rsidP="002246BD">
                  <w:pPr>
                    <w:pStyle w:val="Compact"/>
                    <w:jc w:val="center"/>
                    <w:rPr>
                      <w:rFonts w:cstheme="minorHAnsi"/>
                      <w:sz w:val="22"/>
                      <w:szCs w:val="22"/>
                    </w:rPr>
                  </w:pPr>
                  <w:proofErr w:type="spellStart"/>
                  <w:r w:rsidRPr="008B6196">
                    <w:rPr>
                      <w:rFonts w:cstheme="minorHAnsi"/>
                      <w:sz w:val="22"/>
                      <w:szCs w:val="22"/>
                    </w:rPr>
                    <w:t>Spius</w:t>
                  </w:r>
                  <w:proofErr w:type="spellEnd"/>
                  <w:r w:rsidRPr="008B6196">
                    <w:rPr>
                      <w:rFonts w:cstheme="minorHAnsi"/>
                      <w:sz w:val="22"/>
                      <w:szCs w:val="22"/>
                    </w:rPr>
                    <w:t xml:space="preserve"> 3</w:t>
                  </w:r>
                </w:p>
              </w:tc>
              <w:tc>
                <w:tcPr>
                  <w:tcW w:w="1677" w:type="dxa"/>
                  <w:vAlign w:val="center"/>
                </w:tcPr>
                <w:p w14:paraId="579D473D" w14:textId="77777777" w:rsidR="008B6196" w:rsidRPr="008B6196" w:rsidRDefault="008B6196" w:rsidP="002246BD">
                  <w:pPr>
                    <w:pStyle w:val="Compact"/>
                    <w:jc w:val="center"/>
                    <w:rPr>
                      <w:rFonts w:cstheme="minorHAnsi"/>
                      <w:sz w:val="22"/>
                      <w:szCs w:val="22"/>
                    </w:rPr>
                  </w:pPr>
                  <w:r w:rsidRPr="008B6196">
                    <w:rPr>
                      <w:rFonts w:cstheme="minorHAnsi"/>
                      <w:sz w:val="22"/>
                      <w:szCs w:val="22"/>
                    </w:rPr>
                    <w:t>2021, 2022</w:t>
                  </w:r>
                </w:p>
              </w:tc>
              <w:tc>
                <w:tcPr>
                  <w:tcW w:w="1585" w:type="dxa"/>
                  <w:vAlign w:val="center"/>
                </w:tcPr>
                <w:p w14:paraId="47C2E579" w14:textId="77777777" w:rsidR="008B6196" w:rsidRPr="008B6196" w:rsidRDefault="008B6196" w:rsidP="002246BD">
                  <w:pPr>
                    <w:pStyle w:val="Compact"/>
                    <w:jc w:val="center"/>
                    <w:rPr>
                      <w:rFonts w:cstheme="minorHAnsi"/>
                      <w:sz w:val="22"/>
                      <w:szCs w:val="22"/>
                    </w:rPr>
                  </w:pPr>
                  <w:r w:rsidRPr="008B6196">
                    <w:rPr>
                      <w:rFonts w:cstheme="minorHAnsi"/>
                      <w:sz w:val="22"/>
                      <w:szCs w:val="22"/>
                    </w:rPr>
                    <w:t>None</w:t>
                  </w:r>
                </w:p>
              </w:tc>
              <w:tc>
                <w:tcPr>
                  <w:tcW w:w="1969" w:type="dxa"/>
                  <w:vAlign w:val="center"/>
                </w:tcPr>
                <w:p w14:paraId="1AEA2588" w14:textId="77777777" w:rsidR="008B6196" w:rsidRPr="008B6196" w:rsidRDefault="008B6196" w:rsidP="002246BD">
                  <w:pPr>
                    <w:pStyle w:val="Compact"/>
                    <w:jc w:val="center"/>
                    <w:rPr>
                      <w:rFonts w:cstheme="minorHAnsi"/>
                      <w:sz w:val="22"/>
                      <w:szCs w:val="22"/>
                    </w:rPr>
                  </w:pPr>
                  <w:r w:rsidRPr="008B6196">
                    <w:rPr>
                      <w:rFonts w:cstheme="minorHAnsi"/>
                      <w:sz w:val="22"/>
                      <w:szCs w:val="22"/>
                    </w:rPr>
                    <w:t>None</w:t>
                  </w:r>
                </w:p>
              </w:tc>
            </w:tr>
            <w:tr w:rsidR="008B6196" w:rsidRPr="008B6196" w14:paraId="775A588A" w14:textId="77777777" w:rsidTr="002246BD">
              <w:trPr>
                <w:trHeight w:val="432"/>
              </w:trPr>
              <w:tc>
                <w:tcPr>
                  <w:tcW w:w="2881" w:type="dxa"/>
                  <w:vAlign w:val="center"/>
                </w:tcPr>
                <w:p w14:paraId="7A4A35A6" w14:textId="77777777" w:rsidR="008B6196" w:rsidRPr="008B6196" w:rsidRDefault="008B6196" w:rsidP="002246BD">
                  <w:pPr>
                    <w:pStyle w:val="Compact"/>
                    <w:jc w:val="center"/>
                    <w:rPr>
                      <w:rFonts w:cstheme="minorHAnsi"/>
                      <w:sz w:val="22"/>
                      <w:szCs w:val="22"/>
                    </w:rPr>
                  </w:pPr>
                  <w:r w:rsidRPr="008B6196">
                    <w:rPr>
                      <w:rFonts w:cstheme="minorHAnsi"/>
                      <w:sz w:val="22"/>
                      <w:szCs w:val="22"/>
                    </w:rPr>
                    <w:t>Chilko River Summer Chinook</w:t>
                  </w:r>
                </w:p>
              </w:tc>
              <w:tc>
                <w:tcPr>
                  <w:tcW w:w="1238" w:type="dxa"/>
                  <w:vAlign w:val="center"/>
                </w:tcPr>
                <w:p w14:paraId="0BF917EB" w14:textId="77777777" w:rsidR="008B6196" w:rsidRPr="008B6196" w:rsidRDefault="008B6196" w:rsidP="002246BD">
                  <w:pPr>
                    <w:pStyle w:val="Compact"/>
                    <w:jc w:val="center"/>
                    <w:rPr>
                      <w:rFonts w:cstheme="minorHAnsi"/>
                      <w:sz w:val="22"/>
                      <w:szCs w:val="22"/>
                    </w:rPr>
                  </w:pPr>
                  <w:proofErr w:type="spellStart"/>
                  <w:r w:rsidRPr="008B6196">
                    <w:rPr>
                      <w:rFonts w:cstheme="minorHAnsi"/>
                      <w:sz w:val="22"/>
                      <w:szCs w:val="22"/>
                    </w:rPr>
                    <w:t>Spius</w:t>
                  </w:r>
                  <w:proofErr w:type="spellEnd"/>
                  <w:r w:rsidRPr="008B6196">
                    <w:rPr>
                      <w:rFonts w:cstheme="minorHAnsi"/>
                      <w:sz w:val="22"/>
                      <w:szCs w:val="22"/>
                    </w:rPr>
                    <w:t xml:space="preserve"> 4</w:t>
                  </w:r>
                </w:p>
              </w:tc>
              <w:tc>
                <w:tcPr>
                  <w:tcW w:w="1677" w:type="dxa"/>
                  <w:vAlign w:val="center"/>
                </w:tcPr>
                <w:p w14:paraId="6E175A86" w14:textId="77777777" w:rsidR="008B6196" w:rsidRPr="008B6196" w:rsidRDefault="008B6196" w:rsidP="002246BD">
                  <w:pPr>
                    <w:pStyle w:val="Compact"/>
                    <w:jc w:val="center"/>
                    <w:rPr>
                      <w:rFonts w:cstheme="minorHAnsi"/>
                      <w:sz w:val="22"/>
                      <w:szCs w:val="22"/>
                    </w:rPr>
                  </w:pPr>
                  <w:r w:rsidRPr="008B6196">
                    <w:rPr>
                      <w:rFonts w:cstheme="minorHAnsi"/>
                      <w:sz w:val="22"/>
                      <w:szCs w:val="22"/>
                    </w:rPr>
                    <w:t>2014-2023</w:t>
                  </w:r>
                </w:p>
              </w:tc>
              <w:tc>
                <w:tcPr>
                  <w:tcW w:w="1585" w:type="dxa"/>
                  <w:vAlign w:val="center"/>
                </w:tcPr>
                <w:p w14:paraId="10F8C3D0" w14:textId="77777777" w:rsidR="008B6196" w:rsidRPr="008B6196" w:rsidRDefault="008B6196" w:rsidP="002246BD">
                  <w:pPr>
                    <w:pStyle w:val="Compact"/>
                    <w:jc w:val="center"/>
                    <w:rPr>
                      <w:rFonts w:cstheme="minorHAnsi"/>
                      <w:sz w:val="22"/>
                      <w:szCs w:val="22"/>
                    </w:rPr>
                  </w:pPr>
                  <w:r w:rsidRPr="008B6196">
                    <w:rPr>
                      <w:rFonts w:cstheme="minorHAnsi"/>
                      <w:sz w:val="22"/>
                      <w:szCs w:val="22"/>
                    </w:rPr>
                    <w:t>2021</w:t>
                  </w:r>
                </w:p>
              </w:tc>
              <w:tc>
                <w:tcPr>
                  <w:tcW w:w="1969" w:type="dxa"/>
                  <w:vAlign w:val="center"/>
                </w:tcPr>
                <w:p w14:paraId="327CC33A" w14:textId="77777777" w:rsidR="008B6196" w:rsidRPr="008B6196" w:rsidRDefault="008B6196" w:rsidP="002246BD">
                  <w:pPr>
                    <w:pStyle w:val="Compact"/>
                    <w:jc w:val="center"/>
                    <w:rPr>
                      <w:rFonts w:cstheme="minorHAnsi"/>
                      <w:sz w:val="22"/>
                      <w:szCs w:val="22"/>
                    </w:rPr>
                  </w:pPr>
                  <w:r w:rsidRPr="008B6196">
                    <w:rPr>
                      <w:rFonts w:cstheme="minorHAnsi"/>
                      <w:sz w:val="22"/>
                      <w:szCs w:val="22"/>
                    </w:rPr>
                    <w:t>None</w:t>
                  </w:r>
                </w:p>
              </w:tc>
            </w:tr>
            <w:tr w:rsidR="008B6196" w:rsidRPr="008B6196" w14:paraId="3ABFEC10" w14:textId="77777777" w:rsidTr="002246BD">
              <w:trPr>
                <w:trHeight w:val="432"/>
              </w:trPr>
              <w:tc>
                <w:tcPr>
                  <w:tcW w:w="2881" w:type="dxa"/>
                  <w:vAlign w:val="center"/>
                </w:tcPr>
                <w:p w14:paraId="6003A97B" w14:textId="77777777" w:rsidR="008B6196" w:rsidRPr="008B6196" w:rsidRDefault="008B6196" w:rsidP="002246BD">
                  <w:pPr>
                    <w:pStyle w:val="Compact"/>
                    <w:jc w:val="center"/>
                    <w:rPr>
                      <w:rFonts w:cstheme="minorHAnsi"/>
                      <w:sz w:val="22"/>
                      <w:szCs w:val="22"/>
                    </w:rPr>
                  </w:pPr>
                  <w:r w:rsidRPr="008B6196">
                    <w:rPr>
                      <w:rFonts w:cstheme="minorHAnsi"/>
                      <w:sz w:val="22"/>
                      <w:szCs w:val="22"/>
                    </w:rPr>
                    <w:t>Coldwater River Fall Coho</w:t>
                  </w:r>
                </w:p>
              </w:tc>
              <w:tc>
                <w:tcPr>
                  <w:tcW w:w="1238" w:type="dxa"/>
                  <w:vAlign w:val="center"/>
                </w:tcPr>
                <w:p w14:paraId="0789BD90" w14:textId="77777777" w:rsidR="008B6196" w:rsidRPr="008B6196" w:rsidRDefault="008B6196" w:rsidP="002246BD">
                  <w:pPr>
                    <w:pStyle w:val="Compact"/>
                    <w:jc w:val="center"/>
                    <w:rPr>
                      <w:rFonts w:cstheme="minorHAnsi"/>
                      <w:sz w:val="22"/>
                      <w:szCs w:val="22"/>
                    </w:rPr>
                  </w:pPr>
                  <w:proofErr w:type="spellStart"/>
                  <w:r w:rsidRPr="008B6196">
                    <w:rPr>
                      <w:rFonts w:cstheme="minorHAnsi"/>
                      <w:sz w:val="22"/>
                      <w:szCs w:val="22"/>
                    </w:rPr>
                    <w:t>Spius</w:t>
                  </w:r>
                  <w:proofErr w:type="spellEnd"/>
                  <w:r w:rsidRPr="008B6196">
                    <w:rPr>
                      <w:rFonts w:cstheme="minorHAnsi"/>
                      <w:sz w:val="22"/>
                      <w:szCs w:val="22"/>
                    </w:rPr>
                    <w:t xml:space="preserve"> 1</w:t>
                  </w:r>
                </w:p>
              </w:tc>
              <w:tc>
                <w:tcPr>
                  <w:tcW w:w="1677" w:type="dxa"/>
                  <w:vAlign w:val="center"/>
                </w:tcPr>
                <w:p w14:paraId="4A39E3AD" w14:textId="77777777" w:rsidR="008B6196" w:rsidRPr="008B6196" w:rsidRDefault="008B6196" w:rsidP="002246BD">
                  <w:pPr>
                    <w:pStyle w:val="Compact"/>
                    <w:jc w:val="center"/>
                    <w:rPr>
                      <w:rFonts w:cstheme="minorHAnsi"/>
                      <w:sz w:val="22"/>
                      <w:szCs w:val="22"/>
                    </w:rPr>
                  </w:pPr>
                  <w:r w:rsidRPr="008B6196">
                    <w:rPr>
                      <w:rFonts w:cstheme="minorHAnsi"/>
                      <w:sz w:val="22"/>
                      <w:szCs w:val="22"/>
                    </w:rPr>
                    <w:t>2014-2023</w:t>
                  </w:r>
                </w:p>
              </w:tc>
              <w:tc>
                <w:tcPr>
                  <w:tcW w:w="1585" w:type="dxa"/>
                  <w:vAlign w:val="center"/>
                </w:tcPr>
                <w:p w14:paraId="29E03DB0" w14:textId="77777777" w:rsidR="008B6196" w:rsidRPr="008B6196" w:rsidRDefault="008B6196" w:rsidP="002246BD">
                  <w:pPr>
                    <w:pStyle w:val="Compact"/>
                    <w:jc w:val="center"/>
                    <w:rPr>
                      <w:rFonts w:cstheme="minorHAnsi"/>
                      <w:sz w:val="22"/>
                      <w:szCs w:val="22"/>
                    </w:rPr>
                  </w:pPr>
                  <w:r w:rsidRPr="008B6196">
                    <w:rPr>
                      <w:rFonts w:cstheme="minorHAnsi"/>
                      <w:sz w:val="22"/>
                      <w:szCs w:val="22"/>
                    </w:rPr>
                    <w:t>2017, 2020-2022</w:t>
                  </w:r>
                </w:p>
              </w:tc>
              <w:tc>
                <w:tcPr>
                  <w:tcW w:w="1969" w:type="dxa"/>
                  <w:vAlign w:val="center"/>
                </w:tcPr>
                <w:p w14:paraId="1AAB5A9D" w14:textId="77777777" w:rsidR="008B6196" w:rsidRPr="008B6196" w:rsidRDefault="008B6196" w:rsidP="002246BD">
                  <w:pPr>
                    <w:pStyle w:val="Compact"/>
                    <w:jc w:val="center"/>
                    <w:rPr>
                      <w:rFonts w:cstheme="minorHAnsi"/>
                      <w:sz w:val="22"/>
                      <w:szCs w:val="22"/>
                    </w:rPr>
                  </w:pPr>
                  <w:r w:rsidRPr="008B6196">
                    <w:rPr>
                      <w:rFonts w:cstheme="minorHAnsi"/>
                      <w:sz w:val="22"/>
                      <w:szCs w:val="22"/>
                    </w:rPr>
                    <w:t>2017-2022</w:t>
                  </w:r>
                </w:p>
              </w:tc>
            </w:tr>
            <w:tr w:rsidR="008B6196" w:rsidRPr="008B6196" w14:paraId="3DA0200E" w14:textId="77777777" w:rsidTr="002246BD">
              <w:trPr>
                <w:trHeight w:val="432"/>
              </w:trPr>
              <w:tc>
                <w:tcPr>
                  <w:tcW w:w="2881" w:type="dxa"/>
                  <w:vAlign w:val="center"/>
                </w:tcPr>
                <w:p w14:paraId="6FCFF009" w14:textId="77777777" w:rsidR="008B6196" w:rsidRPr="008B6196" w:rsidRDefault="008B6196" w:rsidP="002246BD">
                  <w:pPr>
                    <w:pStyle w:val="Compact"/>
                    <w:jc w:val="center"/>
                    <w:rPr>
                      <w:rFonts w:cstheme="minorHAnsi"/>
                      <w:sz w:val="22"/>
                      <w:szCs w:val="22"/>
                    </w:rPr>
                  </w:pPr>
                  <w:proofErr w:type="spellStart"/>
                  <w:r w:rsidRPr="008B6196">
                    <w:rPr>
                      <w:rFonts w:cstheme="minorHAnsi"/>
                      <w:sz w:val="22"/>
                      <w:szCs w:val="22"/>
                    </w:rPr>
                    <w:t>Spius</w:t>
                  </w:r>
                  <w:proofErr w:type="spellEnd"/>
                  <w:r w:rsidRPr="008B6196">
                    <w:rPr>
                      <w:rFonts w:cstheme="minorHAnsi"/>
                      <w:sz w:val="22"/>
                      <w:szCs w:val="22"/>
                    </w:rPr>
                    <w:t xml:space="preserve"> Creek Fall Coho</w:t>
                  </w:r>
                </w:p>
              </w:tc>
              <w:tc>
                <w:tcPr>
                  <w:tcW w:w="1238" w:type="dxa"/>
                  <w:vAlign w:val="center"/>
                </w:tcPr>
                <w:p w14:paraId="17387B63" w14:textId="77777777" w:rsidR="008B6196" w:rsidRPr="008B6196" w:rsidRDefault="008B6196" w:rsidP="002246BD">
                  <w:pPr>
                    <w:pStyle w:val="Compact"/>
                    <w:jc w:val="center"/>
                    <w:rPr>
                      <w:rFonts w:cstheme="minorHAnsi"/>
                      <w:sz w:val="22"/>
                      <w:szCs w:val="22"/>
                    </w:rPr>
                  </w:pPr>
                  <w:proofErr w:type="spellStart"/>
                  <w:r w:rsidRPr="008B6196">
                    <w:rPr>
                      <w:rFonts w:cstheme="minorHAnsi"/>
                      <w:sz w:val="22"/>
                      <w:szCs w:val="22"/>
                    </w:rPr>
                    <w:t>Spius</w:t>
                  </w:r>
                  <w:proofErr w:type="spellEnd"/>
                  <w:r w:rsidRPr="008B6196">
                    <w:rPr>
                      <w:rFonts w:cstheme="minorHAnsi"/>
                      <w:sz w:val="22"/>
                      <w:szCs w:val="22"/>
                    </w:rPr>
                    <w:t xml:space="preserve"> 1</w:t>
                  </w:r>
                </w:p>
              </w:tc>
              <w:tc>
                <w:tcPr>
                  <w:tcW w:w="1677" w:type="dxa"/>
                  <w:vAlign w:val="center"/>
                </w:tcPr>
                <w:p w14:paraId="6CE25104" w14:textId="77777777" w:rsidR="008B6196" w:rsidRPr="008B6196" w:rsidRDefault="008B6196" w:rsidP="002246BD">
                  <w:pPr>
                    <w:pStyle w:val="Compact"/>
                    <w:jc w:val="center"/>
                    <w:rPr>
                      <w:rFonts w:cstheme="minorHAnsi"/>
                      <w:sz w:val="22"/>
                      <w:szCs w:val="22"/>
                    </w:rPr>
                  </w:pPr>
                  <w:r w:rsidRPr="008B6196">
                    <w:rPr>
                      <w:rFonts w:cstheme="minorHAnsi"/>
                      <w:sz w:val="22"/>
                      <w:szCs w:val="22"/>
                    </w:rPr>
                    <w:t>None</w:t>
                  </w:r>
                </w:p>
              </w:tc>
              <w:tc>
                <w:tcPr>
                  <w:tcW w:w="1585" w:type="dxa"/>
                  <w:vAlign w:val="center"/>
                </w:tcPr>
                <w:p w14:paraId="414AEE4E" w14:textId="77777777" w:rsidR="008B6196" w:rsidRPr="008B6196" w:rsidRDefault="008B6196" w:rsidP="002246BD">
                  <w:pPr>
                    <w:pStyle w:val="Compact"/>
                    <w:jc w:val="center"/>
                    <w:rPr>
                      <w:rFonts w:cstheme="minorHAnsi"/>
                      <w:sz w:val="22"/>
                      <w:szCs w:val="22"/>
                    </w:rPr>
                  </w:pPr>
                  <w:r w:rsidRPr="008B6196">
                    <w:rPr>
                      <w:rFonts w:cstheme="minorHAnsi"/>
                      <w:sz w:val="22"/>
                      <w:szCs w:val="22"/>
                    </w:rPr>
                    <w:t>None</w:t>
                  </w:r>
                </w:p>
              </w:tc>
              <w:tc>
                <w:tcPr>
                  <w:tcW w:w="1969" w:type="dxa"/>
                  <w:vAlign w:val="center"/>
                </w:tcPr>
                <w:p w14:paraId="72A4F6E2" w14:textId="77777777" w:rsidR="008B6196" w:rsidRPr="008B6196" w:rsidRDefault="008B6196" w:rsidP="002246BD">
                  <w:pPr>
                    <w:pStyle w:val="Compact"/>
                    <w:jc w:val="center"/>
                    <w:rPr>
                      <w:rFonts w:cstheme="minorHAnsi"/>
                      <w:sz w:val="22"/>
                      <w:szCs w:val="22"/>
                    </w:rPr>
                  </w:pPr>
                  <w:r w:rsidRPr="008B6196">
                    <w:rPr>
                      <w:rFonts w:cstheme="minorHAnsi"/>
                      <w:sz w:val="22"/>
                      <w:szCs w:val="22"/>
                    </w:rPr>
                    <w:t>2017-2022</w:t>
                  </w:r>
                </w:p>
              </w:tc>
            </w:tr>
            <w:tr w:rsidR="008B6196" w:rsidRPr="008B6196" w14:paraId="2D3BD772" w14:textId="77777777" w:rsidTr="002246BD">
              <w:trPr>
                <w:trHeight w:val="432"/>
              </w:trPr>
              <w:tc>
                <w:tcPr>
                  <w:tcW w:w="2881" w:type="dxa"/>
                  <w:vAlign w:val="center"/>
                </w:tcPr>
                <w:p w14:paraId="42FA9EEA" w14:textId="77777777" w:rsidR="008B6196" w:rsidRPr="008B6196" w:rsidRDefault="008B6196" w:rsidP="002246BD">
                  <w:pPr>
                    <w:pStyle w:val="Compact"/>
                    <w:jc w:val="center"/>
                    <w:rPr>
                      <w:rFonts w:cstheme="minorHAnsi"/>
                      <w:sz w:val="22"/>
                      <w:szCs w:val="22"/>
                    </w:rPr>
                  </w:pPr>
                  <w:r w:rsidRPr="008B6196">
                    <w:rPr>
                      <w:rFonts w:cstheme="minorHAnsi"/>
                      <w:sz w:val="22"/>
                      <w:szCs w:val="22"/>
                    </w:rPr>
                    <w:t>Salmon River Fall Coho</w:t>
                  </w:r>
                </w:p>
              </w:tc>
              <w:tc>
                <w:tcPr>
                  <w:tcW w:w="1238" w:type="dxa"/>
                  <w:vAlign w:val="center"/>
                </w:tcPr>
                <w:p w14:paraId="23AF4B14" w14:textId="77777777" w:rsidR="008B6196" w:rsidRPr="008B6196" w:rsidRDefault="008B6196" w:rsidP="002246BD">
                  <w:pPr>
                    <w:pStyle w:val="Compact"/>
                    <w:jc w:val="center"/>
                    <w:rPr>
                      <w:rFonts w:cstheme="minorHAnsi"/>
                      <w:sz w:val="22"/>
                      <w:szCs w:val="22"/>
                    </w:rPr>
                  </w:pPr>
                  <w:proofErr w:type="spellStart"/>
                  <w:r w:rsidRPr="008B6196">
                    <w:rPr>
                      <w:rFonts w:cstheme="minorHAnsi"/>
                      <w:sz w:val="22"/>
                      <w:szCs w:val="22"/>
                    </w:rPr>
                    <w:t>Spius</w:t>
                  </w:r>
                  <w:proofErr w:type="spellEnd"/>
                  <w:r w:rsidRPr="008B6196">
                    <w:rPr>
                      <w:rFonts w:cstheme="minorHAnsi"/>
                      <w:sz w:val="22"/>
                      <w:szCs w:val="22"/>
                    </w:rPr>
                    <w:t xml:space="preserve"> 2</w:t>
                  </w:r>
                </w:p>
              </w:tc>
              <w:tc>
                <w:tcPr>
                  <w:tcW w:w="1677" w:type="dxa"/>
                  <w:vAlign w:val="center"/>
                </w:tcPr>
                <w:p w14:paraId="16E01077" w14:textId="7014BE9B" w:rsidR="008B6196" w:rsidRPr="008B6196" w:rsidRDefault="008B6196" w:rsidP="002246BD">
                  <w:pPr>
                    <w:pStyle w:val="Compact"/>
                    <w:jc w:val="center"/>
                    <w:rPr>
                      <w:rFonts w:cstheme="minorHAnsi"/>
                      <w:sz w:val="22"/>
                      <w:szCs w:val="22"/>
                    </w:rPr>
                  </w:pPr>
                  <w:r w:rsidRPr="008B6196">
                    <w:rPr>
                      <w:rFonts w:cstheme="minorHAnsi"/>
                      <w:sz w:val="22"/>
                      <w:szCs w:val="22"/>
                    </w:rPr>
                    <w:t>2014</w:t>
                  </w:r>
                  <w:r>
                    <w:rPr>
                      <w:rFonts w:cstheme="minorHAnsi"/>
                      <w:sz w:val="22"/>
                      <w:szCs w:val="22"/>
                    </w:rPr>
                    <w:t>-</w:t>
                  </w:r>
                  <w:r w:rsidRPr="008B6196">
                    <w:rPr>
                      <w:rFonts w:cstheme="minorHAnsi"/>
                      <w:sz w:val="22"/>
                      <w:szCs w:val="22"/>
                    </w:rPr>
                    <w:t>2015, 2017-2023</w:t>
                  </w:r>
                </w:p>
              </w:tc>
              <w:tc>
                <w:tcPr>
                  <w:tcW w:w="1585" w:type="dxa"/>
                  <w:vAlign w:val="center"/>
                </w:tcPr>
                <w:p w14:paraId="2CE462AC" w14:textId="40648B62" w:rsidR="008B6196" w:rsidRPr="008B6196" w:rsidRDefault="008B6196" w:rsidP="002246BD">
                  <w:pPr>
                    <w:pStyle w:val="Compact"/>
                    <w:jc w:val="center"/>
                    <w:rPr>
                      <w:rFonts w:cstheme="minorHAnsi"/>
                      <w:sz w:val="22"/>
                      <w:szCs w:val="22"/>
                    </w:rPr>
                  </w:pPr>
                  <w:r w:rsidRPr="008B6196">
                    <w:rPr>
                      <w:rFonts w:cstheme="minorHAnsi"/>
                      <w:sz w:val="22"/>
                      <w:szCs w:val="22"/>
                    </w:rPr>
                    <w:t>2017</w:t>
                  </w:r>
                  <w:r>
                    <w:rPr>
                      <w:rFonts w:cstheme="minorHAnsi"/>
                      <w:sz w:val="22"/>
                      <w:szCs w:val="22"/>
                    </w:rPr>
                    <w:t>-</w:t>
                  </w:r>
                  <w:r w:rsidRPr="008B6196">
                    <w:rPr>
                      <w:rFonts w:cstheme="minorHAnsi"/>
                      <w:sz w:val="22"/>
                      <w:szCs w:val="22"/>
                    </w:rPr>
                    <w:t>2018, 2020, 2022</w:t>
                  </w:r>
                  <w:r>
                    <w:rPr>
                      <w:rFonts w:cstheme="minorHAnsi"/>
                      <w:sz w:val="22"/>
                      <w:szCs w:val="22"/>
                    </w:rPr>
                    <w:t>-</w:t>
                  </w:r>
                  <w:r w:rsidRPr="008B6196">
                    <w:rPr>
                      <w:rFonts w:cstheme="minorHAnsi"/>
                      <w:sz w:val="22"/>
                      <w:szCs w:val="22"/>
                    </w:rPr>
                    <w:t>2023</w:t>
                  </w:r>
                </w:p>
              </w:tc>
              <w:tc>
                <w:tcPr>
                  <w:tcW w:w="1969" w:type="dxa"/>
                  <w:vAlign w:val="center"/>
                </w:tcPr>
                <w:p w14:paraId="50AA383A" w14:textId="77777777" w:rsidR="008B6196" w:rsidRPr="008B6196" w:rsidRDefault="008B6196" w:rsidP="002246BD">
                  <w:pPr>
                    <w:pStyle w:val="Compact"/>
                    <w:jc w:val="center"/>
                    <w:rPr>
                      <w:rFonts w:cstheme="minorHAnsi"/>
                      <w:sz w:val="22"/>
                      <w:szCs w:val="22"/>
                    </w:rPr>
                  </w:pPr>
                  <w:r w:rsidRPr="008B6196">
                    <w:rPr>
                      <w:rFonts w:cstheme="minorHAnsi"/>
                      <w:sz w:val="22"/>
                      <w:szCs w:val="22"/>
                    </w:rPr>
                    <w:t>None</w:t>
                  </w:r>
                </w:p>
              </w:tc>
            </w:tr>
            <w:tr w:rsidR="008B6196" w:rsidRPr="008B6196" w14:paraId="406A5574" w14:textId="77777777" w:rsidTr="002246BD">
              <w:trPr>
                <w:trHeight w:val="432"/>
              </w:trPr>
              <w:tc>
                <w:tcPr>
                  <w:tcW w:w="2881" w:type="dxa"/>
                  <w:tcBorders>
                    <w:bottom w:val="single" w:sz="4" w:space="0" w:color="auto"/>
                  </w:tcBorders>
                  <w:vAlign w:val="center"/>
                </w:tcPr>
                <w:p w14:paraId="6BC50A1A" w14:textId="77777777" w:rsidR="008B6196" w:rsidRPr="008B6196" w:rsidRDefault="008B6196" w:rsidP="002246BD">
                  <w:pPr>
                    <w:pStyle w:val="Compact"/>
                    <w:jc w:val="center"/>
                    <w:rPr>
                      <w:rFonts w:cstheme="minorHAnsi"/>
                      <w:sz w:val="22"/>
                      <w:szCs w:val="22"/>
                    </w:rPr>
                  </w:pPr>
                  <w:r w:rsidRPr="008B6196">
                    <w:rPr>
                      <w:rFonts w:cstheme="minorHAnsi"/>
                      <w:sz w:val="22"/>
                      <w:szCs w:val="22"/>
                    </w:rPr>
                    <w:t>Eagle River Fall Coho</w:t>
                  </w:r>
                </w:p>
              </w:tc>
              <w:tc>
                <w:tcPr>
                  <w:tcW w:w="1238" w:type="dxa"/>
                  <w:tcBorders>
                    <w:bottom w:val="single" w:sz="4" w:space="0" w:color="auto"/>
                  </w:tcBorders>
                  <w:vAlign w:val="center"/>
                </w:tcPr>
                <w:p w14:paraId="0121718C" w14:textId="77777777" w:rsidR="008B6196" w:rsidRPr="008B6196" w:rsidRDefault="008B6196" w:rsidP="002246BD">
                  <w:pPr>
                    <w:pStyle w:val="Compact"/>
                    <w:jc w:val="center"/>
                    <w:rPr>
                      <w:rFonts w:cstheme="minorHAnsi"/>
                      <w:sz w:val="22"/>
                      <w:szCs w:val="22"/>
                    </w:rPr>
                  </w:pPr>
                  <w:proofErr w:type="spellStart"/>
                  <w:r w:rsidRPr="008B6196">
                    <w:rPr>
                      <w:rFonts w:cstheme="minorHAnsi"/>
                      <w:sz w:val="22"/>
                      <w:szCs w:val="22"/>
                    </w:rPr>
                    <w:t>Spius</w:t>
                  </w:r>
                  <w:proofErr w:type="spellEnd"/>
                  <w:r w:rsidRPr="008B6196">
                    <w:rPr>
                      <w:rFonts w:cstheme="minorHAnsi"/>
                      <w:sz w:val="22"/>
                      <w:szCs w:val="22"/>
                    </w:rPr>
                    <w:t xml:space="preserve"> 5</w:t>
                  </w:r>
                </w:p>
              </w:tc>
              <w:tc>
                <w:tcPr>
                  <w:tcW w:w="1677" w:type="dxa"/>
                  <w:tcBorders>
                    <w:bottom w:val="single" w:sz="4" w:space="0" w:color="auto"/>
                  </w:tcBorders>
                  <w:vAlign w:val="center"/>
                </w:tcPr>
                <w:p w14:paraId="7B0DC320" w14:textId="77777777" w:rsidR="008B6196" w:rsidRPr="008B6196" w:rsidRDefault="008B6196" w:rsidP="002246BD">
                  <w:pPr>
                    <w:pStyle w:val="Compact"/>
                    <w:jc w:val="center"/>
                    <w:rPr>
                      <w:rFonts w:cstheme="minorHAnsi"/>
                      <w:sz w:val="22"/>
                      <w:szCs w:val="22"/>
                    </w:rPr>
                  </w:pPr>
                  <w:r w:rsidRPr="008B6196">
                    <w:rPr>
                      <w:rFonts w:cstheme="minorHAnsi"/>
                      <w:sz w:val="22"/>
                      <w:szCs w:val="22"/>
                    </w:rPr>
                    <w:t>2015-2023</w:t>
                  </w:r>
                </w:p>
              </w:tc>
              <w:tc>
                <w:tcPr>
                  <w:tcW w:w="1585" w:type="dxa"/>
                  <w:tcBorders>
                    <w:bottom w:val="single" w:sz="4" w:space="0" w:color="auto"/>
                  </w:tcBorders>
                  <w:vAlign w:val="center"/>
                </w:tcPr>
                <w:p w14:paraId="5A039677" w14:textId="77777777" w:rsidR="008B6196" w:rsidRPr="008B6196" w:rsidRDefault="008B6196" w:rsidP="002246BD">
                  <w:pPr>
                    <w:pStyle w:val="Compact"/>
                    <w:jc w:val="center"/>
                    <w:rPr>
                      <w:rFonts w:cstheme="minorHAnsi"/>
                      <w:sz w:val="22"/>
                      <w:szCs w:val="22"/>
                    </w:rPr>
                  </w:pPr>
                  <w:r w:rsidRPr="008B6196">
                    <w:rPr>
                      <w:rFonts w:cstheme="minorHAnsi"/>
                      <w:sz w:val="22"/>
                      <w:szCs w:val="22"/>
                    </w:rPr>
                    <w:t>2018-2020, 2022</w:t>
                  </w:r>
                </w:p>
              </w:tc>
              <w:tc>
                <w:tcPr>
                  <w:tcW w:w="1969" w:type="dxa"/>
                  <w:tcBorders>
                    <w:bottom w:val="single" w:sz="4" w:space="0" w:color="auto"/>
                  </w:tcBorders>
                  <w:vAlign w:val="center"/>
                </w:tcPr>
                <w:p w14:paraId="56B03190" w14:textId="77777777" w:rsidR="008B6196" w:rsidRPr="008B6196" w:rsidRDefault="008B6196" w:rsidP="002246BD">
                  <w:pPr>
                    <w:pStyle w:val="Compact"/>
                    <w:jc w:val="center"/>
                    <w:rPr>
                      <w:rFonts w:cstheme="minorHAnsi"/>
                      <w:sz w:val="22"/>
                      <w:szCs w:val="22"/>
                    </w:rPr>
                  </w:pPr>
                  <w:r w:rsidRPr="008B6196">
                    <w:rPr>
                      <w:rFonts w:cstheme="minorHAnsi"/>
                      <w:sz w:val="22"/>
                      <w:szCs w:val="22"/>
                    </w:rPr>
                    <w:t>None</w:t>
                  </w:r>
                </w:p>
              </w:tc>
            </w:tr>
          </w:tbl>
          <w:p w14:paraId="2C7C7994" w14:textId="0233576B" w:rsidR="008B6196" w:rsidRDefault="008B6196" w:rsidP="00E042EF">
            <w:pPr>
              <w:rPr>
                <w:rFonts w:ascii="Calibri" w:eastAsia="Yu Mincho" w:hAnsi="Calibri" w:cs="Arial"/>
              </w:rPr>
            </w:pPr>
          </w:p>
          <w:p w14:paraId="423CEBE6" w14:textId="77777777" w:rsidR="008B6196" w:rsidRDefault="008B6196" w:rsidP="00E042EF">
            <w:pPr>
              <w:rPr>
                <w:rFonts w:ascii="Calibri" w:eastAsia="Yu Mincho" w:hAnsi="Calibri" w:cs="Arial"/>
              </w:rPr>
            </w:pPr>
          </w:p>
          <w:p w14:paraId="1073B029" w14:textId="77777777" w:rsidR="00426DBC" w:rsidRDefault="00426DBC" w:rsidP="00E042EF">
            <w:pPr>
              <w:rPr>
                <w:rFonts w:ascii="Calibri" w:eastAsia="Yu Mincho" w:hAnsi="Calibri" w:cs="Arial"/>
              </w:rPr>
            </w:pPr>
          </w:p>
          <w:p w14:paraId="5F4D4741" w14:textId="77777777" w:rsidR="00426DBC" w:rsidRDefault="00426DBC" w:rsidP="00E042EF">
            <w:pPr>
              <w:rPr>
                <w:rFonts w:ascii="Calibri" w:eastAsia="Yu Mincho" w:hAnsi="Calibri" w:cs="Arial"/>
              </w:rPr>
            </w:pPr>
          </w:p>
          <w:p w14:paraId="27CC02B1" w14:textId="77777777" w:rsidR="00426DBC" w:rsidRDefault="00426DBC" w:rsidP="00E042EF">
            <w:pPr>
              <w:rPr>
                <w:rFonts w:ascii="Calibri" w:eastAsia="Yu Mincho" w:hAnsi="Calibri" w:cs="Arial"/>
              </w:rPr>
            </w:pPr>
          </w:p>
          <w:p w14:paraId="29D7B94E" w14:textId="77777777" w:rsidR="00426DBC" w:rsidRDefault="00426DBC" w:rsidP="00E042EF">
            <w:pPr>
              <w:rPr>
                <w:rFonts w:ascii="Calibri" w:eastAsia="Yu Mincho" w:hAnsi="Calibri" w:cs="Arial"/>
              </w:rPr>
            </w:pPr>
          </w:p>
          <w:p w14:paraId="3AEDC45A" w14:textId="77777777" w:rsidR="00426DBC" w:rsidRDefault="00426DBC" w:rsidP="00E042EF">
            <w:pPr>
              <w:rPr>
                <w:rFonts w:ascii="Calibri" w:eastAsia="Yu Mincho" w:hAnsi="Calibri" w:cs="Arial"/>
              </w:rPr>
            </w:pPr>
          </w:p>
          <w:p w14:paraId="634D244E" w14:textId="77777777" w:rsidR="00426DBC" w:rsidRDefault="00426DBC" w:rsidP="00E042EF">
            <w:pPr>
              <w:rPr>
                <w:rFonts w:ascii="Calibri" w:eastAsia="Yu Mincho" w:hAnsi="Calibri" w:cs="Arial"/>
              </w:rPr>
            </w:pPr>
          </w:p>
          <w:p w14:paraId="63FCF833" w14:textId="77777777" w:rsidR="00426DBC" w:rsidRDefault="00426DBC" w:rsidP="00E042EF">
            <w:pPr>
              <w:rPr>
                <w:rFonts w:ascii="Calibri" w:eastAsia="Yu Mincho" w:hAnsi="Calibri" w:cs="Arial"/>
              </w:rPr>
            </w:pPr>
          </w:p>
          <w:p w14:paraId="4CA63B67" w14:textId="77777777" w:rsidR="00426DBC" w:rsidRDefault="00426DBC" w:rsidP="00E042EF">
            <w:pPr>
              <w:rPr>
                <w:rFonts w:ascii="Calibri" w:eastAsia="Yu Mincho" w:hAnsi="Calibri" w:cs="Arial"/>
              </w:rPr>
            </w:pPr>
          </w:p>
          <w:p w14:paraId="12E21DB0" w14:textId="77777777" w:rsidR="00426DBC" w:rsidRDefault="00426DBC" w:rsidP="00E042EF">
            <w:pPr>
              <w:rPr>
                <w:rFonts w:ascii="Calibri" w:eastAsia="Yu Mincho" w:hAnsi="Calibri" w:cs="Arial"/>
              </w:rPr>
            </w:pPr>
          </w:p>
          <w:p w14:paraId="2CD88BBF" w14:textId="77777777" w:rsidR="00426DBC" w:rsidRDefault="00426DBC" w:rsidP="00E042EF">
            <w:pPr>
              <w:rPr>
                <w:rFonts w:ascii="Calibri" w:eastAsia="Yu Mincho" w:hAnsi="Calibri" w:cs="Arial"/>
              </w:rPr>
            </w:pPr>
          </w:p>
          <w:p w14:paraId="6AD799B5" w14:textId="77777777" w:rsidR="00426DBC" w:rsidRDefault="00426DBC" w:rsidP="00E042EF">
            <w:pPr>
              <w:rPr>
                <w:rFonts w:ascii="Calibri" w:eastAsia="Yu Mincho" w:hAnsi="Calibri" w:cs="Arial"/>
              </w:rPr>
            </w:pPr>
          </w:p>
          <w:p w14:paraId="1E98E66F" w14:textId="77777777" w:rsidR="00426DBC" w:rsidRDefault="00426DBC" w:rsidP="00E042EF">
            <w:pPr>
              <w:rPr>
                <w:rFonts w:ascii="Calibri" w:eastAsia="Yu Mincho" w:hAnsi="Calibri" w:cs="Arial"/>
              </w:rPr>
            </w:pPr>
          </w:p>
          <w:p w14:paraId="51C4BBB6" w14:textId="77777777" w:rsidR="00426DBC" w:rsidRDefault="00426DBC" w:rsidP="00E042EF">
            <w:pPr>
              <w:rPr>
                <w:rFonts w:ascii="Calibri" w:eastAsia="Yu Mincho" w:hAnsi="Calibri" w:cs="Arial"/>
              </w:rPr>
            </w:pPr>
          </w:p>
          <w:p w14:paraId="66A1FF1E" w14:textId="77777777" w:rsidR="00426DBC" w:rsidRDefault="00426DBC" w:rsidP="00E042EF">
            <w:pPr>
              <w:rPr>
                <w:rFonts w:ascii="Calibri" w:eastAsia="Yu Mincho" w:hAnsi="Calibri" w:cs="Arial"/>
              </w:rPr>
            </w:pPr>
          </w:p>
          <w:p w14:paraId="77725FDB" w14:textId="77777777" w:rsidR="00426DBC" w:rsidRDefault="00426DBC" w:rsidP="00E042EF">
            <w:pPr>
              <w:rPr>
                <w:rFonts w:ascii="Calibri" w:eastAsia="Yu Mincho" w:hAnsi="Calibri" w:cs="Arial"/>
              </w:rPr>
            </w:pPr>
          </w:p>
          <w:p w14:paraId="631D7F11" w14:textId="77777777" w:rsidR="00426DBC" w:rsidRDefault="00426DBC" w:rsidP="00E042EF">
            <w:pPr>
              <w:rPr>
                <w:rFonts w:ascii="Calibri" w:eastAsia="Yu Mincho" w:hAnsi="Calibri" w:cs="Arial"/>
              </w:rPr>
            </w:pPr>
          </w:p>
          <w:p w14:paraId="14531D81" w14:textId="77777777" w:rsidR="00426DBC" w:rsidRDefault="00426DBC" w:rsidP="00E042EF">
            <w:pPr>
              <w:rPr>
                <w:rFonts w:ascii="Calibri" w:eastAsia="Yu Mincho" w:hAnsi="Calibri" w:cs="Arial"/>
              </w:rPr>
            </w:pPr>
          </w:p>
          <w:p w14:paraId="2E99E59F" w14:textId="77777777" w:rsidR="00426DBC" w:rsidRDefault="00426DBC" w:rsidP="00E042EF">
            <w:pPr>
              <w:rPr>
                <w:rFonts w:ascii="Calibri" w:eastAsia="Yu Mincho" w:hAnsi="Calibri" w:cs="Arial"/>
              </w:rPr>
            </w:pPr>
          </w:p>
          <w:p w14:paraId="747000A3" w14:textId="77777777" w:rsidR="00426DBC" w:rsidRDefault="00426DBC" w:rsidP="00E042EF">
            <w:pPr>
              <w:rPr>
                <w:rFonts w:ascii="Calibri" w:eastAsia="Yu Mincho" w:hAnsi="Calibri" w:cs="Arial"/>
              </w:rPr>
            </w:pPr>
          </w:p>
          <w:p w14:paraId="2201718D" w14:textId="77777777" w:rsidR="00426DBC" w:rsidRDefault="00426DBC" w:rsidP="00E042EF">
            <w:pPr>
              <w:rPr>
                <w:rFonts w:ascii="Calibri" w:eastAsia="Yu Mincho" w:hAnsi="Calibri" w:cs="Arial"/>
              </w:rPr>
            </w:pPr>
          </w:p>
          <w:p w14:paraId="111063D4" w14:textId="77777777" w:rsidR="00426DBC" w:rsidRDefault="00426DBC" w:rsidP="00E042EF">
            <w:pPr>
              <w:rPr>
                <w:rFonts w:ascii="Calibri" w:eastAsia="Yu Mincho" w:hAnsi="Calibri" w:cs="Arial"/>
              </w:rPr>
            </w:pPr>
          </w:p>
          <w:p w14:paraId="710BDAEF" w14:textId="77777777" w:rsidR="00426DBC" w:rsidRDefault="00426DBC" w:rsidP="00E042EF">
            <w:pPr>
              <w:rPr>
                <w:rFonts w:ascii="Calibri" w:eastAsia="Yu Mincho" w:hAnsi="Calibri" w:cs="Arial"/>
              </w:rPr>
            </w:pPr>
          </w:p>
          <w:p w14:paraId="5FC5BB41" w14:textId="77777777" w:rsidR="00426DBC" w:rsidRDefault="00426DBC" w:rsidP="00E042EF">
            <w:pPr>
              <w:rPr>
                <w:rFonts w:ascii="Calibri" w:eastAsia="Yu Mincho" w:hAnsi="Calibri" w:cs="Arial"/>
              </w:rPr>
            </w:pPr>
          </w:p>
          <w:p w14:paraId="304D2F4B" w14:textId="77777777" w:rsidR="00373D5E" w:rsidRDefault="00373D5E" w:rsidP="00E042EF">
            <w:pPr>
              <w:rPr>
                <w:rFonts w:ascii="Calibri" w:eastAsia="Yu Mincho" w:hAnsi="Calibri" w:cs="Arial"/>
              </w:rPr>
            </w:pPr>
          </w:p>
          <w:p w14:paraId="03CEAAFB" w14:textId="77777777" w:rsidR="00426DBC" w:rsidRDefault="00426DBC" w:rsidP="00E042EF">
            <w:pPr>
              <w:rPr>
                <w:rFonts w:ascii="Calibri" w:eastAsia="Yu Mincho" w:hAnsi="Calibri" w:cs="Arial"/>
              </w:rPr>
            </w:pPr>
          </w:p>
          <w:p w14:paraId="5D9C51D6" w14:textId="77777777" w:rsidR="00426DBC" w:rsidRDefault="00426DBC" w:rsidP="00E042EF">
            <w:pPr>
              <w:rPr>
                <w:rFonts w:ascii="Calibri" w:eastAsia="Yu Mincho" w:hAnsi="Calibri" w:cs="Arial"/>
              </w:rPr>
            </w:pPr>
          </w:p>
          <w:p w14:paraId="15E22C5A" w14:textId="2A822398" w:rsidR="00E042EF" w:rsidRDefault="00030CFB" w:rsidP="009C7E77">
            <w:r w:rsidRPr="009C7E77">
              <w:lastRenderedPageBreak/>
              <w:t>Figure 1. D</w:t>
            </w:r>
            <w:r>
              <w:t>irected Acyclic Graph (DAG) of th</w:t>
            </w:r>
            <w:r w:rsidR="0009276C">
              <w:t xml:space="preserve">e causal web explaining OD results for BKD. Arrows represent </w:t>
            </w:r>
            <w:r w:rsidR="0097159F">
              <w:t>plausible</w:t>
            </w:r>
            <w:r w:rsidR="0009276C">
              <w:t xml:space="preserve"> </w:t>
            </w:r>
            <w:r w:rsidR="00A323BA">
              <w:t xml:space="preserve">unidirectional </w:t>
            </w:r>
            <w:r w:rsidR="0009276C">
              <w:t xml:space="preserve">associations between </w:t>
            </w:r>
            <w:r>
              <w:t xml:space="preserve">factors </w:t>
            </w:r>
            <w:r w:rsidR="00642333">
              <w:t>considered for the epidemiological model</w:t>
            </w:r>
            <w:r w:rsidR="00F65643">
              <w:t xml:space="preserve"> as identified and characterized by the experts panel</w:t>
            </w:r>
            <w:r w:rsidR="00373D5E">
              <w:t xml:space="preserve">. </w:t>
            </w:r>
            <w:r w:rsidR="00642333">
              <w:t xml:space="preserve"> </w:t>
            </w:r>
          </w:p>
          <w:p w14:paraId="1DF4573B" w14:textId="77777777" w:rsidR="00373D5E" w:rsidRDefault="00373D5E" w:rsidP="00E042EF">
            <w:pPr>
              <w:rPr>
                <w:rFonts w:ascii="Calibri" w:eastAsia="Yu Mincho" w:hAnsi="Calibri" w:cs="Arial"/>
              </w:rPr>
            </w:pPr>
          </w:p>
          <w:p w14:paraId="198654E9" w14:textId="51743D65" w:rsidR="008B6196" w:rsidRDefault="008B6196" w:rsidP="00E042EF">
            <w:pPr>
              <w:rPr>
                <w:rFonts w:ascii="Calibri" w:eastAsia="Yu Mincho" w:hAnsi="Calibri" w:cs="Arial"/>
              </w:rPr>
            </w:pPr>
            <w:r>
              <w:rPr>
                <w:rFonts w:ascii="Calibri" w:eastAsia="Yu Mincho" w:hAnsi="Calibri" w:cs="Arial"/>
                <w:noProof/>
              </w:rPr>
              <w:drawing>
                <wp:inline distT="0" distB="0" distL="0" distR="0" wp14:anchorId="736421DB" wp14:editId="6373CA6A">
                  <wp:extent cx="5943600" cy="4577080"/>
                  <wp:effectExtent l="0" t="0" r="0" b="0"/>
                  <wp:docPr id="83684152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15454" name="Picture 2" descr="A diagram of a dia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577080"/>
                          </a:xfrm>
                          <a:prstGeom prst="rect">
                            <a:avLst/>
                          </a:prstGeom>
                        </pic:spPr>
                      </pic:pic>
                    </a:graphicData>
                  </a:graphic>
                </wp:inline>
              </w:drawing>
            </w:r>
          </w:p>
          <w:p w14:paraId="1E37E485" w14:textId="77777777" w:rsidR="008B6196" w:rsidRDefault="008B6196" w:rsidP="00E042EF">
            <w:pPr>
              <w:rPr>
                <w:rFonts w:ascii="Calibri" w:eastAsia="Yu Mincho" w:hAnsi="Calibri" w:cs="Arial"/>
              </w:rPr>
            </w:pPr>
          </w:p>
          <w:p w14:paraId="6B774C7F" w14:textId="77777777" w:rsidR="008B6196" w:rsidRDefault="008B6196" w:rsidP="00E042EF">
            <w:pPr>
              <w:rPr>
                <w:rFonts w:ascii="Calibri" w:eastAsia="Yu Mincho" w:hAnsi="Calibri" w:cs="Arial"/>
              </w:rPr>
            </w:pPr>
          </w:p>
          <w:p w14:paraId="3EB9F575" w14:textId="77777777" w:rsidR="008B6196" w:rsidRDefault="008B6196" w:rsidP="00E042EF">
            <w:pPr>
              <w:rPr>
                <w:rFonts w:ascii="Calibri" w:eastAsia="Yu Mincho" w:hAnsi="Calibri" w:cs="Arial"/>
              </w:rPr>
            </w:pPr>
          </w:p>
          <w:p w14:paraId="4E35A5C2" w14:textId="77777777" w:rsidR="008B6196" w:rsidRDefault="008B6196" w:rsidP="00E042EF">
            <w:pPr>
              <w:rPr>
                <w:rFonts w:ascii="Calibri" w:eastAsia="Yu Mincho" w:hAnsi="Calibri" w:cs="Arial"/>
              </w:rPr>
            </w:pPr>
          </w:p>
          <w:p w14:paraId="7FF56EB9" w14:textId="77777777" w:rsidR="00426DBC" w:rsidRDefault="00426DBC" w:rsidP="00E042EF">
            <w:pPr>
              <w:rPr>
                <w:rFonts w:ascii="Calibri" w:eastAsia="Yu Mincho" w:hAnsi="Calibri" w:cs="Arial"/>
                <w:b/>
                <w:bCs/>
              </w:rPr>
            </w:pPr>
          </w:p>
          <w:p w14:paraId="3FA06864" w14:textId="77777777" w:rsidR="00426DBC" w:rsidRDefault="00426DBC" w:rsidP="00E042EF">
            <w:pPr>
              <w:rPr>
                <w:rFonts w:ascii="Calibri" w:eastAsia="Yu Mincho" w:hAnsi="Calibri" w:cs="Arial"/>
                <w:b/>
                <w:bCs/>
              </w:rPr>
            </w:pPr>
          </w:p>
          <w:p w14:paraId="11FAEEC9" w14:textId="77777777" w:rsidR="00426DBC" w:rsidRDefault="00426DBC" w:rsidP="00E042EF">
            <w:pPr>
              <w:rPr>
                <w:rFonts w:ascii="Calibri" w:eastAsia="Yu Mincho" w:hAnsi="Calibri" w:cs="Arial"/>
                <w:b/>
                <w:bCs/>
              </w:rPr>
            </w:pPr>
          </w:p>
          <w:p w14:paraId="46642402" w14:textId="77777777" w:rsidR="00426DBC" w:rsidRDefault="00426DBC" w:rsidP="00E042EF">
            <w:pPr>
              <w:rPr>
                <w:rFonts w:ascii="Calibri" w:eastAsia="Yu Mincho" w:hAnsi="Calibri" w:cs="Arial"/>
                <w:b/>
                <w:bCs/>
              </w:rPr>
            </w:pPr>
          </w:p>
          <w:p w14:paraId="70B08AA2" w14:textId="77777777" w:rsidR="00426DBC" w:rsidRDefault="00426DBC" w:rsidP="00E042EF">
            <w:pPr>
              <w:rPr>
                <w:rFonts w:ascii="Calibri" w:eastAsia="Yu Mincho" w:hAnsi="Calibri" w:cs="Arial"/>
                <w:b/>
                <w:bCs/>
              </w:rPr>
            </w:pPr>
          </w:p>
          <w:p w14:paraId="41FEE552" w14:textId="77777777" w:rsidR="00426DBC" w:rsidRDefault="00426DBC" w:rsidP="00E042EF">
            <w:pPr>
              <w:rPr>
                <w:rFonts w:ascii="Calibri" w:eastAsia="Yu Mincho" w:hAnsi="Calibri" w:cs="Arial"/>
                <w:b/>
                <w:bCs/>
              </w:rPr>
            </w:pPr>
          </w:p>
          <w:p w14:paraId="080AA8EB" w14:textId="77777777" w:rsidR="00426DBC" w:rsidRDefault="00426DBC" w:rsidP="00E042EF">
            <w:pPr>
              <w:rPr>
                <w:rFonts w:ascii="Calibri" w:eastAsia="Yu Mincho" w:hAnsi="Calibri" w:cs="Arial"/>
                <w:b/>
                <w:bCs/>
              </w:rPr>
            </w:pPr>
          </w:p>
          <w:p w14:paraId="1C363D59" w14:textId="77777777" w:rsidR="00426DBC" w:rsidRDefault="00426DBC" w:rsidP="00E042EF">
            <w:pPr>
              <w:rPr>
                <w:rFonts w:ascii="Calibri" w:eastAsia="Yu Mincho" w:hAnsi="Calibri" w:cs="Arial"/>
                <w:b/>
                <w:bCs/>
              </w:rPr>
            </w:pPr>
          </w:p>
          <w:p w14:paraId="0542A4A0" w14:textId="77777777" w:rsidR="00426DBC" w:rsidRDefault="00426DBC" w:rsidP="00E042EF">
            <w:pPr>
              <w:rPr>
                <w:rFonts w:ascii="Calibri" w:eastAsia="Yu Mincho" w:hAnsi="Calibri" w:cs="Arial"/>
                <w:b/>
                <w:bCs/>
              </w:rPr>
            </w:pPr>
          </w:p>
          <w:p w14:paraId="1A23DBC4" w14:textId="77777777" w:rsidR="00426DBC" w:rsidRDefault="00426DBC" w:rsidP="00E042EF">
            <w:pPr>
              <w:rPr>
                <w:rFonts w:ascii="Calibri" w:eastAsia="Yu Mincho" w:hAnsi="Calibri" w:cs="Arial"/>
                <w:b/>
                <w:bCs/>
              </w:rPr>
            </w:pPr>
          </w:p>
          <w:p w14:paraId="1DA36E5B" w14:textId="77777777" w:rsidR="00426DBC" w:rsidRDefault="00426DBC" w:rsidP="00E042EF">
            <w:pPr>
              <w:rPr>
                <w:rFonts w:ascii="Calibri" w:eastAsia="Yu Mincho" w:hAnsi="Calibri" w:cs="Arial"/>
                <w:b/>
                <w:bCs/>
              </w:rPr>
            </w:pPr>
          </w:p>
          <w:p w14:paraId="606A827C" w14:textId="77777777" w:rsidR="00426DBC" w:rsidRDefault="00426DBC" w:rsidP="00E042EF">
            <w:pPr>
              <w:rPr>
                <w:rFonts w:ascii="Calibri" w:eastAsia="Yu Mincho" w:hAnsi="Calibri" w:cs="Arial"/>
                <w:b/>
                <w:bCs/>
              </w:rPr>
            </w:pPr>
          </w:p>
          <w:p w14:paraId="2BAE41AE" w14:textId="21CD6A0F" w:rsidR="00642333" w:rsidRDefault="00642333" w:rsidP="009C7E77">
            <w:r w:rsidRPr="009C7E77">
              <w:lastRenderedPageBreak/>
              <w:t>Figure 2. Interaction</w:t>
            </w:r>
            <w:r>
              <w:t xml:space="preserve"> between the effects of Scaled Temperature and BKD Prevalence</w:t>
            </w:r>
            <w:r w:rsidR="00A323BA">
              <w:t xml:space="preserve">. </w:t>
            </w:r>
            <w:r w:rsidR="00A323BA" w:rsidRPr="00A323BA">
              <w:t xml:space="preserve">Predicted values are derived from </w:t>
            </w:r>
            <w:r w:rsidR="00A323BA">
              <w:t>our</w:t>
            </w:r>
            <w:r w:rsidR="00A323BA" w:rsidRPr="00A323BA">
              <w:t xml:space="preserve"> linear mixed-effects model accounting for </w:t>
            </w:r>
            <w:r w:rsidR="00A323BA">
              <w:t>year to year variation</w:t>
            </w:r>
            <w:r w:rsidR="00A323BA" w:rsidRPr="00A323BA">
              <w:t xml:space="preserve">. The </w:t>
            </w:r>
            <w:r w:rsidR="00A323BA">
              <w:t>scaled temperature</w:t>
            </w:r>
            <w:r w:rsidR="00A323BA" w:rsidRPr="00A323BA">
              <w:t xml:space="preserve"> is plotted on the x-axis against the </w:t>
            </w:r>
            <w:r w:rsidR="00A323BA">
              <w:t>OD for BKD</w:t>
            </w:r>
            <w:r w:rsidR="00A323BA" w:rsidRPr="00A323BA">
              <w:t xml:space="preserve"> (y-axis), with separate lines representing </w:t>
            </w:r>
            <w:r w:rsidR="00A323BA">
              <w:t>20% (red) and 80% (blue)</w:t>
            </w:r>
            <w:r w:rsidR="00A323BA" w:rsidRPr="00A323BA">
              <w:t xml:space="preserve"> </w:t>
            </w:r>
            <w:r w:rsidR="00A323BA">
              <w:t>BKD prevalence in the returning population</w:t>
            </w:r>
            <w:r w:rsidR="00A323BA" w:rsidRPr="00A323BA">
              <w:t>. Shaded regions of corresponding colours represent 95% confidence intervals</w:t>
            </w:r>
            <w:r w:rsidR="00A323BA">
              <w:t>.</w:t>
            </w:r>
          </w:p>
          <w:p w14:paraId="520BA9EC" w14:textId="77777777" w:rsidR="008B6196" w:rsidRDefault="008B6196" w:rsidP="00E042EF">
            <w:pPr>
              <w:rPr>
                <w:rFonts w:ascii="Calibri" w:eastAsia="Yu Mincho" w:hAnsi="Calibri" w:cs="Arial"/>
              </w:rPr>
            </w:pPr>
          </w:p>
          <w:p w14:paraId="1D0A2700" w14:textId="7674BBD7" w:rsidR="008B6196" w:rsidRPr="001951E1" w:rsidRDefault="008B6196" w:rsidP="00E042EF">
            <w:pPr>
              <w:rPr>
                <w:rFonts w:ascii="Calibri" w:eastAsia="Yu Mincho" w:hAnsi="Calibri" w:cs="Arial"/>
              </w:rPr>
            </w:pPr>
            <w:r>
              <w:rPr>
                <w:rFonts w:ascii="Calibri" w:eastAsia="Yu Mincho" w:hAnsi="Calibri" w:cs="Arial"/>
                <w:noProof/>
              </w:rPr>
              <w:drawing>
                <wp:inline distT="0" distB="0" distL="0" distR="0" wp14:anchorId="77572CA0" wp14:editId="6657EA56">
                  <wp:extent cx="5943600" cy="3714750"/>
                  <wp:effectExtent l="0" t="0" r="0" b="0"/>
                  <wp:docPr id="1986952023" name="Picture 3" descr="A graph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9168" name="Picture 3" descr="A graph of a temperatur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tc>
      </w:tr>
    </w:tbl>
    <w:p w14:paraId="4F7D26EC" w14:textId="77777777" w:rsidR="00E042EF" w:rsidRPr="001951E1" w:rsidRDefault="00E042EF" w:rsidP="00E042EF">
      <w:pPr>
        <w:rPr>
          <w:rFonts w:ascii="Calibri" w:eastAsia="Yu Mincho" w:hAnsi="Calibri" w:cs="Arial"/>
        </w:rPr>
      </w:pPr>
    </w:p>
    <w:p w14:paraId="52420DBF" w14:textId="77777777" w:rsidR="005861AD" w:rsidRPr="001951E1" w:rsidRDefault="005861AD" w:rsidP="005861AD">
      <w:pPr>
        <w:pStyle w:val="Heading2"/>
      </w:pPr>
      <w:r w:rsidRPr="001951E1">
        <w:rPr>
          <w:rFonts w:ascii="Segoe UI Emoji" w:hAnsi="Segoe UI Emoji" w:cs="Segoe UI Emoji"/>
        </w:rPr>
        <w:t xml:space="preserve">📈 </w:t>
      </w:r>
      <w:r w:rsidRPr="001951E1">
        <w:t>References</w:t>
      </w:r>
    </w:p>
    <w:p w14:paraId="4B163DB0" w14:textId="634B8634" w:rsidR="005861AD" w:rsidRPr="001951E1" w:rsidRDefault="005861AD" w:rsidP="005861AD">
      <w:pPr>
        <w:rPr>
          <w:rFonts w:ascii="Calibri" w:eastAsia="Yu Mincho" w:hAnsi="Calibri" w:cs="Arial"/>
        </w:rPr>
      </w:pPr>
      <w:r w:rsidRPr="001951E1">
        <w:rPr>
          <w:rFonts w:ascii="Calibri" w:eastAsia="Yu Mincho" w:hAnsi="Calibri" w:cs="Arial"/>
        </w:rPr>
        <w:t xml:space="preserve">Include full references for any publications referenced in other sections. Please format references in Harvard style according to Instructions to Authors for the </w:t>
      </w:r>
      <w:r w:rsidRPr="001951E1">
        <w:rPr>
          <w:rFonts w:ascii="Calibri" w:eastAsia="Yu Mincho" w:hAnsi="Calibri" w:cs="Arial"/>
          <w:i/>
          <w:iCs/>
        </w:rPr>
        <w:t>Canadian Journal of Fisheries and Aquatic Sciences</w:t>
      </w:r>
      <w:r w:rsidRPr="001951E1">
        <w:rPr>
          <w:rFonts w:ascii="Calibri" w:eastAsia="Yu Mincho" w:hAnsi="Calibri" w:cs="Arial"/>
        </w:rPr>
        <w:t xml:space="preserve">, at </w:t>
      </w:r>
      <w:hyperlink r:id="rId14" w:anchor="guidelines" w:history="1">
        <w:r w:rsidRPr="001951E1">
          <w:rPr>
            <w:rStyle w:val="Hyperlink"/>
            <w:rFonts w:ascii="Calibri" w:eastAsia="Yu Mincho" w:hAnsi="Calibri" w:cs="Arial"/>
          </w:rPr>
          <w:t>Canadian Science Publishing</w:t>
        </w:r>
      </w:hyperlink>
      <w:r w:rsidRPr="001951E1">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rsidRPr="001951E1"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howingPlcHdr/>
          </w:sdtPr>
          <w:sdtContent>
            <w:tc>
              <w:tcPr>
                <w:tcW w:w="9350" w:type="dxa"/>
              </w:tcPr>
              <w:p w14:paraId="298FC293" w14:textId="6FF54A51" w:rsidR="0050287C" w:rsidRPr="001951E1" w:rsidRDefault="0050287C" w:rsidP="005861AD">
                <w:pPr>
                  <w:rPr>
                    <w:rFonts w:ascii="Calibri" w:eastAsia="Yu Mincho" w:hAnsi="Calibri" w:cs="Arial"/>
                  </w:rPr>
                </w:pPr>
                <w:r w:rsidRPr="001951E1">
                  <w:rPr>
                    <w:rStyle w:val="PlaceholderText"/>
                  </w:rPr>
                  <w:t>Click or tap here to enter text.</w:t>
                </w:r>
              </w:p>
            </w:tc>
          </w:sdtContent>
        </w:sdt>
      </w:tr>
    </w:tbl>
    <w:p w14:paraId="30B217B0" w14:textId="6B68B731" w:rsidR="005861AD" w:rsidRPr="001951E1" w:rsidRDefault="005861AD" w:rsidP="005861AD">
      <w:pPr>
        <w:rPr>
          <w:rFonts w:ascii="Calibri" w:eastAsia="Yu Mincho" w:hAnsi="Calibri" w:cs="Arial"/>
        </w:rPr>
      </w:pPr>
    </w:p>
    <w:p w14:paraId="40B17C5A" w14:textId="77777777" w:rsidR="007D7FB9" w:rsidRDefault="007D7FB9" w:rsidP="007D7FB9">
      <w:pPr>
        <w:pStyle w:val="BodyText"/>
        <w:rPr>
          <w:rFonts w:ascii="Calibri" w:hAnsi="Calibri" w:cs="Calibri"/>
        </w:rPr>
      </w:pPr>
    </w:p>
    <w:p w14:paraId="360C200B" w14:textId="77777777" w:rsidR="007D7FB9" w:rsidRDefault="007D7FB9" w:rsidP="007D7FB9">
      <w:pPr>
        <w:pStyle w:val="BodyText"/>
        <w:rPr>
          <w:rFonts w:ascii="Calibri" w:hAnsi="Calibri" w:cs="Calibri"/>
        </w:rPr>
      </w:pPr>
    </w:p>
    <w:p w14:paraId="58B82EB1" w14:textId="77777777" w:rsidR="007D7FB9" w:rsidRDefault="007D7FB9" w:rsidP="007D7FB9">
      <w:pPr>
        <w:pStyle w:val="BodyText"/>
        <w:rPr>
          <w:rFonts w:ascii="Calibri" w:hAnsi="Calibri" w:cs="Calibri"/>
        </w:rPr>
      </w:pPr>
    </w:p>
    <w:p w14:paraId="09154DC0" w14:textId="77777777" w:rsidR="007D7FB9" w:rsidRDefault="007D7FB9" w:rsidP="007D7FB9">
      <w:pPr>
        <w:pStyle w:val="BodyText"/>
        <w:rPr>
          <w:rFonts w:ascii="Calibri" w:hAnsi="Calibri" w:cs="Calibri"/>
        </w:rPr>
      </w:pPr>
    </w:p>
    <w:sectPr w:rsidR="007D7FB9">
      <w:headerReference w:type="even" r:id="rId15"/>
      <w:headerReference w:type="default" r:id="rId16"/>
      <w:head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A3932" w14:textId="77777777" w:rsidR="007F216A" w:rsidRPr="001951E1" w:rsidRDefault="007F216A" w:rsidP="0002778A">
      <w:pPr>
        <w:spacing w:after="0" w:line="240" w:lineRule="auto"/>
      </w:pPr>
      <w:r w:rsidRPr="001951E1">
        <w:separator/>
      </w:r>
    </w:p>
  </w:endnote>
  <w:endnote w:type="continuationSeparator" w:id="0">
    <w:p w14:paraId="303DD98E" w14:textId="77777777" w:rsidR="007F216A" w:rsidRPr="001951E1" w:rsidRDefault="007F216A" w:rsidP="0002778A">
      <w:pPr>
        <w:spacing w:after="0" w:line="240" w:lineRule="auto"/>
      </w:pPr>
      <w:r w:rsidRPr="001951E1">
        <w:continuationSeparator/>
      </w:r>
    </w:p>
  </w:endnote>
  <w:endnote w:type="continuationNotice" w:id="1">
    <w:p w14:paraId="77A0AB9A" w14:textId="77777777" w:rsidR="007F216A" w:rsidRPr="001951E1" w:rsidRDefault="007F21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5C14B" w14:textId="77777777" w:rsidR="007F216A" w:rsidRPr="001951E1" w:rsidRDefault="007F216A" w:rsidP="0002778A">
      <w:pPr>
        <w:spacing w:after="0" w:line="240" w:lineRule="auto"/>
      </w:pPr>
      <w:r w:rsidRPr="001951E1">
        <w:separator/>
      </w:r>
    </w:p>
  </w:footnote>
  <w:footnote w:type="continuationSeparator" w:id="0">
    <w:p w14:paraId="4019EACA" w14:textId="77777777" w:rsidR="007F216A" w:rsidRPr="001951E1" w:rsidRDefault="007F216A" w:rsidP="0002778A">
      <w:pPr>
        <w:spacing w:after="0" w:line="240" w:lineRule="auto"/>
      </w:pPr>
      <w:r w:rsidRPr="001951E1">
        <w:continuationSeparator/>
      </w:r>
    </w:p>
  </w:footnote>
  <w:footnote w:type="continuationNotice" w:id="1">
    <w:p w14:paraId="6D4ECF8C" w14:textId="77777777" w:rsidR="007F216A" w:rsidRPr="001951E1" w:rsidRDefault="007F216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Pr="001951E1" w:rsidRDefault="0002778A">
    <w:pPr>
      <w:pStyle w:val="Header"/>
    </w:pPr>
    <w:r w:rsidRPr="001951E1">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1951E1" w:rsidRDefault="0002778A" w:rsidP="0002778A">
                          <w:pPr>
                            <w:spacing w:after="0"/>
                            <w:rPr>
                              <w:rFonts w:ascii="Calibri" w:eastAsia="Calibri" w:hAnsi="Calibri" w:cs="Calibri"/>
                              <w:color w:val="000000"/>
                              <w:sz w:val="24"/>
                              <w:szCs w:val="24"/>
                            </w:rPr>
                          </w:pPr>
                          <w:r w:rsidRPr="001951E1">
                            <w:rPr>
                              <w:rFonts w:ascii="Calibri" w:eastAsia="Calibri" w:hAnsi="Calibri" w:cs="Calibri"/>
                              <w:color w:val="000000"/>
                              <w:sz w:val="24"/>
                              <w:szCs w:val="24"/>
                            </w:rPr>
                            <w:t>Unclassified - Non-</w:t>
                          </w:r>
                          <w:proofErr w:type="spellStart"/>
                          <w:r w:rsidRPr="001951E1">
                            <w:rPr>
                              <w:rFonts w:ascii="Calibri" w:eastAsia="Calibri" w:hAnsi="Calibri" w:cs="Calibri"/>
                              <w:color w:val="000000"/>
                              <w:sz w:val="24"/>
                              <w:szCs w:val="24"/>
                            </w:rPr>
                            <w:t>Classifié</w:t>
                          </w:r>
                          <w:proofErr w:type="spellEnd"/>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1951E1" w:rsidRDefault="0002778A" w:rsidP="0002778A">
                    <w:pPr>
                      <w:spacing w:after="0"/>
                      <w:rPr>
                        <w:rFonts w:ascii="Calibri" w:eastAsia="Calibri" w:hAnsi="Calibri" w:cs="Calibri"/>
                        <w:color w:val="000000"/>
                        <w:sz w:val="24"/>
                        <w:szCs w:val="24"/>
                      </w:rPr>
                    </w:pPr>
                    <w:r w:rsidRPr="001951E1">
                      <w:rPr>
                        <w:rFonts w:ascii="Calibri" w:eastAsia="Calibri" w:hAnsi="Calibri" w:cs="Calibri"/>
                        <w:color w:val="000000"/>
                        <w:sz w:val="24"/>
                        <w:szCs w:val="24"/>
                      </w:rPr>
                      <w:t>Unclassified - Non-</w:t>
                    </w:r>
                    <w:proofErr w:type="spellStart"/>
                    <w:r w:rsidRPr="001951E1">
                      <w:rPr>
                        <w:rFonts w:ascii="Calibri" w:eastAsia="Calibri" w:hAnsi="Calibri" w:cs="Calibri"/>
                        <w:color w:val="000000"/>
                        <w:sz w:val="24"/>
                        <w:szCs w:val="24"/>
                      </w:rPr>
                      <w:t>Classifié</w:t>
                    </w:r>
                    <w:proofErr w:type="spellEnd"/>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Pr="001951E1" w:rsidRDefault="0002778A">
    <w:pPr>
      <w:pStyle w:val="Header"/>
    </w:pPr>
    <w:r w:rsidRPr="001951E1">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1951E1" w:rsidRDefault="0002778A" w:rsidP="0002778A">
                          <w:pPr>
                            <w:spacing w:after="0"/>
                            <w:rPr>
                              <w:rFonts w:ascii="Calibri" w:eastAsia="Calibri" w:hAnsi="Calibri" w:cs="Calibri"/>
                              <w:color w:val="000000"/>
                              <w:sz w:val="24"/>
                              <w:szCs w:val="24"/>
                            </w:rPr>
                          </w:pPr>
                          <w:r w:rsidRPr="001951E1">
                            <w:rPr>
                              <w:rFonts w:ascii="Calibri" w:eastAsia="Calibri" w:hAnsi="Calibri" w:cs="Calibri"/>
                              <w:color w:val="000000"/>
                              <w:sz w:val="24"/>
                              <w:szCs w:val="24"/>
                            </w:rPr>
                            <w:t>Unclassified - Non-</w:t>
                          </w:r>
                          <w:proofErr w:type="spellStart"/>
                          <w:r w:rsidRPr="001951E1">
                            <w:rPr>
                              <w:rFonts w:ascii="Calibri" w:eastAsia="Calibri" w:hAnsi="Calibri" w:cs="Calibri"/>
                              <w:color w:val="000000"/>
                              <w:sz w:val="24"/>
                              <w:szCs w:val="24"/>
                            </w:rPr>
                            <w:t>Classifié</w:t>
                          </w:r>
                          <w:proofErr w:type="spellEnd"/>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1951E1" w:rsidRDefault="0002778A" w:rsidP="0002778A">
                    <w:pPr>
                      <w:spacing w:after="0"/>
                      <w:rPr>
                        <w:rFonts w:ascii="Calibri" w:eastAsia="Calibri" w:hAnsi="Calibri" w:cs="Calibri"/>
                        <w:color w:val="000000"/>
                        <w:sz w:val="24"/>
                        <w:szCs w:val="24"/>
                      </w:rPr>
                    </w:pPr>
                    <w:r w:rsidRPr="001951E1">
                      <w:rPr>
                        <w:rFonts w:ascii="Calibri" w:eastAsia="Calibri" w:hAnsi="Calibri" w:cs="Calibri"/>
                        <w:color w:val="000000"/>
                        <w:sz w:val="24"/>
                        <w:szCs w:val="24"/>
                      </w:rPr>
                      <w:t>Unclassified - Non-</w:t>
                    </w:r>
                    <w:proofErr w:type="spellStart"/>
                    <w:r w:rsidRPr="001951E1">
                      <w:rPr>
                        <w:rFonts w:ascii="Calibri" w:eastAsia="Calibri" w:hAnsi="Calibri" w:cs="Calibri"/>
                        <w:color w:val="000000"/>
                        <w:sz w:val="24"/>
                        <w:szCs w:val="24"/>
                      </w:rPr>
                      <w:t>Classifié</w:t>
                    </w:r>
                    <w:proofErr w:type="spellEnd"/>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Pr="001951E1" w:rsidRDefault="0002778A">
    <w:pPr>
      <w:pStyle w:val="Header"/>
    </w:pPr>
    <w:r w:rsidRPr="001951E1">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1951E1" w:rsidRDefault="0002778A" w:rsidP="0002778A">
                          <w:pPr>
                            <w:spacing w:after="0"/>
                            <w:rPr>
                              <w:rFonts w:ascii="Calibri" w:eastAsia="Calibri" w:hAnsi="Calibri" w:cs="Calibri"/>
                              <w:color w:val="000000"/>
                              <w:sz w:val="24"/>
                              <w:szCs w:val="24"/>
                            </w:rPr>
                          </w:pPr>
                          <w:r w:rsidRPr="001951E1">
                            <w:rPr>
                              <w:rFonts w:ascii="Calibri" w:eastAsia="Calibri" w:hAnsi="Calibri" w:cs="Calibri"/>
                              <w:color w:val="000000"/>
                              <w:sz w:val="24"/>
                              <w:szCs w:val="24"/>
                            </w:rPr>
                            <w:t>Unclassified - Non-</w:t>
                          </w:r>
                          <w:proofErr w:type="spellStart"/>
                          <w:r w:rsidRPr="001951E1">
                            <w:rPr>
                              <w:rFonts w:ascii="Calibri" w:eastAsia="Calibri" w:hAnsi="Calibri" w:cs="Calibri"/>
                              <w:color w:val="000000"/>
                              <w:sz w:val="24"/>
                              <w:szCs w:val="24"/>
                            </w:rPr>
                            <w:t>Classifié</w:t>
                          </w:r>
                          <w:proofErr w:type="spellEnd"/>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1951E1" w:rsidRDefault="0002778A" w:rsidP="0002778A">
                    <w:pPr>
                      <w:spacing w:after="0"/>
                      <w:rPr>
                        <w:rFonts w:ascii="Calibri" w:eastAsia="Calibri" w:hAnsi="Calibri" w:cs="Calibri"/>
                        <w:color w:val="000000"/>
                        <w:sz w:val="24"/>
                        <w:szCs w:val="24"/>
                      </w:rPr>
                    </w:pPr>
                    <w:r w:rsidRPr="001951E1">
                      <w:rPr>
                        <w:rFonts w:ascii="Calibri" w:eastAsia="Calibri" w:hAnsi="Calibri" w:cs="Calibri"/>
                        <w:color w:val="000000"/>
                        <w:sz w:val="24"/>
                        <w:szCs w:val="24"/>
                      </w:rPr>
                      <w:t>Unclassified - Non-</w:t>
                    </w:r>
                    <w:proofErr w:type="spellStart"/>
                    <w:r w:rsidRPr="001951E1">
                      <w:rPr>
                        <w:rFonts w:ascii="Calibri" w:eastAsia="Calibri" w:hAnsi="Calibri" w:cs="Calibri"/>
                        <w:color w:val="000000"/>
                        <w:sz w:val="24"/>
                        <w:szCs w:val="24"/>
                      </w:rPr>
                      <w:t>Classifié</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5" w15:restartNumberingAfterBreak="0">
    <w:nsid w:val="43B9518E"/>
    <w:multiLevelType w:val="hybridMultilevel"/>
    <w:tmpl w:val="9510E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78361456">
    <w:abstractNumId w:val="4"/>
  </w:num>
  <w:num w:numId="2" w16cid:durableId="556165802">
    <w:abstractNumId w:val="3"/>
  </w:num>
  <w:num w:numId="3" w16cid:durableId="348218571">
    <w:abstractNumId w:val="6"/>
  </w:num>
  <w:num w:numId="4" w16cid:durableId="668947069">
    <w:abstractNumId w:val="8"/>
  </w:num>
  <w:num w:numId="5" w16cid:durableId="1970742262">
    <w:abstractNumId w:val="2"/>
  </w:num>
  <w:num w:numId="6" w16cid:durableId="1588999565">
    <w:abstractNumId w:val="0"/>
  </w:num>
  <w:num w:numId="7" w16cid:durableId="427114620">
    <w:abstractNumId w:val="1"/>
  </w:num>
  <w:num w:numId="8" w16cid:durableId="1986618059">
    <w:abstractNumId w:val="5"/>
  </w:num>
  <w:num w:numId="9" w16cid:durableId="14897106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5294"/>
    <w:rsid w:val="00017EE1"/>
    <w:rsid w:val="00021D19"/>
    <w:rsid w:val="0002459D"/>
    <w:rsid w:val="00026C9B"/>
    <w:rsid w:val="00027018"/>
    <w:rsid w:val="0002778A"/>
    <w:rsid w:val="00030057"/>
    <w:rsid w:val="000306C8"/>
    <w:rsid w:val="00030CFB"/>
    <w:rsid w:val="0003736D"/>
    <w:rsid w:val="0003760F"/>
    <w:rsid w:val="00042D09"/>
    <w:rsid w:val="000459DC"/>
    <w:rsid w:val="00045DF8"/>
    <w:rsid w:val="00052F7B"/>
    <w:rsid w:val="000572DC"/>
    <w:rsid w:val="00061F86"/>
    <w:rsid w:val="0006475B"/>
    <w:rsid w:val="00064EDC"/>
    <w:rsid w:val="000660CA"/>
    <w:rsid w:val="00066897"/>
    <w:rsid w:val="000711A4"/>
    <w:rsid w:val="00072529"/>
    <w:rsid w:val="0007276C"/>
    <w:rsid w:val="0007626F"/>
    <w:rsid w:val="00077038"/>
    <w:rsid w:val="000772BD"/>
    <w:rsid w:val="00082A2A"/>
    <w:rsid w:val="000916A8"/>
    <w:rsid w:val="0009177D"/>
    <w:rsid w:val="0009276C"/>
    <w:rsid w:val="00092AD2"/>
    <w:rsid w:val="00093F19"/>
    <w:rsid w:val="00095187"/>
    <w:rsid w:val="00096699"/>
    <w:rsid w:val="00097B41"/>
    <w:rsid w:val="000A293E"/>
    <w:rsid w:val="000A344C"/>
    <w:rsid w:val="000A4B8F"/>
    <w:rsid w:val="000A78E7"/>
    <w:rsid w:val="000B497E"/>
    <w:rsid w:val="000B6776"/>
    <w:rsid w:val="000B7716"/>
    <w:rsid w:val="000C111C"/>
    <w:rsid w:val="000C1D12"/>
    <w:rsid w:val="000C1EB2"/>
    <w:rsid w:val="000C5571"/>
    <w:rsid w:val="000D06D4"/>
    <w:rsid w:val="000D3CC8"/>
    <w:rsid w:val="000D40ED"/>
    <w:rsid w:val="000D5905"/>
    <w:rsid w:val="000D5C82"/>
    <w:rsid w:val="000E1806"/>
    <w:rsid w:val="000E3191"/>
    <w:rsid w:val="000E7695"/>
    <w:rsid w:val="000E7AE8"/>
    <w:rsid w:val="000F2359"/>
    <w:rsid w:val="000F609F"/>
    <w:rsid w:val="00100684"/>
    <w:rsid w:val="00101A99"/>
    <w:rsid w:val="00104F57"/>
    <w:rsid w:val="00105055"/>
    <w:rsid w:val="0011356E"/>
    <w:rsid w:val="001204B8"/>
    <w:rsid w:val="00120B13"/>
    <w:rsid w:val="001220A6"/>
    <w:rsid w:val="00122C96"/>
    <w:rsid w:val="0012530A"/>
    <w:rsid w:val="00126A50"/>
    <w:rsid w:val="00132057"/>
    <w:rsid w:val="00132E51"/>
    <w:rsid w:val="001346F8"/>
    <w:rsid w:val="00135F1F"/>
    <w:rsid w:val="00136220"/>
    <w:rsid w:val="00136B37"/>
    <w:rsid w:val="00137DE2"/>
    <w:rsid w:val="00144BDB"/>
    <w:rsid w:val="00147038"/>
    <w:rsid w:val="0014763F"/>
    <w:rsid w:val="001527C3"/>
    <w:rsid w:val="00153200"/>
    <w:rsid w:val="00155A19"/>
    <w:rsid w:val="00156BBA"/>
    <w:rsid w:val="00160C76"/>
    <w:rsid w:val="0016123A"/>
    <w:rsid w:val="001631DA"/>
    <w:rsid w:val="00163673"/>
    <w:rsid w:val="00163B10"/>
    <w:rsid w:val="00164CC4"/>
    <w:rsid w:val="00165C03"/>
    <w:rsid w:val="00165EE8"/>
    <w:rsid w:val="0016630A"/>
    <w:rsid w:val="00172882"/>
    <w:rsid w:val="00173BF8"/>
    <w:rsid w:val="00173FA1"/>
    <w:rsid w:val="00174AEA"/>
    <w:rsid w:val="00184F9C"/>
    <w:rsid w:val="00185EDD"/>
    <w:rsid w:val="0019248E"/>
    <w:rsid w:val="00193E97"/>
    <w:rsid w:val="001950AA"/>
    <w:rsid w:val="001950D7"/>
    <w:rsid w:val="001951E1"/>
    <w:rsid w:val="001962D9"/>
    <w:rsid w:val="00197A7A"/>
    <w:rsid w:val="001A3464"/>
    <w:rsid w:val="001A4D03"/>
    <w:rsid w:val="001A53F4"/>
    <w:rsid w:val="001A5684"/>
    <w:rsid w:val="001B236E"/>
    <w:rsid w:val="001B33EC"/>
    <w:rsid w:val="001B3927"/>
    <w:rsid w:val="001B5F35"/>
    <w:rsid w:val="001B7297"/>
    <w:rsid w:val="001C1947"/>
    <w:rsid w:val="001C3947"/>
    <w:rsid w:val="001C44E3"/>
    <w:rsid w:val="001C4E24"/>
    <w:rsid w:val="001C79F0"/>
    <w:rsid w:val="001D0A0A"/>
    <w:rsid w:val="001D1C18"/>
    <w:rsid w:val="001D53F2"/>
    <w:rsid w:val="001E2C8C"/>
    <w:rsid w:val="001E318C"/>
    <w:rsid w:val="001E4793"/>
    <w:rsid w:val="001E4EBF"/>
    <w:rsid w:val="001E5A62"/>
    <w:rsid w:val="001E6179"/>
    <w:rsid w:val="001F5125"/>
    <w:rsid w:val="001F585B"/>
    <w:rsid w:val="001F60A4"/>
    <w:rsid w:val="001F6F44"/>
    <w:rsid w:val="001F750C"/>
    <w:rsid w:val="001F7CF2"/>
    <w:rsid w:val="00200591"/>
    <w:rsid w:val="00205903"/>
    <w:rsid w:val="002105BB"/>
    <w:rsid w:val="00211445"/>
    <w:rsid w:val="00212EF5"/>
    <w:rsid w:val="00212FE3"/>
    <w:rsid w:val="00216B87"/>
    <w:rsid w:val="00217704"/>
    <w:rsid w:val="002246BD"/>
    <w:rsid w:val="00231F72"/>
    <w:rsid w:val="00236FE6"/>
    <w:rsid w:val="002374F8"/>
    <w:rsid w:val="002406C6"/>
    <w:rsid w:val="00240D77"/>
    <w:rsid w:val="002439BE"/>
    <w:rsid w:val="00245A63"/>
    <w:rsid w:val="00247F8D"/>
    <w:rsid w:val="0025105F"/>
    <w:rsid w:val="002515CF"/>
    <w:rsid w:val="00253529"/>
    <w:rsid w:val="002578CD"/>
    <w:rsid w:val="00263379"/>
    <w:rsid w:val="00265144"/>
    <w:rsid w:val="00267AB7"/>
    <w:rsid w:val="002704BD"/>
    <w:rsid w:val="00270857"/>
    <w:rsid w:val="00272C41"/>
    <w:rsid w:val="002741C7"/>
    <w:rsid w:val="0027633D"/>
    <w:rsid w:val="002809E2"/>
    <w:rsid w:val="00283BF7"/>
    <w:rsid w:val="0028442D"/>
    <w:rsid w:val="0029377A"/>
    <w:rsid w:val="00293C72"/>
    <w:rsid w:val="00295028"/>
    <w:rsid w:val="002969D1"/>
    <w:rsid w:val="002A4743"/>
    <w:rsid w:val="002A50FA"/>
    <w:rsid w:val="002A5B95"/>
    <w:rsid w:val="002A61D3"/>
    <w:rsid w:val="002B13E2"/>
    <w:rsid w:val="002C1293"/>
    <w:rsid w:val="002C234A"/>
    <w:rsid w:val="002C45A2"/>
    <w:rsid w:val="002C5962"/>
    <w:rsid w:val="002C6C59"/>
    <w:rsid w:val="002D1441"/>
    <w:rsid w:val="002D4058"/>
    <w:rsid w:val="002D40AA"/>
    <w:rsid w:val="002D6AAC"/>
    <w:rsid w:val="002E013F"/>
    <w:rsid w:val="002E526C"/>
    <w:rsid w:val="002F3857"/>
    <w:rsid w:val="002F5F6E"/>
    <w:rsid w:val="002F6771"/>
    <w:rsid w:val="002F6A8F"/>
    <w:rsid w:val="00300099"/>
    <w:rsid w:val="00302DFC"/>
    <w:rsid w:val="00303FAC"/>
    <w:rsid w:val="00306A13"/>
    <w:rsid w:val="00310544"/>
    <w:rsid w:val="00312466"/>
    <w:rsid w:val="00313E2B"/>
    <w:rsid w:val="00317475"/>
    <w:rsid w:val="00322343"/>
    <w:rsid w:val="00323740"/>
    <w:rsid w:val="0032455D"/>
    <w:rsid w:val="00334DC2"/>
    <w:rsid w:val="00336B9F"/>
    <w:rsid w:val="0033789F"/>
    <w:rsid w:val="00337DC5"/>
    <w:rsid w:val="003408B0"/>
    <w:rsid w:val="0034093D"/>
    <w:rsid w:val="00343701"/>
    <w:rsid w:val="00346B84"/>
    <w:rsid w:val="003471A8"/>
    <w:rsid w:val="00352A94"/>
    <w:rsid w:val="003547A8"/>
    <w:rsid w:val="003550EF"/>
    <w:rsid w:val="00357DE3"/>
    <w:rsid w:val="00360D85"/>
    <w:rsid w:val="00364BCB"/>
    <w:rsid w:val="00373D5E"/>
    <w:rsid w:val="00375967"/>
    <w:rsid w:val="00376E40"/>
    <w:rsid w:val="00377B0C"/>
    <w:rsid w:val="00382B33"/>
    <w:rsid w:val="00384AA9"/>
    <w:rsid w:val="00393402"/>
    <w:rsid w:val="00394062"/>
    <w:rsid w:val="00394D25"/>
    <w:rsid w:val="003958E5"/>
    <w:rsid w:val="00396D3B"/>
    <w:rsid w:val="003A2B00"/>
    <w:rsid w:val="003B0998"/>
    <w:rsid w:val="003B0C63"/>
    <w:rsid w:val="003B21C0"/>
    <w:rsid w:val="003B73C9"/>
    <w:rsid w:val="003B7A09"/>
    <w:rsid w:val="003C0BEE"/>
    <w:rsid w:val="003C3E13"/>
    <w:rsid w:val="003D3CE9"/>
    <w:rsid w:val="003D4BED"/>
    <w:rsid w:val="003D592B"/>
    <w:rsid w:val="003D7018"/>
    <w:rsid w:val="003D72B0"/>
    <w:rsid w:val="003E3E90"/>
    <w:rsid w:val="003E6B3D"/>
    <w:rsid w:val="003E6C33"/>
    <w:rsid w:val="003F07A7"/>
    <w:rsid w:val="003F5653"/>
    <w:rsid w:val="004036DF"/>
    <w:rsid w:val="00403E1D"/>
    <w:rsid w:val="00406271"/>
    <w:rsid w:val="0041335E"/>
    <w:rsid w:val="00415F3E"/>
    <w:rsid w:val="00420468"/>
    <w:rsid w:val="0042051C"/>
    <w:rsid w:val="00424B02"/>
    <w:rsid w:val="00425B5E"/>
    <w:rsid w:val="00426DBC"/>
    <w:rsid w:val="0043036A"/>
    <w:rsid w:val="004332B6"/>
    <w:rsid w:val="00433F7B"/>
    <w:rsid w:val="00436B51"/>
    <w:rsid w:val="00443304"/>
    <w:rsid w:val="004475D8"/>
    <w:rsid w:val="004566F2"/>
    <w:rsid w:val="00457FB7"/>
    <w:rsid w:val="00461503"/>
    <w:rsid w:val="00461650"/>
    <w:rsid w:val="0046188B"/>
    <w:rsid w:val="00462514"/>
    <w:rsid w:val="00462867"/>
    <w:rsid w:val="004641A1"/>
    <w:rsid w:val="00464305"/>
    <w:rsid w:val="004654C2"/>
    <w:rsid w:val="004733C0"/>
    <w:rsid w:val="00474025"/>
    <w:rsid w:val="00474558"/>
    <w:rsid w:val="00476D8A"/>
    <w:rsid w:val="0048138E"/>
    <w:rsid w:val="004825FE"/>
    <w:rsid w:val="0048760B"/>
    <w:rsid w:val="00493F17"/>
    <w:rsid w:val="00494DED"/>
    <w:rsid w:val="00496596"/>
    <w:rsid w:val="004A0F07"/>
    <w:rsid w:val="004A6628"/>
    <w:rsid w:val="004B421F"/>
    <w:rsid w:val="004C4EA7"/>
    <w:rsid w:val="004C7A1B"/>
    <w:rsid w:val="004D40CA"/>
    <w:rsid w:val="004D4133"/>
    <w:rsid w:val="004D7101"/>
    <w:rsid w:val="004D7BB0"/>
    <w:rsid w:val="004E0173"/>
    <w:rsid w:val="004E1C30"/>
    <w:rsid w:val="004E3286"/>
    <w:rsid w:val="004E36EA"/>
    <w:rsid w:val="004E6023"/>
    <w:rsid w:val="004E6130"/>
    <w:rsid w:val="004F15CA"/>
    <w:rsid w:val="004F4EAC"/>
    <w:rsid w:val="005025FF"/>
    <w:rsid w:val="0050287C"/>
    <w:rsid w:val="00504C40"/>
    <w:rsid w:val="00511904"/>
    <w:rsid w:val="005120D5"/>
    <w:rsid w:val="00512490"/>
    <w:rsid w:val="005127F4"/>
    <w:rsid w:val="00513711"/>
    <w:rsid w:val="005214CE"/>
    <w:rsid w:val="005227AC"/>
    <w:rsid w:val="005310B6"/>
    <w:rsid w:val="00531608"/>
    <w:rsid w:val="00535FAA"/>
    <w:rsid w:val="005362CC"/>
    <w:rsid w:val="00536FAD"/>
    <w:rsid w:val="00537CFF"/>
    <w:rsid w:val="0054795D"/>
    <w:rsid w:val="00547A6C"/>
    <w:rsid w:val="005514B9"/>
    <w:rsid w:val="0055494A"/>
    <w:rsid w:val="00555E9C"/>
    <w:rsid w:val="00557D26"/>
    <w:rsid w:val="00560D40"/>
    <w:rsid w:val="00567479"/>
    <w:rsid w:val="00574BD0"/>
    <w:rsid w:val="00576614"/>
    <w:rsid w:val="005861AD"/>
    <w:rsid w:val="005928C6"/>
    <w:rsid w:val="00594D32"/>
    <w:rsid w:val="005A1467"/>
    <w:rsid w:val="005A3AF5"/>
    <w:rsid w:val="005A5D01"/>
    <w:rsid w:val="005B2C3D"/>
    <w:rsid w:val="005B3D29"/>
    <w:rsid w:val="005B3D94"/>
    <w:rsid w:val="005B3FB7"/>
    <w:rsid w:val="005B600E"/>
    <w:rsid w:val="005B6B37"/>
    <w:rsid w:val="005B7197"/>
    <w:rsid w:val="005C1440"/>
    <w:rsid w:val="005C1B48"/>
    <w:rsid w:val="005C3B18"/>
    <w:rsid w:val="005C50DD"/>
    <w:rsid w:val="005C6FEE"/>
    <w:rsid w:val="005C72D7"/>
    <w:rsid w:val="005C79D4"/>
    <w:rsid w:val="005D2605"/>
    <w:rsid w:val="005D399B"/>
    <w:rsid w:val="005D4FDA"/>
    <w:rsid w:val="005D6D45"/>
    <w:rsid w:val="005D736F"/>
    <w:rsid w:val="005D756E"/>
    <w:rsid w:val="005E1437"/>
    <w:rsid w:val="005E3182"/>
    <w:rsid w:val="005E3692"/>
    <w:rsid w:val="005E48D2"/>
    <w:rsid w:val="005E52DC"/>
    <w:rsid w:val="005E5753"/>
    <w:rsid w:val="005E6FA1"/>
    <w:rsid w:val="005F06AB"/>
    <w:rsid w:val="005F2994"/>
    <w:rsid w:val="005F30CD"/>
    <w:rsid w:val="005F380D"/>
    <w:rsid w:val="006137C0"/>
    <w:rsid w:val="0061484C"/>
    <w:rsid w:val="00615CA2"/>
    <w:rsid w:val="006168ED"/>
    <w:rsid w:val="00616B8C"/>
    <w:rsid w:val="006210D4"/>
    <w:rsid w:val="00622272"/>
    <w:rsid w:val="00623E5E"/>
    <w:rsid w:val="00625DC9"/>
    <w:rsid w:val="00631B34"/>
    <w:rsid w:val="00633193"/>
    <w:rsid w:val="00633CE7"/>
    <w:rsid w:val="006353EF"/>
    <w:rsid w:val="00642333"/>
    <w:rsid w:val="006425DF"/>
    <w:rsid w:val="00642E08"/>
    <w:rsid w:val="006434DF"/>
    <w:rsid w:val="00643769"/>
    <w:rsid w:val="0064689E"/>
    <w:rsid w:val="00647A66"/>
    <w:rsid w:val="0065178F"/>
    <w:rsid w:val="00652E8D"/>
    <w:rsid w:val="00654624"/>
    <w:rsid w:val="006555F7"/>
    <w:rsid w:val="00661F7D"/>
    <w:rsid w:val="00663B39"/>
    <w:rsid w:val="006648BC"/>
    <w:rsid w:val="00664B22"/>
    <w:rsid w:val="00666337"/>
    <w:rsid w:val="00672CC6"/>
    <w:rsid w:val="00673887"/>
    <w:rsid w:val="006770D3"/>
    <w:rsid w:val="0068713C"/>
    <w:rsid w:val="00697CF2"/>
    <w:rsid w:val="006A0C35"/>
    <w:rsid w:val="006A1995"/>
    <w:rsid w:val="006A19CB"/>
    <w:rsid w:val="006A6809"/>
    <w:rsid w:val="006A73B8"/>
    <w:rsid w:val="006B211C"/>
    <w:rsid w:val="006B2ADB"/>
    <w:rsid w:val="006B334C"/>
    <w:rsid w:val="006B6BF3"/>
    <w:rsid w:val="006B6DC5"/>
    <w:rsid w:val="006C35BD"/>
    <w:rsid w:val="006C45E0"/>
    <w:rsid w:val="006C5488"/>
    <w:rsid w:val="006C72C9"/>
    <w:rsid w:val="006C7EA8"/>
    <w:rsid w:val="006D150E"/>
    <w:rsid w:val="006D1A7D"/>
    <w:rsid w:val="006D2667"/>
    <w:rsid w:val="006D44AD"/>
    <w:rsid w:val="006D4FA4"/>
    <w:rsid w:val="006E27B9"/>
    <w:rsid w:val="006E4482"/>
    <w:rsid w:val="006E5FB0"/>
    <w:rsid w:val="006F1DA3"/>
    <w:rsid w:val="006F37D7"/>
    <w:rsid w:val="007018A0"/>
    <w:rsid w:val="007076C9"/>
    <w:rsid w:val="007105C4"/>
    <w:rsid w:val="007131CE"/>
    <w:rsid w:val="007210CD"/>
    <w:rsid w:val="00723463"/>
    <w:rsid w:val="007235CB"/>
    <w:rsid w:val="00730F8F"/>
    <w:rsid w:val="007318ED"/>
    <w:rsid w:val="00731D66"/>
    <w:rsid w:val="00734865"/>
    <w:rsid w:val="00734F59"/>
    <w:rsid w:val="0073561F"/>
    <w:rsid w:val="0074377C"/>
    <w:rsid w:val="00744DD7"/>
    <w:rsid w:val="00745387"/>
    <w:rsid w:val="0074704B"/>
    <w:rsid w:val="007478D0"/>
    <w:rsid w:val="00747E3F"/>
    <w:rsid w:val="00750C61"/>
    <w:rsid w:val="00751DF1"/>
    <w:rsid w:val="00752592"/>
    <w:rsid w:val="00757AC7"/>
    <w:rsid w:val="007638CE"/>
    <w:rsid w:val="0076540D"/>
    <w:rsid w:val="00770EE9"/>
    <w:rsid w:val="00770FAA"/>
    <w:rsid w:val="00771F91"/>
    <w:rsid w:val="007756AA"/>
    <w:rsid w:val="00780B4E"/>
    <w:rsid w:val="00783A66"/>
    <w:rsid w:val="007863F1"/>
    <w:rsid w:val="00786CCE"/>
    <w:rsid w:val="00793CC3"/>
    <w:rsid w:val="007941CD"/>
    <w:rsid w:val="007A0005"/>
    <w:rsid w:val="007A0F58"/>
    <w:rsid w:val="007A2267"/>
    <w:rsid w:val="007A2F7D"/>
    <w:rsid w:val="007A30B1"/>
    <w:rsid w:val="007A4F67"/>
    <w:rsid w:val="007A5006"/>
    <w:rsid w:val="007B0BF1"/>
    <w:rsid w:val="007B3E63"/>
    <w:rsid w:val="007C0772"/>
    <w:rsid w:val="007C078B"/>
    <w:rsid w:val="007C095F"/>
    <w:rsid w:val="007C2D4F"/>
    <w:rsid w:val="007C3350"/>
    <w:rsid w:val="007C38C8"/>
    <w:rsid w:val="007C3A63"/>
    <w:rsid w:val="007C40D4"/>
    <w:rsid w:val="007C4313"/>
    <w:rsid w:val="007C7F4D"/>
    <w:rsid w:val="007D276F"/>
    <w:rsid w:val="007D2A4C"/>
    <w:rsid w:val="007D325C"/>
    <w:rsid w:val="007D7FB9"/>
    <w:rsid w:val="007E0E8C"/>
    <w:rsid w:val="007E1E4E"/>
    <w:rsid w:val="007E31F0"/>
    <w:rsid w:val="007E4EFF"/>
    <w:rsid w:val="007F0EAB"/>
    <w:rsid w:val="007F1300"/>
    <w:rsid w:val="007F216A"/>
    <w:rsid w:val="007F41CC"/>
    <w:rsid w:val="007F680E"/>
    <w:rsid w:val="00801040"/>
    <w:rsid w:val="00802075"/>
    <w:rsid w:val="0080238A"/>
    <w:rsid w:val="00803976"/>
    <w:rsid w:val="008049E1"/>
    <w:rsid w:val="00805B02"/>
    <w:rsid w:val="00807221"/>
    <w:rsid w:val="00814511"/>
    <w:rsid w:val="0081705F"/>
    <w:rsid w:val="00817398"/>
    <w:rsid w:val="00820BBB"/>
    <w:rsid w:val="0082165B"/>
    <w:rsid w:val="00822540"/>
    <w:rsid w:val="008231F0"/>
    <w:rsid w:val="008241EB"/>
    <w:rsid w:val="00825C43"/>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4B75"/>
    <w:rsid w:val="0086604D"/>
    <w:rsid w:val="008668FC"/>
    <w:rsid w:val="008670DC"/>
    <w:rsid w:val="00874784"/>
    <w:rsid w:val="008748CD"/>
    <w:rsid w:val="00875706"/>
    <w:rsid w:val="00875DB3"/>
    <w:rsid w:val="00876B44"/>
    <w:rsid w:val="0088618C"/>
    <w:rsid w:val="00887093"/>
    <w:rsid w:val="00896046"/>
    <w:rsid w:val="008970F7"/>
    <w:rsid w:val="008A198E"/>
    <w:rsid w:val="008A21F7"/>
    <w:rsid w:val="008A6C89"/>
    <w:rsid w:val="008A734A"/>
    <w:rsid w:val="008B0D23"/>
    <w:rsid w:val="008B5251"/>
    <w:rsid w:val="008B6196"/>
    <w:rsid w:val="008C464A"/>
    <w:rsid w:val="008C5492"/>
    <w:rsid w:val="008C5EF3"/>
    <w:rsid w:val="008D00EB"/>
    <w:rsid w:val="008D0EDB"/>
    <w:rsid w:val="008D2ED8"/>
    <w:rsid w:val="008D44C7"/>
    <w:rsid w:val="008D4B56"/>
    <w:rsid w:val="008D5D83"/>
    <w:rsid w:val="008E03FC"/>
    <w:rsid w:val="008E7553"/>
    <w:rsid w:val="008F021A"/>
    <w:rsid w:val="008F104A"/>
    <w:rsid w:val="008F2F6F"/>
    <w:rsid w:val="008F331D"/>
    <w:rsid w:val="008F3A3D"/>
    <w:rsid w:val="008F3E29"/>
    <w:rsid w:val="008F5C69"/>
    <w:rsid w:val="00902676"/>
    <w:rsid w:val="00904FAA"/>
    <w:rsid w:val="00911FC0"/>
    <w:rsid w:val="00915043"/>
    <w:rsid w:val="009219B5"/>
    <w:rsid w:val="00924504"/>
    <w:rsid w:val="00927655"/>
    <w:rsid w:val="009301D5"/>
    <w:rsid w:val="00936A32"/>
    <w:rsid w:val="00942B16"/>
    <w:rsid w:val="00942E02"/>
    <w:rsid w:val="00945918"/>
    <w:rsid w:val="00945BDE"/>
    <w:rsid w:val="0095000D"/>
    <w:rsid w:val="00951BD3"/>
    <w:rsid w:val="00953642"/>
    <w:rsid w:val="009540EA"/>
    <w:rsid w:val="0095735B"/>
    <w:rsid w:val="0096301A"/>
    <w:rsid w:val="00965278"/>
    <w:rsid w:val="009658A8"/>
    <w:rsid w:val="00965D57"/>
    <w:rsid w:val="00967BD3"/>
    <w:rsid w:val="0097159F"/>
    <w:rsid w:val="0097163B"/>
    <w:rsid w:val="0097270C"/>
    <w:rsid w:val="00975C17"/>
    <w:rsid w:val="00975D51"/>
    <w:rsid w:val="00983B04"/>
    <w:rsid w:val="00990897"/>
    <w:rsid w:val="00991422"/>
    <w:rsid w:val="009934DE"/>
    <w:rsid w:val="0099637D"/>
    <w:rsid w:val="009A2575"/>
    <w:rsid w:val="009A3DAC"/>
    <w:rsid w:val="009A5BFE"/>
    <w:rsid w:val="009A5FD1"/>
    <w:rsid w:val="009B27EF"/>
    <w:rsid w:val="009B4AC3"/>
    <w:rsid w:val="009C1BC2"/>
    <w:rsid w:val="009C5335"/>
    <w:rsid w:val="009C56E7"/>
    <w:rsid w:val="009C6F5D"/>
    <w:rsid w:val="009C7E77"/>
    <w:rsid w:val="009D380B"/>
    <w:rsid w:val="009D3C7B"/>
    <w:rsid w:val="009D4B15"/>
    <w:rsid w:val="009D4B9B"/>
    <w:rsid w:val="009D7C6E"/>
    <w:rsid w:val="009D7CBF"/>
    <w:rsid w:val="009E2FFD"/>
    <w:rsid w:val="009E4874"/>
    <w:rsid w:val="009E6680"/>
    <w:rsid w:val="009F00BE"/>
    <w:rsid w:val="00A03474"/>
    <w:rsid w:val="00A075F1"/>
    <w:rsid w:val="00A1125C"/>
    <w:rsid w:val="00A13FD6"/>
    <w:rsid w:val="00A159B9"/>
    <w:rsid w:val="00A16265"/>
    <w:rsid w:val="00A17565"/>
    <w:rsid w:val="00A240CE"/>
    <w:rsid w:val="00A26D19"/>
    <w:rsid w:val="00A279CE"/>
    <w:rsid w:val="00A323BA"/>
    <w:rsid w:val="00A340E6"/>
    <w:rsid w:val="00A41323"/>
    <w:rsid w:val="00A41CBF"/>
    <w:rsid w:val="00A433BF"/>
    <w:rsid w:val="00A454EB"/>
    <w:rsid w:val="00A5088E"/>
    <w:rsid w:val="00A52BA5"/>
    <w:rsid w:val="00A53D8D"/>
    <w:rsid w:val="00A54D5B"/>
    <w:rsid w:val="00A63D68"/>
    <w:rsid w:val="00A63E8C"/>
    <w:rsid w:val="00A6481C"/>
    <w:rsid w:val="00A64E11"/>
    <w:rsid w:val="00A65213"/>
    <w:rsid w:val="00A7001A"/>
    <w:rsid w:val="00A71A17"/>
    <w:rsid w:val="00A73A04"/>
    <w:rsid w:val="00A76E00"/>
    <w:rsid w:val="00A77F16"/>
    <w:rsid w:val="00A833E6"/>
    <w:rsid w:val="00A841B5"/>
    <w:rsid w:val="00A861F0"/>
    <w:rsid w:val="00A8665D"/>
    <w:rsid w:val="00A877A5"/>
    <w:rsid w:val="00A87A49"/>
    <w:rsid w:val="00A90919"/>
    <w:rsid w:val="00A943DD"/>
    <w:rsid w:val="00A961BD"/>
    <w:rsid w:val="00A96F09"/>
    <w:rsid w:val="00AA187B"/>
    <w:rsid w:val="00AA2444"/>
    <w:rsid w:val="00AA4564"/>
    <w:rsid w:val="00AA6030"/>
    <w:rsid w:val="00AB1081"/>
    <w:rsid w:val="00AB24B1"/>
    <w:rsid w:val="00AB2A3B"/>
    <w:rsid w:val="00AB47C2"/>
    <w:rsid w:val="00AB7796"/>
    <w:rsid w:val="00AB7F58"/>
    <w:rsid w:val="00AD1CA3"/>
    <w:rsid w:val="00AD74CF"/>
    <w:rsid w:val="00AE33B6"/>
    <w:rsid w:val="00AF3712"/>
    <w:rsid w:val="00B05CCE"/>
    <w:rsid w:val="00B06488"/>
    <w:rsid w:val="00B104EC"/>
    <w:rsid w:val="00B158F1"/>
    <w:rsid w:val="00B16B3A"/>
    <w:rsid w:val="00B17DBB"/>
    <w:rsid w:val="00B2407A"/>
    <w:rsid w:val="00B2796C"/>
    <w:rsid w:val="00B31197"/>
    <w:rsid w:val="00B3256A"/>
    <w:rsid w:val="00B36CF9"/>
    <w:rsid w:val="00B37578"/>
    <w:rsid w:val="00B41981"/>
    <w:rsid w:val="00B419FE"/>
    <w:rsid w:val="00B42AE7"/>
    <w:rsid w:val="00B4523D"/>
    <w:rsid w:val="00B45777"/>
    <w:rsid w:val="00B45CE9"/>
    <w:rsid w:val="00B46673"/>
    <w:rsid w:val="00B51405"/>
    <w:rsid w:val="00B533A3"/>
    <w:rsid w:val="00B63000"/>
    <w:rsid w:val="00B63080"/>
    <w:rsid w:val="00B63A8F"/>
    <w:rsid w:val="00B67297"/>
    <w:rsid w:val="00B6739D"/>
    <w:rsid w:val="00B67D31"/>
    <w:rsid w:val="00B819D8"/>
    <w:rsid w:val="00B831E5"/>
    <w:rsid w:val="00B85306"/>
    <w:rsid w:val="00B8579D"/>
    <w:rsid w:val="00B90D5C"/>
    <w:rsid w:val="00B91189"/>
    <w:rsid w:val="00B93E12"/>
    <w:rsid w:val="00BA0C90"/>
    <w:rsid w:val="00BA5D0F"/>
    <w:rsid w:val="00BB1043"/>
    <w:rsid w:val="00BB58F7"/>
    <w:rsid w:val="00BC0B74"/>
    <w:rsid w:val="00BC5745"/>
    <w:rsid w:val="00BD2210"/>
    <w:rsid w:val="00BD4F81"/>
    <w:rsid w:val="00BD7F56"/>
    <w:rsid w:val="00BE046F"/>
    <w:rsid w:val="00BE3F05"/>
    <w:rsid w:val="00BE5438"/>
    <w:rsid w:val="00BE6EC9"/>
    <w:rsid w:val="00BE75A3"/>
    <w:rsid w:val="00BF4EAF"/>
    <w:rsid w:val="00BF74D7"/>
    <w:rsid w:val="00BF7B7E"/>
    <w:rsid w:val="00C00735"/>
    <w:rsid w:val="00C0128F"/>
    <w:rsid w:val="00C0486B"/>
    <w:rsid w:val="00C0753A"/>
    <w:rsid w:val="00C13EC3"/>
    <w:rsid w:val="00C14DD7"/>
    <w:rsid w:val="00C20141"/>
    <w:rsid w:val="00C2526F"/>
    <w:rsid w:val="00C32B2A"/>
    <w:rsid w:val="00C35248"/>
    <w:rsid w:val="00C4146C"/>
    <w:rsid w:val="00C42107"/>
    <w:rsid w:val="00C42788"/>
    <w:rsid w:val="00C514E7"/>
    <w:rsid w:val="00C5176E"/>
    <w:rsid w:val="00C5199A"/>
    <w:rsid w:val="00C52660"/>
    <w:rsid w:val="00C5489C"/>
    <w:rsid w:val="00C562E6"/>
    <w:rsid w:val="00C65C8E"/>
    <w:rsid w:val="00C7760D"/>
    <w:rsid w:val="00C82CA4"/>
    <w:rsid w:val="00C834E6"/>
    <w:rsid w:val="00C83F87"/>
    <w:rsid w:val="00C84406"/>
    <w:rsid w:val="00C87FD3"/>
    <w:rsid w:val="00C901A3"/>
    <w:rsid w:val="00C90C2E"/>
    <w:rsid w:val="00C918DB"/>
    <w:rsid w:val="00C92C7C"/>
    <w:rsid w:val="00C93E1E"/>
    <w:rsid w:val="00CA224C"/>
    <w:rsid w:val="00CA5814"/>
    <w:rsid w:val="00CA66F6"/>
    <w:rsid w:val="00CA7F2E"/>
    <w:rsid w:val="00CB7E06"/>
    <w:rsid w:val="00CC00B9"/>
    <w:rsid w:val="00CC1174"/>
    <w:rsid w:val="00CC1A4C"/>
    <w:rsid w:val="00CC1FDD"/>
    <w:rsid w:val="00CC547E"/>
    <w:rsid w:val="00CC5C2B"/>
    <w:rsid w:val="00CC6AE8"/>
    <w:rsid w:val="00CC6FC5"/>
    <w:rsid w:val="00CC79B1"/>
    <w:rsid w:val="00CD0500"/>
    <w:rsid w:val="00CD3EC1"/>
    <w:rsid w:val="00CD75A1"/>
    <w:rsid w:val="00CE05D4"/>
    <w:rsid w:val="00CE10A0"/>
    <w:rsid w:val="00CE344F"/>
    <w:rsid w:val="00CE3679"/>
    <w:rsid w:val="00CE4C2F"/>
    <w:rsid w:val="00CF3C90"/>
    <w:rsid w:val="00D01294"/>
    <w:rsid w:val="00D01E79"/>
    <w:rsid w:val="00D07DEC"/>
    <w:rsid w:val="00D136AD"/>
    <w:rsid w:val="00D15AFF"/>
    <w:rsid w:val="00D175F9"/>
    <w:rsid w:val="00D21D20"/>
    <w:rsid w:val="00D23652"/>
    <w:rsid w:val="00D257EF"/>
    <w:rsid w:val="00D25C67"/>
    <w:rsid w:val="00D33034"/>
    <w:rsid w:val="00D51230"/>
    <w:rsid w:val="00D52167"/>
    <w:rsid w:val="00D538D8"/>
    <w:rsid w:val="00D543CB"/>
    <w:rsid w:val="00D57733"/>
    <w:rsid w:val="00D6085B"/>
    <w:rsid w:val="00D615A1"/>
    <w:rsid w:val="00D67E2C"/>
    <w:rsid w:val="00D72BCB"/>
    <w:rsid w:val="00D74021"/>
    <w:rsid w:val="00D74053"/>
    <w:rsid w:val="00D75049"/>
    <w:rsid w:val="00D7532D"/>
    <w:rsid w:val="00D825FC"/>
    <w:rsid w:val="00D8486A"/>
    <w:rsid w:val="00D84C8D"/>
    <w:rsid w:val="00D869AA"/>
    <w:rsid w:val="00D870E0"/>
    <w:rsid w:val="00D94D5B"/>
    <w:rsid w:val="00D95C3C"/>
    <w:rsid w:val="00DB171B"/>
    <w:rsid w:val="00DB3E89"/>
    <w:rsid w:val="00DB5CFD"/>
    <w:rsid w:val="00DC0F76"/>
    <w:rsid w:val="00DC2920"/>
    <w:rsid w:val="00DC62AD"/>
    <w:rsid w:val="00DC7C38"/>
    <w:rsid w:val="00DD36B8"/>
    <w:rsid w:val="00DE12F7"/>
    <w:rsid w:val="00DE7B6D"/>
    <w:rsid w:val="00DF076B"/>
    <w:rsid w:val="00DF2AFF"/>
    <w:rsid w:val="00DF2D35"/>
    <w:rsid w:val="00DF443B"/>
    <w:rsid w:val="00DF6C48"/>
    <w:rsid w:val="00E02463"/>
    <w:rsid w:val="00E042EF"/>
    <w:rsid w:val="00E04A37"/>
    <w:rsid w:val="00E10B6E"/>
    <w:rsid w:val="00E12975"/>
    <w:rsid w:val="00E13D29"/>
    <w:rsid w:val="00E14F46"/>
    <w:rsid w:val="00E22E6D"/>
    <w:rsid w:val="00E236FF"/>
    <w:rsid w:val="00E23958"/>
    <w:rsid w:val="00E25877"/>
    <w:rsid w:val="00E349BA"/>
    <w:rsid w:val="00E35DDF"/>
    <w:rsid w:val="00E366F4"/>
    <w:rsid w:val="00E4254F"/>
    <w:rsid w:val="00E45F84"/>
    <w:rsid w:val="00E47569"/>
    <w:rsid w:val="00E546A5"/>
    <w:rsid w:val="00E61739"/>
    <w:rsid w:val="00E62D31"/>
    <w:rsid w:val="00E634EE"/>
    <w:rsid w:val="00E65EFD"/>
    <w:rsid w:val="00E72A64"/>
    <w:rsid w:val="00E739CC"/>
    <w:rsid w:val="00E73B7C"/>
    <w:rsid w:val="00E73C69"/>
    <w:rsid w:val="00E74568"/>
    <w:rsid w:val="00E76D34"/>
    <w:rsid w:val="00E80C3B"/>
    <w:rsid w:val="00E866BF"/>
    <w:rsid w:val="00E9175E"/>
    <w:rsid w:val="00E917A6"/>
    <w:rsid w:val="00E917D1"/>
    <w:rsid w:val="00E9197E"/>
    <w:rsid w:val="00E92F51"/>
    <w:rsid w:val="00E961C9"/>
    <w:rsid w:val="00E96B50"/>
    <w:rsid w:val="00E96D43"/>
    <w:rsid w:val="00EA1749"/>
    <w:rsid w:val="00EA1919"/>
    <w:rsid w:val="00EA2706"/>
    <w:rsid w:val="00EA2792"/>
    <w:rsid w:val="00EA2877"/>
    <w:rsid w:val="00EA5189"/>
    <w:rsid w:val="00EA570C"/>
    <w:rsid w:val="00EA598C"/>
    <w:rsid w:val="00EA7302"/>
    <w:rsid w:val="00EA78EC"/>
    <w:rsid w:val="00EA7FF9"/>
    <w:rsid w:val="00EB0723"/>
    <w:rsid w:val="00EB10F0"/>
    <w:rsid w:val="00EB112A"/>
    <w:rsid w:val="00EB2EE3"/>
    <w:rsid w:val="00EB45A4"/>
    <w:rsid w:val="00EC56E3"/>
    <w:rsid w:val="00ED431D"/>
    <w:rsid w:val="00EE070F"/>
    <w:rsid w:val="00EE0A85"/>
    <w:rsid w:val="00EE0AF5"/>
    <w:rsid w:val="00EE2DC7"/>
    <w:rsid w:val="00EE2E58"/>
    <w:rsid w:val="00EE66A8"/>
    <w:rsid w:val="00EE7B1A"/>
    <w:rsid w:val="00EE7DB0"/>
    <w:rsid w:val="00EF0275"/>
    <w:rsid w:val="00F01EFE"/>
    <w:rsid w:val="00F033D4"/>
    <w:rsid w:val="00F04E6D"/>
    <w:rsid w:val="00F14B6A"/>
    <w:rsid w:val="00F206AB"/>
    <w:rsid w:val="00F2577B"/>
    <w:rsid w:val="00F25F10"/>
    <w:rsid w:val="00F2600B"/>
    <w:rsid w:val="00F27A3D"/>
    <w:rsid w:val="00F3097A"/>
    <w:rsid w:val="00F369D2"/>
    <w:rsid w:val="00F370F0"/>
    <w:rsid w:val="00F378C7"/>
    <w:rsid w:val="00F434E7"/>
    <w:rsid w:val="00F43C19"/>
    <w:rsid w:val="00F43CFC"/>
    <w:rsid w:val="00F4483C"/>
    <w:rsid w:val="00F506FF"/>
    <w:rsid w:val="00F57511"/>
    <w:rsid w:val="00F62DCF"/>
    <w:rsid w:val="00F636D3"/>
    <w:rsid w:val="00F65643"/>
    <w:rsid w:val="00F6600B"/>
    <w:rsid w:val="00F66323"/>
    <w:rsid w:val="00F6669A"/>
    <w:rsid w:val="00F722F7"/>
    <w:rsid w:val="00F75B28"/>
    <w:rsid w:val="00F82901"/>
    <w:rsid w:val="00F90442"/>
    <w:rsid w:val="00F904AA"/>
    <w:rsid w:val="00F938D1"/>
    <w:rsid w:val="00F946FC"/>
    <w:rsid w:val="00F96BEE"/>
    <w:rsid w:val="00F97E11"/>
    <w:rsid w:val="00FA13D0"/>
    <w:rsid w:val="00FA143F"/>
    <w:rsid w:val="00FA296B"/>
    <w:rsid w:val="00FA4220"/>
    <w:rsid w:val="00FA5B7B"/>
    <w:rsid w:val="00FA622B"/>
    <w:rsid w:val="00FA6760"/>
    <w:rsid w:val="00FA7589"/>
    <w:rsid w:val="00FB23EB"/>
    <w:rsid w:val="00FB5845"/>
    <w:rsid w:val="00FB6B8A"/>
    <w:rsid w:val="00FC1B30"/>
    <w:rsid w:val="00FC2B20"/>
    <w:rsid w:val="00FC34B0"/>
    <w:rsid w:val="00FC45EC"/>
    <w:rsid w:val="00FC55B8"/>
    <w:rsid w:val="00FC6422"/>
    <w:rsid w:val="00FC7867"/>
    <w:rsid w:val="00FC7C46"/>
    <w:rsid w:val="00FD1EA6"/>
    <w:rsid w:val="00FD2A62"/>
    <w:rsid w:val="00FD56B1"/>
    <w:rsid w:val="00FD6A28"/>
    <w:rsid w:val="00FE0FB2"/>
    <w:rsid w:val="00FE3838"/>
    <w:rsid w:val="00FE44E5"/>
    <w:rsid w:val="00FE5EF1"/>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rPr>
      <w:lang w:val="en-CA"/>
    </w:rPr>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 w:type="paragraph" w:styleId="BodyText">
    <w:name w:val="Body Text"/>
    <w:basedOn w:val="Normal"/>
    <w:link w:val="BodyTextChar"/>
    <w:uiPriority w:val="99"/>
    <w:unhideWhenUsed/>
    <w:rsid w:val="007D7FB9"/>
    <w:pPr>
      <w:spacing w:after="120" w:line="240" w:lineRule="auto"/>
    </w:pPr>
    <w:rPr>
      <w:rFonts w:eastAsiaTheme="minorHAnsi"/>
      <w:sz w:val="24"/>
      <w:szCs w:val="24"/>
      <w:lang w:val="en-US"/>
    </w:rPr>
  </w:style>
  <w:style w:type="character" w:customStyle="1" w:styleId="BodyTextChar">
    <w:name w:val="Body Text Char"/>
    <w:basedOn w:val="DefaultParagraphFont"/>
    <w:link w:val="BodyText"/>
    <w:uiPriority w:val="99"/>
    <w:rsid w:val="007D7FB9"/>
    <w:rPr>
      <w:rFonts w:eastAsiaTheme="minorHAnsi"/>
      <w:sz w:val="24"/>
      <w:szCs w:val="24"/>
    </w:rPr>
  </w:style>
  <w:style w:type="paragraph" w:customStyle="1" w:styleId="Compact">
    <w:name w:val="Compact"/>
    <w:basedOn w:val="BodyText"/>
    <w:qFormat/>
    <w:rsid w:val="007D7FB9"/>
    <w:pPr>
      <w:spacing w:before="36" w:after="36"/>
    </w:pPr>
  </w:style>
  <w:style w:type="table" w:customStyle="1" w:styleId="Table">
    <w:name w:val="Table"/>
    <w:semiHidden/>
    <w:unhideWhenUsed/>
    <w:qFormat/>
    <w:rsid w:val="007D7FB9"/>
    <w:pPr>
      <w:spacing w:after="200" w:line="240" w:lineRule="auto"/>
    </w:pPr>
    <w:rPr>
      <w:rFonts w:eastAsiaTheme="minorHAns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NormalWeb">
    <w:name w:val="Normal (Web)"/>
    <w:basedOn w:val="Normal"/>
    <w:uiPriority w:val="99"/>
    <w:semiHidden/>
    <w:unhideWhenUsed/>
    <w:rsid w:val="0062227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3286">
      <w:bodyDiv w:val="1"/>
      <w:marLeft w:val="0"/>
      <w:marRight w:val="0"/>
      <w:marTop w:val="0"/>
      <w:marBottom w:val="0"/>
      <w:divBdr>
        <w:top w:val="none" w:sz="0" w:space="0" w:color="auto"/>
        <w:left w:val="none" w:sz="0" w:space="0" w:color="auto"/>
        <w:bottom w:val="none" w:sz="0" w:space="0" w:color="auto"/>
        <w:right w:val="none" w:sz="0" w:space="0" w:color="auto"/>
      </w:divBdr>
    </w:div>
    <w:div w:id="39061452">
      <w:bodyDiv w:val="1"/>
      <w:marLeft w:val="0"/>
      <w:marRight w:val="0"/>
      <w:marTop w:val="0"/>
      <w:marBottom w:val="0"/>
      <w:divBdr>
        <w:top w:val="none" w:sz="0" w:space="0" w:color="auto"/>
        <w:left w:val="none" w:sz="0" w:space="0" w:color="auto"/>
        <w:bottom w:val="none" w:sz="0" w:space="0" w:color="auto"/>
        <w:right w:val="none" w:sz="0" w:space="0" w:color="auto"/>
      </w:divBdr>
    </w:div>
    <w:div w:id="58796427">
      <w:bodyDiv w:val="1"/>
      <w:marLeft w:val="0"/>
      <w:marRight w:val="0"/>
      <w:marTop w:val="0"/>
      <w:marBottom w:val="0"/>
      <w:divBdr>
        <w:top w:val="none" w:sz="0" w:space="0" w:color="auto"/>
        <w:left w:val="none" w:sz="0" w:space="0" w:color="auto"/>
        <w:bottom w:val="none" w:sz="0" w:space="0" w:color="auto"/>
        <w:right w:val="none" w:sz="0" w:space="0" w:color="auto"/>
      </w:divBdr>
    </w:div>
    <w:div w:id="69618985">
      <w:bodyDiv w:val="1"/>
      <w:marLeft w:val="0"/>
      <w:marRight w:val="0"/>
      <w:marTop w:val="0"/>
      <w:marBottom w:val="0"/>
      <w:divBdr>
        <w:top w:val="none" w:sz="0" w:space="0" w:color="auto"/>
        <w:left w:val="none" w:sz="0" w:space="0" w:color="auto"/>
        <w:bottom w:val="none" w:sz="0" w:space="0" w:color="auto"/>
        <w:right w:val="none" w:sz="0" w:space="0" w:color="auto"/>
      </w:divBdr>
    </w:div>
    <w:div w:id="163086022">
      <w:bodyDiv w:val="1"/>
      <w:marLeft w:val="0"/>
      <w:marRight w:val="0"/>
      <w:marTop w:val="0"/>
      <w:marBottom w:val="0"/>
      <w:divBdr>
        <w:top w:val="none" w:sz="0" w:space="0" w:color="auto"/>
        <w:left w:val="none" w:sz="0" w:space="0" w:color="auto"/>
        <w:bottom w:val="none" w:sz="0" w:space="0" w:color="auto"/>
        <w:right w:val="none" w:sz="0" w:space="0" w:color="auto"/>
      </w:divBdr>
      <w:divsChild>
        <w:div w:id="952328931">
          <w:marLeft w:val="0"/>
          <w:marRight w:val="0"/>
          <w:marTop w:val="0"/>
          <w:marBottom w:val="0"/>
          <w:divBdr>
            <w:top w:val="single" w:sz="2" w:space="0" w:color="E3E3E3"/>
            <w:left w:val="single" w:sz="2" w:space="0" w:color="E3E3E3"/>
            <w:bottom w:val="single" w:sz="2" w:space="0" w:color="E3E3E3"/>
            <w:right w:val="single" w:sz="2" w:space="0" w:color="E3E3E3"/>
          </w:divBdr>
          <w:divsChild>
            <w:div w:id="1303536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2356667">
          <w:marLeft w:val="0"/>
          <w:marRight w:val="0"/>
          <w:marTop w:val="0"/>
          <w:marBottom w:val="0"/>
          <w:divBdr>
            <w:top w:val="single" w:sz="2" w:space="0" w:color="E3E3E3"/>
            <w:left w:val="single" w:sz="2" w:space="0" w:color="E3E3E3"/>
            <w:bottom w:val="single" w:sz="2" w:space="0" w:color="E3E3E3"/>
            <w:right w:val="single" w:sz="2" w:space="0" w:color="E3E3E3"/>
          </w:divBdr>
          <w:divsChild>
            <w:div w:id="1840267311">
              <w:marLeft w:val="0"/>
              <w:marRight w:val="0"/>
              <w:marTop w:val="0"/>
              <w:marBottom w:val="0"/>
              <w:divBdr>
                <w:top w:val="single" w:sz="2" w:space="0" w:color="E3E3E3"/>
                <w:left w:val="single" w:sz="2" w:space="0" w:color="E3E3E3"/>
                <w:bottom w:val="single" w:sz="2" w:space="0" w:color="E3E3E3"/>
                <w:right w:val="single" w:sz="2" w:space="0" w:color="E3E3E3"/>
              </w:divBdr>
              <w:divsChild>
                <w:div w:id="1001128666">
                  <w:marLeft w:val="0"/>
                  <w:marRight w:val="0"/>
                  <w:marTop w:val="0"/>
                  <w:marBottom w:val="0"/>
                  <w:divBdr>
                    <w:top w:val="single" w:sz="2" w:space="0" w:color="E3E3E3"/>
                    <w:left w:val="single" w:sz="2" w:space="0" w:color="E3E3E3"/>
                    <w:bottom w:val="single" w:sz="2" w:space="0" w:color="E3E3E3"/>
                    <w:right w:val="single" w:sz="2" w:space="0" w:color="E3E3E3"/>
                  </w:divBdr>
                  <w:divsChild>
                    <w:div w:id="932205428">
                      <w:marLeft w:val="0"/>
                      <w:marRight w:val="0"/>
                      <w:marTop w:val="0"/>
                      <w:marBottom w:val="0"/>
                      <w:divBdr>
                        <w:top w:val="single" w:sz="2" w:space="0" w:color="E3E3E3"/>
                        <w:left w:val="single" w:sz="2" w:space="0" w:color="E3E3E3"/>
                        <w:bottom w:val="single" w:sz="2" w:space="0" w:color="E3E3E3"/>
                        <w:right w:val="single" w:sz="2" w:space="0" w:color="E3E3E3"/>
                      </w:divBdr>
                      <w:divsChild>
                        <w:div w:id="11058849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19096365">
      <w:bodyDiv w:val="1"/>
      <w:marLeft w:val="0"/>
      <w:marRight w:val="0"/>
      <w:marTop w:val="0"/>
      <w:marBottom w:val="0"/>
      <w:divBdr>
        <w:top w:val="none" w:sz="0" w:space="0" w:color="auto"/>
        <w:left w:val="none" w:sz="0" w:space="0" w:color="auto"/>
        <w:bottom w:val="none" w:sz="0" w:space="0" w:color="auto"/>
        <w:right w:val="none" w:sz="0" w:space="0" w:color="auto"/>
      </w:divBdr>
    </w:div>
    <w:div w:id="350840690">
      <w:bodyDiv w:val="1"/>
      <w:marLeft w:val="0"/>
      <w:marRight w:val="0"/>
      <w:marTop w:val="0"/>
      <w:marBottom w:val="0"/>
      <w:divBdr>
        <w:top w:val="none" w:sz="0" w:space="0" w:color="auto"/>
        <w:left w:val="none" w:sz="0" w:space="0" w:color="auto"/>
        <w:bottom w:val="none" w:sz="0" w:space="0" w:color="auto"/>
        <w:right w:val="none" w:sz="0" w:space="0" w:color="auto"/>
      </w:divBdr>
    </w:div>
    <w:div w:id="426193908">
      <w:bodyDiv w:val="1"/>
      <w:marLeft w:val="0"/>
      <w:marRight w:val="0"/>
      <w:marTop w:val="0"/>
      <w:marBottom w:val="0"/>
      <w:divBdr>
        <w:top w:val="none" w:sz="0" w:space="0" w:color="auto"/>
        <w:left w:val="none" w:sz="0" w:space="0" w:color="auto"/>
        <w:bottom w:val="none" w:sz="0" w:space="0" w:color="auto"/>
        <w:right w:val="none" w:sz="0" w:space="0" w:color="auto"/>
      </w:divBdr>
    </w:div>
    <w:div w:id="436146990">
      <w:bodyDiv w:val="1"/>
      <w:marLeft w:val="0"/>
      <w:marRight w:val="0"/>
      <w:marTop w:val="0"/>
      <w:marBottom w:val="0"/>
      <w:divBdr>
        <w:top w:val="none" w:sz="0" w:space="0" w:color="auto"/>
        <w:left w:val="none" w:sz="0" w:space="0" w:color="auto"/>
        <w:bottom w:val="none" w:sz="0" w:space="0" w:color="auto"/>
        <w:right w:val="none" w:sz="0" w:space="0" w:color="auto"/>
      </w:divBdr>
    </w:div>
    <w:div w:id="752553627">
      <w:bodyDiv w:val="1"/>
      <w:marLeft w:val="0"/>
      <w:marRight w:val="0"/>
      <w:marTop w:val="0"/>
      <w:marBottom w:val="0"/>
      <w:divBdr>
        <w:top w:val="none" w:sz="0" w:space="0" w:color="auto"/>
        <w:left w:val="none" w:sz="0" w:space="0" w:color="auto"/>
        <w:bottom w:val="none" w:sz="0" w:space="0" w:color="auto"/>
        <w:right w:val="none" w:sz="0" w:space="0" w:color="auto"/>
      </w:divBdr>
    </w:div>
    <w:div w:id="952977187">
      <w:bodyDiv w:val="1"/>
      <w:marLeft w:val="0"/>
      <w:marRight w:val="0"/>
      <w:marTop w:val="0"/>
      <w:marBottom w:val="0"/>
      <w:divBdr>
        <w:top w:val="none" w:sz="0" w:space="0" w:color="auto"/>
        <w:left w:val="none" w:sz="0" w:space="0" w:color="auto"/>
        <w:bottom w:val="none" w:sz="0" w:space="0" w:color="auto"/>
        <w:right w:val="none" w:sz="0" w:space="0" w:color="auto"/>
      </w:divBdr>
    </w:div>
    <w:div w:id="1011445793">
      <w:bodyDiv w:val="1"/>
      <w:marLeft w:val="0"/>
      <w:marRight w:val="0"/>
      <w:marTop w:val="0"/>
      <w:marBottom w:val="0"/>
      <w:divBdr>
        <w:top w:val="none" w:sz="0" w:space="0" w:color="auto"/>
        <w:left w:val="none" w:sz="0" w:space="0" w:color="auto"/>
        <w:bottom w:val="none" w:sz="0" w:space="0" w:color="auto"/>
        <w:right w:val="none" w:sz="0" w:space="0" w:color="auto"/>
      </w:divBdr>
    </w:div>
    <w:div w:id="1183280575">
      <w:bodyDiv w:val="1"/>
      <w:marLeft w:val="0"/>
      <w:marRight w:val="0"/>
      <w:marTop w:val="0"/>
      <w:marBottom w:val="0"/>
      <w:divBdr>
        <w:top w:val="none" w:sz="0" w:space="0" w:color="auto"/>
        <w:left w:val="none" w:sz="0" w:space="0" w:color="auto"/>
        <w:bottom w:val="none" w:sz="0" w:space="0" w:color="auto"/>
        <w:right w:val="none" w:sz="0" w:space="0" w:color="auto"/>
      </w:divBdr>
    </w:div>
    <w:div w:id="1280533429">
      <w:bodyDiv w:val="1"/>
      <w:marLeft w:val="0"/>
      <w:marRight w:val="0"/>
      <w:marTop w:val="0"/>
      <w:marBottom w:val="0"/>
      <w:divBdr>
        <w:top w:val="none" w:sz="0" w:space="0" w:color="auto"/>
        <w:left w:val="none" w:sz="0" w:space="0" w:color="auto"/>
        <w:bottom w:val="none" w:sz="0" w:space="0" w:color="auto"/>
        <w:right w:val="none" w:sz="0" w:space="0" w:color="auto"/>
      </w:divBdr>
      <w:divsChild>
        <w:div w:id="1925340709">
          <w:marLeft w:val="0"/>
          <w:marRight w:val="0"/>
          <w:marTop w:val="0"/>
          <w:marBottom w:val="0"/>
          <w:divBdr>
            <w:top w:val="none" w:sz="0" w:space="0" w:color="auto"/>
            <w:left w:val="none" w:sz="0" w:space="0" w:color="auto"/>
            <w:bottom w:val="none" w:sz="0" w:space="0" w:color="auto"/>
            <w:right w:val="none" w:sz="0" w:space="0" w:color="auto"/>
          </w:divBdr>
          <w:divsChild>
            <w:div w:id="196158864">
              <w:marLeft w:val="0"/>
              <w:marRight w:val="0"/>
              <w:marTop w:val="0"/>
              <w:marBottom w:val="0"/>
              <w:divBdr>
                <w:top w:val="none" w:sz="0" w:space="0" w:color="auto"/>
                <w:left w:val="none" w:sz="0" w:space="0" w:color="auto"/>
                <w:bottom w:val="none" w:sz="0" w:space="0" w:color="auto"/>
                <w:right w:val="none" w:sz="0" w:space="0" w:color="auto"/>
              </w:divBdr>
            </w:div>
            <w:div w:id="224532074">
              <w:marLeft w:val="0"/>
              <w:marRight w:val="0"/>
              <w:marTop w:val="0"/>
              <w:marBottom w:val="0"/>
              <w:divBdr>
                <w:top w:val="none" w:sz="0" w:space="0" w:color="auto"/>
                <w:left w:val="none" w:sz="0" w:space="0" w:color="auto"/>
                <w:bottom w:val="none" w:sz="0" w:space="0" w:color="auto"/>
                <w:right w:val="none" w:sz="0" w:space="0" w:color="auto"/>
              </w:divBdr>
            </w:div>
            <w:div w:id="1754358094">
              <w:marLeft w:val="0"/>
              <w:marRight w:val="0"/>
              <w:marTop w:val="0"/>
              <w:marBottom w:val="0"/>
              <w:divBdr>
                <w:top w:val="none" w:sz="0" w:space="0" w:color="auto"/>
                <w:left w:val="none" w:sz="0" w:space="0" w:color="auto"/>
                <w:bottom w:val="none" w:sz="0" w:space="0" w:color="auto"/>
                <w:right w:val="none" w:sz="0" w:space="0" w:color="auto"/>
              </w:divBdr>
            </w:div>
            <w:div w:id="293023719">
              <w:marLeft w:val="0"/>
              <w:marRight w:val="0"/>
              <w:marTop w:val="0"/>
              <w:marBottom w:val="0"/>
              <w:divBdr>
                <w:top w:val="none" w:sz="0" w:space="0" w:color="auto"/>
                <w:left w:val="none" w:sz="0" w:space="0" w:color="auto"/>
                <w:bottom w:val="none" w:sz="0" w:space="0" w:color="auto"/>
                <w:right w:val="none" w:sz="0" w:space="0" w:color="auto"/>
              </w:divBdr>
            </w:div>
            <w:div w:id="1394814871">
              <w:marLeft w:val="0"/>
              <w:marRight w:val="0"/>
              <w:marTop w:val="0"/>
              <w:marBottom w:val="0"/>
              <w:divBdr>
                <w:top w:val="none" w:sz="0" w:space="0" w:color="auto"/>
                <w:left w:val="none" w:sz="0" w:space="0" w:color="auto"/>
                <w:bottom w:val="none" w:sz="0" w:space="0" w:color="auto"/>
                <w:right w:val="none" w:sz="0" w:space="0" w:color="auto"/>
              </w:divBdr>
            </w:div>
            <w:div w:id="1117721932">
              <w:marLeft w:val="0"/>
              <w:marRight w:val="0"/>
              <w:marTop w:val="0"/>
              <w:marBottom w:val="0"/>
              <w:divBdr>
                <w:top w:val="none" w:sz="0" w:space="0" w:color="auto"/>
                <w:left w:val="none" w:sz="0" w:space="0" w:color="auto"/>
                <w:bottom w:val="none" w:sz="0" w:space="0" w:color="auto"/>
                <w:right w:val="none" w:sz="0" w:space="0" w:color="auto"/>
              </w:divBdr>
            </w:div>
            <w:div w:id="525801298">
              <w:marLeft w:val="0"/>
              <w:marRight w:val="0"/>
              <w:marTop w:val="0"/>
              <w:marBottom w:val="0"/>
              <w:divBdr>
                <w:top w:val="none" w:sz="0" w:space="0" w:color="auto"/>
                <w:left w:val="none" w:sz="0" w:space="0" w:color="auto"/>
                <w:bottom w:val="none" w:sz="0" w:space="0" w:color="auto"/>
                <w:right w:val="none" w:sz="0" w:space="0" w:color="auto"/>
              </w:divBdr>
            </w:div>
            <w:div w:id="99060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87582">
      <w:bodyDiv w:val="1"/>
      <w:marLeft w:val="0"/>
      <w:marRight w:val="0"/>
      <w:marTop w:val="0"/>
      <w:marBottom w:val="0"/>
      <w:divBdr>
        <w:top w:val="none" w:sz="0" w:space="0" w:color="auto"/>
        <w:left w:val="none" w:sz="0" w:space="0" w:color="auto"/>
        <w:bottom w:val="none" w:sz="0" w:space="0" w:color="auto"/>
        <w:right w:val="none" w:sz="0" w:space="0" w:color="auto"/>
      </w:divBdr>
      <w:divsChild>
        <w:div w:id="1351909284">
          <w:marLeft w:val="0"/>
          <w:marRight w:val="0"/>
          <w:marTop w:val="0"/>
          <w:marBottom w:val="0"/>
          <w:divBdr>
            <w:top w:val="none" w:sz="0" w:space="0" w:color="auto"/>
            <w:left w:val="none" w:sz="0" w:space="0" w:color="auto"/>
            <w:bottom w:val="none" w:sz="0" w:space="0" w:color="auto"/>
            <w:right w:val="none" w:sz="0" w:space="0" w:color="auto"/>
          </w:divBdr>
          <w:divsChild>
            <w:div w:id="437995010">
              <w:marLeft w:val="0"/>
              <w:marRight w:val="0"/>
              <w:marTop w:val="0"/>
              <w:marBottom w:val="0"/>
              <w:divBdr>
                <w:top w:val="none" w:sz="0" w:space="0" w:color="auto"/>
                <w:left w:val="none" w:sz="0" w:space="0" w:color="auto"/>
                <w:bottom w:val="none" w:sz="0" w:space="0" w:color="auto"/>
                <w:right w:val="none" w:sz="0" w:space="0" w:color="auto"/>
              </w:divBdr>
            </w:div>
            <w:div w:id="1360277109">
              <w:marLeft w:val="0"/>
              <w:marRight w:val="0"/>
              <w:marTop w:val="0"/>
              <w:marBottom w:val="0"/>
              <w:divBdr>
                <w:top w:val="none" w:sz="0" w:space="0" w:color="auto"/>
                <w:left w:val="none" w:sz="0" w:space="0" w:color="auto"/>
                <w:bottom w:val="none" w:sz="0" w:space="0" w:color="auto"/>
                <w:right w:val="none" w:sz="0" w:space="0" w:color="auto"/>
              </w:divBdr>
            </w:div>
            <w:div w:id="1566331552">
              <w:marLeft w:val="0"/>
              <w:marRight w:val="0"/>
              <w:marTop w:val="0"/>
              <w:marBottom w:val="0"/>
              <w:divBdr>
                <w:top w:val="none" w:sz="0" w:space="0" w:color="auto"/>
                <w:left w:val="none" w:sz="0" w:space="0" w:color="auto"/>
                <w:bottom w:val="none" w:sz="0" w:space="0" w:color="auto"/>
                <w:right w:val="none" w:sz="0" w:space="0" w:color="auto"/>
              </w:divBdr>
            </w:div>
            <w:div w:id="1884292972">
              <w:marLeft w:val="0"/>
              <w:marRight w:val="0"/>
              <w:marTop w:val="0"/>
              <w:marBottom w:val="0"/>
              <w:divBdr>
                <w:top w:val="none" w:sz="0" w:space="0" w:color="auto"/>
                <w:left w:val="none" w:sz="0" w:space="0" w:color="auto"/>
                <w:bottom w:val="none" w:sz="0" w:space="0" w:color="auto"/>
                <w:right w:val="none" w:sz="0" w:space="0" w:color="auto"/>
              </w:divBdr>
            </w:div>
            <w:div w:id="914784064">
              <w:marLeft w:val="0"/>
              <w:marRight w:val="0"/>
              <w:marTop w:val="0"/>
              <w:marBottom w:val="0"/>
              <w:divBdr>
                <w:top w:val="none" w:sz="0" w:space="0" w:color="auto"/>
                <w:left w:val="none" w:sz="0" w:space="0" w:color="auto"/>
                <w:bottom w:val="none" w:sz="0" w:space="0" w:color="auto"/>
                <w:right w:val="none" w:sz="0" w:space="0" w:color="auto"/>
              </w:divBdr>
            </w:div>
            <w:div w:id="1815877757">
              <w:marLeft w:val="0"/>
              <w:marRight w:val="0"/>
              <w:marTop w:val="0"/>
              <w:marBottom w:val="0"/>
              <w:divBdr>
                <w:top w:val="none" w:sz="0" w:space="0" w:color="auto"/>
                <w:left w:val="none" w:sz="0" w:space="0" w:color="auto"/>
                <w:bottom w:val="none" w:sz="0" w:space="0" w:color="auto"/>
                <w:right w:val="none" w:sz="0" w:space="0" w:color="auto"/>
              </w:divBdr>
            </w:div>
            <w:div w:id="243535149">
              <w:marLeft w:val="0"/>
              <w:marRight w:val="0"/>
              <w:marTop w:val="0"/>
              <w:marBottom w:val="0"/>
              <w:divBdr>
                <w:top w:val="none" w:sz="0" w:space="0" w:color="auto"/>
                <w:left w:val="none" w:sz="0" w:space="0" w:color="auto"/>
                <w:bottom w:val="none" w:sz="0" w:space="0" w:color="auto"/>
                <w:right w:val="none" w:sz="0" w:space="0" w:color="auto"/>
              </w:divBdr>
            </w:div>
            <w:div w:id="200010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10088">
      <w:bodyDiv w:val="1"/>
      <w:marLeft w:val="0"/>
      <w:marRight w:val="0"/>
      <w:marTop w:val="0"/>
      <w:marBottom w:val="0"/>
      <w:divBdr>
        <w:top w:val="none" w:sz="0" w:space="0" w:color="auto"/>
        <w:left w:val="none" w:sz="0" w:space="0" w:color="auto"/>
        <w:bottom w:val="none" w:sz="0" w:space="0" w:color="auto"/>
        <w:right w:val="none" w:sz="0" w:space="0" w:color="auto"/>
      </w:divBdr>
      <w:divsChild>
        <w:div w:id="1364751903">
          <w:marLeft w:val="0"/>
          <w:marRight w:val="0"/>
          <w:marTop w:val="0"/>
          <w:marBottom w:val="0"/>
          <w:divBdr>
            <w:top w:val="single" w:sz="2" w:space="0" w:color="E3E3E3"/>
            <w:left w:val="single" w:sz="2" w:space="0" w:color="E3E3E3"/>
            <w:bottom w:val="single" w:sz="2" w:space="0" w:color="E3E3E3"/>
            <w:right w:val="single" w:sz="2" w:space="0" w:color="E3E3E3"/>
          </w:divBdr>
          <w:divsChild>
            <w:div w:id="1415081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066032">
          <w:marLeft w:val="0"/>
          <w:marRight w:val="0"/>
          <w:marTop w:val="0"/>
          <w:marBottom w:val="0"/>
          <w:divBdr>
            <w:top w:val="single" w:sz="2" w:space="0" w:color="E3E3E3"/>
            <w:left w:val="single" w:sz="2" w:space="0" w:color="E3E3E3"/>
            <w:bottom w:val="single" w:sz="2" w:space="0" w:color="E3E3E3"/>
            <w:right w:val="single" w:sz="2" w:space="0" w:color="E3E3E3"/>
          </w:divBdr>
          <w:divsChild>
            <w:div w:id="1558317596">
              <w:marLeft w:val="0"/>
              <w:marRight w:val="0"/>
              <w:marTop w:val="0"/>
              <w:marBottom w:val="0"/>
              <w:divBdr>
                <w:top w:val="single" w:sz="2" w:space="0" w:color="E3E3E3"/>
                <w:left w:val="single" w:sz="2" w:space="0" w:color="E3E3E3"/>
                <w:bottom w:val="single" w:sz="2" w:space="0" w:color="E3E3E3"/>
                <w:right w:val="single" w:sz="2" w:space="0" w:color="E3E3E3"/>
              </w:divBdr>
              <w:divsChild>
                <w:div w:id="165485175">
                  <w:marLeft w:val="0"/>
                  <w:marRight w:val="0"/>
                  <w:marTop w:val="0"/>
                  <w:marBottom w:val="0"/>
                  <w:divBdr>
                    <w:top w:val="single" w:sz="2" w:space="0" w:color="E3E3E3"/>
                    <w:left w:val="single" w:sz="2" w:space="0" w:color="E3E3E3"/>
                    <w:bottom w:val="single" w:sz="2" w:space="0" w:color="E3E3E3"/>
                    <w:right w:val="single" w:sz="2" w:space="0" w:color="E3E3E3"/>
                  </w:divBdr>
                  <w:divsChild>
                    <w:div w:id="655836248">
                      <w:marLeft w:val="0"/>
                      <w:marRight w:val="0"/>
                      <w:marTop w:val="0"/>
                      <w:marBottom w:val="0"/>
                      <w:divBdr>
                        <w:top w:val="single" w:sz="2" w:space="0" w:color="E3E3E3"/>
                        <w:left w:val="single" w:sz="2" w:space="0" w:color="E3E3E3"/>
                        <w:bottom w:val="single" w:sz="2" w:space="0" w:color="E3E3E3"/>
                        <w:right w:val="single" w:sz="2" w:space="0" w:color="E3E3E3"/>
                      </w:divBdr>
                      <w:divsChild>
                        <w:div w:id="744036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659839681">
      <w:bodyDiv w:val="1"/>
      <w:marLeft w:val="0"/>
      <w:marRight w:val="0"/>
      <w:marTop w:val="0"/>
      <w:marBottom w:val="0"/>
      <w:divBdr>
        <w:top w:val="none" w:sz="0" w:space="0" w:color="auto"/>
        <w:left w:val="none" w:sz="0" w:space="0" w:color="auto"/>
        <w:bottom w:val="none" w:sz="0" w:space="0" w:color="auto"/>
        <w:right w:val="none" w:sz="0" w:space="0" w:color="auto"/>
      </w:divBdr>
    </w:div>
    <w:div w:id="1791050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dnsciencepub.com/journal/cjfas/author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2203DE"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2203DE"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2203DE"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2203DE"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2203DE" w:rsidRDefault="001B1FA9" w:rsidP="001B1FA9">
          <w:pPr>
            <w:pStyle w:val="D2AF34734BDE4F94B886FCE5E82E5E2B"/>
          </w:pPr>
          <w:r w:rsidRPr="0056794F">
            <w:rPr>
              <w:rStyle w:val="PlaceholderText"/>
            </w:rPr>
            <w:t>Click or tap here to enter text.</w:t>
          </w:r>
        </w:p>
      </w:docPartBody>
    </w:docPart>
    <w:docPart>
      <w:docPartPr>
        <w:name w:val="FCF2F7A7498940CB87F437C05343D1DC"/>
        <w:category>
          <w:name w:val="General"/>
          <w:gallery w:val="placeholder"/>
        </w:category>
        <w:types>
          <w:type w:val="bbPlcHdr"/>
        </w:types>
        <w:behaviors>
          <w:behavior w:val="content"/>
        </w:behaviors>
        <w:guid w:val="{814D4412-6470-414F-A656-AC13068F11A0}"/>
      </w:docPartPr>
      <w:docPartBody>
        <w:p w:rsidR="00D90FC8" w:rsidRDefault="002D4244" w:rsidP="002D4244">
          <w:pPr>
            <w:pStyle w:val="FCF2F7A7498940CB87F437C05343D1DC"/>
          </w:pPr>
          <w:r w:rsidRPr="0056794F">
            <w:rPr>
              <w:rStyle w:val="PlaceholderText"/>
            </w:rPr>
            <w:t>Click or tap here to enter text.</w:t>
          </w:r>
        </w:p>
      </w:docPartBody>
    </w:docPart>
    <w:docPart>
      <w:docPartPr>
        <w:name w:val="2C6A2BBD42A247D1A3FA666B4877DD28"/>
        <w:category>
          <w:name w:val="General"/>
          <w:gallery w:val="placeholder"/>
        </w:category>
        <w:types>
          <w:type w:val="bbPlcHdr"/>
        </w:types>
        <w:behaviors>
          <w:behavior w:val="content"/>
        </w:behaviors>
        <w:guid w:val="{B58ACD79-5AD0-44DB-A44D-33B3389AC17E}"/>
      </w:docPartPr>
      <w:docPartBody>
        <w:p w:rsidR="0037004D" w:rsidRDefault="00383B81" w:rsidP="00383B81">
          <w:pPr>
            <w:pStyle w:val="2C6A2BBD42A247D1A3FA666B4877DD28"/>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95187"/>
    <w:rsid w:val="000D5C82"/>
    <w:rsid w:val="000E68CE"/>
    <w:rsid w:val="0014768A"/>
    <w:rsid w:val="001A7497"/>
    <w:rsid w:val="001B1FA9"/>
    <w:rsid w:val="001E25C7"/>
    <w:rsid w:val="001F6F44"/>
    <w:rsid w:val="00210122"/>
    <w:rsid w:val="002203DE"/>
    <w:rsid w:val="002D4244"/>
    <w:rsid w:val="00352A94"/>
    <w:rsid w:val="00355A70"/>
    <w:rsid w:val="00357DE3"/>
    <w:rsid w:val="0037004D"/>
    <w:rsid w:val="00383B81"/>
    <w:rsid w:val="003D592B"/>
    <w:rsid w:val="003E5B78"/>
    <w:rsid w:val="00425B5E"/>
    <w:rsid w:val="0047065E"/>
    <w:rsid w:val="00483E27"/>
    <w:rsid w:val="004E0173"/>
    <w:rsid w:val="005C10AD"/>
    <w:rsid w:val="005E3692"/>
    <w:rsid w:val="00631EB1"/>
    <w:rsid w:val="006353EF"/>
    <w:rsid w:val="006F3313"/>
    <w:rsid w:val="006F5AD4"/>
    <w:rsid w:val="00786EAC"/>
    <w:rsid w:val="00900B46"/>
    <w:rsid w:val="00917904"/>
    <w:rsid w:val="0095000D"/>
    <w:rsid w:val="0097270C"/>
    <w:rsid w:val="0098495D"/>
    <w:rsid w:val="0099637D"/>
    <w:rsid w:val="00A5228D"/>
    <w:rsid w:val="00A71872"/>
    <w:rsid w:val="00AD79A2"/>
    <w:rsid w:val="00B93E12"/>
    <w:rsid w:val="00C0486B"/>
    <w:rsid w:val="00C7647D"/>
    <w:rsid w:val="00D01E79"/>
    <w:rsid w:val="00D175F9"/>
    <w:rsid w:val="00D33034"/>
    <w:rsid w:val="00D67E2C"/>
    <w:rsid w:val="00D90FC8"/>
    <w:rsid w:val="00DB5CFD"/>
    <w:rsid w:val="00DF1DA2"/>
    <w:rsid w:val="00E40202"/>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3B81"/>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 w:type="paragraph" w:customStyle="1" w:styleId="FCF2F7A7498940CB87F437C05343D1DC">
    <w:name w:val="FCF2F7A7498940CB87F437C05343D1DC"/>
    <w:rsid w:val="002D4244"/>
    <w:pPr>
      <w:spacing w:line="278" w:lineRule="auto"/>
    </w:pPr>
    <w:rPr>
      <w:sz w:val="24"/>
      <w:szCs w:val="24"/>
    </w:rPr>
  </w:style>
  <w:style w:type="paragraph" w:customStyle="1" w:styleId="2C6A2BBD42A247D1A3FA666B4877DD28">
    <w:name w:val="2C6A2BBD42A247D1A3FA666B4877DD28"/>
    <w:rsid w:val="00383B81"/>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2.xml><?xml version="1.0" encoding="utf-8"?>
<ds:datastoreItem xmlns:ds="http://schemas.openxmlformats.org/officeDocument/2006/customXml" ds:itemID="{3ECB800E-71E4-4B1A-938B-C91CEDAC2C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6e46b4-8cb4-4c9b-af91-82a4fe689175"/>
    <ds:schemaRef ds:uri="4ea98688-c254-4620-a63b-978b805c7e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4.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10</Pages>
  <Words>2680</Words>
  <Characters>15279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Enns, Joe (DFO/MPO)</cp:lastModifiedBy>
  <cp:revision>5</cp:revision>
  <dcterms:created xsi:type="dcterms:W3CDTF">2026-01-31T03:18:00Z</dcterms:created>
  <dcterms:modified xsi:type="dcterms:W3CDTF">2026-02-02T23:51:00Z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