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A50021"/>
        <w:tblLook w:val="04A0" w:firstRow="1" w:lastRow="0" w:firstColumn="1" w:lastColumn="0" w:noHBand="0" w:noVBand="1"/>
      </w:tblPr>
      <w:tblGrid>
        <w:gridCol w:w="9350"/>
      </w:tblGrid>
      <w:tr w:rsidR="00C00735" w:rsidRPr="00A51678" w14:paraId="2A71E2C0" w14:textId="77777777" w:rsidTr="41411384">
        <w:tc>
          <w:tcPr>
            <w:tcW w:w="9350" w:type="dxa"/>
            <w:shd w:val="clear" w:color="auto" w:fill="990000"/>
          </w:tcPr>
          <w:p w14:paraId="02B9BC1A" w14:textId="3DAF06D2" w:rsidR="006648BC" w:rsidRPr="00A51678" w:rsidRDefault="00A7001A" w:rsidP="00474025">
            <w:pPr>
              <w:pStyle w:val="Heading1"/>
              <w:spacing w:before="120" w:after="120"/>
              <w:rPr>
                <w:b/>
                <w:bCs/>
                <w:color w:val="FFFFFF" w:themeColor="background1"/>
              </w:rPr>
            </w:pPr>
            <w:r w:rsidRPr="00A51678">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sidRPr="00A51678">
              <w:rPr>
                <w:b/>
                <w:bCs/>
                <w:color w:val="FFFFFF" w:themeColor="background1"/>
              </w:rPr>
              <w:t xml:space="preserve"> </w:t>
            </w:r>
            <w:r w:rsidR="006648BC" w:rsidRPr="00A51678">
              <w:rPr>
                <w:b/>
                <w:bCs/>
                <w:color w:val="FFFFFF" w:themeColor="background1"/>
              </w:rPr>
              <w:t>PART 1: PROJECT METADATA</w:t>
            </w:r>
          </w:p>
        </w:tc>
      </w:tr>
    </w:tbl>
    <w:p w14:paraId="2B46E050" w14:textId="2072D2D3" w:rsidR="41411384" w:rsidRDefault="41411384" w:rsidP="41411384">
      <w:pPr>
        <w:pStyle w:val="Heading2"/>
        <w:rPr>
          <w:rFonts w:ascii="Segoe UI Emoji" w:eastAsia="Segoe UI Emoji" w:hAnsi="Segoe UI Emoji" w:cs="Segoe UI Emoji"/>
        </w:rPr>
      </w:pPr>
    </w:p>
    <w:p w14:paraId="715EE26C" w14:textId="63DE9B15" w:rsidR="000D5905" w:rsidRPr="00A51678" w:rsidRDefault="000D5905" w:rsidP="000D5905">
      <w:pPr>
        <w:pStyle w:val="Heading2"/>
        <w:rPr>
          <w:sz w:val="24"/>
          <w:szCs w:val="24"/>
        </w:rPr>
      </w:pPr>
      <w:r w:rsidRPr="41411384">
        <w:rPr>
          <w:rFonts w:ascii="Segoe UI Emoji" w:eastAsia="Segoe UI Emoji" w:hAnsi="Segoe UI Emoji" w:cs="Segoe UI Emoji"/>
        </w:rPr>
        <w:t>📋</w:t>
      </w:r>
      <w:r>
        <w:t>General Project Information</w:t>
      </w:r>
    </w:p>
    <w:p w14:paraId="4144C02F" w14:textId="0945340D" w:rsidR="41411384" w:rsidRDefault="41411384" w:rsidP="41411384"/>
    <w:tbl>
      <w:tblPr>
        <w:tblStyle w:val="TableGrid"/>
        <w:tblW w:w="0" w:type="auto"/>
        <w:tblLook w:val="04A0" w:firstRow="1" w:lastRow="0" w:firstColumn="1" w:lastColumn="0" w:noHBand="0" w:noVBand="1"/>
      </w:tblPr>
      <w:tblGrid>
        <w:gridCol w:w="3055"/>
        <w:gridCol w:w="6295"/>
      </w:tblGrid>
      <w:tr w:rsidR="00AB24B1" w:rsidRPr="00A51678" w14:paraId="4E106E20" w14:textId="77777777" w:rsidTr="00CE4C2F">
        <w:tc>
          <w:tcPr>
            <w:tcW w:w="3055" w:type="dxa"/>
            <w:shd w:val="clear" w:color="auto" w:fill="F2F2F2" w:themeFill="background1" w:themeFillShade="F2"/>
          </w:tcPr>
          <w:p w14:paraId="0B024D4B" w14:textId="77777777" w:rsidR="00AB24B1" w:rsidRPr="00A51678" w:rsidRDefault="00AB24B1" w:rsidP="00D8486A">
            <w:pPr>
              <w:rPr>
                <w:b/>
                <w:bCs/>
                <w:sz w:val="24"/>
                <w:szCs w:val="24"/>
              </w:rPr>
            </w:pPr>
            <w:r w:rsidRPr="00A51678">
              <w:rPr>
                <w:b/>
                <w:bCs/>
                <w:sz w:val="24"/>
                <w:szCs w:val="24"/>
              </w:rPr>
              <w:t>Project ID (number)</w:t>
            </w:r>
          </w:p>
        </w:tc>
        <w:tc>
          <w:tcPr>
            <w:tcW w:w="6295" w:type="dxa"/>
            <w:shd w:val="clear" w:color="auto" w:fill="F2F2F2" w:themeFill="background1" w:themeFillShade="F2"/>
          </w:tcPr>
          <w:p w14:paraId="725BFD46" w14:textId="77777777" w:rsidR="00AB24B1" w:rsidRPr="00A51678" w:rsidRDefault="00AB24B1" w:rsidP="00D8486A">
            <w:pPr>
              <w:rPr>
                <w:b/>
                <w:bCs/>
                <w:sz w:val="24"/>
                <w:szCs w:val="24"/>
              </w:rPr>
            </w:pPr>
            <w:r w:rsidRPr="00A51678">
              <w:rPr>
                <w:b/>
                <w:bCs/>
                <w:sz w:val="24"/>
                <w:szCs w:val="24"/>
              </w:rPr>
              <w:t>Project Title</w:t>
            </w:r>
          </w:p>
        </w:tc>
      </w:tr>
      <w:tr w:rsidR="00AB24B1" w:rsidRPr="00A51678"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641B9CA4" w:rsidR="00AB24B1" w:rsidRPr="00A51678" w:rsidRDefault="005F3D41" w:rsidP="00D8486A">
                <w:pPr>
                  <w:rPr>
                    <w:sz w:val="24"/>
                    <w:szCs w:val="24"/>
                  </w:rPr>
                </w:pPr>
                <w:r w:rsidRPr="00A51678">
                  <w:rPr>
                    <w:sz w:val="24"/>
                    <w:szCs w:val="24"/>
                  </w:rPr>
                  <w:t>2448</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5C931C00" w:rsidR="00AB24B1" w:rsidRPr="00A51678" w:rsidRDefault="005F3D41" w:rsidP="00D8486A">
                <w:pPr>
                  <w:rPr>
                    <w:sz w:val="24"/>
                    <w:szCs w:val="24"/>
                  </w:rPr>
                </w:pPr>
                <w:r w:rsidRPr="00A51678">
                  <w:rPr>
                    <w:sz w:val="24"/>
                    <w:szCs w:val="24"/>
                  </w:rPr>
                  <w:t>Developing a proactive, modernized, holistic approach to ensure optimal health and condition of Hatchery Production.</w:t>
                </w:r>
              </w:p>
            </w:tc>
          </w:sdtContent>
        </w:sdt>
      </w:tr>
      <w:tr w:rsidR="00AB24B1" w:rsidRPr="00A51678" w14:paraId="657C006B" w14:textId="77777777" w:rsidTr="00CE4C2F">
        <w:tc>
          <w:tcPr>
            <w:tcW w:w="3055" w:type="dxa"/>
            <w:shd w:val="clear" w:color="auto" w:fill="F2F2F2" w:themeFill="background1" w:themeFillShade="F2"/>
          </w:tcPr>
          <w:p w14:paraId="6463B80E" w14:textId="77777777" w:rsidR="00AB24B1" w:rsidRPr="00A51678" w:rsidRDefault="00AB24B1" w:rsidP="00D8486A">
            <w:pPr>
              <w:rPr>
                <w:b/>
                <w:bCs/>
                <w:sz w:val="24"/>
                <w:szCs w:val="24"/>
              </w:rPr>
            </w:pPr>
            <w:r w:rsidRPr="00A51678">
              <w:rPr>
                <w:b/>
                <w:bCs/>
                <w:sz w:val="24"/>
                <w:szCs w:val="24"/>
              </w:rPr>
              <w:t>Project Leads</w:t>
            </w:r>
          </w:p>
        </w:tc>
        <w:tc>
          <w:tcPr>
            <w:tcW w:w="6295" w:type="dxa"/>
            <w:shd w:val="clear" w:color="auto" w:fill="F2F2F2" w:themeFill="background1" w:themeFillShade="F2"/>
          </w:tcPr>
          <w:p w14:paraId="6098EAFE" w14:textId="3C441FC5" w:rsidR="00AB24B1" w:rsidRPr="00A51678" w:rsidRDefault="003B73C9" w:rsidP="00D8486A">
            <w:pPr>
              <w:rPr>
                <w:b/>
                <w:bCs/>
                <w:sz w:val="24"/>
                <w:szCs w:val="24"/>
              </w:rPr>
            </w:pPr>
            <w:r w:rsidRPr="00A51678">
              <w:rPr>
                <w:b/>
                <w:bCs/>
                <w:sz w:val="24"/>
                <w:szCs w:val="24"/>
              </w:rPr>
              <w:t>Collaborations</w:t>
            </w:r>
            <w:r w:rsidR="00A833E6" w:rsidRPr="00A51678">
              <w:rPr>
                <w:b/>
                <w:bCs/>
                <w:sz w:val="24"/>
                <w:szCs w:val="24"/>
              </w:rPr>
              <w:t xml:space="preserve"> and </w:t>
            </w:r>
            <w:r w:rsidR="00BB1043" w:rsidRPr="00A51678">
              <w:rPr>
                <w:b/>
                <w:bCs/>
                <w:sz w:val="24"/>
                <w:szCs w:val="24"/>
              </w:rPr>
              <w:t>External Partners</w:t>
            </w:r>
          </w:p>
        </w:tc>
      </w:tr>
      <w:tr w:rsidR="00010237" w:rsidRPr="00A51678"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02F09D42" w:rsidR="00010237" w:rsidRPr="00A51678" w:rsidRDefault="006B3107" w:rsidP="00D8486A">
                <w:pPr>
                  <w:rPr>
                    <w:sz w:val="24"/>
                    <w:szCs w:val="24"/>
                  </w:rPr>
                </w:pPr>
                <w:r>
                  <w:rPr>
                    <w:sz w:val="24"/>
                    <w:szCs w:val="24"/>
                  </w:rPr>
                  <w:t>Christoph Deeg (</w:t>
                </w:r>
                <w:r w:rsidR="005F3D41" w:rsidRPr="00A51678">
                  <w:rPr>
                    <w:sz w:val="24"/>
                    <w:szCs w:val="24"/>
                  </w:rPr>
                  <w:t xml:space="preserve">Kristi </w:t>
                </w:r>
                <w:r>
                  <w:rPr>
                    <w:sz w:val="24"/>
                    <w:szCs w:val="24"/>
                  </w:rPr>
                  <w:t>Miller-</w:t>
                </w:r>
                <w:r w:rsidR="005F3D41" w:rsidRPr="00A51678">
                  <w:rPr>
                    <w:sz w:val="24"/>
                    <w:szCs w:val="24"/>
                  </w:rPr>
                  <w:t>Saunders</w:t>
                </w:r>
                <w:r>
                  <w:rPr>
                    <w:sz w:val="24"/>
                    <w:szCs w:val="24"/>
                  </w:rPr>
                  <w:t>, retired)</w:t>
                </w:r>
                <w:r w:rsidR="005F3D41" w:rsidRPr="00A51678">
                  <w:rPr>
                    <w:sz w:val="24"/>
                    <w:szCs w:val="24"/>
                  </w:rPr>
                  <w:t>, Karia Kaukinen, Arthur Bass</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388170DD" w14:textId="77777777" w:rsidR="005F3D41" w:rsidRPr="00A51678" w:rsidRDefault="005F3D41" w:rsidP="00D8486A">
                <w:pPr>
                  <w:rPr>
                    <w:sz w:val="24"/>
                    <w:szCs w:val="24"/>
                  </w:rPr>
                </w:pPr>
                <w:r w:rsidRPr="00A51678">
                  <w:rPr>
                    <w:sz w:val="24"/>
                    <w:szCs w:val="24"/>
                  </w:rPr>
                  <w:t>SEP Hatcheries</w:t>
                </w:r>
              </w:p>
              <w:p w14:paraId="789F7103" w14:textId="2F4A6813" w:rsidR="00010237" w:rsidRPr="00A51678" w:rsidRDefault="00BD05DB" w:rsidP="00D8486A">
                <w:pPr>
                  <w:rPr>
                    <w:sz w:val="24"/>
                    <w:szCs w:val="24"/>
                  </w:rPr>
                </w:pPr>
                <w:proofErr w:type="spellStart"/>
                <w:r w:rsidRPr="00A51678">
                  <w:rPr>
                    <w:sz w:val="24"/>
                    <w:szCs w:val="24"/>
                  </w:rPr>
                  <w:t>Nitinat</w:t>
                </w:r>
                <w:proofErr w:type="spellEnd"/>
                <w:r w:rsidR="005F3D41" w:rsidRPr="00A51678">
                  <w:rPr>
                    <w:sz w:val="24"/>
                    <w:szCs w:val="24"/>
                  </w:rPr>
                  <w:t xml:space="preserve"> River Hatchery, </w:t>
                </w:r>
                <w:r w:rsidRPr="00A51678">
                  <w:rPr>
                    <w:sz w:val="24"/>
                    <w:szCs w:val="24"/>
                  </w:rPr>
                  <w:t>Robertson</w:t>
                </w:r>
                <w:r w:rsidR="005F3D41" w:rsidRPr="00A51678">
                  <w:rPr>
                    <w:sz w:val="24"/>
                    <w:szCs w:val="24"/>
                  </w:rPr>
                  <w:t xml:space="preserve"> Creek Hatchery, Chehalis River Hatchery, Tenderfoot Hatchery, and Puntledge Creek Hatchery.</w:t>
                </w:r>
              </w:p>
            </w:tc>
          </w:sdtContent>
        </w:sdt>
      </w:tr>
      <w:tr w:rsidR="00010237" w:rsidRPr="00A51678" w14:paraId="170828DD" w14:textId="77777777" w:rsidTr="009D4B15">
        <w:tc>
          <w:tcPr>
            <w:tcW w:w="3055" w:type="dxa"/>
            <w:shd w:val="clear" w:color="auto" w:fill="F2F2F2" w:themeFill="background1" w:themeFillShade="F2"/>
          </w:tcPr>
          <w:p w14:paraId="62005496" w14:textId="06A6474B" w:rsidR="00010237" w:rsidRPr="00A51678" w:rsidRDefault="00010237" w:rsidP="00D8486A">
            <w:pPr>
              <w:rPr>
                <w:b/>
                <w:bCs/>
                <w:sz w:val="24"/>
                <w:szCs w:val="24"/>
              </w:rPr>
            </w:pPr>
            <w:r w:rsidRPr="00A51678">
              <w:rPr>
                <w:b/>
                <w:bCs/>
                <w:sz w:val="24"/>
                <w:szCs w:val="24"/>
              </w:rPr>
              <w:t>Location (if applicable)</w:t>
            </w:r>
          </w:p>
        </w:tc>
        <w:tc>
          <w:tcPr>
            <w:tcW w:w="6295" w:type="dxa"/>
            <w:vMerge/>
            <w:shd w:val="clear" w:color="auto" w:fill="F2F2F2" w:themeFill="background1" w:themeFillShade="F2"/>
          </w:tcPr>
          <w:p w14:paraId="41B9FC12" w14:textId="77777777" w:rsidR="00010237" w:rsidRPr="00A51678" w:rsidRDefault="00010237" w:rsidP="00D8486A">
            <w:pPr>
              <w:rPr>
                <w:sz w:val="24"/>
                <w:szCs w:val="24"/>
              </w:rPr>
            </w:pPr>
          </w:p>
        </w:tc>
      </w:tr>
      <w:tr w:rsidR="00010237" w:rsidRPr="00A51678"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71703712" w:rsidR="00010237" w:rsidRPr="00A51678" w:rsidRDefault="005F3D41" w:rsidP="00D8486A">
                <w:pPr>
                  <w:rPr>
                    <w:sz w:val="24"/>
                    <w:szCs w:val="24"/>
                  </w:rPr>
                </w:pPr>
                <w:r w:rsidRPr="00A51678">
                  <w:rPr>
                    <w:sz w:val="24"/>
                    <w:szCs w:val="24"/>
                  </w:rPr>
                  <w:t>Pacific</w:t>
                </w:r>
              </w:p>
            </w:tc>
          </w:sdtContent>
        </w:sdt>
        <w:tc>
          <w:tcPr>
            <w:tcW w:w="6295" w:type="dxa"/>
            <w:vMerge/>
          </w:tcPr>
          <w:p w14:paraId="36985212" w14:textId="77777777" w:rsidR="00010237" w:rsidRPr="00A51678" w:rsidRDefault="00010237" w:rsidP="00D8486A">
            <w:pPr>
              <w:rPr>
                <w:sz w:val="24"/>
                <w:szCs w:val="24"/>
              </w:rPr>
            </w:pPr>
          </w:p>
        </w:tc>
      </w:tr>
    </w:tbl>
    <w:p w14:paraId="007827C3" w14:textId="26CB78DD" w:rsidR="41411384" w:rsidRDefault="31156B79" w:rsidP="7148B653">
      <w:pPr>
        <w:pStyle w:val="Heading2"/>
      </w:pPr>
      <w:r w:rsidRPr="7148B653">
        <w:rPr>
          <w:rFonts w:ascii="Segoe UI Emoji" w:eastAsia="Segoe UI Emoji" w:hAnsi="Segoe UI Emoji" w:cs="Segoe UI Emoji"/>
        </w:rPr>
        <w:t>🐟</w:t>
      </w:r>
      <w:r w:rsidR="5D22AB20">
        <w:t xml:space="preserve">Geographic and </w:t>
      </w:r>
      <w:r w:rsidR="1E808E65">
        <w:t>S</w:t>
      </w:r>
      <w:r w:rsidR="19CC430A">
        <w:t>tock</w:t>
      </w:r>
      <w:r w:rsidR="2080605C">
        <w:t xml:space="preserve"> </w:t>
      </w:r>
      <w:r w:rsidR="37923182">
        <w:t>Information</w:t>
      </w:r>
    </w:p>
    <w:tbl>
      <w:tblPr>
        <w:tblStyle w:val="TableGrid"/>
        <w:tblW w:w="0" w:type="auto"/>
        <w:tblLook w:val="04A0" w:firstRow="1" w:lastRow="0" w:firstColumn="1" w:lastColumn="0" w:noHBand="0" w:noVBand="1"/>
      </w:tblPr>
      <w:tblGrid>
        <w:gridCol w:w="4135"/>
        <w:gridCol w:w="4135"/>
      </w:tblGrid>
      <w:tr w:rsidR="00D75049" w:rsidRPr="00A51678" w14:paraId="06B15894" w14:textId="6604ACC0" w:rsidTr="41411384">
        <w:tc>
          <w:tcPr>
            <w:tcW w:w="4135" w:type="dxa"/>
            <w:shd w:val="clear" w:color="auto" w:fill="F2F2F2" w:themeFill="background1" w:themeFillShade="F2"/>
          </w:tcPr>
          <w:p w14:paraId="05902A3F" w14:textId="79737B34" w:rsidR="00D75049" w:rsidRPr="00A51678" w:rsidRDefault="00D75049" w:rsidP="00FC34B0">
            <w:pPr>
              <w:rPr>
                <w:b/>
                <w:bCs/>
              </w:rPr>
            </w:pPr>
            <w:r w:rsidRPr="00A51678">
              <w:rPr>
                <w:b/>
                <w:bCs/>
              </w:rPr>
              <w:t>Salmon species (if applicable)</w:t>
            </w:r>
          </w:p>
        </w:tc>
        <w:tc>
          <w:tcPr>
            <w:tcW w:w="4135" w:type="dxa"/>
            <w:shd w:val="clear" w:color="auto" w:fill="F2F2F2" w:themeFill="background1" w:themeFillShade="F2"/>
          </w:tcPr>
          <w:p w14:paraId="5C64380F" w14:textId="0B493B48" w:rsidR="00D75049" w:rsidRPr="00A51678" w:rsidRDefault="00D75049" w:rsidP="00FC34B0">
            <w:pPr>
              <w:rPr>
                <w:b/>
                <w:bCs/>
              </w:rPr>
            </w:pPr>
            <w:r w:rsidRPr="00A51678">
              <w:rPr>
                <w:b/>
                <w:bCs/>
              </w:rPr>
              <w:t>Waterbodies</w:t>
            </w:r>
            <w:r w:rsidR="009E6680" w:rsidRPr="00A51678">
              <w:rPr>
                <w:b/>
                <w:bCs/>
              </w:rPr>
              <w:t xml:space="preserve"> (if applicable)</w:t>
            </w:r>
          </w:p>
        </w:tc>
      </w:tr>
      <w:tr w:rsidR="00D75049" w:rsidRPr="00A51678" w14:paraId="7D777902" w14:textId="106BCA9B" w:rsidTr="41411384">
        <w:sdt>
          <w:sdtPr>
            <w:alias w:val="species"/>
            <w:tag w:val="species"/>
            <w:id w:val="-217204406"/>
            <w:placeholder>
              <w:docPart w:val="AD216CA96C7F4DD19A3758B348A992B6"/>
            </w:placeholder>
          </w:sdtPr>
          <w:sdtEndPr/>
          <w:sdtContent>
            <w:tc>
              <w:tcPr>
                <w:tcW w:w="4135" w:type="dxa"/>
              </w:tcPr>
              <w:p w14:paraId="5C9FE740" w14:textId="456AF4AD" w:rsidR="00D75049" w:rsidRPr="00A51678" w:rsidRDefault="005F3D41" w:rsidP="00FC34B0">
                <w:r w:rsidRPr="00A51678">
                  <w:t>Chinook</w:t>
                </w:r>
              </w:p>
            </w:tc>
          </w:sdtContent>
        </w:sdt>
        <w:tc>
          <w:tcPr>
            <w:tcW w:w="4135" w:type="dxa"/>
          </w:tcPr>
          <w:p w14:paraId="12484633" w14:textId="6C20A0D5" w:rsidR="00D75049" w:rsidRPr="00A51678" w:rsidRDefault="00BD05DB" w:rsidP="00E243D7">
            <w:proofErr w:type="spellStart"/>
            <w:r w:rsidRPr="00A51678">
              <w:t>Nitinat</w:t>
            </w:r>
            <w:proofErr w:type="spellEnd"/>
            <w:r w:rsidR="005F3D41" w:rsidRPr="00A51678">
              <w:t xml:space="preserve">, Sarita, </w:t>
            </w:r>
            <w:r w:rsidRPr="00A51678">
              <w:t>Robertson</w:t>
            </w:r>
            <w:r w:rsidR="005F3D41" w:rsidRPr="00A51678">
              <w:t>, Maria Slough (Chehalis), Puntledge, and Tenderfoot</w:t>
            </w:r>
          </w:p>
        </w:tc>
      </w:tr>
      <w:tr w:rsidR="00D75049" w:rsidRPr="00A51678" w14:paraId="65DD7FBA" w14:textId="76DFB501" w:rsidTr="41411384">
        <w:tc>
          <w:tcPr>
            <w:tcW w:w="4135" w:type="dxa"/>
            <w:shd w:val="clear" w:color="auto" w:fill="F2F2F2" w:themeFill="background1" w:themeFillShade="F2"/>
          </w:tcPr>
          <w:p w14:paraId="6B6A3E1B" w14:textId="45D46FAA" w:rsidR="00D75049" w:rsidRPr="00A51678" w:rsidRDefault="00D75049" w:rsidP="00FC34B0">
            <w:pPr>
              <w:rPr>
                <w:b/>
                <w:bCs/>
              </w:rPr>
            </w:pPr>
            <w:r w:rsidRPr="00A51678">
              <w:rPr>
                <w:b/>
                <w:bCs/>
              </w:rPr>
              <w:t>Life history phases (if applicable)</w:t>
            </w:r>
          </w:p>
        </w:tc>
        <w:tc>
          <w:tcPr>
            <w:tcW w:w="4135" w:type="dxa"/>
            <w:shd w:val="clear" w:color="auto" w:fill="F2F2F2" w:themeFill="background1" w:themeFillShade="F2"/>
          </w:tcPr>
          <w:p w14:paraId="7F2FCFCF" w14:textId="4AE556D7" w:rsidR="00D75049" w:rsidRPr="00A51678" w:rsidRDefault="00D75049" w:rsidP="00FC34B0">
            <w:pPr>
              <w:rPr>
                <w:b/>
                <w:bCs/>
              </w:rPr>
            </w:pPr>
            <w:r w:rsidRPr="00A51678">
              <w:rPr>
                <w:b/>
                <w:bCs/>
              </w:rPr>
              <w:t>Region</w:t>
            </w:r>
          </w:p>
        </w:tc>
      </w:tr>
      <w:tr w:rsidR="00D75049" w:rsidRPr="00A51678" w14:paraId="49BB5AC7" w14:textId="2E996CCF" w:rsidTr="41411384">
        <w:sdt>
          <w:sdtPr>
            <w:alias w:val="life_history"/>
            <w:tag w:val="life_history"/>
            <w:id w:val="1812991491"/>
            <w:placeholder>
              <w:docPart w:val="AD216CA96C7F4DD19A3758B348A992B6"/>
            </w:placeholder>
          </w:sdtPr>
          <w:sdtEndPr/>
          <w:sdtContent>
            <w:tc>
              <w:tcPr>
                <w:tcW w:w="4135" w:type="dxa"/>
              </w:tcPr>
              <w:p w14:paraId="7D79EE64" w14:textId="0DB63965" w:rsidR="00D75049" w:rsidRPr="00A51678" w:rsidRDefault="005F3D41" w:rsidP="00FC34B0">
                <w:r w:rsidRPr="00A51678">
                  <w:t>Fry, pre-smolt, and smolt</w:t>
                </w:r>
              </w:p>
            </w:tc>
          </w:sdtContent>
        </w:sdt>
        <w:sdt>
          <w:sdtPr>
            <w:alias w:val="region"/>
            <w:tag w:val="region"/>
            <w:id w:val="-89314248"/>
            <w:placeholder>
              <w:docPart w:val="DefaultPlaceholder_-1854013440"/>
            </w:placeholder>
          </w:sdtPr>
          <w:sdtEndPr/>
          <w:sdtContent>
            <w:tc>
              <w:tcPr>
                <w:tcW w:w="4135" w:type="dxa"/>
              </w:tcPr>
              <w:p w14:paraId="4EF00D67" w14:textId="689B4129" w:rsidR="00D75049" w:rsidRPr="00A51678" w:rsidRDefault="005F3D41" w:rsidP="00FC34B0">
                <w:r w:rsidRPr="00A51678">
                  <w:t>Vancouver Island and Lower Mainland</w:t>
                </w:r>
              </w:p>
            </w:tc>
          </w:sdtContent>
        </w:sdt>
      </w:tr>
      <w:tr w:rsidR="00A73A04" w:rsidRPr="00A51678" w14:paraId="6B2DF17E" w14:textId="77777777" w:rsidTr="41411384">
        <w:tc>
          <w:tcPr>
            <w:tcW w:w="4135" w:type="dxa"/>
            <w:shd w:val="clear" w:color="auto" w:fill="F2F2F2" w:themeFill="background1" w:themeFillShade="F2"/>
          </w:tcPr>
          <w:p w14:paraId="7170D34F" w14:textId="49977334" w:rsidR="00A73A04" w:rsidRPr="00A51678" w:rsidRDefault="003E6C33" w:rsidP="00FC34B0">
            <w:pPr>
              <w:rPr>
                <w:b/>
                <w:bCs/>
              </w:rPr>
            </w:pPr>
            <w:r w:rsidRPr="00A51678">
              <w:rPr>
                <w:b/>
                <w:bCs/>
              </w:rPr>
              <w:t>Stock</w:t>
            </w:r>
            <w:r w:rsidR="00FE0FB2" w:rsidRPr="00A51678">
              <w:rPr>
                <w:b/>
                <w:bCs/>
              </w:rPr>
              <w:t xml:space="preserve"> (if applicable)</w:t>
            </w:r>
          </w:p>
        </w:tc>
        <w:tc>
          <w:tcPr>
            <w:tcW w:w="4135" w:type="dxa"/>
            <w:shd w:val="clear" w:color="auto" w:fill="F2F2F2" w:themeFill="background1" w:themeFillShade="F2"/>
          </w:tcPr>
          <w:p w14:paraId="10676F85" w14:textId="656686E6" w:rsidR="00A73A04" w:rsidRPr="00A51678" w:rsidRDefault="003E6C33" w:rsidP="00FC34B0">
            <w:pPr>
              <w:rPr>
                <w:b/>
                <w:bCs/>
              </w:rPr>
            </w:pPr>
            <w:r w:rsidRPr="00A51678">
              <w:rPr>
                <w:b/>
                <w:bCs/>
              </w:rPr>
              <w:t>Population</w:t>
            </w:r>
            <w:r w:rsidR="00FE0FB2" w:rsidRPr="00A51678">
              <w:rPr>
                <w:b/>
                <w:bCs/>
              </w:rPr>
              <w:t xml:space="preserve"> (if applicable)</w:t>
            </w:r>
          </w:p>
        </w:tc>
      </w:tr>
      <w:tr w:rsidR="00A73A04" w:rsidRPr="00A51678" w14:paraId="58ABC976" w14:textId="77777777" w:rsidTr="41411384">
        <w:sdt>
          <w:sdtPr>
            <w:alias w:val="stock"/>
            <w:tag w:val="stock"/>
            <w:id w:val="1221093274"/>
            <w:placeholder>
              <w:docPart w:val="DefaultPlaceholder_-1854013440"/>
            </w:placeholder>
          </w:sdtPr>
          <w:sdtEndPr/>
          <w:sdtContent>
            <w:tc>
              <w:tcPr>
                <w:tcW w:w="4135" w:type="dxa"/>
              </w:tcPr>
              <w:p w14:paraId="0B8A9263" w14:textId="483BD99C" w:rsidR="00A73A04" w:rsidRPr="00A51678" w:rsidRDefault="00BD05DB" w:rsidP="00FC34B0">
                <w:proofErr w:type="spellStart"/>
                <w:r w:rsidRPr="00A51678">
                  <w:t>Nitinat</w:t>
                </w:r>
                <w:proofErr w:type="spellEnd"/>
                <w:r w:rsidR="005F3D41" w:rsidRPr="00A51678">
                  <w:t xml:space="preserve">, Sarita, </w:t>
                </w:r>
                <w:r w:rsidRPr="00A51678">
                  <w:t>Robertson</w:t>
                </w:r>
                <w:r w:rsidR="005F3D41" w:rsidRPr="00A51678">
                  <w:t>, Maria Slough (Chehalis), Puntledge, and Tenderfoot</w:t>
                </w:r>
              </w:p>
            </w:tc>
          </w:sdtContent>
        </w:sdt>
        <w:sdt>
          <w:sdtPr>
            <w:alias w:val="population"/>
            <w:tag w:val="population"/>
            <w:id w:val="1093583985"/>
            <w:placeholder>
              <w:docPart w:val="DefaultPlaceholder_-1854013440"/>
            </w:placeholder>
          </w:sdtPr>
          <w:sdtEndPr/>
          <w:sdtContent>
            <w:tc>
              <w:tcPr>
                <w:tcW w:w="4135" w:type="dxa"/>
                <w:tcBorders>
                  <w:bottom w:val="single" w:sz="4" w:space="0" w:color="auto"/>
                </w:tcBorders>
              </w:tcPr>
              <w:p w14:paraId="5E1EA4F9" w14:textId="7A3FB386" w:rsidR="00A73A04" w:rsidRPr="00A51678" w:rsidRDefault="003A70A3" w:rsidP="00FC34B0">
                <w:r w:rsidRPr="00A51678">
                  <w:t>WCVI, Fraser River, Tenderfoot</w:t>
                </w:r>
              </w:p>
            </w:tc>
          </w:sdtContent>
        </w:sdt>
      </w:tr>
      <w:tr w:rsidR="003E6C33" w:rsidRPr="00A51678" w14:paraId="6EEFB68D" w14:textId="77777777" w:rsidTr="41411384">
        <w:tc>
          <w:tcPr>
            <w:tcW w:w="4135" w:type="dxa"/>
            <w:tcBorders>
              <w:right w:val="single" w:sz="4" w:space="0" w:color="auto"/>
            </w:tcBorders>
            <w:shd w:val="clear" w:color="auto" w:fill="F2F2F2" w:themeFill="background1" w:themeFillShade="F2"/>
          </w:tcPr>
          <w:p w14:paraId="666EEB56" w14:textId="160B41C0" w:rsidR="003E6C33" w:rsidRPr="00A51678" w:rsidRDefault="001B3927" w:rsidP="00FC34B0">
            <w:pPr>
              <w:rPr>
                <w:b/>
                <w:bCs/>
              </w:rPr>
            </w:pPr>
            <w:r w:rsidRPr="00A51678">
              <w:rPr>
                <w:b/>
                <w:bCs/>
              </w:rPr>
              <w:t xml:space="preserve">Conservation Unit </w:t>
            </w:r>
            <w:r w:rsidR="00382B33" w:rsidRPr="00A51678">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A51678" w:rsidRDefault="003E6C33" w:rsidP="00FC34B0">
            <w:pPr>
              <w:rPr>
                <w:b/>
                <w:bCs/>
              </w:rPr>
            </w:pPr>
          </w:p>
        </w:tc>
      </w:tr>
      <w:tr w:rsidR="003E6C33" w:rsidRPr="00A51678" w14:paraId="201D45D6" w14:textId="77777777" w:rsidTr="41411384">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Pr="00A51678" w:rsidRDefault="00780B4E" w:rsidP="00FC34B0">
                <w:r w:rsidRPr="00A51678">
                  <w:rPr>
                    <w:rStyle w:val="PlaceholderText"/>
                  </w:rPr>
                  <w:t>Click or tap here to enter text.</w:t>
                </w:r>
              </w:p>
            </w:tc>
          </w:sdtContent>
        </w:sdt>
        <w:tc>
          <w:tcPr>
            <w:tcW w:w="4135" w:type="dxa"/>
            <w:tcBorders>
              <w:top w:val="nil"/>
              <w:left w:val="single" w:sz="4" w:space="0" w:color="auto"/>
              <w:bottom w:val="nil"/>
              <w:right w:val="nil"/>
            </w:tcBorders>
          </w:tcPr>
          <w:p w14:paraId="339617D6" w14:textId="3B130435" w:rsidR="003E6C33" w:rsidRPr="00A51678" w:rsidRDefault="003E6C33" w:rsidP="41411384"/>
        </w:tc>
      </w:tr>
    </w:tbl>
    <w:p w14:paraId="398BAD37" w14:textId="4144A2E4" w:rsidR="003D4BED" w:rsidRPr="00A51678" w:rsidRDefault="0042051C" w:rsidP="001F5125">
      <w:pPr>
        <w:pStyle w:val="Heading2"/>
      </w:pPr>
      <w:r w:rsidRPr="41411384">
        <w:rPr>
          <w:rFonts w:ascii="Segoe UI Emoji" w:eastAsia="Segoe UI Emoji" w:hAnsi="Segoe UI Emoji" w:cs="Segoe UI Emoji"/>
        </w:rPr>
        <w:t>🎯</w:t>
      </w:r>
      <w:r w:rsidR="003D4BED">
        <w:t>Project Outputs</w:t>
      </w:r>
    </w:p>
    <w:tbl>
      <w:tblPr>
        <w:tblStyle w:val="TableGrid"/>
        <w:tblW w:w="5000" w:type="pct"/>
        <w:tblLook w:val="04A0" w:firstRow="1" w:lastRow="0" w:firstColumn="1" w:lastColumn="0" w:noHBand="0" w:noVBand="1"/>
      </w:tblPr>
      <w:tblGrid>
        <w:gridCol w:w="9350"/>
      </w:tblGrid>
      <w:tr w:rsidR="00D6085B" w:rsidRPr="00A51678" w14:paraId="2FE61985" w14:textId="77777777" w:rsidTr="41411384">
        <w:tc>
          <w:tcPr>
            <w:tcW w:w="5000" w:type="pct"/>
            <w:shd w:val="clear" w:color="auto" w:fill="F2F2F2" w:themeFill="background1" w:themeFillShade="F2"/>
          </w:tcPr>
          <w:p w14:paraId="6F013AE6" w14:textId="1B932349" w:rsidR="00D6085B" w:rsidRPr="00A51678" w:rsidRDefault="0097163B" w:rsidP="00B06488">
            <w:pPr>
              <w:rPr>
                <w:b/>
                <w:bCs/>
              </w:rPr>
            </w:pPr>
            <w:r w:rsidRPr="00A51678">
              <w:rPr>
                <w:b/>
                <w:bCs/>
              </w:rPr>
              <w:t>List scientific publications</w:t>
            </w:r>
            <w:r w:rsidR="009D7C6E">
              <w:t xml:space="preserve"> </w:t>
            </w:r>
            <w:r w:rsidR="00E236FF" w:rsidRPr="00A51678">
              <w:rPr>
                <w:b/>
                <w:bCs/>
              </w:rPr>
              <w:t>and technical reports</w:t>
            </w:r>
            <w:r w:rsidR="00457FB7" w:rsidRPr="00A51678">
              <w:rPr>
                <w:b/>
                <w:bCs/>
              </w:rPr>
              <w:t xml:space="preserve"> (with links)</w:t>
            </w:r>
          </w:p>
        </w:tc>
      </w:tr>
      <w:tr w:rsidR="00D6085B" w:rsidRPr="00A51678" w14:paraId="0C6388CA" w14:textId="77777777" w:rsidTr="41411384">
        <w:trPr>
          <w:trHeight w:val="719"/>
        </w:trPr>
        <w:sdt>
          <w:sdtPr>
            <w:alias w:val="publications"/>
            <w:tag w:val="publications"/>
            <w:id w:val="-221215134"/>
            <w:placeholder>
              <w:docPart w:val="87EB2CBC50DF4173B530C228C9C0297D"/>
            </w:placeholder>
          </w:sdtPr>
          <w:sdtEndPr/>
          <w:sdtContent>
            <w:tc>
              <w:tcPr>
                <w:tcW w:w="5000" w:type="pct"/>
              </w:tcPr>
              <w:p w14:paraId="412FAEDC" w14:textId="1C2AB230" w:rsidR="00500B29" w:rsidRPr="00A51678" w:rsidRDefault="5B0E648C" w:rsidP="00B06488">
                <w:pPr>
                  <w:rPr>
                    <w:u w:val="single"/>
                  </w:rPr>
                </w:pPr>
                <w:r w:rsidRPr="3454B2EB">
                  <w:rPr>
                    <w:u w:val="single"/>
                  </w:rPr>
                  <w:t>Hatchery Reports</w:t>
                </w:r>
                <w:r w:rsidR="7C63C4B1" w:rsidRPr="3454B2EB">
                  <w:rPr>
                    <w:u w:val="single"/>
                  </w:rPr>
                  <w:t xml:space="preserve"> (technical reports)</w:t>
                </w:r>
                <w:r w:rsidRPr="3454B2EB">
                  <w:rPr>
                    <w:u w:val="single"/>
                  </w:rPr>
                  <w:t>:</w:t>
                </w:r>
              </w:p>
              <w:p w14:paraId="2A4D59FE" w14:textId="62A8341C" w:rsidR="003A70A3" w:rsidRPr="00A51678" w:rsidRDefault="4444EBDF" w:rsidP="3D69979A">
                <w:pPr>
                  <w:pStyle w:val="ListParagraph"/>
                  <w:numPr>
                    <w:ilvl w:val="0"/>
                    <w:numId w:val="29"/>
                  </w:numPr>
                </w:pPr>
                <w:r>
                  <w:t xml:space="preserve">Year End </w:t>
                </w:r>
                <w:r w:rsidR="003A70A3">
                  <w:t xml:space="preserve">PSSI_SEP </w:t>
                </w:r>
                <w:proofErr w:type="spellStart"/>
                <w:r w:rsidR="003A70A3">
                  <w:t>FitChip</w:t>
                </w:r>
                <w:proofErr w:type="spellEnd"/>
                <w:r w:rsidR="003A70A3">
                  <w:t xml:space="preserve"> 2023 </w:t>
                </w:r>
                <w:proofErr w:type="spellStart"/>
                <w:r w:rsidR="003A70A3">
                  <w:t>Report_</w:t>
                </w:r>
                <w:r w:rsidR="00BD05DB">
                  <w:t>Nitinat</w:t>
                </w:r>
                <w:proofErr w:type="spellEnd"/>
              </w:p>
              <w:p w14:paraId="6CCFC4D6" w14:textId="0519CEB1" w:rsidR="003A70A3" w:rsidRPr="00A51678" w:rsidRDefault="3088446E" w:rsidP="3D69979A">
                <w:pPr>
                  <w:pStyle w:val="ListParagraph"/>
                  <w:numPr>
                    <w:ilvl w:val="0"/>
                    <w:numId w:val="29"/>
                  </w:numPr>
                </w:pPr>
                <w:r>
                  <w:t xml:space="preserve">Year End </w:t>
                </w:r>
                <w:r w:rsidR="003A70A3">
                  <w:t xml:space="preserve">PSSI_SEP </w:t>
                </w:r>
                <w:proofErr w:type="spellStart"/>
                <w:r w:rsidR="003A70A3">
                  <w:t>FitChip</w:t>
                </w:r>
                <w:proofErr w:type="spellEnd"/>
                <w:r w:rsidR="003A70A3">
                  <w:t xml:space="preserve"> 2023 </w:t>
                </w:r>
                <w:proofErr w:type="spellStart"/>
                <w:r w:rsidR="003A70A3">
                  <w:t>Report_</w:t>
                </w:r>
                <w:r w:rsidR="00BD05DB">
                  <w:t>Robertson</w:t>
                </w:r>
                <w:proofErr w:type="spellEnd"/>
              </w:p>
              <w:p w14:paraId="5060A0FA" w14:textId="6AE9DC60" w:rsidR="003A70A3" w:rsidRPr="00A51678" w:rsidRDefault="1D175798" w:rsidP="3D69979A">
                <w:pPr>
                  <w:pStyle w:val="ListParagraph"/>
                  <w:numPr>
                    <w:ilvl w:val="0"/>
                    <w:numId w:val="29"/>
                  </w:numPr>
                </w:pPr>
                <w:r>
                  <w:t xml:space="preserve">Year End </w:t>
                </w:r>
                <w:proofErr w:type="spellStart"/>
                <w:r>
                  <w:t>PSSI_SEP_Nitinat</w:t>
                </w:r>
                <w:proofErr w:type="spellEnd"/>
                <w:r>
                  <w:t xml:space="preserve"> 2024 Final Report</w:t>
                </w:r>
              </w:p>
              <w:p w14:paraId="45112454" w14:textId="3396DC9B" w:rsidR="003A70A3" w:rsidRPr="00A51678" w:rsidRDefault="1D175798" w:rsidP="3D69979A">
                <w:pPr>
                  <w:pStyle w:val="ListParagraph"/>
                  <w:numPr>
                    <w:ilvl w:val="0"/>
                    <w:numId w:val="29"/>
                  </w:numPr>
                </w:pPr>
                <w:r>
                  <w:t xml:space="preserve">Year End </w:t>
                </w:r>
                <w:proofErr w:type="spellStart"/>
                <w:r>
                  <w:t>PSSI_SEP_Robertson</w:t>
                </w:r>
                <w:proofErr w:type="spellEnd"/>
                <w:r>
                  <w:t xml:space="preserve"> 2024 Final Report</w:t>
                </w:r>
              </w:p>
              <w:p w14:paraId="3D7C49B0" w14:textId="092DBF53" w:rsidR="003A70A3" w:rsidRPr="00A51678" w:rsidRDefault="08759E70" w:rsidP="3D69979A">
                <w:pPr>
                  <w:pStyle w:val="ListParagraph"/>
                  <w:numPr>
                    <w:ilvl w:val="0"/>
                    <w:numId w:val="29"/>
                  </w:numPr>
                </w:pPr>
                <w:r>
                  <w:t xml:space="preserve">Year End </w:t>
                </w:r>
                <w:proofErr w:type="spellStart"/>
                <w:r>
                  <w:t>PSSI_SEP_Two</w:t>
                </w:r>
                <w:proofErr w:type="spellEnd"/>
                <w:r>
                  <w:t xml:space="preserve"> </w:t>
                </w:r>
                <w:proofErr w:type="spellStart"/>
                <w:r>
                  <w:t>Page_PSSI</w:t>
                </w:r>
                <w:proofErr w:type="spellEnd"/>
                <w:r>
                  <w:t>-SEP 2023-2024_Final</w:t>
                </w:r>
              </w:p>
              <w:p w14:paraId="317E52D1" w14:textId="1A191E06" w:rsidR="003A70A3" w:rsidRPr="00A51678" w:rsidRDefault="003A70A3" w:rsidP="62372928"/>
              <w:p w14:paraId="2A5C12F2" w14:textId="11CA1C36" w:rsidR="003A70A3" w:rsidRPr="00A51678" w:rsidRDefault="1D175798" w:rsidP="3D69979A">
                <w:pPr>
                  <w:pStyle w:val="ListParagraph"/>
                  <w:numPr>
                    <w:ilvl w:val="0"/>
                    <w:numId w:val="29"/>
                  </w:numPr>
                </w:pPr>
                <w:r>
                  <w:t>In</w:t>
                </w:r>
                <w:r w:rsidR="0FB71F6F">
                  <w:t xml:space="preserve"> </w:t>
                </w:r>
                <w:proofErr w:type="spellStart"/>
                <w:r>
                  <w:t>Season_</w:t>
                </w:r>
                <w:r w:rsidR="00BD05DB">
                  <w:t>Nitinat</w:t>
                </w:r>
                <w:proofErr w:type="spellEnd"/>
                <w:r w:rsidR="003A70A3">
                  <w:t xml:space="preserve"> April 9 2024 Report</w:t>
                </w:r>
              </w:p>
              <w:p w14:paraId="37D7B8BB" w14:textId="7D4003B8" w:rsidR="003A70A3" w:rsidRPr="00A51678" w:rsidRDefault="708AD2CE" w:rsidP="3D69979A">
                <w:pPr>
                  <w:pStyle w:val="ListParagraph"/>
                  <w:numPr>
                    <w:ilvl w:val="0"/>
                    <w:numId w:val="29"/>
                  </w:numPr>
                </w:pPr>
                <w:r>
                  <w:t xml:space="preserve">In </w:t>
                </w:r>
                <w:proofErr w:type="spellStart"/>
                <w:r>
                  <w:t>Season_</w:t>
                </w:r>
                <w:r w:rsidR="00BD05DB">
                  <w:t>Nitinat</w:t>
                </w:r>
                <w:proofErr w:type="spellEnd"/>
                <w:r w:rsidR="003A70A3">
                  <w:t xml:space="preserve"> Apr22 2024 Report</w:t>
                </w:r>
              </w:p>
              <w:p w14:paraId="0A17FE7D" w14:textId="17A3A9C3" w:rsidR="003A70A3" w:rsidRPr="00A51678" w:rsidRDefault="17C51A87" w:rsidP="3D69979A">
                <w:pPr>
                  <w:pStyle w:val="ListParagraph"/>
                  <w:numPr>
                    <w:ilvl w:val="0"/>
                    <w:numId w:val="29"/>
                  </w:numPr>
                </w:pPr>
                <w:r>
                  <w:t xml:space="preserve">In </w:t>
                </w:r>
                <w:proofErr w:type="spellStart"/>
                <w:r>
                  <w:t>Season_</w:t>
                </w:r>
                <w:r w:rsidR="00BD05DB">
                  <w:t>Robertson</w:t>
                </w:r>
                <w:proofErr w:type="spellEnd"/>
                <w:r w:rsidR="003A70A3">
                  <w:t xml:space="preserve"> April 9 2024 Report</w:t>
                </w:r>
              </w:p>
              <w:p w14:paraId="261E2564" w14:textId="4ABEF4BF" w:rsidR="003A70A3" w:rsidRPr="00A51678" w:rsidRDefault="09ED20B6" w:rsidP="3D69979A">
                <w:pPr>
                  <w:pStyle w:val="ListParagraph"/>
                  <w:numPr>
                    <w:ilvl w:val="0"/>
                    <w:numId w:val="29"/>
                  </w:numPr>
                </w:pPr>
                <w:r>
                  <w:t xml:space="preserve">In </w:t>
                </w:r>
                <w:proofErr w:type="spellStart"/>
                <w:r>
                  <w:t>Season_</w:t>
                </w:r>
                <w:r w:rsidR="00BD05DB">
                  <w:t>Robertson</w:t>
                </w:r>
                <w:proofErr w:type="spellEnd"/>
                <w:r w:rsidR="003A70A3">
                  <w:t xml:space="preserve"> Creek Apr 22 Report</w:t>
                </w:r>
              </w:p>
              <w:p w14:paraId="56ABF0E3" w14:textId="1AA3E36C" w:rsidR="003A70A3" w:rsidRPr="00A51678" w:rsidRDefault="6A218CC9" w:rsidP="3D69979A">
                <w:pPr>
                  <w:pStyle w:val="ListParagraph"/>
                  <w:numPr>
                    <w:ilvl w:val="0"/>
                    <w:numId w:val="29"/>
                  </w:numPr>
                </w:pPr>
                <w:r>
                  <w:t xml:space="preserve">In </w:t>
                </w:r>
                <w:proofErr w:type="spellStart"/>
                <w:r>
                  <w:t>Season_</w:t>
                </w:r>
                <w:r w:rsidR="003A70A3">
                  <w:t>Summary</w:t>
                </w:r>
                <w:proofErr w:type="spellEnd"/>
                <w:r w:rsidR="003A70A3">
                  <w:t xml:space="preserve"> One </w:t>
                </w:r>
                <w:proofErr w:type="spellStart"/>
                <w:r w:rsidR="003A70A3">
                  <w:t>Page_PSSI</w:t>
                </w:r>
                <w:proofErr w:type="spellEnd"/>
                <w:r w:rsidR="003A70A3">
                  <w:t>-SEP 2025_Initial Report</w:t>
                </w:r>
              </w:p>
              <w:p w14:paraId="7237F153" w14:textId="55D08A43" w:rsidR="003A70A3" w:rsidRPr="00A51678" w:rsidRDefault="650F6861" w:rsidP="3D69979A">
                <w:pPr>
                  <w:pStyle w:val="ListParagraph"/>
                  <w:numPr>
                    <w:ilvl w:val="0"/>
                    <w:numId w:val="29"/>
                  </w:numPr>
                </w:pPr>
                <w:r>
                  <w:t xml:space="preserve">In </w:t>
                </w:r>
                <w:proofErr w:type="spellStart"/>
                <w:r>
                  <w:t>Season_</w:t>
                </w:r>
                <w:r w:rsidR="003A70A3">
                  <w:t>Summary</w:t>
                </w:r>
                <w:proofErr w:type="spellEnd"/>
                <w:r w:rsidR="003A70A3">
                  <w:t xml:space="preserve"> One </w:t>
                </w:r>
                <w:proofErr w:type="spellStart"/>
                <w:r w:rsidR="003A70A3">
                  <w:t>Page_PSSI</w:t>
                </w:r>
                <w:proofErr w:type="spellEnd"/>
                <w:r w:rsidR="003A70A3">
                  <w:t>-SEP 2025_Pathogen Data</w:t>
                </w:r>
              </w:p>
              <w:p w14:paraId="6E6BC2F1" w14:textId="733E35C3" w:rsidR="003A70A3" w:rsidRPr="00A51678" w:rsidRDefault="71414DC0" w:rsidP="3D69979A">
                <w:pPr>
                  <w:pStyle w:val="ListParagraph"/>
                  <w:numPr>
                    <w:ilvl w:val="0"/>
                    <w:numId w:val="29"/>
                  </w:numPr>
                </w:pPr>
                <w:r>
                  <w:t xml:space="preserve">In </w:t>
                </w:r>
                <w:proofErr w:type="spellStart"/>
                <w:r>
                  <w:t>Season_Summary</w:t>
                </w:r>
                <w:proofErr w:type="spellEnd"/>
                <w:r w:rsidR="003A70A3">
                  <w:t xml:space="preserve"> Brief PSSI-SEP 2025_Final</w:t>
                </w:r>
              </w:p>
              <w:p w14:paraId="731C52C2" w14:textId="22A5275C" w:rsidR="00C35AA5" w:rsidRDefault="0F5A6DAC" w:rsidP="3D69979A">
                <w:pPr>
                  <w:pStyle w:val="ListParagraph"/>
                  <w:numPr>
                    <w:ilvl w:val="0"/>
                    <w:numId w:val="29"/>
                  </w:numPr>
                </w:pPr>
                <w:r>
                  <w:lastRenderedPageBreak/>
                  <w:t xml:space="preserve">In </w:t>
                </w:r>
                <w:proofErr w:type="spellStart"/>
                <w:r>
                  <w:t>Season_</w:t>
                </w:r>
                <w:r w:rsidR="003A70A3">
                  <w:t>Chehalis</w:t>
                </w:r>
                <w:proofErr w:type="spellEnd"/>
                <w:r w:rsidR="003A70A3">
                  <w:t xml:space="preserve"> Brief PSSI-SEP June 2025_Final</w:t>
                </w:r>
              </w:p>
              <w:p w14:paraId="60AE698A" w14:textId="69F601D9" w:rsidR="006B3107" w:rsidRPr="00A51678" w:rsidRDefault="0A91F556" w:rsidP="3D69979A">
                <w:pPr>
                  <w:pStyle w:val="ListParagraph"/>
                  <w:numPr>
                    <w:ilvl w:val="0"/>
                    <w:numId w:val="29"/>
                  </w:numPr>
                </w:pPr>
                <w:r>
                  <w:t xml:space="preserve">In </w:t>
                </w:r>
                <w:proofErr w:type="spellStart"/>
                <w:r>
                  <w:t>Season_</w:t>
                </w:r>
                <w:r w:rsidR="006B3107">
                  <w:t>eRNA</w:t>
                </w:r>
                <w:proofErr w:type="spellEnd"/>
                <w:r w:rsidR="006B3107">
                  <w:t xml:space="preserve"> Results to Tenderfoot Dec 2025 </w:t>
                </w:r>
              </w:p>
              <w:p w14:paraId="783DAE47" w14:textId="5A183D7F" w:rsidR="007E09A8" w:rsidRPr="00A51678" w:rsidRDefault="007E09A8" w:rsidP="3D69979A">
                <w:pPr>
                  <w:pStyle w:val="ListParagraph"/>
                  <w:numPr>
                    <w:ilvl w:val="0"/>
                    <w:numId w:val="29"/>
                  </w:numPr>
                </w:pPr>
                <w:r>
                  <w:t>PSSI_SEP 2025 Final Report (</w:t>
                </w:r>
                <w:r w:rsidR="4018E51A">
                  <w:t xml:space="preserve">In progress; </w:t>
                </w:r>
                <w:r>
                  <w:t xml:space="preserve">To be completed by </w:t>
                </w:r>
                <w:r w:rsidR="00E243D7">
                  <w:t>March 2026</w:t>
                </w:r>
                <w:r>
                  <w:t>)</w:t>
                </w:r>
              </w:p>
              <w:p w14:paraId="4EC2FD60" w14:textId="60D9CE72" w:rsidR="3D69979A" w:rsidRDefault="3D69979A"/>
              <w:p w14:paraId="7CC0F9BF" w14:textId="616DD297" w:rsidR="007E09A8" w:rsidRPr="00A51678" w:rsidRDefault="62AE2FE5" w:rsidP="00B06488">
                <w:r>
                  <w:t>Peer reviewed publication (in preparation):</w:t>
                </w:r>
              </w:p>
              <w:p w14:paraId="79272454" w14:textId="2441C844" w:rsidR="00D6085B" w:rsidRPr="00A51678" w:rsidRDefault="0C816C33" w:rsidP="00E243D7">
                <w:r>
                  <w:t>”</w:t>
                </w:r>
                <w:r w:rsidR="29DCEFD0">
                  <w:t xml:space="preserve">Holistic assessment of health and condition of Chinook during hatchery rearing at two hatcheries, </w:t>
                </w:r>
                <w:proofErr w:type="spellStart"/>
                <w:r w:rsidR="2F68CE8C">
                  <w:t>Nitinat</w:t>
                </w:r>
                <w:proofErr w:type="spellEnd"/>
                <w:r w:rsidR="29DCEFD0">
                  <w:t xml:space="preserve"> River and </w:t>
                </w:r>
                <w:r w:rsidR="2F68CE8C">
                  <w:t>Robertson</w:t>
                </w:r>
                <w:r w:rsidR="29DCEFD0">
                  <w:t xml:space="preserve"> Creek</w:t>
                </w:r>
                <w:r w:rsidR="1F1F56F0">
                  <w:t>“</w:t>
                </w:r>
                <w:r w:rsidR="29DCEFD0">
                  <w:t xml:space="preserve"> (Peer Reviewed Journal based off 2023 and 2024 sampling seasons; Bass and Kaukinen to lead; expected 2026)</w:t>
                </w:r>
              </w:p>
              <w:p w14:paraId="296DD6DD" w14:textId="1D605A1F" w:rsidR="00D6085B" w:rsidRPr="00A51678" w:rsidRDefault="00D6085B" w:rsidP="00E243D7"/>
            </w:tc>
          </w:sdtContent>
        </w:sdt>
      </w:tr>
      <w:tr w:rsidR="00E236FF" w:rsidRPr="00A51678" w14:paraId="4AEBF083" w14:textId="77777777" w:rsidTr="41411384">
        <w:tc>
          <w:tcPr>
            <w:tcW w:w="5000" w:type="pct"/>
            <w:shd w:val="clear" w:color="auto" w:fill="F2F2F2" w:themeFill="background1" w:themeFillShade="F2"/>
          </w:tcPr>
          <w:p w14:paraId="6B522F42" w14:textId="51165177" w:rsidR="00E236FF" w:rsidRPr="00A51678" w:rsidRDefault="00E236FF" w:rsidP="00B06488">
            <w:pPr>
              <w:rPr>
                <w:b/>
                <w:bCs/>
              </w:rPr>
            </w:pPr>
            <w:r w:rsidRPr="00A51678">
              <w:rPr>
                <w:b/>
                <w:bCs/>
              </w:rPr>
              <w:lastRenderedPageBreak/>
              <w:t>List datasets generated</w:t>
            </w:r>
            <w:r w:rsidR="00457FB7" w:rsidRPr="00A51678">
              <w:rPr>
                <w:b/>
                <w:bCs/>
              </w:rPr>
              <w:t xml:space="preserve"> (with links)</w:t>
            </w:r>
          </w:p>
        </w:tc>
      </w:tr>
      <w:tr w:rsidR="00E236FF" w:rsidRPr="00A51678" w14:paraId="70799B68" w14:textId="77777777" w:rsidTr="41411384">
        <w:trPr>
          <w:trHeight w:val="701"/>
        </w:trPr>
        <w:sdt>
          <w:sdtPr>
            <w:alias w:val="datasets"/>
            <w:tag w:val="datasets"/>
            <w:id w:val="-722440490"/>
            <w:placeholder>
              <w:docPart w:val="87EB2CBC50DF4173B530C228C9C0297D"/>
            </w:placeholder>
          </w:sdtPr>
          <w:sdtEndPr/>
          <w:sdtContent>
            <w:tc>
              <w:tcPr>
                <w:tcW w:w="5000" w:type="pct"/>
              </w:tcPr>
              <w:p w14:paraId="514C2022" w14:textId="7516AC6B" w:rsidR="00E236FF" w:rsidRPr="00A51678" w:rsidRDefault="1377EAB0" w:rsidP="00B06488">
                <w:pPr>
                  <w:rPr>
                    <w:b/>
                    <w:bCs/>
                  </w:rPr>
                </w:pPr>
                <w:r w:rsidRPr="62372928">
                  <w:rPr>
                    <w:b/>
                    <w:bCs/>
                  </w:rPr>
                  <w:t xml:space="preserve">Datasets from the </w:t>
                </w:r>
                <w:proofErr w:type="spellStart"/>
                <w:r w:rsidRPr="62372928">
                  <w:rPr>
                    <w:b/>
                    <w:bCs/>
                  </w:rPr>
                  <w:t>FitChip</w:t>
                </w:r>
                <w:proofErr w:type="spellEnd"/>
                <w:r w:rsidRPr="62372928">
                  <w:rPr>
                    <w:b/>
                    <w:bCs/>
                  </w:rPr>
                  <w:t xml:space="preserve"> quantitative PCR were generated from gill tissue and </w:t>
                </w:r>
                <w:proofErr w:type="spellStart"/>
                <w:r w:rsidRPr="62372928">
                  <w:rPr>
                    <w:b/>
                    <w:bCs/>
                  </w:rPr>
                  <w:t>eRNA</w:t>
                </w:r>
                <w:proofErr w:type="spellEnd"/>
                <w:r w:rsidRPr="62372928">
                  <w:rPr>
                    <w:b/>
                    <w:bCs/>
                  </w:rPr>
                  <w:t xml:space="preserve"> collected from water samples. The cohort descriptions and movements of fish over the course of the project </w:t>
                </w:r>
                <w:r w:rsidR="00F07C3C" w:rsidRPr="62372928">
                  <w:rPr>
                    <w:b/>
                    <w:bCs/>
                  </w:rPr>
                  <w:t>were</w:t>
                </w:r>
                <w:r w:rsidRPr="62372928">
                  <w:rPr>
                    <w:b/>
                    <w:bCs/>
                  </w:rPr>
                  <w:t xml:space="preserve"> </w:t>
                </w:r>
                <w:r w:rsidR="30FDE7CE" w:rsidRPr="62372928">
                  <w:rPr>
                    <w:b/>
                    <w:bCs/>
                  </w:rPr>
                  <w:t>recorded,</w:t>
                </w:r>
                <w:r w:rsidR="1E79455A" w:rsidRPr="62372928">
                  <w:rPr>
                    <w:b/>
                    <w:bCs/>
                  </w:rPr>
                  <w:t xml:space="preserve"> and hatchery data supplied by SEP was incorporated into the database metadata. For the three years in the study,</w:t>
                </w:r>
                <w:r w:rsidR="50BB4215" w:rsidRPr="62372928">
                  <w:rPr>
                    <w:b/>
                    <w:bCs/>
                  </w:rPr>
                  <w:t xml:space="preserve"> </w:t>
                </w:r>
                <w:r w:rsidR="00C803F4" w:rsidRPr="62372928">
                  <w:rPr>
                    <w:b/>
                    <w:bCs/>
                  </w:rPr>
                  <w:t>Tissue-SEP 2023</w:t>
                </w:r>
                <w:r w:rsidR="55913859" w:rsidRPr="62372928">
                  <w:rPr>
                    <w:b/>
                    <w:bCs/>
                  </w:rPr>
                  <w:t xml:space="preserve">/2024/2025; </w:t>
                </w:r>
                <w:r w:rsidR="00C803F4" w:rsidRPr="62372928">
                  <w:rPr>
                    <w:b/>
                    <w:bCs/>
                  </w:rPr>
                  <w:t>eDNA-SEP 2023</w:t>
                </w:r>
                <w:r w:rsidR="489E636A" w:rsidRPr="62372928">
                  <w:rPr>
                    <w:b/>
                    <w:bCs/>
                  </w:rPr>
                  <w:t>/2024/2025, and metadata 2023/2024/2025 are stored in the MGL GitLab repository.</w:t>
                </w:r>
                <w:r w:rsidR="606F0EC7" w:rsidRPr="62372928">
                  <w:rPr>
                    <w:b/>
                    <w:bCs/>
                  </w:rPr>
                  <w:t xml:space="preserve"> Access is available upon request.</w:t>
                </w:r>
              </w:p>
            </w:tc>
          </w:sdtContent>
        </w:sdt>
      </w:tr>
      <w:tr w:rsidR="00E236FF" w:rsidRPr="00A51678" w14:paraId="46132CBD" w14:textId="77777777" w:rsidTr="41411384">
        <w:tc>
          <w:tcPr>
            <w:tcW w:w="5000" w:type="pct"/>
            <w:shd w:val="clear" w:color="auto" w:fill="F2F2F2" w:themeFill="background1" w:themeFillShade="F2"/>
          </w:tcPr>
          <w:p w14:paraId="40ACF3D6" w14:textId="2C7F7A2B" w:rsidR="00E236FF" w:rsidRPr="00A51678" w:rsidRDefault="00E236FF" w:rsidP="00B06488">
            <w:pPr>
              <w:rPr>
                <w:b/>
                <w:bCs/>
              </w:rPr>
            </w:pPr>
            <w:r w:rsidRPr="00A51678">
              <w:rPr>
                <w:b/>
                <w:bCs/>
              </w:rPr>
              <w:t xml:space="preserve">Describe dataset locations and </w:t>
            </w:r>
            <w:r w:rsidR="002D6AAC" w:rsidRPr="00A51678">
              <w:rPr>
                <w:b/>
                <w:bCs/>
              </w:rPr>
              <w:t xml:space="preserve">data management </w:t>
            </w:r>
            <w:r w:rsidR="00EB112A" w:rsidRPr="00A51678">
              <w:rPr>
                <w:b/>
                <w:bCs/>
              </w:rPr>
              <w:t>systems</w:t>
            </w:r>
          </w:p>
        </w:tc>
      </w:tr>
      <w:tr w:rsidR="00E236FF" w:rsidRPr="00A51678" w14:paraId="0420FED7" w14:textId="77777777" w:rsidTr="41411384">
        <w:trPr>
          <w:trHeight w:val="431"/>
        </w:trPr>
        <w:sdt>
          <w:sdtPr>
            <w:alias w:val="data_location"/>
            <w:tag w:val="data_location"/>
            <w:id w:val="-1353563655"/>
            <w:placeholder>
              <w:docPart w:val="87EB2CBC50DF4173B530C228C9C0297D"/>
            </w:placeholder>
          </w:sdtPr>
          <w:sdtEndPr/>
          <w:sdtContent>
            <w:tc>
              <w:tcPr>
                <w:tcW w:w="5000" w:type="pct"/>
              </w:tcPr>
              <w:p w14:paraId="04E29955" w14:textId="694C5B9F" w:rsidR="00E236FF" w:rsidRPr="00A51678" w:rsidRDefault="4C51F9D7" w:rsidP="00B06488">
                <w:r>
                  <w:t xml:space="preserve">Datasets </w:t>
                </w:r>
                <w:r w:rsidR="6C28C643">
                  <w:t xml:space="preserve">are </w:t>
                </w:r>
                <w:r w:rsidR="2CBA59B0">
                  <w:t xml:space="preserve">stored </w:t>
                </w:r>
                <w:r>
                  <w:t xml:space="preserve">on the </w:t>
                </w:r>
                <w:r w:rsidR="57A63FE6">
                  <w:t xml:space="preserve">genomics program </w:t>
                </w:r>
                <w:r w:rsidR="4C6C293E">
                  <w:t xml:space="preserve">PostgreSQL </w:t>
                </w:r>
                <w:r w:rsidR="57A63FE6">
                  <w:t>database</w:t>
                </w:r>
              </w:p>
            </w:tc>
          </w:sdtContent>
        </w:sdt>
      </w:tr>
      <w:tr w:rsidR="00574BD0" w:rsidRPr="00A51678" w14:paraId="17A9899F" w14:textId="77777777" w:rsidTr="41411384">
        <w:tc>
          <w:tcPr>
            <w:tcW w:w="5000" w:type="pct"/>
            <w:shd w:val="clear" w:color="auto" w:fill="F2F2F2" w:themeFill="background1" w:themeFillShade="F2"/>
          </w:tcPr>
          <w:p w14:paraId="735B7BCE" w14:textId="44243354" w:rsidR="00574BD0" w:rsidRPr="00A51678" w:rsidRDefault="00574BD0" w:rsidP="00B06488">
            <w:pPr>
              <w:rPr>
                <w:b/>
                <w:bCs/>
              </w:rPr>
            </w:pPr>
            <w:r w:rsidRPr="00A51678">
              <w:rPr>
                <w:b/>
                <w:bCs/>
              </w:rPr>
              <w:t>List code, programs, or other software created</w:t>
            </w:r>
            <w:r w:rsidR="00457FB7" w:rsidRPr="00A51678">
              <w:rPr>
                <w:b/>
                <w:bCs/>
              </w:rPr>
              <w:t xml:space="preserve"> (with links)</w:t>
            </w:r>
          </w:p>
        </w:tc>
      </w:tr>
      <w:tr w:rsidR="00574BD0" w:rsidRPr="00A51678" w14:paraId="0BA64F4E" w14:textId="77777777" w:rsidTr="41411384">
        <w:trPr>
          <w:trHeight w:val="710"/>
        </w:trPr>
        <w:sdt>
          <w:sdtPr>
            <w:alias w:val="software"/>
            <w:tag w:val="software"/>
            <w:id w:val="1940797692"/>
            <w:placeholder>
              <w:docPart w:val="87EB2CBC50DF4173B530C228C9C0297D"/>
            </w:placeholder>
          </w:sdtPr>
          <w:sdtEndPr/>
          <w:sdtContent>
            <w:tc>
              <w:tcPr>
                <w:tcW w:w="5000" w:type="pct"/>
              </w:tcPr>
              <w:p w14:paraId="069266F9" w14:textId="15478E9E" w:rsidR="00521E9C" w:rsidRPr="00A51678" w:rsidRDefault="6C69C828" w:rsidP="00B06488">
                <w:r>
                  <w:t xml:space="preserve">Automated Fit-Chip </w:t>
                </w:r>
                <w:r w:rsidR="00521E9C">
                  <w:t>Random</w:t>
                </w:r>
                <w:r w:rsidR="00521E9C" w:rsidRPr="00A51678">
                  <w:t xml:space="preserve"> Forest </w:t>
                </w:r>
                <w:r w:rsidR="104D492A">
                  <w:t>classification interface</w:t>
                </w:r>
                <w:r w:rsidR="00521E9C" w:rsidRPr="00A51678">
                  <w:t xml:space="preserve">: Carl </w:t>
                </w:r>
                <w:proofErr w:type="spellStart"/>
                <w:r w:rsidR="00521E9C" w:rsidRPr="00A51678">
                  <w:t>Llewllyn</w:t>
                </w:r>
                <w:proofErr w:type="spellEnd"/>
                <w:r w:rsidR="00521E9C" w:rsidRPr="00A51678">
                  <w:t xml:space="preserve"> and Dr. Arash Akbarzadeh</w:t>
                </w:r>
              </w:p>
              <w:p w14:paraId="5ACCCD8D" w14:textId="77777777" w:rsidR="00521E9C" w:rsidRPr="00A51678" w:rsidRDefault="00521E9C" w:rsidP="00B06488">
                <w:r w:rsidRPr="00A51678">
                  <w:t xml:space="preserve">Epicollect5 SEP Database: Kyle Goff and Carl </w:t>
                </w:r>
                <w:proofErr w:type="spellStart"/>
                <w:r w:rsidRPr="00A51678">
                  <w:t>Llewllyn</w:t>
                </w:r>
                <w:proofErr w:type="spellEnd"/>
              </w:p>
              <w:p w14:paraId="15A59087" w14:textId="013F5B5F" w:rsidR="00574BD0" w:rsidRPr="00E243D7" w:rsidRDefault="00574BD0" w:rsidP="00B06488"/>
            </w:tc>
          </w:sdtContent>
        </w:sdt>
      </w:tr>
      <w:tr w:rsidR="00D6085B" w:rsidRPr="00A51678" w14:paraId="63D2BC2F" w14:textId="77777777" w:rsidTr="41411384">
        <w:tc>
          <w:tcPr>
            <w:tcW w:w="5000" w:type="pct"/>
            <w:shd w:val="clear" w:color="auto" w:fill="F2F2F2" w:themeFill="background1" w:themeFillShade="F2"/>
          </w:tcPr>
          <w:p w14:paraId="61836474" w14:textId="658CDFFD" w:rsidR="00D6085B" w:rsidRPr="00A51678" w:rsidRDefault="00E236FF" w:rsidP="00B06488">
            <w:pPr>
              <w:rPr>
                <w:b/>
                <w:bCs/>
              </w:rPr>
            </w:pPr>
            <w:r w:rsidRPr="00A51678">
              <w:rPr>
                <w:b/>
                <w:bCs/>
              </w:rPr>
              <w:t>List communication or social media products</w:t>
            </w:r>
          </w:p>
        </w:tc>
      </w:tr>
      <w:tr w:rsidR="00D6085B" w:rsidRPr="00A51678" w14:paraId="04C4ECF8" w14:textId="77777777" w:rsidTr="41411384">
        <w:trPr>
          <w:trHeight w:val="404"/>
        </w:trPr>
        <w:sdt>
          <w:sdtPr>
            <w:alias w:val="communications"/>
            <w:tag w:val="communications"/>
            <w:id w:val="-609968785"/>
            <w:placeholder>
              <w:docPart w:val="87EB2CBC50DF4173B530C228C9C0297D"/>
            </w:placeholder>
            <w:showingPlcHdr/>
          </w:sdtPr>
          <w:sdtEndPr/>
          <w:sdtContent>
            <w:tc>
              <w:tcPr>
                <w:tcW w:w="5000" w:type="pct"/>
              </w:tcPr>
              <w:p w14:paraId="268A4526" w14:textId="53BE3762" w:rsidR="00D6085B" w:rsidRPr="00A51678" w:rsidRDefault="00E243D7" w:rsidP="00B06488">
                <w:r w:rsidRPr="0056794F">
                  <w:rPr>
                    <w:rStyle w:val="PlaceholderText"/>
                  </w:rPr>
                  <w:t>Click or tap here to enter text.</w:t>
                </w:r>
              </w:p>
            </w:tc>
          </w:sdtContent>
        </w:sdt>
      </w:tr>
      <w:tr w:rsidR="00D6085B" w:rsidRPr="00A51678" w14:paraId="5D0C01DB" w14:textId="77777777" w:rsidTr="41411384">
        <w:tc>
          <w:tcPr>
            <w:tcW w:w="5000" w:type="pct"/>
            <w:shd w:val="clear" w:color="auto" w:fill="F2F2F2" w:themeFill="background1" w:themeFillShade="F2"/>
          </w:tcPr>
          <w:p w14:paraId="11C39A9F" w14:textId="3735CAD1" w:rsidR="00D6085B" w:rsidRPr="00A51678" w:rsidRDefault="00007C5A" w:rsidP="00B06488">
            <w:pPr>
              <w:rPr>
                <w:b/>
                <w:bCs/>
              </w:rPr>
            </w:pPr>
            <w:r w:rsidRPr="00A51678">
              <w:rPr>
                <w:b/>
                <w:bCs/>
              </w:rPr>
              <w:t>List and describe field work completed</w:t>
            </w:r>
          </w:p>
        </w:tc>
      </w:tr>
      <w:tr w:rsidR="00E236FF" w:rsidRPr="00A51678" w14:paraId="1CFD60CF" w14:textId="77777777" w:rsidTr="41411384">
        <w:trPr>
          <w:trHeight w:val="602"/>
        </w:trPr>
        <w:sdt>
          <w:sdtPr>
            <w:alias w:val="fieldwork"/>
            <w:tag w:val="fieldwork"/>
            <w:id w:val="-1134106347"/>
            <w:placeholder>
              <w:docPart w:val="87EB2CBC50DF4173B530C228C9C0297D"/>
            </w:placeholder>
          </w:sdtPr>
          <w:sdtEndPr/>
          <w:sdtContent>
            <w:tc>
              <w:tcPr>
                <w:tcW w:w="5000" w:type="pct"/>
              </w:tcPr>
              <w:p w14:paraId="37F1C40E" w14:textId="495E2428" w:rsidR="00FE6814" w:rsidRPr="00A51678" w:rsidRDefault="113A6714" w:rsidP="00B06488">
                <w:r w:rsidRPr="62372928">
                  <w:rPr>
                    <w:b/>
                    <w:bCs/>
                  </w:rPr>
                  <w:t>2023</w:t>
                </w:r>
                <w:r>
                  <w:t xml:space="preserve">: Project Lead and two co-op student technicians conducted field work from April </w:t>
                </w:r>
                <w:r w:rsidR="73D6AF30">
                  <w:t xml:space="preserve">to </w:t>
                </w:r>
                <w:r w:rsidR="52BE414D">
                  <w:t xml:space="preserve">June </w:t>
                </w:r>
                <w:r>
                  <w:t xml:space="preserve">over four sampling trips to </w:t>
                </w:r>
                <w:proofErr w:type="spellStart"/>
                <w:r w:rsidR="7A75F23F">
                  <w:t>Nitinat</w:t>
                </w:r>
                <w:proofErr w:type="spellEnd"/>
                <w:r>
                  <w:t xml:space="preserve"> </w:t>
                </w:r>
                <w:r w:rsidR="09FEA970">
                  <w:t>River</w:t>
                </w:r>
                <w:r>
                  <w:t xml:space="preserve"> (April 15, May 1, May 15, and June 1) and </w:t>
                </w:r>
                <w:r w:rsidR="7A75F23F">
                  <w:t>Robertson</w:t>
                </w:r>
                <w:r>
                  <w:t xml:space="preserve"> Creek (April 16, May 2, May 16, and June 2) Hatcheries.</w:t>
                </w:r>
                <w:r w:rsidR="224E0058">
                  <w:t xml:space="preserve"> </w:t>
                </w:r>
              </w:p>
              <w:p w14:paraId="4F4795CD" w14:textId="77777777" w:rsidR="00FE6814" w:rsidRPr="00A51678" w:rsidRDefault="00FE6814" w:rsidP="00B06488"/>
              <w:p w14:paraId="6882EDEF" w14:textId="107FA88D" w:rsidR="00280CF1" w:rsidRPr="00A51678" w:rsidRDefault="113A6714" w:rsidP="00280CF1">
                <w:r w:rsidRPr="62372928">
                  <w:rPr>
                    <w:b/>
                    <w:bCs/>
                  </w:rPr>
                  <w:t>2024</w:t>
                </w:r>
                <w:r>
                  <w:t xml:space="preserve">: Project Lead, lead technician and a co-op student technician conducted field work from </w:t>
                </w:r>
                <w:r w:rsidR="55069BD0">
                  <w:t>January</w:t>
                </w:r>
                <w:r>
                  <w:t xml:space="preserve"> </w:t>
                </w:r>
                <w:r w:rsidR="659C8CFE">
                  <w:t xml:space="preserve"> through May</w:t>
                </w:r>
                <w:r>
                  <w:t xml:space="preserve"> over </w:t>
                </w:r>
                <w:r w:rsidR="55069BD0">
                  <w:t>extensive</w:t>
                </w:r>
                <w:r>
                  <w:t xml:space="preserve"> sampling trips to </w:t>
                </w:r>
                <w:proofErr w:type="spellStart"/>
                <w:r w:rsidR="7A75F23F">
                  <w:t>Nitinat</w:t>
                </w:r>
                <w:proofErr w:type="spellEnd"/>
                <w:r w:rsidR="38BB7143">
                  <w:t xml:space="preserve"> River</w:t>
                </w:r>
                <w:r>
                  <w:t xml:space="preserve"> (</w:t>
                </w:r>
                <w:r w:rsidR="55069BD0">
                  <w:t>Jan 23, Feb 27, Mar 19, Apr 9, Apr 23, May 7, and May 21</w:t>
                </w:r>
                <w:r>
                  <w:t xml:space="preserve">) and </w:t>
                </w:r>
                <w:r w:rsidR="7A75F23F">
                  <w:t>Robertson</w:t>
                </w:r>
                <w:r>
                  <w:t xml:space="preserve"> Creek (</w:t>
                </w:r>
                <w:r w:rsidR="55069BD0">
                  <w:t>Jan 24, Feb 28, March 14, Mar 20, Apr 10, Apr 18, Apr 24, May 8, May 22, and May 30</w:t>
                </w:r>
                <w:r>
                  <w:t>) Hatcheries.</w:t>
                </w:r>
                <w:r w:rsidR="224E0058">
                  <w:t xml:space="preserve"> </w:t>
                </w:r>
              </w:p>
              <w:p w14:paraId="571E8E31" w14:textId="77777777" w:rsidR="00586EE7" w:rsidRPr="00A51678" w:rsidRDefault="00586EE7" w:rsidP="00FE6814"/>
              <w:p w14:paraId="29E1AE0E" w14:textId="57525DB6" w:rsidR="007E09A8" w:rsidRDefault="00586EE7" w:rsidP="00280CF1">
                <w:r w:rsidRPr="62372928">
                  <w:rPr>
                    <w:b/>
                    <w:bCs/>
                  </w:rPr>
                  <w:t>2025</w:t>
                </w:r>
                <w:r>
                  <w:t xml:space="preserve">: Project Lead and lead technician delivered eDNA training </w:t>
                </w:r>
                <w:r w:rsidR="00B765BD">
                  <w:t xml:space="preserve">to Chehalis, Puntledge/Rosewall, and Tenderfoot Hatcheries. Six days of training and equipment deployment initiated the project through early March. Lead technician assisted Puntledge Creek hatchery staff </w:t>
                </w:r>
                <w:r w:rsidR="4DE2F89E">
                  <w:t>for</w:t>
                </w:r>
                <w:r w:rsidR="00B765BD">
                  <w:t xml:space="preserve"> two additional days, sampling all cohorts and source water. In addition, Biologist Art Bass supported the Tenderfoot Creek Hatchery staff monthly </w:t>
                </w:r>
                <w:r w:rsidR="004D776C">
                  <w:t xml:space="preserve">from </w:t>
                </w:r>
                <w:r w:rsidR="00966DEB">
                  <w:t>Feb 2025 through March 2026</w:t>
                </w:r>
                <w:r w:rsidR="00B765BD">
                  <w:t>.</w:t>
                </w:r>
              </w:p>
              <w:p w14:paraId="649AAD75" w14:textId="2DB915D0" w:rsidR="00E236FF" w:rsidRPr="00A51678" w:rsidRDefault="00E236FF" w:rsidP="00280CF1"/>
            </w:tc>
          </w:sdtContent>
        </w:sdt>
      </w:tr>
      <w:tr w:rsidR="00771F91" w:rsidRPr="00A51678" w14:paraId="19119936" w14:textId="77777777" w:rsidTr="41411384">
        <w:trPr>
          <w:trHeight w:val="251"/>
        </w:trPr>
        <w:tc>
          <w:tcPr>
            <w:tcW w:w="5000" w:type="pct"/>
            <w:shd w:val="clear" w:color="auto" w:fill="F2F2F2" w:themeFill="background1" w:themeFillShade="F2"/>
          </w:tcPr>
          <w:p w14:paraId="43290E2C" w14:textId="79EDD7C8" w:rsidR="00771F91" w:rsidRPr="00A51678" w:rsidRDefault="00A340E6" w:rsidP="00B06488">
            <w:pPr>
              <w:rPr>
                <w:b/>
                <w:bCs/>
              </w:rPr>
            </w:pPr>
            <w:r w:rsidRPr="00A51678">
              <w:rPr>
                <w:b/>
                <w:bCs/>
              </w:rPr>
              <w:t>List and describe samples collected/analyzed</w:t>
            </w:r>
            <w:r w:rsidR="00E9175E" w:rsidRPr="00A51678">
              <w:rPr>
                <w:b/>
                <w:bCs/>
              </w:rPr>
              <w:t xml:space="preserve"> (number of samples)</w:t>
            </w:r>
          </w:p>
        </w:tc>
      </w:tr>
      <w:tr w:rsidR="00C803F4" w:rsidRPr="00A51678" w14:paraId="020ABCD1" w14:textId="77777777" w:rsidTr="41411384">
        <w:trPr>
          <w:trHeight w:val="602"/>
        </w:trPr>
        <w:tc>
          <w:tcPr>
            <w:tcW w:w="5000" w:type="pct"/>
            <w:vAlign w:val="center"/>
          </w:tcPr>
          <w:p w14:paraId="63991014" w14:textId="77EF2B1E" w:rsidR="00C803F4" w:rsidRPr="00A51678" w:rsidRDefault="7A75F23F" w:rsidP="436EA412">
            <w:pPr>
              <w:rPr>
                <w:rFonts w:eastAsia="Times New Roman"/>
              </w:rPr>
            </w:pPr>
            <w:proofErr w:type="spellStart"/>
            <w:r w:rsidRPr="436EA412">
              <w:rPr>
                <w:rFonts w:eastAsia="Times New Roman"/>
                <w:b/>
                <w:bCs/>
              </w:rPr>
              <w:t>Nitinat</w:t>
            </w:r>
            <w:proofErr w:type="spellEnd"/>
            <w:r w:rsidR="5AF3CC18" w:rsidRPr="436EA412">
              <w:rPr>
                <w:rFonts w:eastAsia="Times New Roman"/>
                <w:b/>
                <w:bCs/>
              </w:rPr>
              <w:t xml:space="preserve"> 2023:</w:t>
            </w:r>
            <w:r w:rsidR="5AF3CC18" w:rsidRPr="436EA412">
              <w:rPr>
                <w:rFonts w:eastAsia="Times New Roman"/>
              </w:rPr>
              <w:t xml:space="preserve"> </w:t>
            </w:r>
            <w:r w:rsidR="113A6714" w:rsidRPr="436EA412">
              <w:rPr>
                <w:rFonts w:eastAsia="Times New Roman"/>
              </w:rPr>
              <w:t>209</w:t>
            </w:r>
            <w:r w:rsidR="5AF3CC18" w:rsidRPr="436EA412">
              <w:rPr>
                <w:rFonts w:eastAsia="Times New Roman"/>
              </w:rPr>
              <w:t xml:space="preserve"> Chinook gills and </w:t>
            </w:r>
            <w:r w:rsidR="113A6714" w:rsidRPr="436EA412">
              <w:rPr>
                <w:rFonts w:eastAsia="Times New Roman"/>
              </w:rPr>
              <w:t>51</w:t>
            </w:r>
            <w:r w:rsidR="5AF3CC18" w:rsidRPr="436EA412">
              <w:rPr>
                <w:rFonts w:eastAsia="Times New Roman"/>
              </w:rPr>
              <w:t xml:space="preserve"> water samples on Fit</w:t>
            </w:r>
            <w:r w:rsidR="64542BE2" w:rsidRPr="436EA412">
              <w:rPr>
                <w:rFonts w:eastAsia="Times New Roman"/>
              </w:rPr>
              <w:t>-</w:t>
            </w:r>
            <w:r w:rsidR="5AF3CC18" w:rsidRPr="436EA412">
              <w:rPr>
                <w:rFonts w:eastAsia="Times New Roman"/>
              </w:rPr>
              <w:t>Chips</w:t>
            </w:r>
          </w:p>
        </w:tc>
      </w:tr>
      <w:tr w:rsidR="00C803F4" w:rsidRPr="00A51678" w14:paraId="3D271D89" w14:textId="77777777" w:rsidTr="41411384">
        <w:trPr>
          <w:trHeight w:val="602"/>
        </w:trPr>
        <w:tc>
          <w:tcPr>
            <w:tcW w:w="5000" w:type="pct"/>
            <w:vAlign w:val="center"/>
          </w:tcPr>
          <w:p w14:paraId="4B880B52" w14:textId="2AEF0994" w:rsidR="00C803F4" w:rsidRPr="00A51678" w:rsidRDefault="7A75F23F" w:rsidP="436EA412">
            <w:pPr>
              <w:rPr>
                <w:rFonts w:eastAsia="Times New Roman"/>
              </w:rPr>
            </w:pPr>
            <w:r w:rsidRPr="436EA412">
              <w:rPr>
                <w:rFonts w:eastAsia="Times New Roman"/>
                <w:b/>
                <w:bCs/>
              </w:rPr>
              <w:t>Robertson</w:t>
            </w:r>
            <w:r w:rsidR="5AF3CC18" w:rsidRPr="436EA412">
              <w:rPr>
                <w:rFonts w:eastAsia="Times New Roman"/>
                <w:b/>
                <w:bCs/>
              </w:rPr>
              <w:t xml:space="preserve"> 2023:</w:t>
            </w:r>
            <w:r w:rsidR="5AF3CC18" w:rsidRPr="436EA412">
              <w:rPr>
                <w:rFonts w:eastAsia="Times New Roman"/>
              </w:rPr>
              <w:t xml:space="preserve"> </w:t>
            </w:r>
            <w:r w:rsidR="113A6714" w:rsidRPr="436EA412">
              <w:rPr>
                <w:rFonts w:eastAsia="Times New Roman"/>
              </w:rPr>
              <w:t>193</w:t>
            </w:r>
            <w:r w:rsidR="5AF3CC18" w:rsidRPr="436EA412">
              <w:rPr>
                <w:rFonts w:eastAsia="Times New Roman"/>
              </w:rPr>
              <w:t xml:space="preserve"> Chinook gills and </w:t>
            </w:r>
            <w:r w:rsidR="113A6714" w:rsidRPr="436EA412">
              <w:rPr>
                <w:rFonts w:eastAsia="Times New Roman"/>
              </w:rPr>
              <w:t>46</w:t>
            </w:r>
            <w:r w:rsidR="5AF3CC18" w:rsidRPr="436EA412">
              <w:rPr>
                <w:rFonts w:eastAsia="Times New Roman"/>
              </w:rPr>
              <w:t xml:space="preserve"> water samples on Fit</w:t>
            </w:r>
            <w:r w:rsidR="57BA9D58" w:rsidRPr="436EA412">
              <w:rPr>
                <w:rFonts w:eastAsia="Times New Roman"/>
              </w:rPr>
              <w:t>-</w:t>
            </w:r>
            <w:r w:rsidR="5AF3CC18" w:rsidRPr="436EA412">
              <w:rPr>
                <w:rFonts w:eastAsia="Times New Roman"/>
              </w:rPr>
              <w:t>Chips</w:t>
            </w:r>
          </w:p>
        </w:tc>
      </w:tr>
      <w:tr w:rsidR="00C803F4" w:rsidRPr="00A51678" w14:paraId="6E8A79B7" w14:textId="77777777" w:rsidTr="41411384">
        <w:trPr>
          <w:trHeight w:val="602"/>
        </w:trPr>
        <w:tc>
          <w:tcPr>
            <w:tcW w:w="5000" w:type="pct"/>
            <w:vAlign w:val="center"/>
          </w:tcPr>
          <w:p w14:paraId="20A4D4F5" w14:textId="694286F5" w:rsidR="00C803F4" w:rsidRPr="00A51678" w:rsidRDefault="7A75F23F" w:rsidP="436EA412">
            <w:pPr>
              <w:rPr>
                <w:rFonts w:eastAsia="Times New Roman"/>
              </w:rPr>
            </w:pPr>
            <w:proofErr w:type="spellStart"/>
            <w:r w:rsidRPr="436EA412">
              <w:rPr>
                <w:rFonts w:eastAsia="Times New Roman"/>
                <w:b/>
                <w:bCs/>
              </w:rPr>
              <w:lastRenderedPageBreak/>
              <w:t>Nitinat</w:t>
            </w:r>
            <w:proofErr w:type="spellEnd"/>
            <w:r w:rsidR="5AF3CC18" w:rsidRPr="436EA412">
              <w:rPr>
                <w:rFonts w:eastAsia="Times New Roman"/>
                <w:b/>
                <w:bCs/>
              </w:rPr>
              <w:t xml:space="preserve"> 2024:</w:t>
            </w:r>
            <w:r w:rsidR="5AF3CC18" w:rsidRPr="436EA412">
              <w:rPr>
                <w:rFonts w:eastAsia="Times New Roman"/>
              </w:rPr>
              <w:t xml:space="preserve"> 650 Chinook gills and 79 water samples on Fit</w:t>
            </w:r>
            <w:r w:rsidR="6FB11445" w:rsidRPr="436EA412">
              <w:rPr>
                <w:rFonts w:eastAsia="Times New Roman"/>
              </w:rPr>
              <w:t>-</w:t>
            </w:r>
            <w:r w:rsidR="5AF3CC18" w:rsidRPr="436EA412">
              <w:rPr>
                <w:rFonts w:eastAsia="Times New Roman"/>
              </w:rPr>
              <w:t>Chips</w:t>
            </w:r>
          </w:p>
        </w:tc>
      </w:tr>
      <w:tr w:rsidR="00C803F4" w:rsidRPr="00A51678" w14:paraId="67497A6A" w14:textId="77777777" w:rsidTr="41411384">
        <w:trPr>
          <w:trHeight w:val="602"/>
        </w:trPr>
        <w:tc>
          <w:tcPr>
            <w:tcW w:w="5000" w:type="pct"/>
            <w:vAlign w:val="center"/>
          </w:tcPr>
          <w:p w14:paraId="516C62F5" w14:textId="63012A79" w:rsidR="00C803F4" w:rsidRPr="00A51678" w:rsidRDefault="7A75F23F" w:rsidP="436EA412">
            <w:pPr>
              <w:rPr>
                <w:rFonts w:eastAsia="Times New Roman"/>
              </w:rPr>
            </w:pPr>
            <w:r w:rsidRPr="436EA412">
              <w:rPr>
                <w:rFonts w:eastAsia="Times New Roman"/>
                <w:b/>
                <w:bCs/>
              </w:rPr>
              <w:t>Robertson</w:t>
            </w:r>
            <w:r w:rsidR="5AF3CC18" w:rsidRPr="436EA412">
              <w:rPr>
                <w:rFonts w:eastAsia="Times New Roman"/>
                <w:b/>
                <w:bCs/>
              </w:rPr>
              <w:t xml:space="preserve"> 2024:</w:t>
            </w:r>
            <w:r w:rsidR="5AF3CC18" w:rsidRPr="436EA412">
              <w:rPr>
                <w:rFonts w:eastAsia="Times New Roman"/>
              </w:rPr>
              <w:t xml:space="preserve"> 530 Chinook gills and 90 water samples on Fit</w:t>
            </w:r>
            <w:r w:rsidR="5C1039BF" w:rsidRPr="436EA412">
              <w:rPr>
                <w:rFonts w:eastAsia="Times New Roman"/>
              </w:rPr>
              <w:t>-</w:t>
            </w:r>
            <w:r w:rsidR="5AF3CC18" w:rsidRPr="436EA412">
              <w:rPr>
                <w:rFonts w:eastAsia="Times New Roman"/>
              </w:rPr>
              <w:t>Chips</w:t>
            </w:r>
          </w:p>
          <w:p w14:paraId="461D260C" w14:textId="77777777" w:rsidR="00C803F4" w:rsidRPr="00A51678" w:rsidRDefault="00C803F4">
            <w:pPr>
              <w:rPr>
                <w:rFonts w:cstheme="minorHAnsi"/>
              </w:rPr>
            </w:pPr>
          </w:p>
        </w:tc>
      </w:tr>
      <w:tr w:rsidR="00C803F4" w:rsidRPr="00A51678" w14:paraId="59B369C3" w14:textId="77777777" w:rsidTr="41411384">
        <w:trPr>
          <w:trHeight w:val="602"/>
        </w:trPr>
        <w:tc>
          <w:tcPr>
            <w:tcW w:w="5000" w:type="pct"/>
            <w:vAlign w:val="center"/>
          </w:tcPr>
          <w:p w14:paraId="5B1BEF2D" w14:textId="2F75998F" w:rsidR="00C803F4" w:rsidRPr="00A51678" w:rsidRDefault="5E9AFD65" w:rsidP="00C803F4">
            <w:pPr>
              <w:rPr>
                <w:rFonts w:eastAsia="Times New Roman"/>
              </w:rPr>
            </w:pPr>
            <w:r w:rsidRPr="41411384">
              <w:rPr>
                <w:rFonts w:eastAsia="Times New Roman"/>
                <w:b/>
                <w:bCs/>
              </w:rPr>
              <w:t>Chehalis</w:t>
            </w:r>
            <w:r w:rsidR="2CB0CDE3" w:rsidRPr="41411384">
              <w:rPr>
                <w:rFonts w:eastAsia="Times New Roman"/>
                <w:b/>
                <w:bCs/>
              </w:rPr>
              <w:t>, Tenderfoot, Puntledge/Rosewall</w:t>
            </w:r>
            <w:r w:rsidR="19AFE4BD" w:rsidRPr="41411384">
              <w:rPr>
                <w:rFonts w:eastAsia="Times New Roman"/>
                <w:b/>
                <w:bCs/>
              </w:rPr>
              <w:t xml:space="preserve"> 202</w:t>
            </w:r>
            <w:r w:rsidRPr="41411384">
              <w:rPr>
                <w:rFonts w:eastAsia="Times New Roman"/>
                <w:b/>
                <w:bCs/>
              </w:rPr>
              <w:t>5</w:t>
            </w:r>
            <w:r w:rsidR="1D669B3C" w:rsidRPr="41411384">
              <w:rPr>
                <w:rFonts w:eastAsia="Times New Roman"/>
                <w:b/>
                <w:bCs/>
              </w:rPr>
              <w:t>-2026</w:t>
            </w:r>
            <w:r w:rsidR="19AFE4BD" w:rsidRPr="41411384">
              <w:rPr>
                <w:rFonts w:eastAsia="Times New Roman"/>
                <w:b/>
                <w:bCs/>
              </w:rPr>
              <w:t>:</w:t>
            </w:r>
            <w:r w:rsidR="19AFE4BD" w:rsidRPr="41411384">
              <w:rPr>
                <w:rFonts w:eastAsia="Times New Roman"/>
              </w:rPr>
              <w:t xml:space="preserve"> </w:t>
            </w:r>
            <w:r w:rsidR="720C8256" w:rsidRPr="41411384">
              <w:rPr>
                <w:rFonts w:eastAsia="Times New Roman"/>
              </w:rPr>
              <w:t>611</w:t>
            </w:r>
            <w:r w:rsidR="19AFE4BD" w:rsidRPr="41411384">
              <w:rPr>
                <w:rFonts w:eastAsia="Times New Roman"/>
              </w:rPr>
              <w:t xml:space="preserve"> Chinook gills and </w:t>
            </w:r>
            <w:r w:rsidR="63AD93E1" w:rsidRPr="41411384">
              <w:rPr>
                <w:rFonts w:eastAsia="Times New Roman"/>
              </w:rPr>
              <w:t>262</w:t>
            </w:r>
            <w:r w:rsidR="63B5BF9F" w:rsidRPr="41411384">
              <w:rPr>
                <w:rFonts w:eastAsia="Times New Roman"/>
              </w:rPr>
              <w:t xml:space="preserve"> </w:t>
            </w:r>
            <w:r w:rsidR="19AFE4BD" w:rsidRPr="41411384">
              <w:rPr>
                <w:rFonts w:eastAsia="Times New Roman"/>
              </w:rPr>
              <w:t>water samples on Fit</w:t>
            </w:r>
            <w:r w:rsidR="2FA27B13" w:rsidRPr="41411384">
              <w:rPr>
                <w:rFonts w:eastAsia="Times New Roman"/>
              </w:rPr>
              <w:t>-</w:t>
            </w:r>
            <w:r w:rsidR="19AFE4BD" w:rsidRPr="41411384">
              <w:rPr>
                <w:rFonts w:eastAsia="Times New Roman"/>
              </w:rPr>
              <w:t>Chips</w:t>
            </w:r>
            <w:r w:rsidR="147C6595" w:rsidRPr="41411384">
              <w:rPr>
                <w:rFonts w:eastAsia="Times New Roman"/>
              </w:rPr>
              <w:t xml:space="preserve"> (analysis ongoing)</w:t>
            </w:r>
          </w:p>
        </w:tc>
      </w:tr>
      <w:tr w:rsidR="00C803F4" w:rsidRPr="00A51678" w14:paraId="0CE0CB8B" w14:textId="77777777" w:rsidTr="41411384">
        <w:tc>
          <w:tcPr>
            <w:tcW w:w="5000" w:type="pct"/>
            <w:shd w:val="clear" w:color="auto" w:fill="990000"/>
          </w:tcPr>
          <w:p w14:paraId="66455528" w14:textId="4C948E69" w:rsidR="00C803F4" w:rsidRPr="00A51678" w:rsidRDefault="00C803F4" w:rsidP="00C803F4">
            <w:pPr>
              <w:pStyle w:val="Heading1"/>
              <w:spacing w:before="120" w:after="120"/>
              <w:rPr>
                <w:b/>
                <w:bCs/>
                <w:color w:val="FFFFFF" w:themeColor="background1"/>
              </w:rPr>
            </w:pPr>
            <w:r w:rsidRPr="00A51678">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sidRPr="00A51678">
              <w:rPr>
                <w:b/>
                <w:bCs/>
                <w:color w:val="FFFFFF" w:themeColor="background1"/>
              </w:rPr>
              <w:t xml:space="preserve"> PART 3: WRITTEN CONTENT</w:t>
            </w:r>
          </w:p>
        </w:tc>
      </w:tr>
    </w:tbl>
    <w:p w14:paraId="11F400FB" w14:textId="5B2D5822" w:rsidR="00B104EC" w:rsidRPr="00A51678" w:rsidRDefault="00CC1FDD" w:rsidP="001F5125">
      <w:pPr>
        <w:pStyle w:val="Heading2"/>
      </w:pPr>
      <w:r w:rsidRPr="00A51678">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rsidRPr="00A51678">
        <w:t xml:space="preserve"> </w:t>
      </w:r>
      <w:r w:rsidR="004E1C30" w:rsidRPr="00A51678">
        <w:t>Highlights</w:t>
      </w:r>
      <w:r w:rsidR="00F43C19" w:rsidRPr="00A51678">
        <w:t xml:space="preserve"> </w:t>
      </w:r>
    </w:p>
    <w:p w14:paraId="404D2ED8" w14:textId="4C9B7A33" w:rsidR="00FB6B8A" w:rsidRPr="00A51678" w:rsidRDefault="00FB6B8A" w:rsidP="006B3107">
      <w:pPr>
        <w:pStyle w:val="ListParagraph"/>
      </w:pPr>
    </w:p>
    <w:tbl>
      <w:tblPr>
        <w:tblStyle w:val="TableGrid"/>
        <w:tblW w:w="0" w:type="auto"/>
        <w:tblLook w:val="04A0" w:firstRow="1" w:lastRow="0" w:firstColumn="1" w:lastColumn="0" w:noHBand="0" w:noVBand="1"/>
      </w:tblPr>
      <w:tblGrid>
        <w:gridCol w:w="9350"/>
      </w:tblGrid>
      <w:tr w:rsidR="001527C3" w:rsidRPr="00A51678" w14:paraId="4ADCF8A3" w14:textId="77777777" w:rsidTr="7148B653">
        <w:trPr>
          <w:trHeight w:val="1520"/>
        </w:trPr>
        <w:sdt>
          <w:sdtPr>
            <w:alias w:val="highlights"/>
            <w:id w:val="-641722626"/>
            <w:placeholder>
              <w:docPart w:val="87EB2CBC50DF4173B530C228C9C0297D"/>
            </w:placeholder>
          </w:sdtPr>
          <w:sdtEndPr/>
          <w:sdtContent>
            <w:tc>
              <w:tcPr>
                <w:tcW w:w="9350" w:type="dxa"/>
              </w:tcPr>
              <w:p w14:paraId="06760356" w14:textId="73EF943C" w:rsidR="001527C3" w:rsidRPr="00A51678" w:rsidRDefault="001527C3" w:rsidP="436EA412">
                <w:pPr>
                  <w:ind w:left="360"/>
                </w:pPr>
              </w:p>
              <w:p w14:paraId="17F20190" w14:textId="2EB4DBB5" w:rsidR="001527C3" w:rsidRPr="00A51678" w:rsidRDefault="710CF288" w:rsidP="436EA412">
                <w:pPr>
                  <w:pStyle w:val="ListParagraph"/>
                  <w:numPr>
                    <w:ilvl w:val="0"/>
                    <w:numId w:val="11"/>
                  </w:numPr>
                </w:pPr>
                <w:r w:rsidRPr="436EA412">
                  <w:rPr>
                    <w:rFonts w:ascii="Calibri" w:eastAsia="Calibri" w:hAnsi="Calibri" w:cs="Calibri"/>
                    <w:b/>
                    <w:bCs/>
                    <w:color w:val="000000" w:themeColor="text1"/>
                  </w:rPr>
                  <w:t>Idea of the project</w:t>
                </w:r>
                <w:r w:rsidRPr="436EA412">
                  <w:rPr>
                    <w:rFonts w:ascii="Calibri" w:eastAsia="Calibri" w:hAnsi="Calibri" w:cs="Calibri"/>
                    <w:color w:val="000000" w:themeColor="text1"/>
                  </w:rPr>
                  <w:t xml:space="preserve">: </w:t>
                </w:r>
                <w:r>
                  <w:t xml:space="preserve">Current fish health monitoring at SEP hatcheries is primarily reactive, responding to disease outbreaks. </w:t>
                </w:r>
                <w:r w:rsidR="54B4CBA4">
                  <w:t xml:space="preserve">Molecular tools allow the detection of pathogens, disease, stress, and </w:t>
                </w:r>
                <w:proofErr w:type="spellStart"/>
                <w:r w:rsidR="54B4CBA4">
                  <w:t>smoltification</w:t>
                </w:r>
                <w:proofErr w:type="spellEnd"/>
                <w:r w:rsidR="54B4CBA4">
                  <w:t xml:space="preserve"> from minimally invasive gill biopsies via salmon Fit-Chips. </w:t>
                </w:r>
                <w:r w:rsidR="1B0C49C6">
                  <w:t>Further</w:t>
                </w:r>
                <w:r w:rsidR="78CE3773">
                  <w:t>,</w:t>
                </w:r>
                <w:r w:rsidR="5C3745EB">
                  <w:t xml:space="preserve"> non-invasive</w:t>
                </w:r>
                <w:r w:rsidR="78CE3773">
                  <w:t xml:space="preserve"> e(</w:t>
                </w:r>
                <w:proofErr w:type="spellStart"/>
                <w:r w:rsidR="78CE3773">
                  <w:t>nvironmental</w:t>
                </w:r>
                <w:proofErr w:type="spellEnd"/>
                <w:r w:rsidR="78CE3773">
                  <w:t>)</w:t>
                </w:r>
                <w:r w:rsidR="54EF58A6">
                  <w:t>R</w:t>
                </w:r>
                <w:r w:rsidR="78CE3773">
                  <w:t>NA</w:t>
                </w:r>
                <w:r w:rsidR="54B4CBA4">
                  <w:t xml:space="preserve"> </w:t>
                </w:r>
                <w:r w:rsidR="321B83FF">
                  <w:t xml:space="preserve">is able to detect infectious agents and stress on population level from water samples. </w:t>
                </w:r>
                <w:r w:rsidR="09E88556">
                  <w:t>Together,</w:t>
                </w:r>
                <w:r w:rsidR="4E3CCC1F">
                  <w:t xml:space="preserve"> these tools may allow for </w:t>
                </w:r>
                <w:r>
                  <w:t>proactive and adaptive</w:t>
                </w:r>
                <w:r w:rsidR="23F222DE">
                  <w:t xml:space="preserve"> fish health</w:t>
                </w:r>
                <w:r>
                  <w:t xml:space="preserve"> management </w:t>
                </w:r>
                <w:r w:rsidR="6F6F3AD4">
                  <w:t>to improve</w:t>
                </w:r>
                <w:r>
                  <w:t xml:space="preserve"> hatchery operations</w:t>
                </w:r>
                <w:r w:rsidR="2EA939E4">
                  <w:t>.</w:t>
                </w:r>
              </w:p>
              <w:p w14:paraId="206E847A" w14:textId="2DC610C6" w:rsidR="001527C3" w:rsidRPr="00A51678" w:rsidRDefault="001527C3" w:rsidP="436EA412"/>
            </w:tc>
          </w:sdtContent>
        </w:sdt>
      </w:tr>
      <w:tr w:rsidR="00392263" w:rsidRPr="00A51678" w14:paraId="4FFB981A" w14:textId="77777777" w:rsidTr="7148B653">
        <w:trPr>
          <w:trHeight w:val="960"/>
        </w:trPr>
        <w:tc>
          <w:tcPr>
            <w:tcW w:w="9350" w:type="dxa"/>
          </w:tcPr>
          <w:p w14:paraId="528DC634" w14:textId="5CBAB3F3" w:rsidR="00DA4F3B" w:rsidRPr="00A51678" w:rsidRDefault="22138019" w:rsidP="7148B653">
            <w:pPr>
              <w:pStyle w:val="ListParagraph"/>
              <w:numPr>
                <w:ilvl w:val="0"/>
                <w:numId w:val="11"/>
              </w:numPr>
              <w:rPr>
                <w:i/>
                <w:iCs/>
              </w:rPr>
            </w:pPr>
            <w:r w:rsidRPr="7148B653">
              <w:rPr>
                <w:rFonts w:ascii="Calibri" w:eastAsia="Calibri" w:hAnsi="Calibri" w:cs="Calibri"/>
                <w:b/>
                <w:bCs/>
                <w:color w:val="000000" w:themeColor="text1"/>
              </w:rPr>
              <w:t>Key findings:</w:t>
            </w:r>
            <w:r w:rsidRPr="7148B653">
              <w:rPr>
                <w:rFonts w:ascii="Calibri" w:eastAsia="Calibri" w:hAnsi="Calibri" w:cs="Calibri"/>
                <w:color w:val="000000" w:themeColor="text1"/>
              </w:rPr>
              <w:t xml:space="preserve"> </w:t>
            </w:r>
          </w:p>
          <w:p w14:paraId="747FA373" w14:textId="62959284" w:rsidR="00DA4F3B" w:rsidRPr="00A51678" w:rsidRDefault="5BD5F5BA" w:rsidP="7148B653">
            <w:pPr>
              <w:pStyle w:val="ListParagraph"/>
              <w:numPr>
                <w:ilvl w:val="1"/>
                <w:numId w:val="11"/>
              </w:numPr>
              <w:rPr>
                <w:i/>
                <w:iCs/>
              </w:rPr>
            </w:pPr>
            <w:r w:rsidRPr="7148B653">
              <w:rPr>
                <w:rFonts w:ascii="Calibri" w:eastAsia="Calibri" w:hAnsi="Calibri" w:cs="Calibri"/>
                <w:color w:val="000000" w:themeColor="text1"/>
              </w:rPr>
              <w:t>A t</w:t>
            </w:r>
            <w:r>
              <w:t xml:space="preserve">wo-year proof of concept study in collaboration with SEP enhancement hatcheries (Robertson Creek and </w:t>
            </w:r>
            <w:proofErr w:type="spellStart"/>
            <w:r>
              <w:t>Nitinat</w:t>
            </w:r>
            <w:proofErr w:type="spellEnd"/>
            <w:r>
              <w:t>) was followed by a third year with Conservation Hatcheries. Consistent proactive health monitoring of live and moribund sampled fish (gill) was able to identify shifts in stressors and pathogens in cultured cohorts as well as provide insights on smolt readiness for saltwater</w:t>
            </w:r>
            <w:r w:rsidR="0EDBB364">
              <w:t xml:space="preserve"> that showed interannual variation</w:t>
            </w:r>
            <w:r>
              <w:t xml:space="preserve">. </w:t>
            </w:r>
          </w:p>
          <w:p w14:paraId="26F9C60A" w14:textId="12571F34" w:rsidR="1F5FDF56" w:rsidRDefault="1F5FDF56" w:rsidP="7148B653">
            <w:pPr>
              <w:pStyle w:val="ListParagraph"/>
              <w:numPr>
                <w:ilvl w:val="1"/>
                <w:numId w:val="11"/>
              </w:numPr>
            </w:pPr>
            <w:r>
              <w:t>In the final year, conservation hatchery staff was trained in sterile tissue and water sampling protocols.</w:t>
            </w:r>
          </w:p>
          <w:p w14:paraId="03362FAC" w14:textId="0D456027" w:rsidR="00DA4F3B" w:rsidRPr="00A51678" w:rsidRDefault="5BD5F5BA" w:rsidP="436EA412">
            <w:pPr>
              <w:pStyle w:val="ListParagraph"/>
              <w:numPr>
                <w:ilvl w:val="1"/>
                <w:numId w:val="11"/>
              </w:numPr>
            </w:pPr>
            <w:r>
              <w:t xml:space="preserve">Simultaneous sampling of </w:t>
            </w:r>
            <w:proofErr w:type="spellStart"/>
            <w:r>
              <w:t>eRNA</w:t>
            </w:r>
            <w:proofErr w:type="spellEnd"/>
            <w:r>
              <w:t xml:space="preserve"> from different water sources utilized in the hatchery identified potential sources of fish infections.</w:t>
            </w:r>
          </w:p>
          <w:p w14:paraId="2C44A55C" w14:textId="6BA8BFDC" w:rsidR="00DA4F3B" w:rsidRPr="00A51678" w:rsidRDefault="5CE0EE7F" w:rsidP="436EA412">
            <w:pPr>
              <w:pStyle w:val="ListParagraph"/>
              <w:numPr>
                <w:ilvl w:val="1"/>
                <w:numId w:val="11"/>
              </w:numPr>
            </w:pPr>
            <w:r>
              <w:t xml:space="preserve">Stress assessment via </w:t>
            </w:r>
            <w:proofErr w:type="spellStart"/>
            <w:r w:rsidR="5BD5F5BA">
              <w:t>eRNA</w:t>
            </w:r>
            <w:proofErr w:type="spellEnd"/>
            <w:r w:rsidR="7AC72BB1">
              <w:t xml:space="preserve"> </w:t>
            </w:r>
            <w:r w:rsidR="5BD5F5BA">
              <w:t xml:space="preserve">on </w:t>
            </w:r>
            <w:r w:rsidR="2C89C11E">
              <w:t xml:space="preserve">a </w:t>
            </w:r>
            <w:r w:rsidR="5BD5F5BA">
              <w:t>cohort level without the need to assess individual fish</w:t>
            </w:r>
            <w:r w:rsidR="4B4D216A">
              <w:t xml:space="preserve"> </w:t>
            </w:r>
            <w:proofErr w:type="spellStart"/>
            <w:r w:rsidR="4B4D216A">
              <w:t>deliverd</w:t>
            </w:r>
            <w:proofErr w:type="spellEnd"/>
            <w:r w:rsidR="4B4D216A">
              <w:t xml:space="preserve"> mixed results with some stressors more readily detected than others</w:t>
            </w:r>
            <w:r w:rsidR="5BD5F5BA">
              <w:t>.</w:t>
            </w:r>
          </w:p>
          <w:p w14:paraId="2213A3D7" w14:textId="6A8F2EE9" w:rsidR="7418DA3B" w:rsidRDefault="08BDA87E" w:rsidP="41411384">
            <w:pPr>
              <w:pStyle w:val="ListParagraph"/>
              <w:numPr>
                <w:ilvl w:val="1"/>
                <w:numId w:val="11"/>
              </w:numPr>
            </w:pPr>
            <w:r>
              <w:t>Pathogen screening</w:t>
            </w:r>
            <w:r w:rsidR="59A303E4">
              <w:t xml:space="preserve"> </w:t>
            </w:r>
            <w:r w:rsidR="439F56C7">
              <w:t>of</w:t>
            </w:r>
            <w:r>
              <w:t xml:space="preserve"> </w:t>
            </w:r>
            <w:proofErr w:type="spellStart"/>
            <w:r>
              <w:t>eRNA</w:t>
            </w:r>
            <w:proofErr w:type="spellEnd"/>
            <w:r>
              <w:t xml:space="preserve"> samples</w:t>
            </w:r>
            <w:r w:rsidR="17FC4165">
              <w:t xml:space="preserve"> showed that</w:t>
            </w:r>
            <w:r>
              <w:t xml:space="preserve"> source water profile</w:t>
            </w:r>
            <w:r w:rsidR="121EF69E">
              <w:t>s shift</w:t>
            </w:r>
            <w:r w:rsidR="3119DB82">
              <w:t>ed</w:t>
            </w:r>
            <w:r w:rsidR="121EF69E">
              <w:t xml:space="preserve"> over the rearing season and differ</w:t>
            </w:r>
            <w:r w:rsidR="1D440418">
              <w:t>ed</w:t>
            </w:r>
            <w:r w:rsidR="121EF69E">
              <w:t xml:space="preserve"> between hatcheries.</w:t>
            </w:r>
          </w:p>
          <w:p w14:paraId="4DD7198A" w14:textId="6DD92221" w:rsidR="00DA4F3B" w:rsidRPr="00A51678" w:rsidRDefault="3E7C3EB6" w:rsidP="7148B653">
            <w:pPr>
              <w:pStyle w:val="ListParagraph"/>
              <w:numPr>
                <w:ilvl w:val="1"/>
                <w:numId w:val="11"/>
              </w:numPr>
            </w:pPr>
            <w:r>
              <w:t>Through the use of Salmon Fit-Chips, a novel virus (</w:t>
            </w:r>
            <w:r w:rsidR="50DAD7A0">
              <w:t>Influenza B</w:t>
            </w:r>
            <w:r w:rsidR="03CD7221">
              <w:t>-like virus</w:t>
            </w:r>
            <w:r>
              <w:t xml:space="preserve">) was discovered </w:t>
            </w:r>
            <w:r w:rsidR="080F3EAB">
              <w:t>after it</w:t>
            </w:r>
            <w:r>
              <w:t xml:space="preserve"> trigger</w:t>
            </w:r>
            <w:r w:rsidR="06240799">
              <w:t>ed</w:t>
            </w:r>
            <w:r>
              <w:t xml:space="preserve"> a molecular signal indicati</w:t>
            </w:r>
            <w:r w:rsidR="04DE43A5">
              <w:t>ve of a</w:t>
            </w:r>
            <w:r>
              <w:t xml:space="preserve"> host response to </w:t>
            </w:r>
            <w:r w:rsidR="3E78D8EA">
              <w:t>a virus in the absence of any viruses already in the MGL assay panel.</w:t>
            </w:r>
          </w:p>
        </w:tc>
      </w:tr>
      <w:tr w:rsidR="436EA412" w14:paraId="22C445E3" w14:textId="77777777" w:rsidTr="7148B653">
        <w:trPr>
          <w:trHeight w:val="1520"/>
        </w:trPr>
        <w:tc>
          <w:tcPr>
            <w:tcW w:w="9350" w:type="dxa"/>
          </w:tcPr>
          <w:p w14:paraId="046EEE41" w14:textId="61B023F3" w:rsidR="3C12EC4B" w:rsidRDefault="3C12EC4B" w:rsidP="436EA412">
            <w:pPr>
              <w:pStyle w:val="ListParagraph"/>
              <w:numPr>
                <w:ilvl w:val="0"/>
                <w:numId w:val="11"/>
              </w:numPr>
              <w:rPr>
                <w:rFonts w:ascii="Calibri" w:eastAsia="Calibri" w:hAnsi="Calibri" w:cs="Calibri"/>
                <w:color w:val="000000" w:themeColor="text1"/>
              </w:rPr>
            </w:pPr>
            <w:r w:rsidRPr="436EA412">
              <w:rPr>
                <w:rFonts w:ascii="Calibri" w:eastAsia="Calibri" w:hAnsi="Calibri" w:cs="Calibri"/>
                <w:b/>
                <w:bCs/>
                <w:color w:val="000000" w:themeColor="text1"/>
              </w:rPr>
              <w:t>Implications of these findings</w:t>
            </w:r>
            <w:r w:rsidRPr="436EA412">
              <w:rPr>
                <w:rFonts w:ascii="Calibri" w:eastAsia="Calibri" w:hAnsi="Calibri" w:cs="Calibri"/>
                <w:color w:val="000000" w:themeColor="text1"/>
              </w:rPr>
              <w:t xml:space="preserve"> </w:t>
            </w:r>
          </w:p>
          <w:p w14:paraId="33BA60B5" w14:textId="05150EF6" w:rsidR="3C12EC4B" w:rsidRDefault="17CD374C" w:rsidP="436EA412">
            <w:pPr>
              <w:pStyle w:val="ListParagraph"/>
              <w:numPr>
                <w:ilvl w:val="1"/>
                <w:numId w:val="11"/>
              </w:numPr>
              <w:rPr>
                <w:rFonts w:ascii="Calibri" w:eastAsia="Calibri" w:hAnsi="Calibri" w:cs="Calibri"/>
                <w:color w:val="000000" w:themeColor="text1"/>
              </w:rPr>
            </w:pPr>
            <w:r w:rsidRPr="7148B653">
              <w:rPr>
                <w:rFonts w:ascii="Calibri" w:eastAsia="Calibri" w:hAnsi="Calibri" w:cs="Calibri"/>
                <w:color w:val="000000" w:themeColor="text1"/>
              </w:rPr>
              <w:t xml:space="preserve">Molecular tools </w:t>
            </w:r>
            <w:r w:rsidR="10497D53" w:rsidRPr="7148B653">
              <w:rPr>
                <w:rFonts w:ascii="Calibri" w:eastAsia="Calibri" w:hAnsi="Calibri" w:cs="Calibri"/>
                <w:color w:val="000000" w:themeColor="text1"/>
              </w:rPr>
              <w:t>provide a means of</w:t>
            </w:r>
            <w:r w:rsidRPr="7148B653">
              <w:rPr>
                <w:rFonts w:ascii="Calibri" w:eastAsia="Calibri" w:hAnsi="Calibri" w:cs="Calibri"/>
                <w:color w:val="000000" w:themeColor="text1"/>
              </w:rPr>
              <w:t xml:space="preserve"> proactive health monitoring at hatcheries. Specifically, </w:t>
            </w:r>
            <w:proofErr w:type="spellStart"/>
            <w:r w:rsidRPr="7148B653">
              <w:rPr>
                <w:rFonts w:ascii="Calibri" w:eastAsia="Calibri" w:hAnsi="Calibri" w:cs="Calibri"/>
                <w:color w:val="000000" w:themeColor="text1"/>
              </w:rPr>
              <w:t>eRNA</w:t>
            </w:r>
            <w:proofErr w:type="spellEnd"/>
            <w:r w:rsidRPr="7148B653">
              <w:rPr>
                <w:rFonts w:ascii="Calibri" w:eastAsia="Calibri" w:hAnsi="Calibri" w:cs="Calibri"/>
                <w:color w:val="000000" w:themeColor="text1"/>
              </w:rPr>
              <w:t xml:space="preserve"> can provide critical non-invasive insights into cohort health and development, making it particularly useful in the conservation hatchery context.</w:t>
            </w:r>
            <w:r w:rsidR="4E3D2A10" w:rsidRPr="7148B653">
              <w:rPr>
                <w:rFonts w:ascii="Calibri" w:eastAsia="Calibri" w:hAnsi="Calibri" w:cs="Calibri"/>
                <w:color w:val="000000" w:themeColor="text1"/>
              </w:rPr>
              <w:t xml:space="preserve"> </w:t>
            </w:r>
            <w:r w:rsidR="5E4F6820" w:rsidRPr="7148B653">
              <w:rPr>
                <w:rFonts w:ascii="Calibri" w:eastAsia="Calibri" w:hAnsi="Calibri" w:cs="Calibri"/>
                <w:color w:val="000000" w:themeColor="text1"/>
              </w:rPr>
              <w:t>Identifying</w:t>
            </w:r>
            <w:r w:rsidR="4E3D2A10" w:rsidRPr="7148B653">
              <w:rPr>
                <w:rFonts w:ascii="Calibri" w:eastAsia="Calibri" w:hAnsi="Calibri" w:cs="Calibri"/>
                <w:color w:val="000000" w:themeColor="text1"/>
              </w:rPr>
              <w:t xml:space="preserve"> pathogen presence within cohorts </w:t>
            </w:r>
            <w:r w:rsidR="2875D6F3" w:rsidRPr="7148B653">
              <w:rPr>
                <w:rFonts w:ascii="Calibri" w:eastAsia="Calibri" w:hAnsi="Calibri" w:cs="Calibri"/>
                <w:color w:val="000000" w:themeColor="text1"/>
              </w:rPr>
              <w:t xml:space="preserve">using </w:t>
            </w:r>
            <w:proofErr w:type="spellStart"/>
            <w:r w:rsidR="2875D6F3" w:rsidRPr="7148B653">
              <w:rPr>
                <w:rFonts w:ascii="Calibri" w:eastAsia="Calibri" w:hAnsi="Calibri" w:cs="Calibri"/>
                <w:color w:val="000000" w:themeColor="text1"/>
              </w:rPr>
              <w:t>eRNA</w:t>
            </w:r>
            <w:proofErr w:type="spellEnd"/>
            <w:r w:rsidR="2875D6F3" w:rsidRPr="7148B653">
              <w:rPr>
                <w:rFonts w:ascii="Calibri" w:eastAsia="Calibri" w:hAnsi="Calibri" w:cs="Calibri"/>
                <w:color w:val="000000" w:themeColor="text1"/>
              </w:rPr>
              <w:t xml:space="preserve"> and</w:t>
            </w:r>
            <w:r w:rsidR="20BD5145" w:rsidRPr="7148B653">
              <w:rPr>
                <w:rFonts w:ascii="Calibri" w:eastAsia="Calibri" w:hAnsi="Calibri" w:cs="Calibri"/>
                <w:color w:val="000000" w:themeColor="text1"/>
              </w:rPr>
              <w:t xml:space="preserve"> nonlethal or post-mortem gill samples</w:t>
            </w:r>
            <w:r w:rsidR="2875D6F3" w:rsidRPr="7148B653">
              <w:rPr>
                <w:rFonts w:ascii="Calibri" w:eastAsia="Calibri" w:hAnsi="Calibri" w:cs="Calibri"/>
                <w:color w:val="000000" w:themeColor="text1"/>
              </w:rPr>
              <w:t xml:space="preserve"> </w:t>
            </w:r>
            <w:r w:rsidR="4E3D2A10" w:rsidRPr="7148B653">
              <w:rPr>
                <w:rFonts w:ascii="Calibri" w:eastAsia="Calibri" w:hAnsi="Calibri" w:cs="Calibri"/>
                <w:color w:val="000000" w:themeColor="text1"/>
              </w:rPr>
              <w:t>provide</w:t>
            </w:r>
            <w:r w:rsidR="65C11298" w:rsidRPr="7148B653">
              <w:rPr>
                <w:rFonts w:ascii="Calibri" w:eastAsia="Calibri" w:hAnsi="Calibri" w:cs="Calibri"/>
                <w:color w:val="000000" w:themeColor="text1"/>
              </w:rPr>
              <w:t>s</w:t>
            </w:r>
            <w:r w:rsidR="4E3D2A10" w:rsidRPr="7148B653">
              <w:rPr>
                <w:rFonts w:ascii="Calibri" w:eastAsia="Calibri" w:hAnsi="Calibri" w:cs="Calibri"/>
                <w:color w:val="000000" w:themeColor="text1"/>
              </w:rPr>
              <w:t xml:space="preserve"> important context to hatchery managers</w:t>
            </w:r>
            <w:r w:rsidR="13363B96" w:rsidRPr="7148B653">
              <w:rPr>
                <w:rFonts w:ascii="Calibri" w:eastAsia="Calibri" w:hAnsi="Calibri" w:cs="Calibri"/>
                <w:color w:val="000000" w:themeColor="text1"/>
              </w:rPr>
              <w:t xml:space="preserve"> and create</w:t>
            </w:r>
            <w:r w:rsidR="6A8A8274" w:rsidRPr="7148B653">
              <w:rPr>
                <w:rFonts w:ascii="Calibri" w:eastAsia="Calibri" w:hAnsi="Calibri" w:cs="Calibri"/>
                <w:color w:val="000000" w:themeColor="text1"/>
              </w:rPr>
              <w:t>s</w:t>
            </w:r>
            <w:r w:rsidR="13363B96" w:rsidRPr="7148B653">
              <w:rPr>
                <w:rFonts w:ascii="Calibri" w:eastAsia="Calibri" w:hAnsi="Calibri" w:cs="Calibri"/>
                <w:color w:val="000000" w:themeColor="text1"/>
              </w:rPr>
              <w:t xml:space="preserve"> opportunities to get ahead of pathogen outbreaks</w:t>
            </w:r>
            <w:r w:rsidR="5268C27E" w:rsidRPr="7148B653">
              <w:rPr>
                <w:rFonts w:ascii="Calibri" w:eastAsia="Calibri" w:hAnsi="Calibri" w:cs="Calibri"/>
                <w:color w:val="000000" w:themeColor="text1"/>
              </w:rPr>
              <w:t xml:space="preserve"> or adaptively manage husbandry</w:t>
            </w:r>
            <w:r w:rsidR="717392CC" w:rsidRPr="7148B653">
              <w:rPr>
                <w:rFonts w:ascii="Calibri" w:eastAsia="Calibri" w:hAnsi="Calibri" w:cs="Calibri"/>
                <w:color w:val="000000" w:themeColor="text1"/>
              </w:rPr>
              <w:t>.</w:t>
            </w:r>
          </w:p>
          <w:p w14:paraId="68797081" w14:textId="1B3D9D7F" w:rsidR="3C12EC4B" w:rsidRDefault="7D41CA50" w:rsidP="436EA412">
            <w:pPr>
              <w:pStyle w:val="ListParagraph"/>
              <w:numPr>
                <w:ilvl w:val="1"/>
                <w:numId w:val="11"/>
              </w:numPr>
              <w:rPr>
                <w:rFonts w:ascii="Calibri" w:eastAsia="Calibri" w:hAnsi="Calibri" w:cs="Calibri"/>
                <w:color w:val="000000" w:themeColor="text1"/>
              </w:rPr>
            </w:pPr>
            <w:r w:rsidRPr="7148B653">
              <w:rPr>
                <w:rFonts w:ascii="Calibri" w:eastAsia="Calibri" w:hAnsi="Calibri" w:cs="Calibri"/>
                <w:color w:val="000000" w:themeColor="text1"/>
              </w:rPr>
              <w:lastRenderedPageBreak/>
              <w:t xml:space="preserve"> Despite these successes, current sampling and analysis pipelines are labor intensive and could benefit from future research into automatization (e.g. automated </w:t>
            </w:r>
            <w:proofErr w:type="spellStart"/>
            <w:r w:rsidRPr="7148B653">
              <w:rPr>
                <w:rFonts w:ascii="Calibri" w:eastAsia="Calibri" w:hAnsi="Calibri" w:cs="Calibri"/>
                <w:color w:val="000000" w:themeColor="text1"/>
              </w:rPr>
              <w:t>eRNA</w:t>
            </w:r>
            <w:proofErr w:type="spellEnd"/>
            <w:r w:rsidRPr="7148B653">
              <w:rPr>
                <w:rFonts w:ascii="Calibri" w:eastAsia="Calibri" w:hAnsi="Calibri" w:cs="Calibri"/>
                <w:color w:val="000000" w:themeColor="text1"/>
              </w:rPr>
              <w:t xml:space="preserve"> sampling systems)</w:t>
            </w:r>
            <w:r w:rsidR="43870637" w:rsidRPr="7148B653">
              <w:rPr>
                <w:rFonts w:ascii="Calibri" w:eastAsia="Calibri" w:hAnsi="Calibri" w:cs="Calibri"/>
                <w:color w:val="000000" w:themeColor="text1"/>
              </w:rPr>
              <w:t>.</w:t>
            </w:r>
          </w:p>
          <w:p w14:paraId="15AFA6AF" w14:textId="28E4DA65" w:rsidR="533D67D4" w:rsidRDefault="43870637" w:rsidP="41411384">
            <w:pPr>
              <w:pStyle w:val="ListParagraph"/>
              <w:numPr>
                <w:ilvl w:val="1"/>
                <w:numId w:val="11"/>
              </w:numPr>
              <w:rPr>
                <w:rFonts w:ascii="Calibri" w:eastAsia="Calibri" w:hAnsi="Calibri" w:cs="Calibri"/>
                <w:color w:val="000000" w:themeColor="text1"/>
              </w:rPr>
            </w:pPr>
            <w:r w:rsidRPr="7148B653">
              <w:rPr>
                <w:rFonts w:ascii="Calibri" w:eastAsia="Calibri" w:hAnsi="Calibri" w:cs="Calibri"/>
                <w:color w:val="000000" w:themeColor="text1"/>
              </w:rPr>
              <w:t>The potential for</w:t>
            </w:r>
            <w:r w:rsidR="19B34BEC" w:rsidRPr="7148B653">
              <w:rPr>
                <w:rFonts w:ascii="Calibri" w:eastAsia="Calibri" w:hAnsi="Calibri" w:cs="Calibri"/>
                <w:color w:val="000000" w:themeColor="text1"/>
              </w:rPr>
              <w:t xml:space="preserve"> cohort/population level measures of stress was explored by running</w:t>
            </w:r>
            <w:r w:rsidRPr="7148B653">
              <w:rPr>
                <w:rFonts w:ascii="Calibri" w:eastAsia="Calibri" w:hAnsi="Calibri" w:cs="Calibri"/>
                <w:color w:val="000000" w:themeColor="text1"/>
              </w:rPr>
              <w:t xml:space="preserve"> </w:t>
            </w:r>
            <w:proofErr w:type="spellStart"/>
            <w:r w:rsidRPr="7148B653">
              <w:rPr>
                <w:rFonts w:ascii="Calibri" w:eastAsia="Calibri" w:hAnsi="Calibri" w:cs="Calibri"/>
                <w:color w:val="000000" w:themeColor="text1"/>
              </w:rPr>
              <w:t>eRNA</w:t>
            </w:r>
            <w:proofErr w:type="spellEnd"/>
            <w:r w:rsidRPr="7148B653">
              <w:rPr>
                <w:rFonts w:ascii="Calibri" w:eastAsia="Calibri" w:hAnsi="Calibri" w:cs="Calibri"/>
                <w:color w:val="000000" w:themeColor="text1"/>
              </w:rPr>
              <w:t xml:space="preserve"> </w:t>
            </w:r>
            <w:r w:rsidR="2FB5A14B" w:rsidRPr="7148B653">
              <w:rPr>
                <w:rFonts w:ascii="Calibri" w:eastAsia="Calibri" w:hAnsi="Calibri" w:cs="Calibri"/>
                <w:color w:val="000000" w:themeColor="text1"/>
              </w:rPr>
              <w:t xml:space="preserve">samples on Fit-Chips. </w:t>
            </w:r>
            <w:r w:rsidR="7F52ED58" w:rsidRPr="7148B653">
              <w:rPr>
                <w:rFonts w:ascii="Calibri" w:eastAsia="Calibri" w:hAnsi="Calibri" w:cs="Calibri"/>
                <w:color w:val="000000" w:themeColor="text1"/>
              </w:rPr>
              <w:t>This was a partial success</w:t>
            </w:r>
            <w:r w:rsidR="343F110A" w:rsidRPr="7148B653">
              <w:rPr>
                <w:rFonts w:ascii="Calibri" w:eastAsia="Calibri" w:hAnsi="Calibri" w:cs="Calibri"/>
                <w:color w:val="000000" w:themeColor="text1"/>
              </w:rPr>
              <w:t xml:space="preserve">, for example the thermal stress signature at Robertson Creek (Figure </w:t>
            </w:r>
            <w:r w:rsidR="0B2F7D56" w:rsidRPr="7148B653">
              <w:rPr>
                <w:rFonts w:ascii="Calibri" w:eastAsia="Calibri" w:hAnsi="Calibri" w:cs="Calibri"/>
                <w:color w:val="000000" w:themeColor="text1"/>
              </w:rPr>
              <w:t>6</w:t>
            </w:r>
            <w:r w:rsidR="343F110A" w:rsidRPr="7148B653">
              <w:rPr>
                <w:rFonts w:ascii="Calibri" w:eastAsia="Calibri" w:hAnsi="Calibri" w:cs="Calibri"/>
                <w:color w:val="000000" w:themeColor="text1"/>
              </w:rPr>
              <w:t>)</w:t>
            </w:r>
            <w:r w:rsidR="3FE7C918" w:rsidRPr="7148B653">
              <w:rPr>
                <w:rFonts w:ascii="Calibri" w:eastAsia="Calibri" w:hAnsi="Calibri" w:cs="Calibri"/>
                <w:color w:val="000000" w:themeColor="text1"/>
              </w:rPr>
              <w:t>.</w:t>
            </w:r>
            <w:r w:rsidRPr="7148B653">
              <w:rPr>
                <w:rFonts w:ascii="Calibri" w:eastAsia="Calibri" w:hAnsi="Calibri" w:cs="Calibri"/>
                <w:color w:val="000000" w:themeColor="text1"/>
              </w:rPr>
              <w:t xml:space="preserve"> </w:t>
            </w:r>
            <w:r w:rsidR="7F8672DB" w:rsidRPr="7148B653">
              <w:rPr>
                <w:rFonts w:ascii="Calibri" w:eastAsia="Calibri" w:hAnsi="Calibri" w:cs="Calibri"/>
                <w:color w:val="000000" w:themeColor="text1"/>
              </w:rPr>
              <w:t>M</w:t>
            </w:r>
            <w:r w:rsidRPr="7148B653">
              <w:rPr>
                <w:rFonts w:ascii="Calibri" w:eastAsia="Calibri" w:hAnsi="Calibri" w:cs="Calibri"/>
                <w:color w:val="000000" w:themeColor="text1"/>
              </w:rPr>
              <w:t xml:space="preserve">ore refining and baseline work is required </w:t>
            </w:r>
            <w:r w:rsidR="7F511C2E" w:rsidRPr="7148B653">
              <w:rPr>
                <w:rFonts w:ascii="Calibri" w:eastAsia="Calibri" w:hAnsi="Calibri" w:cs="Calibri"/>
                <w:color w:val="000000" w:themeColor="text1"/>
              </w:rPr>
              <w:t>to fully implement the tool.</w:t>
            </w:r>
          </w:p>
          <w:p w14:paraId="341E1047" w14:textId="2FB9757C" w:rsidR="436EA412" w:rsidRDefault="436EA412" w:rsidP="436EA412"/>
        </w:tc>
      </w:tr>
    </w:tbl>
    <w:p w14:paraId="0BA11E50" w14:textId="26927632" w:rsidR="004E36EA" w:rsidRPr="00A51678" w:rsidRDefault="004E36EA" w:rsidP="009C5335"/>
    <w:p w14:paraId="4A3809B5" w14:textId="51DD8E67" w:rsidR="002E013F" w:rsidRPr="00A51678" w:rsidRDefault="002E013F" w:rsidP="002E013F">
      <w:pPr>
        <w:pStyle w:val="Heading2"/>
      </w:pPr>
      <w:r w:rsidRPr="00A51678">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rsidRPr="00A51678">
        <w:t>Background</w:t>
      </w:r>
    </w:p>
    <w:tbl>
      <w:tblPr>
        <w:tblStyle w:val="TableGrid"/>
        <w:tblW w:w="0" w:type="auto"/>
        <w:tblLook w:val="04A0" w:firstRow="1" w:lastRow="0" w:firstColumn="1" w:lastColumn="0" w:noHBand="0" w:noVBand="1"/>
      </w:tblPr>
      <w:tblGrid>
        <w:gridCol w:w="9350"/>
      </w:tblGrid>
      <w:tr w:rsidR="002E013F" w:rsidRPr="00A51678" w14:paraId="55C2EAD4" w14:textId="77777777" w:rsidTr="41411384">
        <w:trPr>
          <w:trHeight w:val="1520"/>
        </w:trPr>
        <w:sdt>
          <w:sdtPr>
            <w:alias w:val="background"/>
            <w:tag w:val="background"/>
            <w:id w:val="-284966636"/>
            <w:placeholder>
              <w:docPart w:val="A5999F5861C744FB94434E61FF3F9387"/>
            </w:placeholder>
          </w:sdtPr>
          <w:sdtEndPr/>
          <w:sdtContent>
            <w:tc>
              <w:tcPr>
                <w:tcW w:w="9350" w:type="dxa"/>
              </w:tcPr>
              <w:p w14:paraId="7307ABCE" w14:textId="3D9FB87B" w:rsidR="00A51678" w:rsidRPr="00A51678" w:rsidRDefault="5949665D" w:rsidP="436EA412">
                <w:r>
                  <w:t xml:space="preserve">The DFO salmon enhancement program </w:t>
                </w:r>
                <w:r w:rsidR="18EA8D14">
                  <w:t xml:space="preserve">(SEP) </w:t>
                </w:r>
                <w:r>
                  <w:t>is undergoing a modernization process to improve hatchery effectiveness. Specifically, an increa</w:t>
                </w:r>
                <w:r w:rsidR="58F4C4DB">
                  <w:t>sed focus i</w:t>
                </w:r>
                <w:r w:rsidR="1BABB096">
                  <w:t>s</w:t>
                </w:r>
                <w:r w:rsidR="58F4C4DB">
                  <w:t xml:space="preserve"> being placed on </w:t>
                </w:r>
                <w:r w:rsidR="2CFBFBE6">
                  <w:t>conservation-based hatcheries</w:t>
                </w:r>
                <w:r w:rsidR="307F194C">
                  <w:t xml:space="preserve">. Modernized practices aim to </w:t>
                </w:r>
                <w:r w:rsidR="574E9A05">
                  <w:t>produce</w:t>
                </w:r>
                <w:r w:rsidR="307F194C">
                  <w:t xml:space="preserve"> </w:t>
                </w:r>
                <w:r w:rsidR="2CFBFBE6">
                  <w:t>high quality rather than quantity</w:t>
                </w:r>
                <w:r w:rsidR="5F091584">
                  <w:t xml:space="preserve"> of</w:t>
                </w:r>
                <w:r w:rsidR="2CFBFBE6">
                  <w:t xml:space="preserve"> smolts</w:t>
                </w:r>
                <w:r w:rsidR="6657DBFA">
                  <w:t xml:space="preserve"> and try to m</w:t>
                </w:r>
                <w:r w:rsidR="2CFBFBE6">
                  <w:t>inimize husbandry practices associated with elevated stress</w:t>
                </w:r>
                <w:r w:rsidR="3F4180D8">
                  <w:t xml:space="preserve"> or </w:t>
                </w:r>
                <w:r w:rsidR="2CFBFBE6">
                  <w:t>pathogen exposure</w:t>
                </w:r>
                <w:r w:rsidR="79CAD323">
                  <w:t xml:space="preserve">. </w:t>
                </w:r>
                <w:r w:rsidR="6C6EB359">
                  <w:t>One intention is</w:t>
                </w:r>
                <w:r w:rsidR="79CAD323">
                  <w:t xml:space="preserve"> to </w:t>
                </w:r>
                <w:r w:rsidR="4E1C296B">
                  <w:t>m</w:t>
                </w:r>
                <w:r w:rsidR="79CAD323">
                  <w:t>inimize pathogen infections to reduce transmission risks to wild stocks, fostering better conservation outcomes</w:t>
                </w:r>
                <w:r w:rsidR="406F4943">
                  <w:t>.  Smolt readiness is often critical to survival of hatchery releases, but conventional assessment is invasive, exp</w:t>
                </w:r>
                <w:r w:rsidR="6061E4C0">
                  <w:t xml:space="preserve">ensive, and slow.  Novel molecular tools offer attractive avenues to assess the effectiveness of many of the </w:t>
                </w:r>
                <w:r w:rsidR="76D7B5B0">
                  <w:t xml:space="preserve">SEP modernization goals </w:t>
                </w:r>
                <w:r w:rsidR="4D545B66">
                  <w:t>and</w:t>
                </w:r>
                <w:r w:rsidR="2CFBFBE6">
                  <w:t xml:space="preserve"> </w:t>
                </w:r>
                <w:r w:rsidR="18C522DC">
                  <w:t xml:space="preserve">inform </w:t>
                </w:r>
                <w:r w:rsidR="2CFBFBE6">
                  <w:t>scientifically defensible hatchery operations</w:t>
                </w:r>
                <w:r w:rsidR="1EA8BC68">
                  <w:t xml:space="preserve">. To achieve </w:t>
                </w:r>
                <w:r w:rsidR="10BACAC7">
                  <w:t xml:space="preserve">proactive and adaptive management, </w:t>
                </w:r>
                <w:r w:rsidR="6C56835F">
                  <w:t>molecular data</w:t>
                </w:r>
                <w:r w:rsidR="31951D64">
                  <w:t xml:space="preserve"> c</w:t>
                </w:r>
                <w:r w:rsidR="602E8B88">
                  <w:t>an</w:t>
                </w:r>
                <w:r w:rsidR="31951D64">
                  <w:t xml:space="preserve"> </w:t>
                </w:r>
                <w:r w:rsidR="002A5D23">
                  <w:t>monitor</w:t>
                </w:r>
                <w:r w:rsidR="6C56835F">
                  <w:t xml:space="preserve"> </w:t>
                </w:r>
                <w:r w:rsidR="5A745D27">
                  <w:t>the effects of</w:t>
                </w:r>
                <w:r w:rsidR="6C56835F">
                  <w:t xml:space="preserve"> husbandry, mortality, and treatment </w:t>
                </w:r>
                <w:r w:rsidR="6657788D">
                  <w:t xml:space="preserve">in near real-time. </w:t>
                </w:r>
                <w:r w:rsidR="70CA4123">
                  <w:t xml:space="preserve">In this project we aim to provide near real-time health monitoring based on gill tissue biopsies as well as </w:t>
                </w:r>
                <w:proofErr w:type="spellStart"/>
                <w:r w:rsidR="70CA4123">
                  <w:t>eRNA</w:t>
                </w:r>
                <w:proofErr w:type="spellEnd"/>
                <w:r w:rsidR="70CA4123">
                  <w:t xml:space="preserve"> through deploying salmon Fit-Chips</w:t>
                </w:r>
                <w:r w:rsidR="1571805F">
                  <w:t xml:space="preserve"> in collaboration with </w:t>
                </w:r>
                <w:r w:rsidR="6826CC04">
                  <w:t xml:space="preserve">the following </w:t>
                </w:r>
                <w:r w:rsidR="1571805F">
                  <w:t>SEP hatcheries</w:t>
                </w:r>
                <w:r w:rsidR="0B3322DC">
                  <w:t>:</w:t>
                </w:r>
                <w:r w:rsidR="1571805F">
                  <w:t xml:space="preserve"> </w:t>
                </w:r>
                <w:proofErr w:type="spellStart"/>
                <w:r w:rsidR="7A66E438">
                  <w:t>Nitinat</w:t>
                </w:r>
                <w:proofErr w:type="spellEnd"/>
                <w:r w:rsidR="7A66E438">
                  <w:t xml:space="preserve"> River, Robertson Creek, Chehalis River, Tenderfoot creek, Puntledge River</w:t>
                </w:r>
                <w:r w:rsidR="0F6C8445">
                  <w:t xml:space="preserve">, </w:t>
                </w:r>
                <w:r w:rsidR="7A66E438">
                  <w:t>Rosewal</w:t>
                </w:r>
                <w:r w:rsidR="7F41EC86">
                  <w:t>l</w:t>
                </w:r>
                <w:r w:rsidR="3D9BAEB9">
                  <w:t xml:space="preserve"> Creek</w:t>
                </w:r>
                <w:r w:rsidR="7A66E438">
                  <w:t>.</w:t>
                </w:r>
              </w:p>
              <w:p w14:paraId="00A50524" w14:textId="28B64B7E" w:rsidR="002E013F" w:rsidRPr="00A51678" w:rsidRDefault="002E013F"/>
            </w:tc>
          </w:sdtContent>
        </w:sdt>
      </w:tr>
    </w:tbl>
    <w:p w14:paraId="3A5257BC" w14:textId="026CAECB" w:rsidR="003362D7" w:rsidRDefault="003362D7" w:rsidP="00096699"/>
    <w:p w14:paraId="1E7A44F7" w14:textId="77777777" w:rsidR="003362D7" w:rsidRDefault="003362D7">
      <w:r>
        <w:br w:type="page"/>
      </w:r>
    </w:p>
    <w:p w14:paraId="466DEEBD" w14:textId="77777777" w:rsidR="002E013F" w:rsidRPr="00A51678" w:rsidRDefault="002E013F" w:rsidP="00096699"/>
    <w:p w14:paraId="05467D35" w14:textId="62F6FF7B" w:rsidR="00245A63" w:rsidRPr="00A51678" w:rsidRDefault="00FC1B30" w:rsidP="00FC1B30">
      <w:pPr>
        <w:pStyle w:val="Heading2"/>
        <w:rPr>
          <w:color w:val="auto"/>
        </w:rPr>
      </w:pPr>
      <w:r w:rsidRPr="00A51678">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rsidRPr="00A51678">
        <w:t>️</w:t>
      </w:r>
      <w:r w:rsidR="00245A63" w:rsidRPr="00A51678">
        <w:t xml:space="preserve"> </w:t>
      </w:r>
      <w:r w:rsidR="001B33EC" w:rsidRPr="00A51678">
        <w:t>Methods and Findings</w:t>
      </w:r>
    </w:p>
    <w:tbl>
      <w:tblPr>
        <w:tblStyle w:val="TableGrid"/>
        <w:tblW w:w="0" w:type="auto"/>
        <w:tblLook w:val="04A0" w:firstRow="1" w:lastRow="0" w:firstColumn="1" w:lastColumn="0" w:noHBand="0" w:noVBand="1"/>
      </w:tblPr>
      <w:tblGrid>
        <w:gridCol w:w="9350"/>
      </w:tblGrid>
      <w:tr w:rsidR="001527C3" w:rsidRPr="00A51678" w14:paraId="62F5C4A0" w14:textId="77777777" w:rsidTr="7148B653">
        <w:trPr>
          <w:trHeight w:val="1286"/>
        </w:trPr>
        <w:sdt>
          <w:sdtPr>
            <w:alias w:val="methods_findings"/>
            <w:tag w:val="methods_findings"/>
            <w:id w:val="-1619052502"/>
            <w:placeholder>
              <w:docPart w:val="D2AF34734BDE4F94B886FCE5E82E5E2B"/>
            </w:placeholder>
          </w:sdtPr>
          <w:sdtEndPr/>
          <w:sdtContent>
            <w:tc>
              <w:tcPr>
                <w:tcW w:w="9350" w:type="dxa"/>
              </w:tcPr>
              <w:p w14:paraId="052CADE7" w14:textId="77534879" w:rsidR="00F6314E" w:rsidRPr="00A51678" w:rsidRDefault="42785886" w:rsidP="7148B653">
                <w:pPr>
                  <w:rPr>
                    <w:rFonts w:ascii="Calibri" w:eastAsia="Calibri" w:hAnsi="Calibri" w:cs="Calibri"/>
                    <w:color w:val="000000" w:themeColor="text1"/>
                  </w:rPr>
                </w:pPr>
                <w:r w:rsidRPr="7148B653">
                  <w:rPr>
                    <w:rFonts w:ascii="Calibri" w:eastAsia="Calibri" w:hAnsi="Calibri" w:cs="Calibri"/>
                    <w:b/>
                    <w:bCs/>
                    <w:color w:val="000000" w:themeColor="text1"/>
                  </w:rPr>
                  <w:t>Main methods used</w:t>
                </w:r>
                <w:r w:rsidR="62DE7B3A" w:rsidRPr="7148B653">
                  <w:rPr>
                    <w:rFonts w:ascii="Calibri" w:eastAsia="Calibri" w:hAnsi="Calibri" w:cs="Calibri"/>
                    <w:b/>
                    <w:bCs/>
                    <w:color w:val="000000" w:themeColor="text1"/>
                  </w:rPr>
                  <w:t>:</w:t>
                </w:r>
                <w:r w:rsidR="62DE7B3A" w:rsidRPr="7148B653">
                  <w:rPr>
                    <w:rFonts w:ascii="Calibri" w:eastAsia="Calibri" w:hAnsi="Calibri" w:cs="Calibri"/>
                    <w:color w:val="000000" w:themeColor="text1"/>
                  </w:rPr>
                  <w:t xml:space="preserve"> </w:t>
                </w:r>
                <w:r w:rsidR="1F5DE56A" w:rsidRPr="7148B653">
                  <w:rPr>
                    <w:rFonts w:ascii="Calibri" w:eastAsia="Calibri" w:hAnsi="Calibri" w:cs="Calibri"/>
                    <w:color w:val="000000" w:themeColor="text1"/>
                  </w:rPr>
                  <w:t xml:space="preserve">Nucleic acids were extracted from </w:t>
                </w:r>
                <w:r w:rsidR="1D2E6C15" w:rsidRPr="7148B653">
                  <w:rPr>
                    <w:rFonts w:ascii="Calibri" w:eastAsia="Calibri" w:hAnsi="Calibri" w:cs="Calibri"/>
                    <w:color w:val="000000" w:themeColor="text1"/>
                  </w:rPr>
                  <w:t xml:space="preserve">salmon gill biopsies collected from </w:t>
                </w:r>
                <w:r w:rsidR="7C786013" w:rsidRPr="7148B653">
                  <w:rPr>
                    <w:rFonts w:ascii="Calibri" w:eastAsia="Calibri" w:hAnsi="Calibri" w:cs="Calibri"/>
                    <w:color w:val="000000" w:themeColor="text1"/>
                  </w:rPr>
                  <w:t>hatchery cohorts</w:t>
                </w:r>
                <w:r w:rsidR="1F27B266" w:rsidRPr="7148B653">
                  <w:rPr>
                    <w:rFonts w:ascii="Calibri" w:eastAsia="Calibri" w:hAnsi="Calibri" w:cs="Calibri"/>
                    <w:color w:val="000000" w:themeColor="text1"/>
                  </w:rPr>
                  <w:t xml:space="preserve"> and</w:t>
                </w:r>
                <w:r w:rsidR="1D2E6C15" w:rsidRPr="7148B653">
                  <w:rPr>
                    <w:rFonts w:ascii="Calibri" w:eastAsia="Calibri" w:hAnsi="Calibri" w:cs="Calibri"/>
                    <w:color w:val="000000" w:themeColor="text1"/>
                  </w:rPr>
                  <w:t xml:space="preserve"> were run on the Fluidigm </w:t>
                </w:r>
                <w:proofErr w:type="spellStart"/>
                <w:r w:rsidR="1D2E6C15" w:rsidRPr="7148B653">
                  <w:rPr>
                    <w:rFonts w:ascii="Calibri" w:eastAsia="Calibri" w:hAnsi="Calibri" w:cs="Calibri"/>
                    <w:color w:val="000000" w:themeColor="text1"/>
                  </w:rPr>
                  <w:t>Biomark</w:t>
                </w:r>
                <w:proofErr w:type="spellEnd"/>
                <w:r w:rsidR="1D2E6C15" w:rsidRPr="7148B653">
                  <w:rPr>
                    <w:rFonts w:ascii="Calibri" w:eastAsia="Calibri" w:hAnsi="Calibri" w:cs="Calibri"/>
                    <w:color w:val="000000" w:themeColor="text1"/>
                  </w:rPr>
                  <w:t xml:space="preserve"> nanofluidic qPCR platform. Within a single analytical run, this platform allows for assays of </w:t>
                </w:r>
                <w:r w:rsidR="55B1A3EF" w:rsidRPr="7148B653">
                  <w:rPr>
                    <w:rFonts w:ascii="Calibri" w:eastAsia="Calibri" w:hAnsi="Calibri" w:cs="Calibri"/>
                    <w:color w:val="000000" w:themeColor="text1"/>
                  </w:rPr>
                  <w:t>20</w:t>
                </w:r>
                <w:r w:rsidR="1D2E6C15" w:rsidRPr="7148B653">
                  <w:rPr>
                    <w:rFonts w:ascii="Calibri" w:eastAsia="Calibri" w:hAnsi="Calibri" w:cs="Calibri"/>
                    <w:color w:val="000000" w:themeColor="text1"/>
                  </w:rPr>
                  <w:t xml:space="preserve"> infectious agents and </w:t>
                </w:r>
                <w:r w:rsidR="0278B9F1" w:rsidRPr="7148B653">
                  <w:rPr>
                    <w:rFonts w:ascii="Calibri" w:eastAsia="Calibri" w:hAnsi="Calibri" w:cs="Calibri"/>
                    <w:color w:val="000000" w:themeColor="text1"/>
                  </w:rPr>
                  <w:t>58</w:t>
                </w:r>
                <w:r w:rsidR="1D2E6C15" w:rsidRPr="7148B653">
                  <w:rPr>
                    <w:rFonts w:ascii="Calibri" w:eastAsia="Calibri" w:hAnsi="Calibri" w:cs="Calibri"/>
                    <w:color w:val="000000" w:themeColor="text1"/>
                  </w:rPr>
                  <w:t xml:space="preserve"> salmon genes to be run against 80 gill samples. The salmon gene expression can be statistically analyzed to provide probabilities (0-1) for certain salmon “stressor states” including: food deprivation, imminent mortality, viral disease, </w:t>
                </w:r>
                <w:proofErr w:type="spellStart"/>
                <w:r w:rsidR="1D2E6C15" w:rsidRPr="7148B653">
                  <w:rPr>
                    <w:rFonts w:ascii="Calibri" w:eastAsia="Calibri" w:hAnsi="Calibri" w:cs="Calibri"/>
                    <w:color w:val="000000" w:themeColor="text1"/>
                  </w:rPr>
                  <w:t>smoltification</w:t>
                </w:r>
                <w:proofErr w:type="spellEnd"/>
                <w:r w:rsidR="1D2E6C15" w:rsidRPr="7148B653">
                  <w:rPr>
                    <w:rFonts w:ascii="Calibri" w:eastAsia="Calibri" w:hAnsi="Calibri" w:cs="Calibri"/>
                    <w:color w:val="000000" w:themeColor="text1"/>
                  </w:rPr>
                  <w:t>, hypoxia, inflammation, and immune stimulation. Detailed methods for the Fit-Chip laboratory and statistical analysis can be found in Akbarzadeh et al. (2024).</w:t>
                </w:r>
                <w:r w:rsidR="44216745" w:rsidRPr="7148B653">
                  <w:rPr>
                    <w:rFonts w:ascii="Calibri" w:eastAsia="Calibri" w:hAnsi="Calibri" w:cs="Calibri"/>
                    <w:color w:val="000000" w:themeColor="text1"/>
                  </w:rPr>
                  <w:t xml:space="preserve"> Salmon Fit-Chips were also used to analyze the nucleic acids extracted from water</w:t>
                </w:r>
                <w:r w:rsidR="63D5EF0B" w:rsidRPr="7148B653">
                  <w:rPr>
                    <w:rFonts w:ascii="Calibri" w:eastAsia="Calibri" w:hAnsi="Calibri" w:cs="Calibri"/>
                    <w:color w:val="000000" w:themeColor="text1"/>
                  </w:rPr>
                  <w:t xml:space="preserve"> filtered</w:t>
                </w:r>
                <w:r w:rsidR="44216745" w:rsidRPr="7148B653">
                  <w:rPr>
                    <w:rFonts w:ascii="Calibri" w:eastAsia="Calibri" w:hAnsi="Calibri" w:cs="Calibri"/>
                    <w:color w:val="000000" w:themeColor="text1"/>
                  </w:rPr>
                  <w:t xml:space="preserve"> at the hatcheries known as e(</w:t>
                </w:r>
                <w:proofErr w:type="spellStart"/>
                <w:r w:rsidR="44216745" w:rsidRPr="7148B653">
                  <w:rPr>
                    <w:rFonts w:ascii="Calibri" w:eastAsia="Calibri" w:hAnsi="Calibri" w:cs="Calibri"/>
                    <w:color w:val="000000" w:themeColor="text1"/>
                  </w:rPr>
                  <w:t>nvironmental</w:t>
                </w:r>
                <w:proofErr w:type="spellEnd"/>
                <w:r w:rsidR="44216745" w:rsidRPr="7148B653">
                  <w:rPr>
                    <w:rFonts w:ascii="Calibri" w:eastAsia="Calibri" w:hAnsi="Calibri" w:cs="Calibri"/>
                    <w:color w:val="000000" w:themeColor="text1"/>
                  </w:rPr>
                  <w:t>)RNA.</w:t>
                </w:r>
                <w:r w:rsidR="37445CD5" w:rsidRPr="7148B653">
                  <w:rPr>
                    <w:rFonts w:ascii="Calibri" w:eastAsia="Calibri" w:hAnsi="Calibri" w:cs="Calibri"/>
                    <w:color w:val="000000" w:themeColor="text1"/>
                  </w:rPr>
                  <w:t xml:space="preserve"> Crucially this approach allows for the detection of </w:t>
                </w:r>
                <w:r w:rsidR="0F8FBF57" w:rsidRPr="7148B653">
                  <w:rPr>
                    <w:rFonts w:ascii="Calibri" w:eastAsia="Calibri" w:hAnsi="Calibri" w:cs="Calibri"/>
                    <w:color w:val="000000" w:themeColor="text1"/>
                  </w:rPr>
                  <w:t xml:space="preserve">live </w:t>
                </w:r>
                <w:r w:rsidR="37445CD5" w:rsidRPr="7148B653">
                  <w:rPr>
                    <w:rFonts w:ascii="Calibri" w:eastAsia="Calibri" w:hAnsi="Calibri" w:cs="Calibri"/>
                    <w:color w:val="000000" w:themeColor="text1"/>
                  </w:rPr>
                  <w:t xml:space="preserve">pathogens present in the water around the fish or in the </w:t>
                </w:r>
                <w:r w:rsidR="3DF9C007" w:rsidRPr="7148B653">
                  <w:rPr>
                    <w:rFonts w:ascii="Calibri" w:eastAsia="Calibri" w:hAnsi="Calibri" w:cs="Calibri"/>
                    <w:color w:val="000000" w:themeColor="text1"/>
                  </w:rPr>
                  <w:t xml:space="preserve">hatchery </w:t>
                </w:r>
                <w:r w:rsidR="37445CD5" w:rsidRPr="7148B653">
                  <w:rPr>
                    <w:rFonts w:ascii="Calibri" w:eastAsia="Calibri" w:hAnsi="Calibri" w:cs="Calibri"/>
                    <w:color w:val="000000" w:themeColor="text1"/>
                  </w:rPr>
                  <w:t>water source</w:t>
                </w:r>
                <w:r w:rsidR="07DE2A68" w:rsidRPr="7148B653">
                  <w:rPr>
                    <w:rFonts w:ascii="Calibri" w:eastAsia="Calibri" w:hAnsi="Calibri" w:cs="Calibri"/>
                    <w:color w:val="000000" w:themeColor="text1"/>
                  </w:rPr>
                  <w:t>, a</w:t>
                </w:r>
                <w:r w:rsidR="2E5A1029" w:rsidRPr="7148B653">
                  <w:rPr>
                    <w:rFonts w:ascii="Calibri" w:eastAsia="Calibri" w:hAnsi="Calibri" w:cs="Calibri"/>
                    <w:color w:val="000000" w:themeColor="text1"/>
                  </w:rPr>
                  <w:t>cting as an</w:t>
                </w:r>
                <w:r w:rsidR="07DE2A68" w:rsidRPr="7148B653">
                  <w:rPr>
                    <w:rFonts w:ascii="Calibri" w:eastAsia="Calibri" w:hAnsi="Calibri" w:cs="Calibri"/>
                    <w:color w:val="000000" w:themeColor="text1"/>
                  </w:rPr>
                  <w:t xml:space="preserve"> early warning</w:t>
                </w:r>
                <w:r w:rsidR="6E379D6F" w:rsidRPr="7148B653">
                  <w:rPr>
                    <w:rFonts w:ascii="Calibri" w:eastAsia="Calibri" w:hAnsi="Calibri" w:cs="Calibri"/>
                    <w:color w:val="000000" w:themeColor="text1"/>
                  </w:rPr>
                  <w:t xml:space="preserve"> signal for </w:t>
                </w:r>
                <w:r w:rsidR="07DE2A68" w:rsidRPr="7148B653">
                  <w:rPr>
                    <w:rFonts w:ascii="Calibri" w:eastAsia="Calibri" w:hAnsi="Calibri" w:cs="Calibri"/>
                    <w:color w:val="000000" w:themeColor="text1"/>
                  </w:rPr>
                  <w:t xml:space="preserve">pathogen exposure and infection. </w:t>
                </w:r>
                <w:r w:rsidR="5E0AE904" w:rsidRPr="7148B653">
                  <w:rPr>
                    <w:rFonts w:ascii="Calibri" w:eastAsia="Calibri" w:hAnsi="Calibri" w:cs="Calibri"/>
                    <w:color w:val="000000" w:themeColor="text1"/>
                  </w:rPr>
                  <w:t>Similar to the stress assessment</w:t>
                </w:r>
                <w:r w:rsidR="457E01CC" w:rsidRPr="7148B653">
                  <w:rPr>
                    <w:rFonts w:ascii="Calibri" w:eastAsia="Calibri" w:hAnsi="Calibri" w:cs="Calibri"/>
                    <w:color w:val="000000" w:themeColor="text1"/>
                  </w:rPr>
                  <w:t xml:space="preserve"> gill biopsies with Fit-Chips</w:t>
                </w:r>
                <w:r w:rsidR="5E0AE904" w:rsidRPr="7148B653">
                  <w:rPr>
                    <w:rFonts w:ascii="Calibri" w:eastAsia="Calibri" w:hAnsi="Calibri" w:cs="Calibri"/>
                    <w:color w:val="000000" w:themeColor="text1"/>
                  </w:rPr>
                  <w:t>, using the relative ratios of salmon RNAs in the water can inform the stress status of a hatchery cohort on</w:t>
                </w:r>
                <w:r w:rsidR="0AD9D0A9" w:rsidRPr="7148B653">
                  <w:rPr>
                    <w:rFonts w:ascii="Calibri" w:eastAsia="Calibri" w:hAnsi="Calibri" w:cs="Calibri"/>
                    <w:color w:val="000000" w:themeColor="text1"/>
                  </w:rPr>
                  <w:t xml:space="preserve"> the</w:t>
                </w:r>
                <w:r w:rsidR="5E0AE904" w:rsidRPr="7148B653">
                  <w:rPr>
                    <w:rFonts w:ascii="Calibri" w:eastAsia="Calibri" w:hAnsi="Calibri" w:cs="Calibri"/>
                    <w:color w:val="000000" w:themeColor="text1"/>
                  </w:rPr>
                  <w:t xml:space="preserve"> </w:t>
                </w:r>
                <w:r w:rsidR="6ADAADED" w:rsidRPr="7148B653">
                  <w:rPr>
                    <w:rFonts w:ascii="Calibri" w:eastAsia="Calibri" w:hAnsi="Calibri" w:cs="Calibri"/>
                    <w:color w:val="000000" w:themeColor="text1"/>
                  </w:rPr>
                  <w:t>group</w:t>
                </w:r>
                <w:r w:rsidR="5E0AE904" w:rsidRPr="7148B653">
                  <w:rPr>
                    <w:rFonts w:ascii="Calibri" w:eastAsia="Calibri" w:hAnsi="Calibri" w:cs="Calibri"/>
                    <w:color w:val="000000" w:themeColor="text1"/>
                  </w:rPr>
                  <w:t xml:space="preserve"> level, for instance detecting if </w:t>
                </w:r>
                <w:r w:rsidR="317D5284" w:rsidRPr="7148B653">
                  <w:rPr>
                    <w:rFonts w:ascii="Calibri" w:eastAsia="Calibri" w:hAnsi="Calibri" w:cs="Calibri"/>
                    <w:color w:val="000000" w:themeColor="text1"/>
                  </w:rPr>
                  <w:t xml:space="preserve">fish are mounting an antiviral response indicative of viral infection, suffering from stress such as high temperatures or hypoxia, or if fish are getting ready for the transition to </w:t>
                </w:r>
                <w:r w:rsidR="6E60457A" w:rsidRPr="7148B653">
                  <w:rPr>
                    <w:rFonts w:ascii="Calibri" w:eastAsia="Calibri" w:hAnsi="Calibri" w:cs="Calibri"/>
                    <w:color w:val="000000" w:themeColor="text1"/>
                  </w:rPr>
                  <w:t>saltwater</w:t>
                </w:r>
                <w:r w:rsidR="317D5284" w:rsidRPr="7148B653">
                  <w:rPr>
                    <w:rFonts w:ascii="Calibri" w:eastAsia="Calibri" w:hAnsi="Calibri" w:cs="Calibri"/>
                    <w:color w:val="000000" w:themeColor="text1"/>
                  </w:rPr>
                  <w:t xml:space="preserve"> (</w:t>
                </w:r>
                <w:proofErr w:type="spellStart"/>
                <w:r w:rsidR="317D5284" w:rsidRPr="7148B653">
                  <w:rPr>
                    <w:rFonts w:ascii="Calibri" w:eastAsia="Calibri" w:hAnsi="Calibri" w:cs="Calibri"/>
                    <w:color w:val="000000" w:themeColor="text1"/>
                  </w:rPr>
                  <w:t>smoltification</w:t>
                </w:r>
                <w:proofErr w:type="spellEnd"/>
                <w:r w:rsidR="317D5284" w:rsidRPr="7148B653">
                  <w:rPr>
                    <w:rFonts w:ascii="Calibri" w:eastAsia="Calibri" w:hAnsi="Calibri" w:cs="Calibri"/>
                    <w:color w:val="000000" w:themeColor="text1"/>
                  </w:rPr>
                  <w:t xml:space="preserve">), which </w:t>
                </w:r>
                <w:r w:rsidR="501A22F9" w:rsidRPr="7148B653">
                  <w:rPr>
                    <w:rFonts w:ascii="Calibri" w:eastAsia="Calibri" w:hAnsi="Calibri" w:cs="Calibri"/>
                    <w:color w:val="000000" w:themeColor="text1"/>
                  </w:rPr>
                  <w:t xml:space="preserve">dictates the optimal release date from the hatchery. </w:t>
                </w:r>
                <w:r w:rsidR="6401F879" w:rsidRPr="7148B653">
                  <w:rPr>
                    <w:rFonts w:ascii="Calibri" w:eastAsia="Calibri" w:hAnsi="Calibri" w:cs="Calibri"/>
                    <w:color w:val="000000" w:themeColor="text1"/>
                  </w:rPr>
                  <w:t xml:space="preserve">Exploring the use of </w:t>
                </w:r>
                <w:proofErr w:type="spellStart"/>
                <w:r w:rsidR="763AD557" w:rsidRPr="7148B653">
                  <w:rPr>
                    <w:rFonts w:ascii="Calibri" w:eastAsia="Calibri" w:hAnsi="Calibri" w:cs="Calibri"/>
                    <w:color w:val="000000" w:themeColor="text1"/>
                  </w:rPr>
                  <w:t>eRNA</w:t>
                </w:r>
                <w:proofErr w:type="spellEnd"/>
                <w:r w:rsidR="763AD557" w:rsidRPr="7148B653">
                  <w:rPr>
                    <w:rFonts w:ascii="Calibri" w:eastAsia="Calibri" w:hAnsi="Calibri" w:cs="Calibri"/>
                    <w:color w:val="000000" w:themeColor="text1"/>
                  </w:rPr>
                  <w:t xml:space="preserve"> by comparing the results of </w:t>
                </w:r>
                <w:r w:rsidR="0B279AC1" w:rsidRPr="7148B653">
                  <w:rPr>
                    <w:rFonts w:ascii="Calibri" w:eastAsia="Calibri" w:hAnsi="Calibri" w:cs="Calibri"/>
                    <w:color w:val="000000" w:themeColor="text1"/>
                  </w:rPr>
                  <w:t xml:space="preserve">cohort </w:t>
                </w:r>
                <w:proofErr w:type="spellStart"/>
                <w:r w:rsidR="763AD557" w:rsidRPr="7148B653">
                  <w:rPr>
                    <w:rFonts w:ascii="Calibri" w:eastAsia="Calibri" w:hAnsi="Calibri" w:cs="Calibri"/>
                    <w:color w:val="000000" w:themeColor="text1"/>
                  </w:rPr>
                  <w:t>eRNA</w:t>
                </w:r>
                <w:proofErr w:type="spellEnd"/>
                <w:r w:rsidR="7F5D1B85" w:rsidRPr="7148B653">
                  <w:rPr>
                    <w:rFonts w:ascii="Calibri" w:eastAsia="Calibri" w:hAnsi="Calibri" w:cs="Calibri"/>
                    <w:color w:val="000000" w:themeColor="text1"/>
                  </w:rPr>
                  <w:t xml:space="preserve"> Fit</w:t>
                </w:r>
                <w:r w:rsidR="4F8B12D4" w:rsidRPr="7148B653">
                  <w:rPr>
                    <w:rFonts w:ascii="Calibri" w:eastAsia="Calibri" w:hAnsi="Calibri" w:cs="Calibri"/>
                    <w:color w:val="000000" w:themeColor="text1"/>
                  </w:rPr>
                  <w:t>-</w:t>
                </w:r>
                <w:r w:rsidR="7F5D1B85" w:rsidRPr="7148B653">
                  <w:rPr>
                    <w:rFonts w:ascii="Calibri" w:eastAsia="Calibri" w:hAnsi="Calibri" w:cs="Calibri"/>
                    <w:color w:val="000000" w:themeColor="text1"/>
                  </w:rPr>
                  <w:t>Chip</w:t>
                </w:r>
                <w:r w:rsidR="4B2496AF" w:rsidRPr="7148B653">
                  <w:rPr>
                    <w:rFonts w:ascii="Calibri" w:eastAsia="Calibri" w:hAnsi="Calibri" w:cs="Calibri"/>
                    <w:color w:val="000000" w:themeColor="text1"/>
                  </w:rPr>
                  <w:t>s</w:t>
                </w:r>
                <w:r w:rsidR="14091EF9" w:rsidRPr="7148B653">
                  <w:rPr>
                    <w:rFonts w:ascii="Calibri" w:eastAsia="Calibri" w:hAnsi="Calibri" w:cs="Calibri"/>
                    <w:color w:val="000000" w:themeColor="text1"/>
                  </w:rPr>
                  <w:t xml:space="preserve"> results</w:t>
                </w:r>
                <w:r w:rsidR="7F5D1B85" w:rsidRPr="7148B653">
                  <w:rPr>
                    <w:rFonts w:ascii="Calibri" w:eastAsia="Calibri" w:hAnsi="Calibri" w:cs="Calibri"/>
                    <w:color w:val="000000" w:themeColor="text1"/>
                  </w:rPr>
                  <w:t xml:space="preserve"> </w:t>
                </w:r>
                <w:r w:rsidR="763AD557" w:rsidRPr="7148B653">
                  <w:rPr>
                    <w:rFonts w:ascii="Calibri" w:eastAsia="Calibri" w:hAnsi="Calibri" w:cs="Calibri"/>
                    <w:color w:val="000000" w:themeColor="text1"/>
                  </w:rPr>
                  <w:t>with the stress and</w:t>
                </w:r>
                <w:r w:rsidR="48BB10E2" w:rsidRPr="7148B653">
                  <w:rPr>
                    <w:rFonts w:ascii="Calibri" w:eastAsia="Calibri" w:hAnsi="Calibri" w:cs="Calibri"/>
                    <w:color w:val="000000" w:themeColor="text1"/>
                  </w:rPr>
                  <w:t xml:space="preserve"> pathogen signature of individuals within the cohort</w:t>
                </w:r>
                <w:r w:rsidR="67ACF654" w:rsidRPr="7148B653">
                  <w:rPr>
                    <w:rFonts w:ascii="Calibri" w:eastAsia="Calibri" w:hAnsi="Calibri" w:cs="Calibri"/>
                    <w:color w:val="000000" w:themeColor="text1"/>
                  </w:rPr>
                  <w:t xml:space="preserve"> was a key objective of the initial phase of the project</w:t>
                </w:r>
                <w:r w:rsidR="5CCEBC93" w:rsidRPr="7148B653">
                  <w:rPr>
                    <w:rFonts w:ascii="Calibri" w:eastAsia="Calibri" w:hAnsi="Calibri" w:cs="Calibri"/>
                    <w:color w:val="000000" w:themeColor="text1"/>
                  </w:rPr>
                  <w:t xml:space="preserve"> as it holds great promise for stocks of conservation concern due to </w:t>
                </w:r>
                <w:r w:rsidR="3CCFCEF5" w:rsidRPr="7148B653">
                  <w:rPr>
                    <w:rFonts w:ascii="Calibri" w:eastAsia="Calibri" w:hAnsi="Calibri" w:cs="Calibri"/>
                    <w:color w:val="000000" w:themeColor="text1"/>
                  </w:rPr>
                  <w:t xml:space="preserve">the ability to monitor cohort </w:t>
                </w:r>
                <w:r w:rsidR="43731DCC" w:rsidRPr="7148B653">
                  <w:rPr>
                    <w:rFonts w:ascii="Calibri" w:eastAsia="Calibri" w:hAnsi="Calibri" w:cs="Calibri"/>
                    <w:color w:val="000000" w:themeColor="text1"/>
                  </w:rPr>
                  <w:t>health</w:t>
                </w:r>
                <w:r w:rsidR="3CCFCEF5" w:rsidRPr="7148B653">
                  <w:rPr>
                    <w:rFonts w:ascii="Calibri" w:eastAsia="Calibri" w:hAnsi="Calibri" w:cs="Calibri"/>
                    <w:color w:val="000000" w:themeColor="text1"/>
                  </w:rPr>
                  <w:t xml:space="preserve"> non-invasively.</w:t>
                </w:r>
              </w:p>
              <w:p w14:paraId="43F739BE" w14:textId="015FA4DA" w:rsidR="62372928" w:rsidRDefault="62372928" w:rsidP="62372928">
                <w:pPr>
                  <w:rPr>
                    <w:rFonts w:ascii="Calibri" w:eastAsia="Calibri" w:hAnsi="Calibri" w:cs="Calibri"/>
                    <w:b/>
                    <w:bCs/>
                    <w:color w:val="000000" w:themeColor="text1"/>
                  </w:rPr>
                </w:pPr>
              </w:p>
              <w:p w14:paraId="05F4BC62" w14:textId="290685B8" w:rsidR="7F3FD9A8" w:rsidRDefault="46C20D3D" w:rsidP="7148B653">
                <w:pPr>
                  <w:rPr>
                    <w:rFonts w:ascii="Calibri" w:eastAsia="Calibri" w:hAnsi="Calibri" w:cs="Calibri"/>
                    <w:color w:val="000000" w:themeColor="text1"/>
                  </w:rPr>
                </w:pPr>
                <w:r w:rsidRPr="7148B653">
                  <w:rPr>
                    <w:rFonts w:ascii="Calibri" w:eastAsia="Calibri" w:hAnsi="Calibri" w:cs="Calibri"/>
                    <w:b/>
                    <w:bCs/>
                    <w:color w:val="000000" w:themeColor="text1"/>
                  </w:rPr>
                  <w:t>Advancements in methodology, technology, and application</w:t>
                </w:r>
                <w:r w:rsidR="41DD6460" w:rsidRPr="7148B653">
                  <w:rPr>
                    <w:rFonts w:ascii="Calibri" w:eastAsia="Calibri" w:hAnsi="Calibri" w:cs="Calibri"/>
                    <w:b/>
                    <w:bCs/>
                    <w:color w:val="000000" w:themeColor="text1"/>
                  </w:rPr>
                  <w:t>/Products and tools produced</w:t>
                </w:r>
                <w:r w:rsidR="69BE9508" w:rsidRPr="7148B653">
                  <w:rPr>
                    <w:rFonts w:ascii="Calibri" w:eastAsia="Calibri" w:hAnsi="Calibri" w:cs="Calibri"/>
                    <w:b/>
                    <w:bCs/>
                    <w:color w:val="000000" w:themeColor="text1"/>
                  </w:rPr>
                  <w:t xml:space="preserve">: </w:t>
                </w:r>
                <w:proofErr w:type="spellStart"/>
                <w:r w:rsidR="69BE9508" w:rsidRPr="7148B653">
                  <w:rPr>
                    <w:rFonts w:ascii="Calibri" w:eastAsia="Calibri" w:hAnsi="Calibri" w:cs="Calibri"/>
                    <w:color w:val="000000" w:themeColor="text1"/>
                  </w:rPr>
                  <w:t>eRNA</w:t>
                </w:r>
                <w:proofErr w:type="spellEnd"/>
                <w:r w:rsidR="69BE9508" w:rsidRPr="7148B653">
                  <w:rPr>
                    <w:rFonts w:ascii="Calibri" w:eastAsia="Calibri" w:hAnsi="Calibri" w:cs="Calibri"/>
                    <w:color w:val="000000" w:themeColor="text1"/>
                  </w:rPr>
                  <w:t xml:space="preserve"> salmon Fit-Chips were</w:t>
                </w:r>
                <w:r w:rsidR="77545801" w:rsidRPr="7148B653">
                  <w:rPr>
                    <w:rFonts w:ascii="Calibri" w:eastAsia="Calibri" w:hAnsi="Calibri" w:cs="Calibri"/>
                    <w:color w:val="000000" w:themeColor="text1"/>
                  </w:rPr>
                  <w:t xml:space="preserve"> refined </w:t>
                </w:r>
                <w:r w:rsidR="69BE9508" w:rsidRPr="7148B653">
                  <w:rPr>
                    <w:rFonts w:ascii="Calibri" w:eastAsia="Calibri" w:hAnsi="Calibri" w:cs="Calibri"/>
                    <w:color w:val="000000" w:themeColor="text1"/>
                  </w:rPr>
                  <w:t xml:space="preserve">for the non-invasive monitoring of hatchery cohorts. </w:t>
                </w:r>
                <w:r w:rsidR="5098836D" w:rsidRPr="7148B653">
                  <w:rPr>
                    <w:rFonts w:ascii="Calibri" w:eastAsia="Calibri" w:hAnsi="Calibri" w:cs="Calibri"/>
                    <w:color w:val="000000" w:themeColor="text1"/>
                  </w:rPr>
                  <w:t>Specifically,</w:t>
                </w:r>
                <w:r w:rsidR="69BE9508" w:rsidRPr="7148B653">
                  <w:rPr>
                    <w:rFonts w:ascii="Calibri" w:eastAsia="Calibri" w:hAnsi="Calibri" w:cs="Calibri"/>
                    <w:color w:val="000000" w:themeColor="text1"/>
                  </w:rPr>
                  <w:t xml:space="preserve"> </w:t>
                </w:r>
                <w:r w:rsidR="088F5853" w:rsidRPr="7148B653">
                  <w:rPr>
                    <w:rFonts w:ascii="Calibri" w:eastAsia="Calibri" w:hAnsi="Calibri" w:cs="Calibri"/>
                    <w:color w:val="000000" w:themeColor="text1"/>
                  </w:rPr>
                  <w:t>pathogens could be assessed effectively while</w:t>
                </w:r>
                <w:r w:rsidR="3C29B9E4" w:rsidRPr="7148B653">
                  <w:rPr>
                    <w:rFonts w:ascii="Calibri" w:eastAsia="Calibri" w:hAnsi="Calibri" w:cs="Calibri"/>
                    <w:color w:val="000000" w:themeColor="text1"/>
                  </w:rPr>
                  <w:t xml:space="preserve"> cohort level</w:t>
                </w:r>
                <w:r w:rsidR="69BE9508" w:rsidRPr="7148B653">
                  <w:rPr>
                    <w:rFonts w:ascii="Calibri" w:eastAsia="Calibri" w:hAnsi="Calibri" w:cs="Calibri"/>
                    <w:color w:val="000000" w:themeColor="text1"/>
                  </w:rPr>
                  <w:t xml:space="preserve"> h</w:t>
                </w:r>
                <w:r w:rsidR="379C7DA3" w:rsidRPr="7148B653">
                  <w:rPr>
                    <w:rFonts w:ascii="Calibri" w:eastAsia="Calibri" w:hAnsi="Calibri" w:cs="Calibri"/>
                    <w:color w:val="000000" w:themeColor="text1"/>
                  </w:rPr>
                  <w:t>ypoxia</w:t>
                </w:r>
                <w:r w:rsidR="1942E617" w:rsidRPr="7148B653">
                  <w:rPr>
                    <w:rFonts w:ascii="Calibri" w:eastAsia="Calibri" w:hAnsi="Calibri" w:cs="Calibri"/>
                    <w:color w:val="000000" w:themeColor="text1"/>
                  </w:rPr>
                  <w:t xml:space="preserve"> and</w:t>
                </w:r>
                <w:r w:rsidR="379C7DA3" w:rsidRPr="7148B653">
                  <w:rPr>
                    <w:rFonts w:ascii="Calibri" w:eastAsia="Calibri" w:hAnsi="Calibri" w:cs="Calibri"/>
                    <w:color w:val="000000" w:themeColor="text1"/>
                  </w:rPr>
                  <w:t xml:space="preserve"> </w:t>
                </w:r>
                <w:r w:rsidR="70AAC87B" w:rsidRPr="7148B653">
                  <w:rPr>
                    <w:rFonts w:ascii="Calibri" w:eastAsia="Calibri" w:hAnsi="Calibri" w:cs="Calibri"/>
                    <w:color w:val="000000" w:themeColor="text1"/>
                  </w:rPr>
                  <w:t>temperature</w:t>
                </w:r>
                <w:r w:rsidR="4F4C2590" w:rsidRPr="7148B653">
                  <w:rPr>
                    <w:rFonts w:ascii="Calibri" w:eastAsia="Calibri" w:hAnsi="Calibri" w:cs="Calibri"/>
                    <w:color w:val="000000" w:themeColor="text1"/>
                  </w:rPr>
                  <w:t xml:space="preserve"> stress </w:t>
                </w:r>
                <w:r w:rsidR="30DCEC8B" w:rsidRPr="7148B653">
                  <w:rPr>
                    <w:rFonts w:ascii="Calibri" w:eastAsia="Calibri" w:hAnsi="Calibri" w:cs="Calibri"/>
                    <w:color w:val="000000" w:themeColor="text1"/>
                  </w:rPr>
                  <w:t xml:space="preserve">measurements showed </w:t>
                </w:r>
                <w:r w:rsidR="2517C004" w:rsidRPr="7148B653">
                  <w:rPr>
                    <w:rFonts w:ascii="Calibri" w:eastAsia="Calibri" w:hAnsi="Calibri" w:cs="Calibri"/>
                    <w:color w:val="000000" w:themeColor="text1"/>
                  </w:rPr>
                  <w:t xml:space="preserve">promising results in the </w:t>
                </w:r>
                <w:proofErr w:type="spellStart"/>
                <w:r w:rsidR="26B64009" w:rsidRPr="7148B653">
                  <w:rPr>
                    <w:rFonts w:ascii="Calibri" w:eastAsia="Calibri" w:hAnsi="Calibri" w:cs="Calibri"/>
                    <w:color w:val="000000" w:themeColor="text1"/>
                  </w:rPr>
                  <w:t>eRNA</w:t>
                </w:r>
                <w:proofErr w:type="spellEnd"/>
                <w:r w:rsidR="65148D66" w:rsidRPr="7148B653">
                  <w:rPr>
                    <w:rFonts w:ascii="Calibri" w:eastAsia="Calibri" w:hAnsi="Calibri" w:cs="Calibri"/>
                    <w:color w:val="000000" w:themeColor="text1"/>
                  </w:rPr>
                  <w:t xml:space="preserve"> Fit-Chips</w:t>
                </w:r>
                <w:r w:rsidR="379C7DA3" w:rsidRPr="7148B653">
                  <w:rPr>
                    <w:rFonts w:ascii="Calibri" w:eastAsia="Calibri" w:hAnsi="Calibri" w:cs="Calibri"/>
                    <w:color w:val="000000" w:themeColor="text1"/>
                  </w:rPr>
                  <w:t>.</w:t>
                </w:r>
                <w:r w:rsidR="094B0769" w:rsidRPr="7148B653">
                  <w:rPr>
                    <w:rFonts w:ascii="Calibri" w:eastAsia="Calibri" w:hAnsi="Calibri" w:cs="Calibri"/>
                    <w:color w:val="000000" w:themeColor="text1"/>
                  </w:rPr>
                  <w:t xml:space="preserve"> Other parts of the </w:t>
                </w:r>
                <w:proofErr w:type="spellStart"/>
                <w:r w:rsidR="094B0769" w:rsidRPr="7148B653">
                  <w:rPr>
                    <w:rFonts w:ascii="Calibri" w:eastAsia="Calibri" w:hAnsi="Calibri" w:cs="Calibri"/>
                    <w:color w:val="000000" w:themeColor="text1"/>
                  </w:rPr>
                  <w:t>eRNA</w:t>
                </w:r>
                <w:proofErr w:type="spellEnd"/>
                <w:r w:rsidR="094B0769" w:rsidRPr="7148B653">
                  <w:rPr>
                    <w:rFonts w:ascii="Calibri" w:eastAsia="Calibri" w:hAnsi="Calibri" w:cs="Calibri"/>
                    <w:color w:val="000000" w:themeColor="text1"/>
                  </w:rPr>
                  <w:t xml:space="preserve"> Fit-Chips require additional </w:t>
                </w:r>
                <w:r w:rsidR="35268B6C" w:rsidRPr="7148B653">
                  <w:rPr>
                    <w:rFonts w:ascii="Calibri" w:eastAsia="Calibri" w:hAnsi="Calibri" w:cs="Calibri"/>
                    <w:color w:val="000000" w:themeColor="text1"/>
                  </w:rPr>
                  <w:t>research</w:t>
                </w:r>
                <w:r w:rsidR="094B0769" w:rsidRPr="7148B653">
                  <w:rPr>
                    <w:rFonts w:ascii="Calibri" w:eastAsia="Calibri" w:hAnsi="Calibri" w:cs="Calibri"/>
                    <w:color w:val="000000" w:themeColor="text1"/>
                  </w:rPr>
                  <w:t xml:space="preserve"> and development to streamline procedures an</w:t>
                </w:r>
                <w:r w:rsidR="7F8B4D1F" w:rsidRPr="7148B653">
                  <w:rPr>
                    <w:rFonts w:ascii="Calibri" w:eastAsia="Calibri" w:hAnsi="Calibri" w:cs="Calibri"/>
                    <w:color w:val="000000" w:themeColor="text1"/>
                  </w:rPr>
                  <w:t xml:space="preserve">d reduce </w:t>
                </w:r>
                <w:r w:rsidR="7668D7D0" w:rsidRPr="7148B653">
                  <w:rPr>
                    <w:rFonts w:ascii="Calibri" w:eastAsia="Calibri" w:hAnsi="Calibri" w:cs="Calibri"/>
                    <w:color w:val="000000" w:themeColor="text1"/>
                  </w:rPr>
                  <w:t>variability</w:t>
                </w:r>
                <w:r w:rsidR="7F8B4D1F" w:rsidRPr="7148B653">
                  <w:rPr>
                    <w:rFonts w:ascii="Calibri" w:eastAsia="Calibri" w:hAnsi="Calibri" w:cs="Calibri"/>
                    <w:color w:val="000000" w:themeColor="text1"/>
                  </w:rPr>
                  <w:t>.</w:t>
                </w:r>
                <w:r w:rsidR="379C7DA3" w:rsidRPr="7148B653">
                  <w:rPr>
                    <w:rFonts w:ascii="Calibri" w:eastAsia="Calibri" w:hAnsi="Calibri" w:cs="Calibri"/>
                    <w:color w:val="000000" w:themeColor="text1"/>
                  </w:rPr>
                  <w:t xml:space="preserve"> </w:t>
                </w:r>
              </w:p>
              <w:p w14:paraId="6D960B92" w14:textId="7FBED808" w:rsidR="436EA412" w:rsidRDefault="436EA412" w:rsidP="436EA412">
                <w:pPr>
                  <w:rPr>
                    <w:rFonts w:ascii="Calibri" w:eastAsia="Calibri" w:hAnsi="Calibri" w:cs="Calibri"/>
                    <w:color w:val="000000" w:themeColor="text1"/>
                  </w:rPr>
                </w:pPr>
              </w:p>
              <w:p w14:paraId="1967E1C6" w14:textId="6F17B758" w:rsidR="7F3FD9A8" w:rsidRDefault="46C20D3D" w:rsidP="436EA412">
                <w:r w:rsidRPr="7148B653">
                  <w:rPr>
                    <w:rFonts w:ascii="Calibri" w:eastAsia="Calibri" w:hAnsi="Calibri" w:cs="Calibri"/>
                    <w:b/>
                    <w:bCs/>
                    <w:color w:val="000000" w:themeColor="text1"/>
                  </w:rPr>
                  <w:t>Advancements in communication and knowledge transfer</w:t>
                </w:r>
                <w:r w:rsidR="17C0A467" w:rsidRPr="7148B653">
                  <w:rPr>
                    <w:rFonts w:ascii="Calibri" w:eastAsia="Calibri" w:hAnsi="Calibri" w:cs="Calibri"/>
                    <w:b/>
                    <w:bCs/>
                    <w:color w:val="000000" w:themeColor="text1"/>
                  </w:rPr>
                  <w:t xml:space="preserve">: </w:t>
                </w:r>
                <w:r w:rsidR="17C0A467" w:rsidRPr="7148B653">
                  <w:rPr>
                    <w:rFonts w:ascii="Calibri" w:eastAsia="Calibri" w:hAnsi="Calibri" w:cs="Calibri"/>
                    <w:color w:val="000000" w:themeColor="text1"/>
                  </w:rPr>
                  <w:t>An a</w:t>
                </w:r>
                <w:r w:rsidR="17C0A467">
                  <w:t>utomated reporting pipeline was developed to classify Fit-Chip data and produce figures which streamlined data analysis and reporting, providing managers with expedited fish health metrics.</w:t>
                </w:r>
                <w:r w:rsidR="36B78A02">
                  <w:t xml:space="preserve"> While the reporting was not</w:t>
                </w:r>
                <w:r w:rsidR="00F804F1">
                  <w:t xml:space="preserve"> in</w:t>
                </w:r>
                <w:r w:rsidR="36B78A02">
                  <w:t xml:space="preserve"> real-time, this project did provide in season reporting</w:t>
                </w:r>
                <w:r w:rsidR="0F984530">
                  <w:t xml:space="preserve"> and future iterations of the project would need to address the obstacles to real-time reporting</w:t>
                </w:r>
                <w:r w:rsidR="00F804F1">
                  <w:t xml:space="preserve"> identified throughout the project</w:t>
                </w:r>
                <w:r w:rsidR="36B78A02">
                  <w:t>.</w:t>
                </w:r>
                <w:r w:rsidR="7FEE8FAA">
                  <w:t xml:space="preserve"> </w:t>
                </w:r>
              </w:p>
              <w:p w14:paraId="61667827" w14:textId="5578F65A" w:rsidR="436EA412" w:rsidRDefault="436EA412" w:rsidP="436EA412">
                <w:pPr>
                  <w:rPr>
                    <w:rFonts w:ascii="Calibri" w:eastAsia="Calibri" w:hAnsi="Calibri" w:cs="Calibri"/>
                    <w:b/>
                    <w:bCs/>
                    <w:color w:val="000000" w:themeColor="text1"/>
                  </w:rPr>
                </w:pPr>
              </w:p>
              <w:p w14:paraId="0F79FF42" w14:textId="23DC08FB" w:rsidR="001527C3" w:rsidRPr="00A51678" w:rsidRDefault="03EA51D4" w:rsidP="7148B653">
                <w:pPr>
                  <w:rPr>
                    <w:rFonts w:ascii="Calibri" w:eastAsia="Calibri" w:hAnsi="Calibri" w:cs="Calibri"/>
                    <w:color w:val="000000" w:themeColor="text1"/>
                  </w:rPr>
                </w:pPr>
                <w:r w:rsidRPr="7148B653">
                  <w:rPr>
                    <w:rFonts w:ascii="Calibri" w:eastAsia="Calibri" w:hAnsi="Calibri" w:cs="Calibri"/>
                    <w:b/>
                    <w:bCs/>
                    <w:color w:val="000000" w:themeColor="text1"/>
                  </w:rPr>
                  <w:t xml:space="preserve">Key results and information generated: </w:t>
                </w:r>
                <w:r w:rsidR="1B1680AD" w:rsidRPr="7148B653">
                  <w:rPr>
                    <w:rFonts w:ascii="Calibri" w:eastAsia="Calibri" w:hAnsi="Calibri" w:cs="Calibri"/>
                    <w:color w:val="000000" w:themeColor="text1"/>
                  </w:rPr>
                  <w:t xml:space="preserve">Fit-Chip data from </w:t>
                </w:r>
                <w:proofErr w:type="spellStart"/>
                <w:r w:rsidR="1B1680AD" w:rsidRPr="7148B653">
                  <w:rPr>
                    <w:rFonts w:ascii="Calibri" w:eastAsia="Calibri" w:hAnsi="Calibri" w:cs="Calibri"/>
                    <w:color w:val="000000" w:themeColor="text1"/>
                  </w:rPr>
                  <w:t>eRNA</w:t>
                </w:r>
                <w:proofErr w:type="spellEnd"/>
                <w:r w:rsidR="1B1680AD" w:rsidRPr="7148B653">
                  <w:rPr>
                    <w:rFonts w:ascii="Calibri" w:eastAsia="Calibri" w:hAnsi="Calibri" w:cs="Calibri"/>
                    <w:color w:val="000000" w:themeColor="text1"/>
                  </w:rPr>
                  <w:t xml:space="preserve"> and </w:t>
                </w:r>
                <w:r w:rsidR="6DDE521A" w:rsidRPr="7148B653">
                  <w:rPr>
                    <w:rFonts w:ascii="Calibri" w:eastAsia="Calibri" w:hAnsi="Calibri" w:cs="Calibri"/>
                    <w:color w:val="000000" w:themeColor="text1"/>
                  </w:rPr>
                  <w:t>tissues</w:t>
                </w:r>
                <w:r w:rsidR="1B1680AD" w:rsidRPr="7148B653">
                  <w:rPr>
                    <w:rFonts w:ascii="Calibri" w:eastAsia="Calibri" w:hAnsi="Calibri" w:cs="Calibri"/>
                    <w:color w:val="000000" w:themeColor="text1"/>
                  </w:rPr>
                  <w:t xml:space="preserve"> provide </w:t>
                </w:r>
                <w:r w:rsidR="077921B5" w:rsidRPr="7148B653">
                  <w:rPr>
                    <w:rFonts w:ascii="Calibri" w:eastAsia="Calibri" w:hAnsi="Calibri" w:cs="Calibri"/>
                    <w:color w:val="000000" w:themeColor="text1"/>
                  </w:rPr>
                  <w:t>useful</w:t>
                </w:r>
                <w:r w:rsidR="1B1680AD" w:rsidRPr="7148B653">
                  <w:rPr>
                    <w:rFonts w:ascii="Calibri" w:eastAsia="Calibri" w:hAnsi="Calibri" w:cs="Calibri"/>
                    <w:color w:val="000000" w:themeColor="text1"/>
                  </w:rPr>
                  <w:t xml:space="preserve"> information for hatchery managers</w:t>
                </w:r>
                <w:r w:rsidR="2F5EC2FF" w:rsidRPr="7148B653">
                  <w:rPr>
                    <w:rFonts w:ascii="Calibri" w:eastAsia="Calibri" w:hAnsi="Calibri" w:cs="Calibri"/>
                    <w:color w:val="000000" w:themeColor="text1"/>
                  </w:rPr>
                  <w:t xml:space="preserve">, making them a </w:t>
                </w:r>
                <w:r w:rsidR="22D0ED9F" w:rsidRPr="7148B653">
                  <w:rPr>
                    <w:rFonts w:ascii="Calibri" w:eastAsia="Calibri" w:hAnsi="Calibri" w:cs="Calibri"/>
                    <w:color w:val="000000" w:themeColor="text1"/>
                  </w:rPr>
                  <w:t>promising</w:t>
                </w:r>
                <w:r w:rsidR="2F5EC2FF" w:rsidRPr="7148B653">
                  <w:rPr>
                    <w:rFonts w:ascii="Calibri" w:eastAsia="Calibri" w:hAnsi="Calibri" w:cs="Calibri"/>
                    <w:color w:val="000000" w:themeColor="text1"/>
                  </w:rPr>
                  <w:t xml:space="preserve"> tool for the future. Specifically, we demonstrate that Fit-Chips can</w:t>
                </w:r>
                <w:r w:rsidR="6E2FBDAE" w:rsidRPr="7148B653">
                  <w:rPr>
                    <w:rFonts w:ascii="Calibri" w:eastAsia="Calibri" w:hAnsi="Calibri" w:cs="Calibri"/>
                    <w:color w:val="000000" w:themeColor="text1"/>
                  </w:rPr>
                  <w:t xml:space="preserve"> ...</w:t>
                </w:r>
              </w:p>
              <w:p w14:paraId="1229AFE7" w14:textId="5394791D" w:rsidR="001527C3" w:rsidRPr="00A51678" w:rsidRDefault="6C2E766E" w:rsidP="7148B653">
                <w:pPr>
                  <w:pStyle w:val="ListParagraph"/>
                  <w:numPr>
                    <w:ilvl w:val="0"/>
                    <w:numId w:val="4"/>
                  </w:numPr>
                  <w:rPr>
                    <w:rFonts w:ascii="Calibri" w:eastAsia="Calibri" w:hAnsi="Calibri" w:cs="Calibri"/>
                    <w:color w:val="000000" w:themeColor="text1"/>
                  </w:rPr>
                </w:pPr>
                <w:r w:rsidRPr="7148B653">
                  <w:rPr>
                    <w:rFonts w:ascii="Calibri" w:eastAsia="Calibri" w:hAnsi="Calibri" w:cs="Calibri"/>
                    <w:color w:val="000000" w:themeColor="text1"/>
                  </w:rPr>
                  <w:t>efficiently track</w:t>
                </w:r>
                <w:r w:rsidR="792DB450" w:rsidRPr="7148B653">
                  <w:rPr>
                    <w:rFonts w:ascii="Calibri" w:eastAsia="Calibri" w:hAnsi="Calibri" w:cs="Calibri"/>
                    <w:color w:val="000000" w:themeColor="text1"/>
                  </w:rPr>
                  <w:t xml:space="preserve"> pathogen prevalence and load in fish tissues and </w:t>
                </w:r>
                <w:proofErr w:type="spellStart"/>
                <w:r w:rsidR="792DB450" w:rsidRPr="7148B653">
                  <w:rPr>
                    <w:rFonts w:ascii="Calibri" w:eastAsia="Calibri" w:hAnsi="Calibri" w:cs="Calibri"/>
                    <w:color w:val="000000" w:themeColor="text1"/>
                  </w:rPr>
                  <w:t>eRNA</w:t>
                </w:r>
                <w:proofErr w:type="spellEnd"/>
                <w:r w:rsidR="792DB450" w:rsidRPr="7148B653">
                  <w:rPr>
                    <w:rFonts w:ascii="Calibri" w:eastAsia="Calibri" w:hAnsi="Calibri" w:cs="Calibri"/>
                    <w:color w:val="000000" w:themeColor="text1"/>
                  </w:rPr>
                  <w:t xml:space="preserve"> water samples (Figure 1 and 2). </w:t>
                </w:r>
              </w:p>
              <w:p w14:paraId="23B36ADA" w14:textId="3550E4F8" w:rsidR="001527C3" w:rsidRPr="00A51678" w:rsidRDefault="618E1F67" w:rsidP="7148B653">
                <w:pPr>
                  <w:pStyle w:val="ListParagraph"/>
                  <w:numPr>
                    <w:ilvl w:val="0"/>
                    <w:numId w:val="4"/>
                  </w:numPr>
                  <w:rPr>
                    <w:rFonts w:ascii="Calibri" w:eastAsia="Calibri" w:hAnsi="Calibri" w:cs="Calibri"/>
                    <w:color w:val="000000" w:themeColor="text1"/>
                  </w:rPr>
                </w:pPr>
                <w:r w:rsidRPr="7148B653">
                  <w:rPr>
                    <w:rFonts w:ascii="Calibri" w:eastAsia="Calibri" w:hAnsi="Calibri" w:cs="Calibri"/>
                    <w:color w:val="000000" w:themeColor="text1"/>
                  </w:rPr>
                  <w:t xml:space="preserve">document </w:t>
                </w:r>
                <w:r w:rsidR="03EA51D4" w:rsidRPr="7148B653">
                  <w:rPr>
                    <w:rFonts w:ascii="Calibri" w:eastAsia="Calibri" w:hAnsi="Calibri" w:cs="Calibri"/>
                    <w:color w:val="000000" w:themeColor="text1"/>
                  </w:rPr>
                  <w:t xml:space="preserve">pathogen </w:t>
                </w:r>
                <w:r w:rsidR="6DDA6CA1" w:rsidRPr="7148B653">
                  <w:rPr>
                    <w:rFonts w:ascii="Calibri" w:eastAsia="Calibri" w:hAnsi="Calibri" w:cs="Calibri"/>
                    <w:color w:val="000000" w:themeColor="text1"/>
                  </w:rPr>
                  <w:t xml:space="preserve">exposure </w:t>
                </w:r>
                <w:r w:rsidR="40722F57" w:rsidRPr="7148B653">
                  <w:rPr>
                    <w:rFonts w:ascii="Calibri" w:eastAsia="Calibri" w:hAnsi="Calibri" w:cs="Calibri"/>
                    <w:color w:val="000000" w:themeColor="text1"/>
                  </w:rPr>
                  <w:t>from</w:t>
                </w:r>
                <w:r w:rsidR="03EA51D4" w:rsidRPr="7148B653">
                  <w:rPr>
                    <w:rFonts w:ascii="Calibri" w:eastAsia="Calibri" w:hAnsi="Calibri" w:cs="Calibri"/>
                    <w:color w:val="000000" w:themeColor="text1"/>
                  </w:rPr>
                  <w:t xml:space="preserve"> source waters and cohort tanks</w:t>
                </w:r>
                <w:r w:rsidR="49858A21" w:rsidRPr="7148B653">
                  <w:rPr>
                    <w:rFonts w:ascii="Calibri" w:eastAsia="Calibri" w:hAnsi="Calibri" w:cs="Calibri"/>
                    <w:color w:val="000000" w:themeColor="text1"/>
                  </w:rPr>
                  <w:t xml:space="preserve"> across the entire rearing period</w:t>
                </w:r>
                <w:r w:rsidR="03EA51D4" w:rsidRPr="7148B653">
                  <w:rPr>
                    <w:rFonts w:ascii="Calibri" w:eastAsia="Calibri" w:hAnsi="Calibri" w:cs="Calibri"/>
                    <w:color w:val="000000" w:themeColor="text1"/>
                  </w:rPr>
                  <w:t xml:space="preserve"> (Figure </w:t>
                </w:r>
                <w:r w:rsidR="36FBC2A6" w:rsidRPr="7148B653">
                  <w:rPr>
                    <w:rFonts w:ascii="Calibri" w:eastAsia="Calibri" w:hAnsi="Calibri" w:cs="Calibri"/>
                    <w:color w:val="000000" w:themeColor="text1"/>
                  </w:rPr>
                  <w:t>1-</w:t>
                </w:r>
                <w:r w:rsidR="0F7FB5F8" w:rsidRPr="7148B653">
                  <w:rPr>
                    <w:rFonts w:ascii="Calibri" w:eastAsia="Calibri" w:hAnsi="Calibri" w:cs="Calibri"/>
                    <w:color w:val="000000" w:themeColor="text1"/>
                  </w:rPr>
                  <w:t>3</w:t>
                </w:r>
                <w:r w:rsidR="03EA51D4" w:rsidRPr="7148B653">
                  <w:rPr>
                    <w:rFonts w:ascii="Calibri" w:eastAsia="Calibri" w:hAnsi="Calibri" w:cs="Calibri"/>
                    <w:color w:val="000000" w:themeColor="text1"/>
                  </w:rPr>
                  <w:t>)</w:t>
                </w:r>
              </w:p>
              <w:p w14:paraId="33BAD23F" w14:textId="49A90780" w:rsidR="001527C3" w:rsidRPr="00A51678" w:rsidRDefault="60B424E3" w:rsidP="7148B653">
                <w:pPr>
                  <w:pStyle w:val="ListParagraph"/>
                  <w:numPr>
                    <w:ilvl w:val="0"/>
                    <w:numId w:val="4"/>
                  </w:numPr>
                  <w:rPr>
                    <w:rFonts w:ascii="Calibri" w:eastAsia="Calibri" w:hAnsi="Calibri" w:cs="Calibri"/>
                    <w:color w:val="000000" w:themeColor="text1"/>
                  </w:rPr>
                </w:pPr>
                <w:r w:rsidRPr="7148B653">
                  <w:rPr>
                    <w:rFonts w:ascii="Calibri" w:eastAsia="Calibri" w:hAnsi="Calibri" w:cs="Calibri"/>
                    <w:color w:val="000000" w:themeColor="text1"/>
                  </w:rPr>
                  <w:t xml:space="preserve">document </w:t>
                </w:r>
                <w:proofErr w:type="spellStart"/>
                <w:r w:rsidR="659A684A" w:rsidRPr="7148B653">
                  <w:rPr>
                    <w:rFonts w:ascii="Calibri" w:eastAsia="Calibri" w:hAnsi="Calibri" w:cs="Calibri"/>
                    <w:color w:val="000000" w:themeColor="text1"/>
                  </w:rPr>
                  <w:t>smoltification</w:t>
                </w:r>
                <w:proofErr w:type="spellEnd"/>
                <w:r w:rsidR="659A684A" w:rsidRPr="7148B653">
                  <w:rPr>
                    <w:rFonts w:ascii="Calibri" w:eastAsia="Calibri" w:hAnsi="Calibri" w:cs="Calibri"/>
                    <w:color w:val="000000" w:themeColor="text1"/>
                  </w:rPr>
                  <w:t xml:space="preserve"> </w:t>
                </w:r>
                <w:r w:rsidR="2E9284FC" w:rsidRPr="7148B653">
                  <w:rPr>
                    <w:rFonts w:ascii="Calibri" w:eastAsia="Calibri" w:hAnsi="Calibri" w:cs="Calibri"/>
                    <w:color w:val="000000" w:themeColor="text1"/>
                  </w:rPr>
                  <w:t xml:space="preserve">progression from </w:t>
                </w:r>
                <w:r w:rsidR="6BD76955" w:rsidRPr="7148B653">
                  <w:rPr>
                    <w:rFonts w:ascii="Calibri" w:eastAsia="Calibri" w:hAnsi="Calibri" w:cs="Calibri"/>
                    <w:color w:val="000000" w:themeColor="text1"/>
                  </w:rPr>
                  <w:t>gill biopsies</w:t>
                </w:r>
                <w:r w:rsidR="659A684A" w:rsidRPr="7148B653">
                  <w:rPr>
                    <w:rFonts w:ascii="Calibri" w:eastAsia="Calibri" w:hAnsi="Calibri" w:cs="Calibri"/>
                    <w:color w:val="000000" w:themeColor="text1"/>
                  </w:rPr>
                  <w:t xml:space="preserve"> </w:t>
                </w:r>
                <w:r w:rsidR="5FE66D51" w:rsidRPr="7148B653">
                  <w:rPr>
                    <w:rFonts w:ascii="Calibri" w:eastAsia="Calibri" w:hAnsi="Calibri" w:cs="Calibri"/>
                    <w:color w:val="000000" w:themeColor="text1"/>
                  </w:rPr>
                  <w:t xml:space="preserve">which could be used to </w:t>
                </w:r>
                <w:r w:rsidR="737D397F" w:rsidRPr="7148B653">
                  <w:rPr>
                    <w:rFonts w:ascii="Calibri" w:eastAsia="Calibri" w:hAnsi="Calibri" w:cs="Calibri"/>
                    <w:color w:val="000000" w:themeColor="text1"/>
                  </w:rPr>
                  <w:t xml:space="preserve">optimize release timing </w:t>
                </w:r>
                <w:r w:rsidR="659A684A" w:rsidRPr="7148B653">
                  <w:rPr>
                    <w:rFonts w:ascii="Calibri" w:eastAsia="Calibri" w:hAnsi="Calibri" w:cs="Calibri"/>
                    <w:color w:val="000000" w:themeColor="text1"/>
                  </w:rPr>
                  <w:t xml:space="preserve">(Figure </w:t>
                </w:r>
                <w:r w:rsidR="4A8E5A58" w:rsidRPr="7148B653">
                  <w:rPr>
                    <w:rFonts w:ascii="Calibri" w:eastAsia="Calibri" w:hAnsi="Calibri" w:cs="Calibri"/>
                    <w:color w:val="000000" w:themeColor="text1"/>
                  </w:rPr>
                  <w:t>4</w:t>
                </w:r>
                <w:r w:rsidR="659A684A" w:rsidRPr="7148B653">
                  <w:rPr>
                    <w:rFonts w:ascii="Calibri" w:eastAsia="Calibri" w:hAnsi="Calibri" w:cs="Calibri"/>
                    <w:color w:val="000000" w:themeColor="text1"/>
                  </w:rPr>
                  <w:t>)</w:t>
                </w:r>
                <w:r w:rsidR="0A9DA0AB" w:rsidRPr="7148B653">
                  <w:rPr>
                    <w:rFonts w:ascii="Calibri" w:eastAsia="Calibri" w:hAnsi="Calibri" w:cs="Calibri"/>
                    <w:color w:val="000000" w:themeColor="text1"/>
                  </w:rPr>
                  <w:t xml:space="preserve">. </w:t>
                </w:r>
              </w:p>
              <w:p w14:paraId="2143A7EC" w14:textId="79D48E6C" w:rsidR="001527C3" w:rsidRPr="00A51678" w:rsidRDefault="3FC028F8" w:rsidP="7148B653">
                <w:pPr>
                  <w:pStyle w:val="ListParagraph"/>
                  <w:numPr>
                    <w:ilvl w:val="0"/>
                    <w:numId w:val="4"/>
                  </w:numPr>
                  <w:rPr>
                    <w:rFonts w:ascii="Calibri" w:eastAsia="Calibri" w:hAnsi="Calibri" w:cs="Calibri"/>
                    <w:color w:val="000000" w:themeColor="text1"/>
                  </w:rPr>
                </w:pPr>
                <w:r w:rsidRPr="7148B653">
                  <w:rPr>
                    <w:rFonts w:ascii="Calibri" w:eastAsia="Calibri" w:hAnsi="Calibri" w:cs="Calibri"/>
                    <w:color w:val="000000" w:themeColor="text1"/>
                  </w:rPr>
                  <w:t>detect</w:t>
                </w:r>
                <w:r w:rsidR="39483CBF" w:rsidRPr="7148B653">
                  <w:rPr>
                    <w:rFonts w:ascii="Calibri" w:eastAsia="Calibri" w:hAnsi="Calibri" w:cs="Calibri"/>
                    <w:color w:val="000000" w:themeColor="text1"/>
                  </w:rPr>
                  <w:t xml:space="preserve"> viral disease development signals in gill biopsies</w:t>
                </w:r>
                <w:r w:rsidR="493CF159" w:rsidRPr="7148B653">
                  <w:rPr>
                    <w:rFonts w:ascii="Calibri" w:eastAsia="Calibri" w:hAnsi="Calibri" w:cs="Calibri"/>
                    <w:color w:val="000000" w:themeColor="text1"/>
                  </w:rPr>
                  <w:t xml:space="preserve"> </w:t>
                </w:r>
                <w:r w:rsidR="39483CBF" w:rsidRPr="7148B653">
                  <w:rPr>
                    <w:rFonts w:ascii="Calibri" w:eastAsia="Calibri" w:hAnsi="Calibri" w:cs="Calibri"/>
                    <w:color w:val="000000" w:themeColor="text1"/>
                  </w:rPr>
                  <w:t>associated with known viruses and led to the discovery of a novel virus where no known viruses were detected (Figure 5)</w:t>
                </w:r>
              </w:p>
              <w:p w14:paraId="711F9075" w14:textId="515F9055" w:rsidR="001527C3" w:rsidRPr="00A51678" w:rsidRDefault="1E99FFA8" w:rsidP="7148B653">
                <w:pPr>
                  <w:pStyle w:val="ListParagraph"/>
                  <w:numPr>
                    <w:ilvl w:val="0"/>
                    <w:numId w:val="4"/>
                  </w:numPr>
                  <w:rPr>
                    <w:rFonts w:ascii="Calibri" w:eastAsia="Calibri" w:hAnsi="Calibri" w:cs="Calibri"/>
                    <w:color w:val="000000" w:themeColor="text1"/>
                  </w:rPr>
                </w:pPr>
                <w:r w:rsidRPr="7148B653">
                  <w:rPr>
                    <w:rFonts w:ascii="Calibri" w:eastAsia="Calibri" w:hAnsi="Calibri" w:cs="Calibri"/>
                    <w:color w:val="000000" w:themeColor="text1"/>
                  </w:rPr>
                  <w:t>detect s</w:t>
                </w:r>
                <w:r w:rsidR="0FE96050" w:rsidRPr="7148B653">
                  <w:rPr>
                    <w:rFonts w:ascii="Calibri" w:eastAsia="Calibri" w:hAnsi="Calibri" w:cs="Calibri"/>
                    <w:color w:val="000000" w:themeColor="text1"/>
                  </w:rPr>
                  <w:t>pecific s</w:t>
                </w:r>
                <w:r w:rsidR="7D2DAF0B" w:rsidRPr="7148B653">
                  <w:rPr>
                    <w:rFonts w:ascii="Calibri" w:eastAsia="Calibri" w:hAnsi="Calibri" w:cs="Calibri"/>
                    <w:color w:val="000000" w:themeColor="text1"/>
                  </w:rPr>
                  <w:t>tress</w:t>
                </w:r>
                <w:r w:rsidR="40ECC65A" w:rsidRPr="7148B653">
                  <w:rPr>
                    <w:rFonts w:ascii="Calibri" w:eastAsia="Calibri" w:hAnsi="Calibri" w:cs="Calibri"/>
                    <w:color w:val="000000" w:themeColor="text1"/>
                  </w:rPr>
                  <w:t>ors</w:t>
                </w:r>
                <w:r w:rsidR="1A6C3DC6" w:rsidRPr="7148B653">
                  <w:rPr>
                    <w:rFonts w:ascii="Calibri" w:eastAsia="Calibri" w:hAnsi="Calibri" w:cs="Calibri"/>
                    <w:color w:val="000000" w:themeColor="text1"/>
                  </w:rPr>
                  <w:t xml:space="preserve"> </w:t>
                </w:r>
                <w:r w:rsidR="61056265" w:rsidRPr="7148B653">
                  <w:rPr>
                    <w:rFonts w:ascii="Calibri" w:eastAsia="Calibri" w:hAnsi="Calibri" w:cs="Calibri"/>
                    <w:color w:val="000000" w:themeColor="text1"/>
                  </w:rPr>
                  <w:t>simultaneously</w:t>
                </w:r>
                <w:r w:rsidR="40ECC65A" w:rsidRPr="7148B653">
                  <w:rPr>
                    <w:rFonts w:ascii="Calibri" w:eastAsia="Calibri" w:hAnsi="Calibri" w:cs="Calibri"/>
                    <w:color w:val="000000" w:themeColor="text1"/>
                  </w:rPr>
                  <w:t xml:space="preserve"> from </w:t>
                </w:r>
                <w:proofErr w:type="spellStart"/>
                <w:r w:rsidR="7D2DAF0B" w:rsidRPr="7148B653">
                  <w:rPr>
                    <w:rFonts w:ascii="Calibri" w:eastAsia="Calibri" w:hAnsi="Calibri" w:cs="Calibri"/>
                    <w:color w:val="000000" w:themeColor="text1"/>
                  </w:rPr>
                  <w:t>eRNA</w:t>
                </w:r>
                <w:proofErr w:type="spellEnd"/>
                <w:r w:rsidR="7D2DAF0B" w:rsidRPr="7148B653">
                  <w:rPr>
                    <w:rFonts w:ascii="Calibri" w:eastAsia="Calibri" w:hAnsi="Calibri" w:cs="Calibri"/>
                    <w:color w:val="000000" w:themeColor="text1"/>
                  </w:rPr>
                  <w:t xml:space="preserve"> </w:t>
                </w:r>
                <w:r w:rsidR="34DE6CB9" w:rsidRPr="7148B653">
                  <w:rPr>
                    <w:rFonts w:ascii="Calibri" w:eastAsia="Calibri" w:hAnsi="Calibri" w:cs="Calibri"/>
                    <w:color w:val="000000" w:themeColor="text1"/>
                  </w:rPr>
                  <w:t xml:space="preserve">and </w:t>
                </w:r>
                <w:r w:rsidR="4E5A44B0" w:rsidRPr="7148B653">
                  <w:rPr>
                    <w:rFonts w:ascii="Calibri" w:eastAsia="Calibri" w:hAnsi="Calibri" w:cs="Calibri"/>
                    <w:color w:val="000000" w:themeColor="text1"/>
                  </w:rPr>
                  <w:t>gill biopsies</w:t>
                </w:r>
                <w:r w:rsidR="3EAB3AC0" w:rsidRPr="7148B653">
                  <w:rPr>
                    <w:rFonts w:ascii="Calibri" w:eastAsia="Calibri" w:hAnsi="Calibri" w:cs="Calibri"/>
                    <w:color w:val="000000" w:themeColor="text1"/>
                  </w:rPr>
                  <w:t xml:space="preserve"> (Figure </w:t>
                </w:r>
                <w:r w:rsidR="2C2A89AF" w:rsidRPr="7148B653">
                  <w:rPr>
                    <w:rFonts w:ascii="Calibri" w:eastAsia="Calibri" w:hAnsi="Calibri" w:cs="Calibri"/>
                    <w:color w:val="000000" w:themeColor="text1"/>
                  </w:rPr>
                  <w:t>6</w:t>
                </w:r>
                <w:r w:rsidR="3EAB3AC0" w:rsidRPr="7148B653">
                  <w:rPr>
                    <w:rFonts w:ascii="Calibri" w:eastAsia="Calibri" w:hAnsi="Calibri" w:cs="Calibri"/>
                    <w:color w:val="000000" w:themeColor="text1"/>
                  </w:rPr>
                  <w:t xml:space="preserve">) </w:t>
                </w:r>
              </w:p>
            </w:tc>
          </w:sdtContent>
        </w:sdt>
      </w:tr>
    </w:tbl>
    <w:p w14:paraId="7623DD1A" w14:textId="68172487" w:rsidR="41411384" w:rsidRDefault="41411384" w:rsidP="7148B653"/>
    <w:p w14:paraId="04C7A654" w14:textId="405D4649" w:rsidR="009C1BC2" w:rsidRPr="00A51678" w:rsidRDefault="7768559C" w:rsidP="004733C0">
      <w:pPr>
        <w:pStyle w:val="Heading2"/>
      </w:pPr>
      <w:r w:rsidRPr="7148B653">
        <w:rPr>
          <w:rFonts w:ascii="Segoe UI Emoji" w:eastAsia="Segoe UI Emoji" w:hAnsi="Segoe UI Emoji" w:cs="Segoe UI Emoji"/>
        </w:rPr>
        <w:t>💡</w:t>
      </w:r>
      <w:r w:rsidR="639BE1E6">
        <w:t>Insights</w:t>
      </w:r>
    </w:p>
    <w:tbl>
      <w:tblPr>
        <w:tblStyle w:val="TableGrid"/>
        <w:tblW w:w="0" w:type="auto"/>
        <w:tblLook w:val="04A0" w:firstRow="1" w:lastRow="0" w:firstColumn="1" w:lastColumn="0" w:noHBand="0" w:noVBand="1"/>
      </w:tblPr>
      <w:tblGrid>
        <w:gridCol w:w="9350"/>
      </w:tblGrid>
      <w:tr w:rsidR="00093F19" w:rsidRPr="00A51678" w14:paraId="4D945657" w14:textId="77777777" w:rsidTr="7148B653">
        <w:trPr>
          <w:trHeight w:val="3230"/>
        </w:trPr>
        <w:sdt>
          <w:sdtPr>
            <w:alias w:val="insights"/>
            <w:id w:val="1994683937"/>
            <w:placeholder>
              <w:docPart w:val="87EB2CBC50DF4173B530C228C9C0297D"/>
            </w:placeholder>
          </w:sdtPr>
          <w:sdtEndPr/>
          <w:sdtContent>
            <w:tc>
              <w:tcPr>
                <w:tcW w:w="9350" w:type="dxa"/>
              </w:tcPr>
              <w:p w14:paraId="6F598A00" w14:textId="7ECAB303" w:rsidR="0083248B" w:rsidRPr="00A51678" w:rsidRDefault="2DB68F7C" w:rsidP="7148B653">
                <w:r>
                  <w:t>With this project we demonstrate the utility of salmon Fit-Chips for proactive hatchery management</w:t>
                </w:r>
                <w:r w:rsidR="2564D722">
                  <w:t xml:space="preserve"> through individual level gill biopsies as well as on cohort level through </w:t>
                </w:r>
                <w:proofErr w:type="spellStart"/>
                <w:r w:rsidR="2564D722">
                  <w:t>eRNA</w:t>
                </w:r>
                <w:proofErr w:type="spellEnd"/>
                <w:r w:rsidR="2564D722">
                  <w:t xml:space="preserve"> from water samples. Our data</w:t>
                </w:r>
                <w:r w:rsidR="7BD9DE5D">
                  <w:t>:</w:t>
                </w:r>
              </w:p>
              <w:p w14:paraId="3641942A" w14:textId="7FC10152" w:rsidR="0083248B" w:rsidRPr="00A51678" w:rsidRDefault="0262E603" w:rsidP="7148B653">
                <w:pPr>
                  <w:pStyle w:val="ListParagraph"/>
                  <w:numPr>
                    <w:ilvl w:val="0"/>
                    <w:numId w:val="3"/>
                  </w:numPr>
                  <w:rPr>
                    <w:rFonts w:ascii="Calibri" w:eastAsia="Calibri" w:hAnsi="Calibri" w:cs="Calibri"/>
                    <w:color w:val="000000" w:themeColor="text1"/>
                  </w:rPr>
                </w:pPr>
                <w:r w:rsidRPr="7148B653">
                  <w:t>Identif</w:t>
                </w:r>
                <w:r w:rsidR="7BEE04D8" w:rsidRPr="7148B653">
                  <w:t>ies</w:t>
                </w:r>
                <w:r w:rsidRPr="7148B653">
                  <w:t xml:space="preserve"> source water </w:t>
                </w:r>
                <w:r w:rsidR="265FDA94" w:rsidRPr="7148B653">
                  <w:t>the occasional origin</w:t>
                </w:r>
                <w:r w:rsidRPr="7148B653">
                  <w:t xml:space="preserve"> of</w:t>
                </w:r>
                <w:r w:rsidR="5FC96788" w:rsidRPr="7148B653">
                  <w:t xml:space="preserve"> pathogen</w:t>
                </w:r>
                <w:r w:rsidRPr="7148B653">
                  <w:t xml:space="preserve"> </w:t>
                </w:r>
                <w:r w:rsidR="3BF0121B" w:rsidRPr="7148B653">
                  <w:t xml:space="preserve">exposure and </w:t>
                </w:r>
                <w:r w:rsidRPr="7148B653">
                  <w:t>infections</w:t>
                </w:r>
                <w:r w:rsidR="40FA1E1D" w:rsidRPr="7148B653">
                  <w:t xml:space="preserve"> </w:t>
                </w:r>
                <w:r w:rsidR="40FA1E1D" w:rsidRPr="7148B653">
                  <w:rPr>
                    <w:rFonts w:ascii="Calibri" w:eastAsia="Calibri" w:hAnsi="Calibri" w:cs="Calibri"/>
                    <w:color w:val="000000" w:themeColor="text1"/>
                  </w:rPr>
                  <w:t>(Figure 3)</w:t>
                </w:r>
              </w:p>
              <w:p w14:paraId="1D3F1338" w14:textId="0239F8AF" w:rsidR="0083248B" w:rsidRPr="00A51678" w:rsidRDefault="3C13CC95" w:rsidP="7148B653">
                <w:pPr>
                  <w:pStyle w:val="ListParagraph"/>
                  <w:numPr>
                    <w:ilvl w:val="0"/>
                    <w:numId w:val="3"/>
                  </w:numPr>
                </w:pPr>
                <w:r w:rsidRPr="7148B653">
                  <w:t>Documents several instances of pathogen detections in water prior to detections in tissues</w:t>
                </w:r>
                <w:r w:rsidR="10AF2EDE" w:rsidRPr="7148B653">
                  <w:t xml:space="preserve"> (Figure 2)</w:t>
                </w:r>
              </w:p>
              <w:p w14:paraId="71534A73" w14:textId="75274CAA" w:rsidR="0083248B" w:rsidRPr="00A51678" w:rsidRDefault="11415FC7" w:rsidP="7148B653">
                <w:pPr>
                  <w:pStyle w:val="ListParagraph"/>
                  <w:numPr>
                    <w:ilvl w:val="0"/>
                    <w:numId w:val="3"/>
                  </w:numPr>
                </w:pPr>
                <w:r w:rsidRPr="7148B653">
                  <w:t>I</w:t>
                </w:r>
                <w:r w:rsidR="347E417F" w:rsidRPr="7148B653">
                  <w:t>dentifies changes in water properties as the likely source of stress</w:t>
                </w:r>
                <w:r w:rsidR="55FB715E" w:rsidRPr="7148B653">
                  <w:t xml:space="preserve"> (Figure 6)</w:t>
                </w:r>
              </w:p>
              <w:p w14:paraId="5E67A754" w14:textId="188C7CCC" w:rsidR="0083248B" w:rsidRPr="00A51678" w:rsidRDefault="347E417F" w:rsidP="7148B653">
                <w:pPr>
                  <w:pStyle w:val="ListParagraph"/>
                  <w:numPr>
                    <w:ilvl w:val="0"/>
                    <w:numId w:val="3"/>
                  </w:numPr>
                </w:pPr>
                <w:r w:rsidRPr="7148B653">
                  <w:t xml:space="preserve">Demonstrates that </w:t>
                </w:r>
                <w:r w:rsidR="7B508F14">
                  <w:t>30% of the mortalities at Chehalis (Maria Slough Chinook) displayed a food deprivation signature</w:t>
                </w:r>
                <w:r w:rsidR="5828E9D3">
                  <w:t xml:space="preserve"> as well as low weight to length ratio</w:t>
                </w:r>
                <w:r w:rsidR="7B508F14">
                  <w:t xml:space="preserve">, suggesting that the fish had ceased feeding weeks prior to their death. </w:t>
                </w:r>
              </w:p>
              <w:p w14:paraId="2EC63228" w14:textId="41AA910C" w:rsidR="0083248B" w:rsidRPr="00A51678" w:rsidRDefault="6990813F" w:rsidP="7148B653">
                <w:pPr>
                  <w:pStyle w:val="ListParagraph"/>
                  <w:numPr>
                    <w:ilvl w:val="0"/>
                    <w:numId w:val="3"/>
                  </w:numPr>
                </w:pPr>
                <w:r>
                  <w:t xml:space="preserve">Documents that </w:t>
                </w:r>
                <w:proofErr w:type="spellStart"/>
                <w:r>
                  <w:t>s</w:t>
                </w:r>
                <w:r w:rsidR="3E31234C">
                  <w:t>moltification</w:t>
                </w:r>
                <w:proofErr w:type="spellEnd"/>
                <w:r w:rsidR="3E31234C">
                  <w:t xml:space="preserve"> status at release varied substantially between years</w:t>
                </w:r>
                <w:r w:rsidR="74C15B04">
                  <w:t xml:space="preserve"> (Figure 4)</w:t>
                </w:r>
              </w:p>
              <w:p w14:paraId="007B8FAE" w14:textId="77DE9012" w:rsidR="0083248B" w:rsidRPr="00A51678" w:rsidRDefault="529712D8" w:rsidP="7148B653">
                <w:pPr>
                  <w:pStyle w:val="ListParagraph"/>
                  <w:numPr>
                    <w:ilvl w:val="0"/>
                    <w:numId w:val="3"/>
                  </w:numPr>
                </w:pPr>
                <w:r>
                  <w:t>Documents the association of viral disease development (VDD) signature with known viruses</w:t>
                </w:r>
                <w:r w:rsidR="2A773C4F">
                  <w:t xml:space="preserve"> (Figure 5)</w:t>
                </w:r>
              </w:p>
              <w:p w14:paraId="3FA0833A" w14:textId="492B134A" w:rsidR="0083248B" w:rsidRPr="00A51678" w:rsidRDefault="529712D8" w:rsidP="7148B653">
                <w:pPr>
                  <w:pStyle w:val="ListParagraph"/>
                  <w:numPr>
                    <w:ilvl w:val="0"/>
                    <w:numId w:val="3"/>
                  </w:numPr>
                </w:pPr>
                <w:r>
                  <w:t xml:space="preserve">Identified a novel </w:t>
                </w:r>
                <w:r w:rsidR="0D2D9821">
                  <w:t xml:space="preserve">Influenza B-like virus associated with </w:t>
                </w:r>
                <w:r>
                  <w:t>VDD positive fish</w:t>
                </w:r>
                <w:r w:rsidR="7FE7DCD3">
                  <w:t xml:space="preserve"> of unknown impact</w:t>
                </w:r>
                <w:r w:rsidR="0A63400F">
                  <w:t xml:space="preserve"> (Figure 5)</w:t>
                </w:r>
              </w:p>
              <w:p w14:paraId="1290F526" w14:textId="47A80C33" w:rsidR="0083248B" w:rsidRPr="00A51678" w:rsidRDefault="2EE44B46" w:rsidP="7148B653">
                <w:r>
                  <w:t xml:space="preserve">This project informs salmon management by </w:t>
                </w:r>
              </w:p>
              <w:p w14:paraId="42DC71CB" w14:textId="47885DFE" w:rsidR="0083248B" w:rsidRPr="00A51678" w:rsidRDefault="22292E4D" w:rsidP="7148B653">
                <w:pPr>
                  <w:pStyle w:val="ListParagraph"/>
                  <w:numPr>
                    <w:ilvl w:val="0"/>
                    <w:numId w:val="2"/>
                  </w:numPr>
                </w:pPr>
                <w:r>
                  <w:t>Providing an early warning tool for pathogen and stress monitoring from non-invasive eDNA/</w:t>
                </w:r>
                <w:proofErr w:type="spellStart"/>
                <w:r>
                  <w:t>eRNA</w:t>
                </w:r>
                <w:proofErr w:type="spellEnd"/>
                <w:r>
                  <w:t xml:space="preserve"> samples of specific interest for stocks of conservation concern</w:t>
                </w:r>
                <w:r w:rsidR="789AE706">
                  <w:t>. This has generated substantial discussion with managers at Tenderfoot Creek hatchery.</w:t>
                </w:r>
              </w:p>
              <w:p w14:paraId="3796E703" w14:textId="055A1EFA" w:rsidR="0083248B" w:rsidRPr="00A51678" w:rsidRDefault="189D0DEB" w:rsidP="7148B653">
                <w:pPr>
                  <w:pStyle w:val="ListParagraph"/>
                  <w:numPr>
                    <w:ilvl w:val="0"/>
                    <w:numId w:val="2"/>
                  </w:numPr>
                </w:pPr>
                <w:r>
                  <w:t xml:space="preserve">Documenting the effects of water source on pathogen levels </w:t>
                </w:r>
                <w:r w:rsidR="692CC0F4">
                  <w:t>and highlighting pathogen vs imprinting tradeoffs</w:t>
                </w:r>
                <w:r w:rsidR="685448F6">
                  <w:t>:</w:t>
                </w:r>
              </w:p>
              <w:p w14:paraId="32A84B5C" w14:textId="69C77489" w:rsidR="0083248B" w:rsidRPr="00A51678" w:rsidRDefault="692CC0F4" w:rsidP="7148B653">
                <w:pPr>
                  <w:pStyle w:val="ListParagraph"/>
                  <w:numPr>
                    <w:ilvl w:val="1"/>
                    <w:numId w:val="2"/>
                  </w:numPr>
                </w:pPr>
                <w:r>
                  <w:t>River water</w:t>
                </w:r>
                <w:r w:rsidR="3EED21BB">
                  <w:t xml:space="preserve"> → </w:t>
                </w:r>
                <w:r>
                  <w:t xml:space="preserve">higher </w:t>
                </w:r>
                <w:r w:rsidR="47D812A3">
                  <w:t>pathogen loads</w:t>
                </w:r>
                <w:r>
                  <w:t xml:space="preserve"> early</w:t>
                </w:r>
              </w:p>
              <w:p w14:paraId="3F7D1958" w14:textId="59F46119" w:rsidR="0083248B" w:rsidRPr="00A51678" w:rsidRDefault="692CC0F4" w:rsidP="7148B653">
                <w:pPr>
                  <w:pStyle w:val="ListParagraph"/>
                  <w:numPr>
                    <w:ilvl w:val="1"/>
                    <w:numId w:val="2"/>
                  </w:numPr>
                </w:pPr>
                <w:r>
                  <w:t>Well water → lower early infections</w:t>
                </w:r>
                <w:r w:rsidR="4B608BE0">
                  <w:t xml:space="preserve"> but</w:t>
                </w:r>
                <w:r>
                  <w:t xml:space="preserve"> spike</w:t>
                </w:r>
                <w:r w:rsidR="10296168">
                  <w:t>s</w:t>
                </w:r>
                <w:r>
                  <w:t xml:space="preserve"> when switched to mixed water</w:t>
                </w:r>
              </w:p>
              <w:p w14:paraId="7772BE9B" w14:textId="11A670FD" w:rsidR="0083248B" w:rsidRPr="00A51678" w:rsidRDefault="692CC0F4" w:rsidP="7148B653">
                <w:pPr>
                  <w:pStyle w:val="ListParagraph"/>
                  <w:numPr>
                    <w:ilvl w:val="1"/>
                    <w:numId w:val="2"/>
                  </w:numPr>
                </w:pPr>
                <w:r>
                  <w:t>Continuous mixed water → lowest stable pathogen levels.</w:t>
                </w:r>
              </w:p>
              <w:p w14:paraId="7183F40C" w14:textId="7A15996A" w:rsidR="0083248B" w:rsidRPr="00A51678" w:rsidRDefault="72BA43EA" w:rsidP="7148B653">
                <w:pPr>
                  <w:pStyle w:val="ListParagraph"/>
                  <w:numPr>
                    <w:ilvl w:val="0"/>
                    <w:numId w:val="2"/>
                  </w:numPr>
                </w:pPr>
                <w:r>
                  <w:t>Monitoring</w:t>
                </w:r>
                <w:r w:rsidR="53054792">
                  <w:t xml:space="preserve"> </w:t>
                </w:r>
                <w:proofErr w:type="spellStart"/>
                <w:r w:rsidR="53054792">
                  <w:t>smolt</w:t>
                </w:r>
                <w:r w:rsidR="6C585E6D">
                  <w:t>ification</w:t>
                </w:r>
                <w:proofErr w:type="spellEnd"/>
                <w:r w:rsidR="6C585E6D">
                  <w:t xml:space="preserve"> progress</w:t>
                </w:r>
                <w:r w:rsidR="53054792">
                  <w:t xml:space="preserve"> over the rearing season</w:t>
                </w:r>
                <w:r w:rsidR="44BFB829">
                  <w:t xml:space="preserve">, demonstrating that this approach could be used to </w:t>
                </w:r>
                <w:r w:rsidR="46A43E24">
                  <w:t>inform release timing decision</w:t>
                </w:r>
                <w:r w:rsidR="262B30DA">
                  <w:t>s</w:t>
                </w:r>
              </w:p>
              <w:p w14:paraId="0F3027EF" w14:textId="60281665" w:rsidR="0083248B" w:rsidRPr="00A51678" w:rsidRDefault="46A43E24" w:rsidP="7148B653">
                <w:pPr>
                  <w:pStyle w:val="ListParagraph"/>
                  <w:numPr>
                    <w:ilvl w:val="0"/>
                    <w:numId w:val="2"/>
                  </w:numPr>
                </w:pPr>
                <w:r>
                  <w:t>Monitoring</w:t>
                </w:r>
                <w:r w:rsidR="7C418600">
                  <w:t xml:space="preserve"> pathogen abundance in source water </w:t>
                </w:r>
                <w:r w:rsidR="55FD9B2F">
                  <w:t>to</w:t>
                </w:r>
                <w:r w:rsidR="465E9DB6">
                  <w:t>, demonstrating that this approach could be used to</w:t>
                </w:r>
                <w:r w:rsidR="7C418600">
                  <w:t xml:space="preserve"> inform decisions to shift to new water sources</w:t>
                </w:r>
              </w:p>
              <w:p w14:paraId="13801600" w14:textId="0BBA6762" w:rsidR="5B9D8C15" w:rsidRDefault="5B9D8C15" w:rsidP="7148B653">
                <w:pPr>
                  <w:pStyle w:val="ListParagraph"/>
                  <w:numPr>
                    <w:ilvl w:val="0"/>
                    <w:numId w:val="2"/>
                  </w:numPr>
                </w:pPr>
                <w:r>
                  <w:t>Providing a single tool to assess multiple stressors cumulatively impacting hatchery reared fish</w:t>
                </w:r>
              </w:p>
              <w:p w14:paraId="31403B9F" w14:textId="1176DC32" w:rsidR="5B9D8C15" w:rsidRDefault="5B9D8C15" w:rsidP="7148B653">
                <w:pPr>
                  <w:pStyle w:val="ListParagraph"/>
                  <w:numPr>
                    <w:ilvl w:val="0"/>
                    <w:numId w:val="2"/>
                  </w:numPr>
                </w:pPr>
                <w:r>
                  <w:t xml:space="preserve">Providing a baseline of cohort health against which to evaluate future return success to identify key factors impacting post release </w:t>
                </w:r>
                <w:r w:rsidR="4219E61E">
                  <w:t>survival</w:t>
                </w:r>
              </w:p>
              <w:p w14:paraId="17109F8B" w14:textId="5AB4B473" w:rsidR="4219E61E" w:rsidRDefault="4219E61E" w:rsidP="7148B653">
                <w:r>
                  <w:t xml:space="preserve">Areas of uncertainty remain in </w:t>
                </w:r>
              </w:p>
              <w:p w14:paraId="5914B0DD" w14:textId="2424AF60" w:rsidR="4219E61E" w:rsidRDefault="4219E61E" w:rsidP="7148B653">
                <w:pPr>
                  <w:pStyle w:val="ListParagraph"/>
                  <w:numPr>
                    <w:ilvl w:val="0"/>
                    <w:numId w:val="1"/>
                  </w:numPr>
                </w:pPr>
                <w:r>
                  <w:t xml:space="preserve">Addressing the </w:t>
                </w:r>
                <w:r w:rsidR="09032276">
                  <w:t>s</w:t>
                </w:r>
                <w:r w:rsidR="761B752E">
                  <w:t>ampling artifact</w:t>
                </w:r>
                <w:r w:rsidR="78A92292">
                  <w:t>(s)</w:t>
                </w:r>
                <w:r w:rsidR="761B752E">
                  <w:t xml:space="preserve"> and/or the </w:t>
                </w:r>
                <w:r>
                  <w:t>causes of mismatch</w:t>
                </w:r>
                <w:r w:rsidR="3A197F12">
                  <w:t xml:space="preserve"> </w:t>
                </w:r>
                <w:r>
                  <w:t xml:space="preserve">in </w:t>
                </w:r>
                <w:r w:rsidR="1F8FC58B">
                  <w:t xml:space="preserve">the </w:t>
                </w:r>
                <w:proofErr w:type="spellStart"/>
                <w:r w:rsidR="1F8FC58B">
                  <w:t>smoltification</w:t>
                </w:r>
                <w:proofErr w:type="spellEnd"/>
                <w:r w:rsidR="1F8FC58B">
                  <w:t>, VDD, and imminent mortality panels</w:t>
                </w:r>
                <w:r>
                  <w:t xml:space="preserve"> assessed by </w:t>
                </w:r>
                <w:proofErr w:type="spellStart"/>
                <w:r>
                  <w:t>eRNA</w:t>
                </w:r>
                <w:proofErr w:type="spellEnd"/>
                <w:r>
                  <w:t xml:space="preserve"> and gill biopsy Fit-Chips</w:t>
                </w:r>
              </w:p>
              <w:p w14:paraId="1A744878" w14:textId="19BD3B85" w:rsidR="0953B649" w:rsidRDefault="0953B649" w:rsidP="7148B653">
                <w:pPr>
                  <w:pStyle w:val="ListParagraph"/>
                  <w:numPr>
                    <w:ilvl w:val="0"/>
                    <w:numId w:val="1"/>
                  </w:numPr>
                </w:pPr>
                <w:r>
                  <w:t>The impact of the two</w:t>
                </w:r>
                <w:r w:rsidR="3333163B">
                  <w:t xml:space="preserve"> observed high prevalence</w:t>
                </w:r>
                <w:r>
                  <w:t xml:space="preserve"> viruses </w:t>
                </w:r>
                <w:proofErr w:type="spellStart"/>
                <w:r>
                  <w:t>PsNV</w:t>
                </w:r>
                <w:proofErr w:type="spellEnd"/>
                <w:r>
                  <w:t xml:space="preserve"> and</w:t>
                </w:r>
                <w:r w:rsidR="4219E61E">
                  <w:t xml:space="preserve"> </w:t>
                </w:r>
                <w:proofErr w:type="spellStart"/>
                <w:r w:rsidR="4284D913">
                  <w:t>InfB</w:t>
                </w:r>
                <w:proofErr w:type="spellEnd"/>
                <w:r w:rsidR="4284D913">
                  <w:t xml:space="preserve"> </w:t>
                </w:r>
                <w:r w:rsidR="71D1972B">
                  <w:t xml:space="preserve">for which no formal pathogenicity data is </w:t>
                </w:r>
                <w:r w:rsidR="64A119A7">
                  <w:t>available</w:t>
                </w:r>
              </w:p>
              <w:p w14:paraId="2AEFD392" w14:textId="593DE0C1" w:rsidR="00093F19" w:rsidRPr="00A51678" w:rsidRDefault="00093F19" w:rsidP="008263A3"/>
            </w:tc>
          </w:sdtContent>
        </w:sdt>
      </w:tr>
    </w:tbl>
    <w:p w14:paraId="4DBCE888" w14:textId="022654AB" w:rsidR="00336B9F" w:rsidRPr="00A51678" w:rsidRDefault="00336B9F" w:rsidP="00336B9F"/>
    <w:p w14:paraId="13A3AB00" w14:textId="0CD4EC68" w:rsidR="7148B653" w:rsidRDefault="7148B653" w:rsidP="7148B653"/>
    <w:p w14:paraId="3D4E7B55" w14:textId="78B57AE0" w:rsidR="00975D51" w:rsidRPr="00A51678" w:rsidRDefault="67EC2F75" w:rsidP="00666337">
      <w:pPr>
        <w:pStyle w:val="Heading2"/>
      </w:pPr>
      <w:r w:rsidRPr="7148B653">
        <w:rPr>
          <w:rFonts w:ascii="Segoe UI Emoji" w:hAnsi="Segoe UI Emoji" w:cs="Segoe UI Emoji"/>
        </w:rPr>
        <w:t>⏩</w:t>
      </w:r>
      <w:r w:rsidR="74EC5469">
        <w:t xml:space="preserve"> Next Steps</w:t>
      </w:r>
    </w:p>
    <w:p w14:paraId="50565580" w14:textId="1995C317" w:rsidR="008F3E29" w:rsidRPr="00A51678" w:rsidRDefault="1B735A3A" w:rsidP="7148B653">
      <w:pPr>
        <w:spacing w:after="0" w:line="240" w:lineRule="auto"/>
        <w:rPr>
          <w:rFonts w:ascii="Calibri" w:eastAsia="Calibri" w:hAnsi="Calibri" w:cs="Calibri"/>
          <w:color w:val="000000" w:themeColor="text1"/>
        </w:rPr>
      </w:pPr>
      <w:r w:rsidRPr="7148B653">
        <w:rPr>
          <w:rFonts w:ascii="Calibri" w:eastAsia="Calibri" w:hAnsi="Calibri" w:cs="Calibri"/>
          <w:color w:val="000000" w:themeColor="text1"/>
        </w:rPr>
        <w:t>Please insert 1-2 paragraphs to summarize:</w:t>
      </w:r>
    </w:p>
    <w:p w14:paraId="2DA4FEB9" w14:textId="57227FF1" w:rsidR="008F3E29" w:rsidRPr="00A51678" w:rsidRDefault="1B735A3A" w:rsidP="7148B653">
      <w:pPr>
        <w:pStyle w:val="ListParagraph"/>
        <w:numPr>
          <w:ilvl w:val="0"/>
          <w:numId w:val="5"/>
        </w:numPr>
        <w:rPr>
          <w:rFonts w:ascii="Calibri" w:eastAsia="Calibri" w:hAnsi="Calibri" w:cs="Calibri"/>
          <w:color w:val="000000" w:themeColor="text1"/>
        </w:rPr>
      </w:pPr>
      <w:r w:rsidRPr="7148B653">
        <w:rPr>
          <w:rFonts w:ascii="Calibri" w:eastAsia="Calibri" w:hAnsi="Calibri" w:cs="Calibri"/>
          <w:color w:val="000000" w:themeColor="text1"/>
        </w:rPr>
        <w:lastRenderedPageBreak/>
        <w:t>Remaining knowledge gaps and recommendations for future studies</w:t>
      </w:r>
    </w:p>
    <w:p w14:paraId="30632911" w14:textId="0F741217" w:rsidR="008F3E29" w:rsidRPr="00A51678" w:rsidRDefault="1B735A3A" w:rsidP="7148B653">
      <w:pPr>
        <w:pStyle w:val="ListParagraph"/>
        <w:numPr>
          <w:ilvl w:val="0"/>
          <w:numId w:val="5"/>
        </w:numPr>
        <w:rPr>
          <w:rFonts w:ascii="Calibri" w:eastAsia="Calibri" w:hAnsi="Calibri" w:cs="Calibri"/>
          <w:color w:val="000000" w:themeColor="text1"/>
        </w:rPr>
      </w:pPr>
      <w:r w:rsidRPr="7148B653">
        <w:rPr>
          <w:rFonts w:ascii="Calibri" w:eastAsia="Calibri" w:hAnsi="Calibri" w:cs="Calibri"/>
          <w:color w:val="000000" w:themeColor="text1"/>
        </w:rPr>
        <w:t>How can/should the project findings be operationalized for salmon conservation and management?</w:t>
      </w:r>
    </w:p>
    <w:p w14:paraId="3091DA7D" w14:textId="6337BFBB" w:rsidR="008F3E29" w:rsidRPr="00A51678" w:rsidRDefault="008F3E29" w:rsidP="008C2E62">
      <w:pPr>
        <w:pStyle w:val="ListParagraph"/>
      </w:pPr>
    </w:p>
    <w:tbl>
      <w:tblPr>
        <w:tblStyle w:val="TableGrid"/>
        <w:tblW w:w="0" w:type="auto"/>
        <w:tblLook w:val="04A0" w:firstRow="1" w:lastRow="0" w:firstColumn="1" w:lastColumn="0" w:noHBand="0" w:noVBand="1"/>
      </w:tblPr>
      <w:tblGrid>
        <w:gridCol w:w="9350"/>
      </w:tblGrid>
      <w:tr w:rsidR="00147038" w:rsidRPr="00A51678" w14:paraId="7F78A866" w14:textId="77777777" w:rsidTr="7148B653">
        <w:trPr>
          <w:trHeight w:val="2528"/>
        </w:trPr>
        <w:sdt>
          <w:sdtPr>
            <w:alias w:val="next_steps"/>
            <w:tag w:val="next_steps"/>
            <w:id w:val="1914582671"/>
            <w:placeholder>
              <w:docPart w:val="DefaultPlaceholder_-1854013440"/>
            </w:placeholder>
          </w:sdtPr>
          <w:sdtEndPr/>
          <w:sdtContent>
            <w:tc>
              <w:tcPr>
                <w:tcW w:w="9350" w:type="dxa"/>
              </w:tcPr>
              <w:p w14:paraId="1093E29A" w14:textId="3A78A3F3" w:rsidR="28795569" w:rsidRDefault="28795569" w:rsidP="7148B653">
                <w:r>
                  <w:t>Future optimization for Fit-Chip monitoring of hatchery cohorts will focus on the following:</w:t>
                </w:r>
              </w:p>
              <w:p w14:paraId="1277E606" w14:textId="0AC401A4" w:rsidR="00DA4F3B" w:rsidRPr="00A51678" w:rsidRDefault="0549077D" w:rsidP="00DA4F3B">
                <w:pPr>
                  <w:pStyle w:val="ListParagraph"/>
                  <w:numPr>
                    <w:ilvl w:val="0"/>
                    <w:numId w:val="19"/>
                  </w:numPr>
                </w:pPr>
                <w:r>
                  <w:t>Automate</w:t>
                </w:r>
                <w:r w:rsidR="3CCC14BB">
                  <w:t>d</w:t>
                </w:r>
                <w:r>
                  <w:t xml:space="preserve"> </w:t>
                </w:r>
                <w:proofErr w:type="spellStart"/>
                <w:r w:rsidR="104C7D0A">
                  <w:t>eRNA</w:t>
                </w:r>
                <w:proofErr w:type="spellEnd"/>
                <w:r w:rsidR="104C7D0A">
                  <w:t xml:space="preserve"> </w:t>
                </w:r>
                <w:r>
                  <w:t>sampling</w:t>
                </w:r>
                <w:r w:rsidR="68ECAE68">
                  <w:t xml:space="preserve"> systems installed o</w:t>
                </w:r>
                <w:r>
                  <w:t>n rearing tubs</w:t>
                </w:r>
                <w:r w:rsidR="5E9F8677">
                  <w:t xml:space="preserve"> to</w:t>
                </w:r>
                <w:r>
                  <w:t xml:space="preserve"> alleviate the burden of sampling and permit more frequent sampling events.</w:t>
                </w:r>
              </w:p>
              <w:p w14:paraId="3FC95E58" w14:textId="00B3AD07" w:rsidR="1F522E9F" w:rsidRDefault="1F522E9F" w:rsidP="7148B653">
                <w:pPr>
                  <w:pStyle w:val="ListParagraph"/>
                  <w:numPr>
                    <w:ilvl w:val="0"/>
                    <w:numId w:val="19"/>
                  </w:numPr>
                </w:pPr>
                <w:r>
                  <w:t xml:space="preserve">Improved sample handling and laboratory </w:t>
                </w:r>
                <w:r w:rsidR="03A84C63">
                  <w:t>processing</w:t>
                </w:r>
              </w:p>
              <w:p w14:paraId="1CC0275C" w14:textId="3105C215" w:rsidR="00DA4F3B" w:rsidRPr="00A51678" w:rsidRDefault="3FB44E9F" w:rsidP="00DA4F3B">
                <w:pPr>
                  <w:pStyle w:val="ListParagraph"/>
                  <w:numPr>
                    <w:ilvl w:val="0"/>
                    <w:numId w:val="19"/>
                  </w:numPr>
                </w:pPr>
                <w:r>
                  <w:t>T</w:t>
                </w:r>
                <w:r w:rsidR="7B55BD44">
                  <w:t>ailored</w:t>
                </w:r>
                <w:r w:rsidR="36D62C61">
                  <w:t xml:space="preserve"> reporting to </w:t>
                </w:r>
                <w:r w:rsidR="7B55BD44">
                  <w:t>operational needs</w:t>
                </w:r>
                <w:r w:rsidR="1A089908">
                  <w:t xml:space="preserve"> of specific hatcheries</w:t>
                </w:r>
                <w:r w:rsidR="7B55BD44">
                  <w:t xml:space="preserve">. </w:t>
                </w:r>
              </w:p>
              <w:p w14:paraId="042F8233" w14:textId="63580DC0" w:rsidR="0EB60472" w:rsidRDefault="0EB60472" w:rsidP="7148B653">
                <w:r>
                  <w:t>The data from this pilot project could be integrated into salmon conservation management by:</w:t>
                </w:r>
              </w:p>
              <w:p w14:paraId="615C36B0" w14:textId="4D472EA1" w:rsidR="00E530C4" w:rsidRDefault="5976DAB4" w:rsidP="00DA4F3B">
                <w:pPr>
                  <w:pStyle w:val="ListParagraph"/>
                  <w:numPr>
                    <w:ilvl w:val="0"/>
                    <w:numId w:val="19"/>
                  </w:numPr>
                </w:pPr>
                <w:r>
                  <w:t>Integrat</w:t>
                </w:r>
                <w:r w:rsidR="10F249F3">
                  <w:t>ing molecular data as</w:t>
                </w:r>
                <w:r>
                  <w:t xml:space="preserve"> </w:t>
                </w:r>
                <w:r w:rsidR="57E076BF">
                  <w:t xml:space="preserve">a </w:t>
                </w:r>
                <w:r>
                  <w:t xml:space="preserve">standard </w:t>
                </w:r>
                <w:r w:rsidR="54A8CC40">
                  <w:t xml:space="preserve">in </w:t>
                </w:r>
                <w:r>
                  <w:t>hatchery</w:t>
                </w:r>
                <w:r w:rsidR="4567EFEB">
                  <w:t xml:space="preserve"> management</w:t>
                </w:r>
                <w:r>
                  <w:t xml:space="preserve"> practices </w:t>
                </w:r>
              </w:p>
              <w:p w14:paraId="03C7F1EF" w14:textId="356725D0" w:rsidR="00E530C4" w:rsidRDefault="5976DAB4" w:rsidP="00DA4F3B">
                <w:pPr>
                  <w:pStyle w:val="ListParagraph"/>
                  <w:numPr>
                    <w:ilvl w:val="0"/>
                    <w:numId w:val="19"/>
                  </w:numPr>
                </w:pPr>
                <w:r>
                  <w:t xml:space="preserve">Integrate </w:t>
                </w:r>
                <w:r w:rsidR="1B8F1CA7">
                  <w:t xml:space="preserve">the </w:t>
                </w:r>
                <w:r>
                  <w:t xml:space="preserve">hatchery database with the </w:t>
                </w:r>
                <w:r w:rsidR="2C108436">
                  <w:t xml:space="preserve">molecular </w:t>
                </w:r>
                <w:r>
                  <w:t>reporting pipeline to improve results</w:t>
                </w:r>
                <w:r w:rsidR="00F804F1">
                  <w:t xml:space="preserve"> turnaround</w:t>
                </w:r>
                <w:r>
                  <w:t>.</w:t>
                </w:r>
              </w:p>
              <w:p w14:paraId="03A22BD8" w14:textId="64FE8F7B" w:rsidR="00147038" w:rsidRPr="00A51678" w:rsidRDefault="66350AEE" w:rsidP="7148B653">
                <w:pPr>
                  <w:pStyle w:val="ListParagraph"/>
                  <w:numPr>
                    <w:ilvl w:val="0"/>
                    <w:numId w:val="19"/>
                  </w:numPr>
                </w:pPr>
                <w:r>
                  <w:t>C</w:t>
                </w:r>
                <w:r w:rsidR="53054792">
                  <w:t>onsider</w:t>
                </w:r>
                <w:r w:rsidR="078B3281">
                  <w:t>ing</w:t>
                </w:r>
                <w:r w:rsidR="53054792">
                  <w:t xml:space="preserve"> the impacts of microbes and pathogens</w:t>
                </w:r>
                <w:r w:rsidR="22A3A881">
                  <w:t xml:space="preserve">, both positive and </w:t>
                </w:r>
                <w:r w:rsidR="3E7F6FBC">
                  <w:t>negative, within</w:t>
                </w:r>
                <w:r w:rsidR="53054792">
                  <w:t xml:space="preserve"> the natal systems</w:t>
                </w:r>
                <w:r w:rsidR="23DA5489">
                  <w:t xml:space="preserve"> </w:t>
                </w:r>
                <w:r w:rsidR="11887EB6">
                  <w:t>for s</w:t>
                </w:r>
                <w:r w:rsidR="6E6D2F8A">
                  <w:t>almon conservation hatcheries</w:t>
                </w:r>
                <w:r w:rsidR="39E85E61">
                  <w:t xml:space="preserve">. </w:t>
                </w:r>
                <w:r w:rsidR="53054792">
                  <w:t xml:space="preserve">For example, rearing </w:t>
                </w:r>
                <w:r w:rsidR="77A874C1">
                  <w:t>in</w:t>
                </w:r>
                <w:r w:rsidR="53054792">
                  <w:t xml:space="preserve"> surface </w:t>
                </w:r>
                <w:r w:rsidR="6B107370">
                  <w:t>waters may</w:t>
                </w:r>
                <w:r w:rsidR="53054792">
                  <w:t xml:space="preserve"> </w:t>
                </w:r>
                <w:r w:rsidR="07E0434A">
                  <w:t>result in increased survival</w:t>
                </w:r>
                <w:r w:rsidR="1C140374">
                  <w:t xml:space="preserve"> despite </w:t>
                </w:r>
                <w:r w:rsidR="07E0434A">
                  <w:t>(Harstad et al., 2018).</w:t>
                </w:r>
              </w:p>
            </w:tc>
          </w:sdtContent>
        </w:sdt>
      </w:tr>
    </w:tbl>
    <w:p w14:paraId="33CC5A81" w14:textId="77777777" w:rsidR="009658A8" w:rsidRPr="00A51678" w:rsidRDefault="009658A8" w:rsidP="008F3E29"/>
    <w:p w14:paraId="62CD153C" w14:textId="506851CF" w:rsidR="62372928" w:rsidRDefault="62372928"/>
    <w:p w14:paraId="57AAE868" w14:textId="0E4F4274" w:rsidR="00E042EF" w:rsidRPr="00A51678" w:rsidRDefault="2C64443C" w:rsidP="436EA412">
      <w:pPr>
        <w:pStyle w:val="Heading2"/>
        <w:rPr>
          <w:rFonts w:ascii="Calibri Light" w:eastAsia="Calibri Light" w:hAnsi="Calibri Light" w:cs="Calibri Light"/>
        </w:rPr>
      </w:pPr>
      <w:r w:rsidRPr="7148B653">
        <w:rPr>
          <w:rFonts w:ascii="Segoe UI Emoji" w:eastAsia="Segoe UI Emoji" w:hAnsi="Segoe UI Emoji" w:cs="Segoe UI Emoji"/>
        </w:rPr>
        <w:t xml:space="preserve">📈 </w:t>
      </w:r>
      <w:r w:rsidRPr="7148B653">
        <w:rPr>
          <w:rFonts w:ascii="Calibri Light" w:eastAsia="Calibri Light" w:hAnsi="Calibri Light" w:cs="Calibri Light"/>
        </w:rPr>
        <w:t>Tables and Figures</w:t>
      </w:r>
      <w:r w:rsidR="1F62979A" w:rsidRPr="7148B653">
        <w:rPr>
          <w:rFonts w:ascii="Calibri Light" w:eastAsia="Calibri Light" w:hAnsi="Calibri Light" w:cs="Calibri Light"/>
        </w:rPr>
        <w:t>: Supplemental</w:t>
      </w:r>
    </w:p>
    <w:p w14:paraId="166C0C83" w14:textId="3C25C9AB" w:rsidR="00E042EF" w:rsidRPr="00A51678" w:rsidRDefault="00E042EF" w:rsidP="7148B653"/>
    <w:p w14:paraId="15C71939" w14:textId="4D742334" w:rsidR="00E042EF" w:rsidRPr="00A51678" w:rsidRDefault="51CD9F96" w:rsidP="7148B653">
      <w:r>
        <w:rPr>
          <w:noProof/>
        </w:rPr>
        <w:drawing>
          <wp:inline distT="0" distB="0" distL="0" distR="0" wp14:anchorId="4A04A8E9" wp14:editId="45C53E42">
            <wp:extent cx="4596782" cy="3279932"/>
            <wp:effectExtent l="0" t="0" r="0" b="0"/>
            <wp:docPr id="1394130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0447" name="Picture 1394130447"/>
                    <pic:cNvPicPr/>
                  </pic:nvPicPr>
                  <pic:blipFill>
                    <a:blip r:embed="rId11">
                      <a:extLst>
                        <a:ext uri="{28A0092B-C50C-407E-A947-70E740481C1C}">
                          <a14:useLocalDpi xmlns:a14="http://schemas.microsoft.com/office/drawing/2010/main"/>
                        </a:ext>
                      </a:extLst>
                    </a:blip>
                    <a:stretch>
                      <a:fillRect/>
                    </a:stretch>
                  </pic:blipFill>
                  <pic:spPr>
                    <a:xfrm>
                      <a:off x="0" y="0"/>
                      <a:ext cx="4596782" cy="3279932"/>
                    </a:xfrm>
                    <a:prstGeom prst="rect">
                      <a:avLst/>
                    </a:prstGeom>
                  </pic:spPr>
                </pic:pic>
              </a:graphicData>
            </a:graphic>
          </wp:inline>
        </w:drawing>
      </w:r>
    </w:p>
    <w:p w14:paraId="6CD49D7A" w14:textId="58848B0A" w:rsidR="00E042EF" w:rsidRPr="00A51678" w:rsidRDefault="652C6913" w:rsidP="7148B653">
      <w:r w:rsidRPr="7148B653">
        <w:rPr>
          <w:b/>
          <w:bCs/>
        </w:rPr>
        <w:t xml:space="preserve">Figure 1. </w:t>
      </w:r>
      <w:r w:rsidR="29065554" w:rsidRPr="7148B653">
        <w:rPr>
          <w:b/>
          <w:bCs/>
        </w:rPr>
        <w:t xml:space="preserve">Fit-Chip </w:t>
      </w:r>
      <w:proofErr w:type="spellStart"/>
      <w:r w:rsidRPr="7148B653">
        <w:rPr>
          <w:b/>
          <w:bCs/>
        </w:rPr>
        <w:t>eRNA</w:t>
      </w:r>
      <w:proofErr w:type="spellEnd"/>
      <w:r w:rsidRPr="7148B653">
        <w:rPr>
          <w:b/>
          <w:bCs/>
        </w:rPr>
        <w:t xml:space="preserve"> validation: Strong </w:t>
      </w:r>
      <w:r w:rsidR="7648A257" w:rsidRPr="7148B653">
        <w:rPr>
          <w:b/>
          <w:bCs/>
        </w:rPr>
        <w:t>correlation</w:t>
      </w:r>
      <w:r w:rsidRPr="7148B653">
        <w:rPr>
          <w:b/>
          <w:bCs/>
        </w:rPr>
        <w:t xml:space="preserve"> in detection of </w:t>
      </w:r>
      <w:r w:rsidR="7B00D1E0" w:rsidRPr="7148B653">
        <w:rPr>
          <w:b/>
          <w:bCs/>
        </w:rPr>
        <w:t>p</w:t>
      </w:r>
      <w:r w:rsidRPr="7148B653">
        <w:rPr>
          <w:b/>
          <w:bCs/>
        </w:rPr>
        <w:t xml:space="preserve">athogens in hatchery fish and </w:t>
      </w:r>
      <w:r w:rsidR="6AE47909" w:rsidRPr="7148B653">
        <w:rPr>
          <w:b/>
          <w:bCs/>
        </w:rPr>
        <w:t>eDNA/</w:t>
      </w:r>
      <w:proofErr w:type="spellStart"/>
      <w:r w:rsidRPr="7148B653">
        <w:rPr>
          <w:b/>
          <w:bCs/>
        </w:rPr>
        <w:t>e</w:t>
      </w:r>
      <w:r w:rsidR="4D3602DA" w:rsidRPr="7148B653">
        <w:rPr>
          <w:b/>
          <w:bCs/>
        </w:rPr>
        <w:t>R</w:t>
      </w:r>
      <w:r w:rsidRPr="7148B653">
        <w:rPr>
          <w:b/>
          <w:bCs/>
        </w:rPr>
        <w:t>NA</w:t>
      </w:r>
      <w:proofErr w:type="spellEnd"/>
      <w:r w:rsidRPr="7148B653">
        <w:rPr>
          <w:b/>
          <w:bCs/>
        </w:rPr>
        <w:t xml:space="preserve"> water</w:t>
      </w:r>
      <w:r w:rsidR="4D091A5D" w:rsidRPr="7148B653">
        <w:rPr>
          <w:b/>
          <w:bCs/>
        </w:rPr>
        <w:t xml:space="preserve"> (</w:t>
      </w:r>
      <w:proofErr w:type="spellStart"/>
      <w:r w:rsidR="4D091A5D" w:rsidRPr="7148B653">
        <w:rPr>
          <w:b/>
          <w:bCs/>
        </w:rPr>
        <w:t>Nitinat</w:t>
      </w:r>
      <w:proofErr w:type="spellEnd"/>
      <w:r w:rsidR="4D091A5D" w:rsidRPr="7148B653">
        <w:rPr>
          <w:b/>
          <w:bCs/>
        </w:rPr>
        <w:t xml:space="preserve"> 2024)</w:t>
      </w:r>
      <w:r w:rsidRPr="7148B653">
        <w:rPr>
          <w:b/>
          <w:bCs/>
        </w:rPr>
        <w:t xml:space="preserve">. </w:t>
      </w:r>
      <w:r w:rsidR="65584885">
        <w:t>P</w:t>
      </w:r>
      <w:r>
        <w:t xml:space="preserve">athogen </w:t>
      </w:r>
      <w:r w:rsidR="0E05E73D">
        <w:t>prevalence and load</w:t>
      </w:r>
      <w:r>
        <w:t xml:space="preserve"> within gill tissue </w:t>
      </w:r>
      <w:r w:rsidR="28305A3B">
        <w:t xml:space="preserve">(orange) </w:t>
      </w:r>
      <w:r>
        <w:t>or tank water</w:t>
      </w:r>
      <w:r w:rsidR="7ACA6AF4">
        <w:t xml:space="preserve"> (</w:t>
      </w:r>
      <w:r w:rsidR="3D45EF13">
        <w:t>purple</w:t>
      </w:r>
      <w:r w:rsidR="7ACA6AF4">
        <w:t>)</w:t>
      </w:r>
      <w:r>
        <w:t xml:space="preserve">. </w:t>
      </w:r>
      <w:r w:rsidR="6A16944C">
        <w:t xml:space="preserve"> </w:t>
      </w:r>
    </w:p>
    <w:p w14:paraId="228CF528" w14:textId="773A40B1" w:rsidR="00E042EF" w:rsidRPr="00A51678" w:rsidRDefault="652C6913" w:rsidP="7148B653">
      <w:pPr>
        <w:rPr>
          <w:b/>
          <w:bCs/>
        </w:rPr>
      </w:pPr>
      <w:r>
        <w:rPr>
          <w:noProof/>
        </w:rPr>
        <w:lastRenderedPageBreak/>
        <w:drawing>
          <wp:inline distT="0" distB="0" distL="0" distR="0" wp14:anchorId="641EE7D8" wp14:editId="515D6F27">
            <wp:extent cx="5942319" cy="2550530"/>
            <wp:effectExtent l="0" t="0" r="1905" b="2540"/>
            <wp:docPr id="832258303" name="Picture 14" descr="A graph of different types of graphs&#10;&#10;AI-generated content may be incorrect.">
              <a:extLst xmlns:a="http://schemas.openxmlformats.org/drawingml/2006/main">
                <a:ext uri="{FF2B5EF4-FFF2-40B4-BE49-F238E27FC236}">
                  <a16:creationId xmlns:a16="http://schemas.microsoft.com/office/drawing/2014/main" id="{7E4BEA77-D9EC-F8FE-C1E0-1BB1606860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of different types of graphs&#10;&#10;AI-generated content may be incorrect.">
                      <a:extLst>
                        <a:ext uri="{FF2B5EF4-FFF2-40B4-BE49-F238E27FC236}">
                          <a16:creationId xmlns:a16="http://schemas.microsoft.com/office/drawing/2014/main" id="{7E4BEA77-D9EC-F8FE-C1E0-1BB16068603C}"/>
                        </a:ext>
                      </a:extLst>
                    </pic:cNvPr>
                    <pic:cNvPicPr>
                      <a:picLocks noChangeAspect="1"/>
                    </pic:cNvPicPr>
                  </pic:nvPicPr>
                  <pic:blipFill>
                    <a:blip r:embed="rId12"/>
                    <a:srcRect/>
                    <a:stretch>
                      <a:fillRect/>
                    </a:stretch>
                  </pic:blipFill>
                  <pic:spPr>
                    <a:xfrm>
                      <a:off x="0" y="0"/>
                      <a:ext cx="5942319" cy="2550530"/>
                    </a:xfrm>
                    <a:prstGeom prst="rect">
                      <a:avLst/>
                    </a:prstGeom>
                  </pic:spPr>
                </pic:pic>
              </a:graphicData>
            </a:graphic>
          </wp:inline>
        </w:drawing>
      </w:r>
    </w:p>
    <w:p w14:paraId="341F65B1" w14:textId="7BCBB60C" w:rsidR="00E042EF" w:rsidRPr="00A51678" w:rsidRDefault="652C6913" w:rsidP="7148B653">
      <w:r w:rsidRPr="7148B653">
        <w:rPr>
          <w:b/>
          <w:bCs/>
        </w:rPr>
        <w:t xml:space="preserve">Figure 2. Fit-Chips </w:t>
      </w:r>
      <w:r w:rsidR="306ECD90" w:rsidRPr="7148B653">
        <w:rPr>
          <w:b/>
          <w:bCs/>
        </w:rPr>
        <w:t>can</w:t>
      </w:r>
      <w:r w:rsidRPr="7148B653">
        <w:rPr>
          <w:b/>
          <w:bCs/>
        </w:rPr>
        <w:t xml:space="preserve"> </w:t>
      </w:r>
      <w:r w:rsidR="66976F94" w:rsidRPr="7148B653">
        <w:rPr>
          <w:b/>
          <w:bCs/>
        </w:rPr>
        <w:t>track</w:t>
      </w:r>
      <w:r w:rsidRPr="7148B653">
        <w:rPr>
          <w:b/>
          <w:bCs/>
        </w:rPr>
        <w:t xml:space="preserve"> pathogen load in both fish tissues</w:t>
      </w:r>
      <w:r w:rsidR="31EF4F58" w:rsidRPr="7148B653">
        <w:rPr>
          <w:b/>
          <w:bCs/>
        </w:rPr>
        <w:t xml:space="preserve"> (red)</w:t>
      </w:r>
      <w:r w:rsidRPr="7148B653">
        <w:rPr>
          <w:b/>
          <w:bCs/>
        </w:rPr>
        <w:t xml:space="preserve"> and water samples</w:t>
      </w:r>
      <w:r w:rsidR="73F18980" w:rsidRPr="7148B653">
        <w:rPr>
          <w:b/>
          <w:bCs/>
        </w:rPr>
        <w:t xml:space="preserve"> (</w:t>
      </w:r>
      <w:r w:rsidR="193DC29E" w:rsidRPr="7148B653">
        <w:rPr>
          <w:b/>
          <w:bCs/>
        </w:rPr>
        <w:t xml:space="preserve">blue, </w:t>
      </w:r>
      <w:proofErr w:type="spellStart"/>
      <w:r w:rsidR="73F18980" w:rsidRPr="7148B653">
        <w:rPr>
          <w:b/>
          <w:bCs/>
        </w:rPr>
        <w:t>eRNA</w:t>
      </w:r>
      <w:proofErr w:type="spellEnd"/>
      <w:r w:rsidR="73F18980" w:rsidRPr="7148B653">
        <w:rPr>
          <w:b/>
          <w:bCs/>
        </w:rPr>
        <w:t>)</w:t>
      </w:r>
      <w:r w:rsidRPr="7148B653">
        <w:rPr>
          <w:b/>
          <w:bCs/>
        </w:rPr>
        <w:t xml:space="preserve">. </w:t>
      </w:r>
      <w:proofErr w:type="spellStart"/>
      <w:r w:rsidR="150327B5" w:rsidRPr="7148B653">
        <w:rPr>
          <w:i/>
          <w:iCs/>
        </w:rPr>
        <w:t>Ichthyobodo</w:t>
      </w:r>
      <w:proofErr w:type="spellEnd"/>
      <w:r w:rsidR="150327B5" w:rsidRPr="7148B653">
        <w:rPr>
          <w:i/>
          <w:iCs/>
        </w:rPr>
        <w:t xml:space="preserve"> </w:t>
      </w:r>
      <w:proofErr w:type="spellStart"/>
      <w:r w:rsidR="150327B5" w:rsidRPr="7148B653">
        <w:rPr>
          <w:i/>
          <w:iCs/>
        </w:rPr>
        <w:t>spp</w:t>
      </w:r>
      <w:proofErr w:type="spellEnd"/>
      <w:r>
        <w:t xml:space="preserve"> </w:t>
      </w:r>
      <w:r w:rsidR="2F09B287">
        <w:t>load</w:t>
      </w:r>
      <w:r>
        <w:t>s in</w:t>
      </w:r>
      <w:r w:rsidR="646C5272">
        <w:t xml:space="preserve"> water (</w:t>
      </w:r>
      <w:proofErr w:type="spellStart"/>
      <w:r w:rsidR="646C5272">
        <w:t>eRNA</w:t>
      </w:r>
      <w:proofErr w:type="spellEnd"/>
      <w:r w:rsidR="646C5272">
        <w:t xml:space="preserve">) peak before </w:t>
      </w:r>
      <w:r w:rsidR="7A33E6D2">
        <w:t>detections</w:t>
      </w:r>
      <w:r w:rsidR="646C5272">
        <w:t xml:space="preserve"> in</w:t>
      </w:r>
      <w:r w:rsidR="7BAAE7E2">
        <w:t xml:space="preserve"> </w:t>
      </w:r>
      <w:r>
        <w:t>fish</w:t>
      </w:r>
      <w:r w:rsidR="66AA30DB">
        <w:t xml:space="preserve"> gill tissues</w:t>
      </w:r>
      <w:r>
        <w:t xml:space="preserve"> </w:t>
      </w:r>
      <w:r w:rsidR="76ACA41F">
        <w:t>at two hatcheries</w:t>
      </w:r>
      <w:r w:rsidR="5996FBD9">
        <w:t xml:space="preserve"> (left panels).</w:t>
      </w:r>
      <w:proofErr w:type="spellStart"/>
      <w:r w:rsidR="090830CA">
        <w:t>Ichthyobodo</w:t>
      </w:r>
      <w:proofErr w:type="spellEnd"/>
      <w:r w:rsidR="090830CA">
        <w:t xml:space="preserve"> load in gill and water were</w:t>
      </w:r>
      <w:r w:rsidR="76ACA41F">
        <w:t xml:space="preserve"> strongly correlated with each other</w:t>
      </w:r>
      <w:r w:rsidR="414ACF2D">
        <w:t xml:space="preserve"> (right panel)</w:t>
      </w:r>
      <w:r w:rsidR="61D59220">
        <w:t>.</w:t>
      </w:r>
    </w:p>
    <w:p w14:paraId="4C342CA6" w14:textId="69E23919" w:rsidR="00E042EF" w:rsidRPr="00A51678" w:rsidRDefault="684EFFE1" w:rsidP="7148B653">
      <w:pPr>
        <w:rPr>
          <w:b/>
          <w:bCs/>
        </w:rPr>
      </w:pPr>
      <w:r>
        <w:rPr>
          <w:noProof/>
        </w:rPr>
        <w:lastRenderedPageBreak/>
        <w:drawing>
          <wp:inline distT="0" distB="0" distL="0" distR="0" wp14:anchorId="764F4967" wp14:editId="3501767C">
            <wp:extent cx="5943600" cy="5532354"/>
            <wp:effectExtent l="0" t="0" r="0" b="0"/>
            <wp:docPr id="15009370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898" name="Picture 1" descr="A screenshot of a graph&#10;&#10;AI-generated content may be incorrect."/>
                    <pic:cNvPicPr/>
                  </pic:nvPicPr>
                  <pic:blipFill>
                    <a:blip r:embed="rId13"/>
                    <a:stretch>
                      <a:fillRect/>
                    </a:stretch>
                  </pic:blipFill>
                  <pic:spPr>
                    <a:xfrm>
                      <a:off x="0" y="0"/>
                      <a:ext cx="5943600" cy="5532354"/>
                    </a:xfrm>
                    <a:prstGeom prst="rect">
                      <a:avLst/>
                    </a:prstGeom>
                  </pic:spPr>
                </pic:pic>
              </a:graphicData>
            </a:graphic>
          </wp:inline>
        </w:drawing>
      </w:r>
    </w:p>
    <w:p w14:paraId="5E7D1768" w14:textId="1FA036F9" w:rsidR="00E042EF" w:rsidRPr="00A51678" w:rsidRDefault="684EFFE1" w:rsidP="436EA412">
      <w:r w:rsidRPr="7148B653">
        <w:rPr>
          <w:b/>
          <w:bCs/>
        </w:rPr>
        <w:t>Figure 3. Fit</w:t>
      </w:r>
      <w:r w:rsidR="40DF2CEB" w:rsidRPr="7148B653">
        <w:rPr>
          <w:b/>
          <w:bCs/>
        </w:rPr>
        <w:t>-</w:t>
      </w:r>
      <w:r w:rsidRPr="7148B653">
        <w:rPr>
          <w:b/>
          <w:bCs/>
        </w:rPr>
        <w:t xml:space="preserve">Chips provide pathogen tracking </w:t>
      </w:r>
      <w:r w:rsidR="2FC97F24" w:rsidRPr="7148B653">
        <w:rPr>
          <w:b/>
          <w:bCs/>
        </w:rPr>
        <w:t xml:space="preserve">in source water and rearing tanks </w:t>
      </w:r>
      <w:r w:rsidRPr="7148B653">
        <w:rPr>
          <w:b/>
          <w:bCs/>
        </w:rPr>
        <w:t>over the rearing season</w:t>
      </w:r>
      <w:r w:rsidR="7CCC837F" w:rsidRPr="7148B653">
        <w:rPr>
          <w:b/>
          <w:bCs/>
        </w:rPr>
        <w:t xml:space="preserve"> (</w:t>
      </w:r>
      <w:r w:rsidRPr="7148B653">
        <w:rPr>
          <w:b/>
          <w:bCs/>
        </w:rPr>
        <w:t>Tenderfoot 2025</w:t>
      </w:r>
      <w:r w:rsidR="546C01D3" w:rsidRPr="7148B653">
        <w:rPr>
          <w:b/>
          <w:bCs/>
        </w:rPr>
        <w:t>)</w:t>
      </w:r>
      <w:r w:rsidR="546C01D3">
        <w:t>.</w:t>
      </w:r>
      <w:r>
        <w:t xml:space="preserve"> </w:t>
      </w:r>
      <w:r w:rsidR="2966BB2A">
        <w:t xml:space="preserve"> Pathogens in lake surface samples showed synchronous seasonal shifts</w:t>
      </w:r>
      <w:r w:rsidR="72D344CF">
        <w:t xml:space="preserve"> (top)</w:t>
      </w:r>
      <w:r w:rsidR="2966BB2A">
        <w:t xml:space="preserve">.  </w:t>
      </w:r>
      <w:r w:rsidR="1807D888">
        <w:t>Pathogen concentrations in the water tower</w:t>
      </w:r>
      <w:r w:rsidR="793BCC5F">
        <w:t xml:space="preserve"> </w:t>
      </w:r>
      <w:r w:rsidR="1807D888">
        <w:t>fluctuated between the different water sources used</w:t>
      </w:r>
      <w:r w:rsidR="693D80EF">
        <w:t xml:space="preserve"> (</w:t>
      </w:r>
      <w:r w:rsidR="1955D4E6">
        <w:t xml:space="preserve">middle panel, </w:t>
      </w:r>
      <w:r w:rsidR="693D80EF">
        <w:t>vertical lines and text)</w:t>
      </w:r>
      <w:r w:rsidR="4BD15073">
        <w:t>.</w:t>
      </w:r>
      <w:r w:rsidR="1807D888">
        <w:t xml:space="preserve"> </w:t>
      </w:r>
      <w:r w:rsidR="6B28AD2F">
        <w:t>Pathogen</w:t>
      </w:r>
      <w:r w:rsidR="44993134">
        <w:t xml:space="preserve"> concentrations in the rearing tanks</w:t>
      </w:r>
      <w:r w:rsidR="443A7CA6">
        <w:t xml:space="preserve"> for the study population </w:t>
      </w:r>
      <w:r w:rsidR="0AABF979">
        <w:t xml:space="preserve">presumably </w:t>
      </w:r>
      <w:r w:rsidR="443A7CA6">
        <w:t xml:space="preserve">reflected a combination of influences from source water and the </w:t>
      </w:r>
      <w:r w:rsidR="45F695CF">
        <w:t>population itself</w:t>
      </w:r>
      <w:r w:rsidR="303FB8A9">
        <w:t xml:space="preserve"> </w:t>
      </w:r>
      <w:r w:rsidR="48DC26EE">
        <w:t>(bottom)</w:t>
      </w:r>
      <w:r w:rsidR="44993134">
        <w:t xml:space="preserve">. </w:t>
      </w:r>
    </w:p>
    <w:p w14:paraId="60132766" w14:textId="7810FB51" w:rsidR="00E042EF" w:rsidRPr="00A51678" w:rsidRDefault="717490BE" w:rsidP="7148B653">
      <w:r>
        <w:rPr>
          <w:noProof/>
        </w:rPr>
        <w:lastRenderedPageBreak/>
        <w:drawing>
          <wp:inline distT="0" distB="0" distL="0" distR="0" wp14:anchorId="77281355" wp14:editId="72F5B956">
            <wp:extent cx="5943600" cy="3114675"/>
            <wp:effectExtent l="0" t="0" r="0" b="0"/>
            <wp:docPr id="1003422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2904" name="Picture 1003422904"/>
                    <pic:cNvPicPr/>
                  </pic:nvPicPr>
                  <pic:blipFill>
                    <a:blip r:embed="rId14">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030E4A55">
        <w:t xml:space="preserve">Figure 4. </w:t>
      </w:r>
      <w:r w:rsidR="030E4A55" w:rsidRPr="7148B653">
        <w:rPr>
          <w:b/>
          <w:bCs/>
        </w:rPr>
        <w:t>Fit</w:t>
      </w:r>
      <w:r w:rsidR="75904876" w:rsidRPr="7148B653">
        <w:rPr>
          <w:b/>
          <w:bCs/>
        </w:rPr>
        <w:t>-</w:t>
      </w:r>
      <w:r w:rsidR="030E4A55" w:rsidRPr="7148B653">
        <w:rPr>
          <w:b/>
          <w:bCs/>
        </w:rPr>
        <w:t xml:space="preserve">Chips can </w:t>
      </w:r>
      <w:r w:rsidR="6C5D5A8F" w:rsidRPr="7148B653">
        <w:rPr>
          <w:b/>
          <w:bCs/>
        </w:rPr>
        <w:t>monitor</w:t>
      </w:r>
      <w:r w:rsidR="030E4A55" w:rsidRPr="7148B653">
        <w:rPr>
          <w:b/>
          <w:bCs/>
        </w:rPr>
        <w:t xml:space="preserve"> </w:t>
      </w:r>
      <w:proofErr w:type="spellStart"/>
      <w:r w:rsidR="030E4A55" w:rsidRPr="7148B653">
        <w:rPr>
          <w:b/>
          <w:bCs/>
        </w:rPr>
        <w:t>smoltification</w:t>
      </w:r>
      <w:proofErr w:type="spellEnd"/>
      <w:r w:rsidR="030E4A55" w:rsidRPr="7148B653">
        <w:rPr>
          <w:b/>
          <w:bCs/>
        </w:rPr>
        <w:t xml:space="preserve"> status in fish tissues during hatchery rearing and provide s</w:t>
      </w:r>
      <w:r w:rsidR="5F32D023" w:rsidRPr="7148B653">
        <w:rPr>
          <w:b/>
          <w:bCs/>
        </w:rPr>
        <w:t>molt readiness</w:t>
      </w:r>
      <w:r w:rsidR="030E4A55" w:rsidRPr="7148B653">
        <w:rPr>
          <w:b/>
          <w:bCs/>
        </w:rPr>
        <w:t xml:space="preserve"> information to managers.</w:t>
      </w:r>
      <w:r w:rsidR="030E4A55">
        <w:t xml:space="preserve"> </w:t>
      </w:r>
      <w:proofErr w:type="spellStart"/>
      <w:r w:rsidR="030E4A55">
        <w:t>Smoltification</w:t>
      </w:r>
      <w:proofErr w:type="spellEnd"/>
      <w:r w:rsidR="030E4A55">
        <w:t xml:space="preserve"> status </w:t>
      </w:r>
      <w:r w:rsidR="704AE90A">
        <w:t xml:space="preserve">at Robertson Creek showed significant variation between years. </w:t>
      </w:r>
    </w:p>
    <w:p w14:paraId="433A451D" w14:textId="4AE4322F" w:rsidR="00E042EF" w:rsidRPr="00A51678" w:rsidRDefault="0B05E921" w:rsidP="7148B653">
      <w:r>
        <w:rPr>
          <w:noProof/>
        </w:rPr>
        <w:drawing>
          <wp:inline distT="0" distB="0" distL="0" distR="0" wp14:anchorId="78382548" wp14:editId="7EA9C4D3">
            <wp:extent cx="5943600" cy="2724150"/>
            <wp:effectExtent l="0" t="0" r="0" b="0"/>
            <wp:docPr id="1737122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2047" name="Picture 1737122047"/>
                    <pic:cNvPicPr/>
                  </pic:nvPicPr>
                  <pic:blipFill>
                    <a:blip r:embed="rId15">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14:paraId="3C966FEE" w14:textId="70209897" w:rsidR="00E042EF" w:rsidRPr="00A51678" w:rsidRDefault="35BAA263" w:rsidP="7148B653">
      <w:r>
        <w:t xml:space="preserve">Figure </w:t>
      </w:r>
      <w:r w:rsidR="5FB201AA">
        <w:t>5</w:t>
      </w:r>
      <w:r>
        <w:t xml:space="preserve">. </w:t>
      </w:r>
      <w:proofErr w:type="spellStart"/>
      <w:r w:rsidRPr="7148B653">
        <w:rPr>
          <w:b/>
          <w:bCs/>
        </w:rPr>
        <w:t>FitChips</w:t>
      </w:r>
      <w:proofErr w:type="spellEnd"/>
      <w:r w:rsidRPr="7148B653">
        <w:rPr>
          <w:b/>
          <w:bCs/>
        </w:rPr>
        <w:t xml:space="preserve"> provide proactive health monitoring through the early detection of viral disease and novel viral agents. </w:t>
      </w:r>
      <w:r w:rsidR="7B7E68A9">
        <w:t>H</w:t>
      </w:r>
      <w:r>
        <w:t xml:space="preserve">igh loads of </w:t>
      </w:r>
      <w:proofErr w:type="spellStart"/>
      <w:r>
        <w:t>PsNV</w:t>
      </w:r>
      <w:proofErr w:type="spellEnd"/>
      <w:r>
        <w:t xml:space="preserve"> </w:t>
      </w:r>
      <w:r w:rsidR="5E595B91">
        <w:t xml:space="preserve">(Pacific salmon </w:t>
      </w:r>
      <w:proofErr w:type="spellStart"/>
      <w:r w:rsidR="5E595B91">
        <w:t>nidovirus</w:t>
      </w:r>
      <w:proofErr w:type="spellEnd"/>
      <w:r w:rsidR="5E595B91">
        <w:t xml:space="preserve">) </w:t>
      </w:r>
      <w:r>
        <w:t xml:space="preserve">were </w:t>
      </w:r>
      <w:r w:rsidR="563D449C">
        <w:t>associated with</w:t>
      </w:r>
      <w:r>
        <w:t xml:space="preserve"> high probability of a viral disease development gene expression signature</w:t>
      </w:r>
      <w:r w:rsidR="65E505E9">
        <w:t xml:space="preserve"> (left)</w:t>
      </w:r>
      <w:r>
        <w:t xml:space="preserve">. </w:t>
      </w:r>
      <w:r w:rsidR="2F9392B0">
        <w:t>A novel Influenza B</w:t>
      </w:r>
      <w:r w:rsidR="730B1BD1">
        <w:t xml:space="preserve"> like (</w:t>
      </w:r>
      <w:proofErr w:type="spellStart"/>
      <w:r w:rsidR="730B1BD1">
        <w:t>IfnB</w:t>
      </w:r>
      <w:proofErr w:type="spellEnd"/>
      <w:r w:rsidR="730B1BD1">
        <w:t>)</w:t>
      </w:r>
      <w:r w:rsidR="2F9392B0">
        <w:t xml:space="preserve"> virus was discovered in</w:t>
      </w:r>
      <w:r w:rsidR="02EC6CC8">
        <w:t xml:space="preserve"> collaboration with Dr. Gideon Mordecai in a </w:t>
      </w:r>
      <w:r w:rsidR="2F9392B0">
        <w:t xml:space="preserve">VDD high cohort with low </w:t>
      </w:r>
      <w:proofErr w:type="spellStart"/>
      <w:r w:rsidR="2F9392B0">
        <w:t>P</w:t>
      </w:r>
      <w:r w:rsidR="4ED7CCCB">
        <w:t>sNV</w:t>
      </w:r>
      <w:proofErr w:type="spellEnd"/>
      <w:r w:rsidR="4ED7CCCB">
        <w:t xml:space="preserve"> detections</w:t>
      </w:r>
      <w:r w:rsidR="4E098BA6">
        <w:t xml:space="preserve"> (right) and no other known viruses present. Targeted </w:t>
      </w:r>
      <w:proofErr w:type="spellStart"/>
      <w:r>
        <w:t>IfnB</w:t>
      </w:r>
      <w:proofErr w:type="spellEnd"/>
      <w:r>
        <w:t xml:space="preserve"> assays </w:t>
      </w:r>
      <w:r w:rsidR="2FB61363">
        <w:t xml:space="preserve">demonstrated a </w:t>
      </w:r>
      <w:r>
        <w:t>correlat</w:t>
      </w:r>
      <w:r w:rsidR="5F6F0BFC">
        <w:t xml:space="preserve">ion between </w:t>
      </w:r>
      <w:proofErr w:type="spellStart"/>
      <w:r w:rsidR="5F6F0BFC">
        <w:t>IfnB</w:t>
      </w:r>
      <w:proofErr w:type="spellEnd"/>
      <w:r w:rsidR="5F6F0BFC">
        <w:t xml:space="preserve"> and</w:t>
      </w:r>
      <w:r>
        <w:t xml:space="preserve"> the probability of viral disease development.</w:t>
      </w:r>
    </w:p>
    <w:p w14:paraId="3B774700" w14:textId="50090B28" w:rsidR="00E042EF" w:rsidRPr="00A51678" w:rsidRDefault="3C49EDB9" w:rsidP="436EA412">
      <w:r>
        <w:rPr>
          <w:noProof/>
        </w:rPr>
        <w:lastRenderedPageBreak/>
        <w:drawing>
          <wp:inline distT="0" distB="0" distL="0" distR="0" wp14:anchorId="482FB6DD" wp14:editId="39940575">
            <wp:extent cx="5943600" cy="2457450"/>
            <wp:effectExtent l="0" t="0" r="0" b="0"/>
            <wp:docPr id="769805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2409" name="Picture 772602409"/>
                    <pic:cNvPicPr/>
                  </pic:nvPicPr>
                  <pic:blipFill>
                    <a:blip r:embed="rId16">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14:paraId="617B9664" w14:textId="09CC225B" w:rsidR="00E042EF" w:rsidRPr="00A51678" w:rsidRDefault="3C49EDB9" w:rsidP="7148B653">
      <w:r>
        <w:t xml:space="preserve">Figure 6. </w:t>
      </w:r>
      <w:r w:rsidRPr="7148B653">
        <w:rPr>
          <w:b/>
          <w:bCs/>
        </w:rPr>
        <w:t>Fit</w:t>
      </w:r>
      <w:r w:rsidR="05D25BB9" w:rsidRPr="7148B653">
        <w:rPr>
          <w:b/>
          <w:bCs/>
        </w:rPr>
        <w:t>-C</w:t>
      </w:r>
      <w:r w:rsidRPr="7148B653">
        <w:rPr>
          <w:b/>
          <w:bCs/>
        </w:rPr>
        <w:t xml:space="preserve">hips </w:t>
      </w:r>
      <w:r w:rsidR="7A1620EF" w:rsidRPr="7148B653">
        <w:rPr>
          <w:b/>
          <w:bCs/>
        </w:rPr>
        <w:t>provide promising results by</w:t>
      </w:r>
      <w:r w:rsidRPr="7148B653">
        <w:rPr>
          <w:b/>
          <w:bCs/>
        </w:rPr>
        <w:t xml:space="preserve"> resolving</w:t>
      </w:r>
      <w:r w:rsidR="5DCB5898" w:rsidRPr="7148B653">
        <w:rPr>
          <w:b/>
          <w:bCs/>
        </w:rPr>
        <w:t xml:space="preserve"> selected</w:t>
      </w:r>
      <w:r w:rsidRPr="7148B653">
        <w:rPr>
          <w:b/>
          <w:bCs/>
        </w:rPr>
        <w:t xml:space="preserve"> stressor states from </w:t>
      </w:r>
      <w:proofErr w:type="spellStart"/>
      <w:r w:rsidRPr="7148B653">
        <w:rPr>
          <w:b/>
          <w:bCs/>
        </w:rPr>
        <w:t>eRNA</w:t>
      </w:r>
      <w:proofErr w:type="spellEnd"/>
      <w:r w:rsidRPr="7148B653">
        <w:rPr>
          <w:b/>
          <w:bCs/>
        </w:rPr>
        <w:t xml:space="preserve"> water samples. </w:t>
      </w:r>
      <w:r>
        <w:t xml:space="preserve">The thermal stress signature (left) and hypoxia signature (right) were resolved in both the fish gill tissue </w:t>
      </w:r>
      <w:r w:rsidR="5CCB5FF5">
        <w:t xml:space="preserve">(red circles) </w:t>
      </w:r>
      <w:r>
        <w:t xml:space="preserve">and </w:t>
      </w:r>
      <w:proofErr w:type="spellStart"/>
      <w:r>
        <w:t>eRNA</w:t>
      </w:r>
      <w:proofErr w:type="spellEnd"/>
      <w:r>
        <w:t xml:space="preserve"> samples</w:t>
      </w:r>
      <w:r w:rsidR="3113B4DB">
        <w:t xml:space="preserve"> (blue triangles)</w:t>
      </w:r>
      <w:r>
        <w:t xml:space="preserve">. </w:t>
      </w:r>
      <w:r w:rsidR="5B0573E4">
        <w:t>The correlation between fish and water</w:t>
      </w:r>
      <w:r w:rsidR="6F671757">
        <w:t xml:space="preserve"> for</w:t>
      </w:r>
      <w:r w:rsidR="5B0573E4">
        <w:t xml:space="preserve"> </w:t>
      </w:r>
      <w:r w:rsidR="58ACF720">
        <w:t>thermal</w:t>
      </w:r>
      <w:r w:rsidR="5B0573E4">
        <w:t xml:space="preserve"> stress was stronger than that </w:t>
      </w:r>
      <w:r w:rsidR="43022D51">
        <w:t xml:space="preserve">between fish and water for </w:t>
      </w:r>
      <w:r w:rsidR="5B0573E4">
        <w:t>hypoxia.</w:t>
      </w:r>
    </w:p>
    <w:p w14:paraId="52420DBF" w14:textId="79DB2612" w:rsidR="005861AD" w:rsidRPr="00A51678" w:rsidRDefault="59699776" w:rsidP="7148B653">
      <w:pPr>
        <w:pStyle w:val="Heading2"/>
        <w:rPr>
          <w:rFonts w:ascii="Segoe UI Emoji" w:hAnsi="Segoe UI Emoji" w:cs="Segoe UI Emoji"/>
        </w:rPr>
      </w:pPr>
      <w:r w:rsidRPr="7148B653">
        <w:rPr>
          <w:rFonts w:ascii="Segoe UI Emoji" w:hAnsi="Segoe UI Emoji" w:cs="Segoe UI Emoji"/>
        </w:rPr>
        <w:t xml:space="preserve">📈 </w:t>
      </w:r>
      <w:r>
        <w:t>References</w:t>
      </w:r>
    </w:p>
    <w:tbl>
      <w:tblPr>
        <w:tblStyle w:val="TableGrid"/>
        <w:tblW w:w="0" w:type="auto"/>
        <w:tblLook w:val="04A0" w:firstRow="1" w:lastRow="0" w:firstColumn="1" w:lastColumn="0" w:noHBand="0" w:noVBand="1"/>
      </w:tblPr>
      <w:tblGrid>
        <w:gridCol w:w="9350"/>
      </w:tblGrid>
      <w:tr w:rsidR="0050287C" w:rsidRPr="008C2E62" w14:paraId="0B285DA5" w14:textId="77777777" w:rsidTr="62372928">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1A6DBC66" w14:textId="38E91EB6" w:rsidR="0050287C" w:rsidRPr="008C2E62" w:rsidRDefault="0050287C" w:rsidP="005861AD"/>
              <w:p w14:paraId="31A9577C" w14:textId="74389EFD" w:rsidR="0050287C" w:rsidRPr="008C2E62" w:rsidRDefault="1248E37F" w:rsidP="005861AD">
                <w:r w:rsidRPr="62372928">
                  <w:rPr>
                    <w:rFonts w:ascii="Calibri" w:eastAsia="Calibri" w:hAnsi="Calibri" w:cs="Calibri"/>
                    <w:color w:val="000000" w:themeColor="text1"/>
                  </w:rPr>
                  <w:t xml:space="preserve">  Akbarzadeh A, Ming TJ, Schulze AD, Kaukinen KH, Li S, Gunther OP, Houde ALS, Miller KM (2024) “Developing molecular classifiers to detect environmental stressors, smolt stages and morbidity in coho salmon </w:t>
                </w:r>
                <w:r w:rsidRPr="62372928">
                  <w:rPr>
                    <w:rFonts w:ascii="Calibri" w:eastAsia="Calibri" w:hAnsi="Calibri" w:cs="Calibri"/>
                    <w:i/>
                    <w:iCs/>
                    <w:color w:val="000000" w:themeColor="text1"/>
                  </w:rPr>
                  <w:t xml:space="preserve">Oncorhynchus kisutch.” Science of the Total Environment, </w:t>
                </w:r>
                <w:r w:rsidRPr="62372928">
                  <w:rPr>
                    <w:rFonts w:ascii="Calibri" w:eastAsia="Calibri" w:hAnsi="Calibri" w:cs="Calibri"/>
                    <w:color w:val="000000" w:themeColor="text1"/>
                  </w:rPr>
                  <w:t xml:space="preserve">951(15). </w:t>
                </w:r>
                <w:hyperlink r:id="rId17">
                  <w:r w:rsidRPr="62372928">
                    <w:rPr>
                      <w:rStyle w:val="Hyperlink"/>
                      <w:rFonts w:ascii="Calibri" w:eastAsia="Calibri" w:hAnsi="Calibri" w:cs="Calibri"/>
                    </w:rPr>
                    <w:t>https://doi.org/10.1016/j.scitotenv.2024.175626</w:t>
                  </w:r>
                </w:hyperlink>
                <w:r w:rsidRPr="62372928">
                  <w:rPr>
                    <w:rFonts w:ascii="Calibri" w:eastAsia="Calibri" w:hAnsi="Calibri" w:cs="Calibri"/>
                  </w:rPr>
                  <w:t xml:space="preserve"> </w:t>
                </w:r>
              </w:p>
              <w:p w14:paraId="69455CC7" w14:textId="11BE474F" w:rsidR="62372928" w:rsidRDefault="62372928" w:rsidP="62372928">
                <w:pPr>
                  <w:rPr>
                    <w:rFonts w:ascii="Calibri" w:eastAsia="Calibri" w:hAnsi="Calibri" w:cs="Calibri"/>
                  </w:rPr>
                </w:pPr>
              </w:p>
              <w:p w14:paraId="298FC293" w14:textId="1EC7DF1F" w:rsidR="0050287C" w:rsidRPr="008C2E62" w:rsidRDefault="4A434138" w:rsidP="005861AD">
                <w:pPr>
                  <w:rPr>
                    <w:rFonts w:ascii="Calibri" w:eastAsia="Yu Mincho" w:hAnsi="Calibri" w:cs="Arial"/>
                  </w:rPr>
                </w:pPr>
                <w:r>
                  <w:t xml:space="preserve">Harstad DL, Larsen DA, Miller J, Adams I, Spangenberg DK, Nance S, </w:t>
                </w:r>
                <w:proofErr w:type="spellStart"/>
                <w:r>
                  <w:t>Rh</w:t>
                </w:r>
                <w:r w:rsidR="2E840B9B">
                  <w:t>o</w:t>
                </w:r>
                <w:r>
                  <w:t>bach</w:t>
                </w:r>
                <w:proofErr w:type="spellEnd"/>
                <w:r>
                  <w:t xml:space="preserve"> L, </w:t>
                </w:r>
                <w:proofErr w:type="spellStart"/>
                <w:r>
                  <w:t>Murauskas</w:t>
                </w:r>
                <w:proofErr w:type="spellEnd"/>
                <w:r>
                  <w:t xml:space="preserve"> JG, Beckman BR. 2018. Winter-rearing temperature affects growth profiles, age of maturation, and smolt-to-adult returns for yearling summer Chinook salmon in the Upper Columbia River Basin. North American Journal of Fisheries Management, 38:867-885.</w:t>
                </w:r>
              </w:p>
            </w:tc>
          </w:sdtContent>
        </w:sdt>
      </w:tr>
    </w:tbl>
    <w:p w14:paraId="30B217B0" w14:textId="6B68B731" w:rsidR="005861AD" w:rsidRPr="008C2E62" w:rsidRDefault="005861AD" w:rsidP="005861AD">
      <w:pPr>
        <w:rPr>
          <w:rFonts w:ascii="Calibri" w:eastAsia="Yu Mincho" w:hAnsi="Calibri" w:cs="Arial"/>
        </w:rPr>
      </w:pPr>
    </w:p>
    <w:p w14:paraId="3B4375C2" w14:textId="77777777" w:rsidR="005861AD" w:rsidRPr="008C2E62" w:rsidRDefault="005861AD" w:rsidP="005861AD"/>
    <w:p w14:paraId="178E899D" w14:textId="5ADDAFDB" w:rsidR="005861AD" w:rsidRPr="008C2E62" w:rsidRDefault="009964EB" w:rsidP="00E042EF">
      <w:pPr>
        <w:rPr>
          <w:rFonts w:ascii="Calibri" w:eastAsia="Yu Mincho" w:hAnsi="Calibri" w:cs="Arial"/>
        </w:rPr>
      </w:pPr>
      <w:r w:rsidRPr="008C2E62">
        <w:rPr>
          <w:rFonts w:ascii="Calibri" w:eastAsia="Yu Mincho" w:hAnsi="Calibri" w:cs="Arial"/>
        </w:rPr>
        <w:t xml:space="preserve"> </w:t>
      </w:r>
    </w:p>
    <w:sectPr w:rsidR="005861AD" w:rsidRPr="008C2E62">
      <w:headerReference w:type="even" r:id="rId18"/>
      <w:head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7E2A" w14:textId="77777777" w:rsidR="009B4D34" w:rsidRDefault="009B4D34" w:rsidP="0002778A">
      <w:pPr>
        <w:spacing w:after="0" w:line="240" w:lineRule="auto"/>
      </w:pPr>
      <w:r>
        <w:separator/>
      </w:r>
    </w:p>
  </w:endnote>
  <w:endnote w:type="continuationSeparator" w:id="0">
    <w:p w14:paraId="15BE5DD7" w14:textId="77777777" w:rsidR="009B4D34" w:rsidRDefault="009B4D34" w:rsidP="0002778A">
      <w:pPr>
        <w:spacing w:after="0" w:line="240" w:lineRule="auto"/>
      </w:pPr>
      <w:r>
        <w:continuationSeparator/>
      </w:r>
    </w:p>
  </w:endnote>
  <w:endnote w:type="continuationNotice" w:id="1">
    <w:p w14:paraId="25D56589" w14:textId="77777777" w:rsidR="009B4D34" w:rsidRDefault="009B4D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B455" w14:textId="77777777" w:rsidR="009B4D34" w:rsidRDefault="009B4D34" w:rsidP="0002778A">
      <w:pPr>
        <w:spacing w:after="0" w:line="240" w:lineRule="auto"/>
      </w:pPr>
      <w:r>
        <w:separator/>
      </w:r>
    </w:p>
  </w:footnote>
  <w:footnote w:type="continuationSeparator" w:id="0">
    <w:p w14:paraId="739A1BD2" w14:textId="77777777" w:rsidR="009B4D34" w:rsidRDefault="009B4D34" w:rsidP="0002778A">
      <w:pPr>
        <w:spacing w:after="0" w:line="240" w:lineRule="auto"/>
      </w:pPr>
      <w:r>
        <w:continuationSeparator/>
      </w:r>
    </w:p>
  </w:footnote>
  <w:footnote w:type="continuationNotice" w:id="1">
    <w:p w14:paraId="40004162" w14:textId="77777777" w:rsidR="009B4D34" w:rsidRDefault="009B4D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F82AF08">
            <v:shapetype id="_x0000_t202" coordsize="21600,21600" o:spt="202" path="m,l,21600r21600,l21600,xe" w14:anchorId="7DDC3582">
              <v:stroke joinstyle="miter"/>
              <v:path gradientshapeok="t" o:connecttype="rect"/>
            </v:shapetype>
            <v:shape id="Text Box 2"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2778A" w:rsidR="0002778A" w:rsidP="0002778A" w:rsidRDefault="0002778A" w14:paraId="64758DA4"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172CD">
            <v:shapetype id="_x0000_t202" coordsize="21600,21600" o:spt="202" path="m,l,21600r21600,l21600,xe" w14:anchorId="35EDF3D5">
              <v:stroke joinstyle="miter"/>
              <v:path gradientshapeok="t" o:connecttype="rect"/>
            </v:shapetype>
            <v:shape id="Text Box 3" style="position:absolute;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2778A" w:rsidR="0002778A" w:rsidP="0002778A" w:rsidRDefault="0002778A" w14:paraId="6F8DC4F6"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4608326">
            <v:shapetype id="_x0000_t202" coordsize="21600,21600" o:spt="202" path="m,l,21600r21600,l21600,xe" w14:anchorId="7010FAAE">
              <v:stroke joinstyle="miter"/>
              <v:path gradientshapeok="t" o:connecttype="rect"/>
            </v:shapetype>
            <v:shape id="Text Box 1"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alt="Unclassified - Non-Classifié"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2778A" w:rsidR="0002778A" w:rsidP="0002778A" w:rsidRDefault="0002778A" w14:paraId="562AB1EE" w14:textId="77777777">
                    <w:pPr>
                      <w:spacing w:after="0"/>
                      <w:rPr>
                        <w:rFonts w:ascii="Calibri" w:hAnsi="Calibri" w:eastAsia="Calibri" w:cs="Calibri"/>
                        <w:noProof/>
                        <w:color w:val="000000"/>
                        <w:sz w:val="24"/>
                        <w:szCs w:val="24"/>
                      </w:rPr>
                    </w:pPr>
                    <w:r w:rsidRPr="0002778A">
                      <w:rPr>
                        <w:rFonts w:ascii="Calibri" w:hAnsi="Calibri" w:eastAsia="Calibri" w:cs="Calibri"/>
                        <w:noProof/>
                        <w:color w:val="000000"/>
                        <w:sz w:val="24"/>
                        <w:szCs w:val="24"/>
                      </w:rPr>
                      <w:t>Unclassified - Non-Classifié</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IfGdqqt081LZq" int2:id="WDAFJuVb">
      <int2:state int2:value="Rejected" int2:type="spell"/>
    </int2:textHash>
    <int2:textHash int2:hashCode="Hr04KYtRGhOH97" int2:id="b64G9UZ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B82C"/>
    <w:multiLevelType w:val="hybridMultilevel"/>
    <w:tmpl w:val="FFFFFFFF"/>
    <w:lvl w:ilvl="0" w:tplc="084CAEDE">
      <w:start w:val="1"/>
      <w:numFmt w:val="bullet"/>
      <w:lvlText w:val=""/>
      <w:lvlJc w:val="left"/>
      <w:pPr>
        <w:ind w:left="720" w:hanging="360"/>
      </w:pPr>
      <w:rPr>
        <w:rFonts w:ascii="Symbol" w:hAnsi="Symbol" w:hint="default"/>
      </w:rPr>
    </w:lvl>
    <w:lvl w:ilvl="1" w:tplc="F2B6C630">
      <w:start w:val="1"/>
      <w:numFmt w:val="bullet"/>
      <w:lvlText w:val="o"/>
      <w:lvlJc w:val="left"/>
      <w:pPr>
        <w:ind w:left="1440" w:hanging="360"/>
      </w:pPr>
      <w:rPr>
        <w:rFonts w:ascii="Courier New" w:hAnsi="Courier New" w:hint="default"/>
      </w:rPr>
    </w:lvl>
    <w:lvl w:ilvl="2" w:tplc="BF0E1130">
      <w:start w:val="1"/>
      <w:numFmt w:val="bullet"/>
      <w:lvlText w:val=""/>
      <w:lvlJc w:val="left"/>
      <w:pPr>
        <w:ind w:left="2160" w:hanging="360"/>
      </w:pPr>
      <w:rPr>
        <w:rFonts w:ascii="Wingdings" w:hAnsi="Wingdings" w:hint="default"/>
      </w:rPr>
    </w:lvl>
    <w:lvl w:ilvl="3" w:tplc="A2947CB0">
      <w:start w:val="1"/>
      <w:numFmt w:val="bullet"/>
      <w:lvlText w:val=""/>
      <w:lvlJc w:val="left"/>
      <w:pPr>
        <w:ind w:left="2880" w:hanging="360"/>
      </w:pPr>
      <w:rPr>
        <w:rFonts w:ascii="Symbol" w:hAnsi="Symbol" w:hint="default"/>
      </w:rPr>
    </w:lvl>
    <w:lvl w:ilvl="4" w:tplc="0888C8AE">
      <w:start w:val="1"/>
      <w:numFmt w:val="bullet"/>
      <w:lvlText w:val="o"/>
      <w:lvlJc w:val="left"/>
      <w:pPr>
        <w:ind w:left="3600" w:hanging="360"/>
      </w:pPr>
      <w:rPr>
        <w:rFonts w:ascii="Courier New" w:hAnsi="Courier New" w:hint="default"/>
      </w:rPr>
    </w:lvl>
    <w:lvl w:ilvl="5" w:tplc="4852FCEA">
      <w:start w:val="1"/>
      <w:numFmt w:val="bullet"/>
      <w:lvlText w:val=""/>
      <w:lvlJc w:val="left"/>
      <w:pPr>
        <w:ind w:left="4320" w:hanging="360"/>
      </w:pPr>
      <w:rPr>
        <w:rFonts w:ascii="Wingdings" w:hAnsi="Wingdings" w:hint="default"/>
      </w:rPr>
    </w:lvl>
    <w:lvl w:ilvl="6" w:tplc="494677A4">
      <w:start w:val="1"/>
      <w:numFmt w:val="bullet"/>
      <w:lvlText w:val=""/>
      <w:lvlJc w:val="left"/>
      <w:pPr>
        <w:ind w:left="5040" w:hanging="360"/>
      </w:pPr>
      <w:rPr>
        <w:rFonts w:ascii="Symbol" w:hAnsi="Symbol" w:hint="default"/>
      </w:rPr>
    </w:lvl>
    <w:lvl w:ilvl="7" w:tplc="2C227B2C">
      <w:start w:val="1"/>
      <w:numFmt w:val="bullet"/>
      <w:lvlText w:val="o"/>
      <w:lvlJc w:val="left"/>
      <w:pPr>
        <w:ind w:left="5760" w:hanging="360"/>
      </w:pPr>
      <w:rPr>
        <w:rFonts w:ascii="Courier New" w:hAnsi="Courier New" w:hint="default"/>
      </w:rPr>
    </w:lvl>
    <w:lvl w:ilvl="8" w:tplc="E5D6D4DE">
      <w:start w:val="1"/>
      <w:numFmt w:val="bullet"/>
      <w:lvlText w:val=""/>
      <w:lvlJc w:val="left"/>
      <w:pPr>
        <w:ind w:left="6480" w:hanging="360"/>
      </w:pPr>
      <w:rPr>
        <w:rFonts w:ascii="Wingdings" w:hAnsi="Wingdings" w:hint="default"/>
      </w:rPr>
    </w:lvl>
  </w:abstractNum>
  <w:abstractNum w:abstractNumId="1" w15:restartNumberingAfterBreak="0">
    <w:nsid w:val="0BCB8673"/>
    <w:multiLevelType w:val="hybridMultilevel"/>
    <w:tmpl w:val="6AB8AC8E"/>
    <w:lvl w:ilvl="0" w:tplc="32181FD4">
      <w:start w:val="1"/>
      <w:numFmt w:val="bullet"/>
      <w:lvlText w:val=""/>
      <w:lvlJc w:val="left"/>
      <w:pPr>
        <w:ind w:left="720" w:hanging="360"/>
      </w:pPr>
      <w:rPr>
        <w:rFonts w:ascii="Symbol" w:hAnsi="Symbol" w:hint="default"/>
      </w:rPr>
    </w:lvl>
    <w:lvl w:ilvl="1" w:tplc="5EA8AE6E">
      <w:start w:val="1"/>
      <w:numFmt w:val="bullet"/>
      <w:lvlText w:val="o"/>
      <w:lvlJc w:val="left"/>
      <w:pPr>
        <w:ind w:left="1440" w:hanging="360"/>
      </w:pPr>
      <w:rPr>
        <w:rFonts w:ascii="Courier New" w:hAnsi="Courier New" w:hint="default"/>
      </w:rPr>
    </w:lvl>
    <w:lvl w:ilvl="2" w:tplc="3E9EB74A">
      <w:start w:val="1"/>
      <w:numFmt w:val="bullet"/>
      <w:lvlText w:val=""/>
      <w:lvlJc w:val="left"/>
      <w:pPr>
        <w:ind w:left="2160" w:hanging="360"/>
      </w:pPr>
      <w:rPr>
        <w:rFonts w:ascii="Wingdings" w:hAnsi="Wingdings" w:hint="default"/>
      </w:rPr>
    </w:lvl>
    <w:lvl w:ilvl="3" w:tplc="36220B1C">
      <w:start w:val="1"/>
      <w:numFmt w:val="bullet"/>
      <w:lvlText w:val=""/>
      <w:lvlJc w:val="left"/>
      <w:pPr>
        <w:ind w:left="2880" w:hanging="360"/>
      </w:pPr>
      <w:rPr>
        <w:rFonts w:ascii="Symbol" w:hAnsi="Symbol" w:hint="default"/>
      </w:rPr>
    </w:lvl>
    <w:lvl w:ilvl="4" w:tplc="A00ED15E">
      <w:start w:val="1"/>
      <w:numFmt w:val="bullet"/>
      <w:lvlText w:val="o"/>
      <w:lvlJc w:val="left"/>
      <w:pPr>
        <w:ind w:left="3600" w:hanging="360"/>
      </w:pPr>
      <w:rPr>
        <w:rFonts w:ascii="Courier New" w:hAnsi="Courier New" w:hint="default"/>
      </w:rPr>
    </w:lvl>
    <w:lvl w:ilvl="5" w:tplc="98C683F6">
      <w:start w:val="1"/>
      <w:numFmt w:val="bullet"/>
      <w:lvlText w:val=""/>
      <w:lvlJc w:val="left"/>
      <w:pPr>
        <w:ind w:left="4320" w:hanging="360"/>
      </w:pPr>
      <w:rPr>
        <w:rFonts w:ascii="Wingdings" w:hAnsi="Wingdings" w:hint="default"/>
      </w:rPr>
    </w:lvl>
    <w:lvl w:ilvl="6" w:tplc="D946D844">
      <w:start w:val="1"/>
      <w:numFmt w:val="bullet"/>
      <w:lvlText w:val=""/>
      <w:lvlJc w:val="left"/>
      <w:pPr>
        <w:ind w:left="5040" w:hanging="360"/>
      </w:pPr>
      <w:rPr>
        <w:rFonts w:ascii="Symbol" w:hAnsi="Symbol" w:hint="default"/>
      </w:rPr>
    </w:lvl>
    <w:lvl w:ilvl="7" w:tplc="3F2CF8F8">
      <w:start w:val="1"/>
      <w:numFmt w:val="bullet"/>
      <w:lvlText w:val="o"/>
      <w:lvlJc w:val="left"/>
      <w:pPr>
        <w:ind w:left="5760" w:hanging="360"/>
      </w:pPr>
      <w:rPr>
        <w:rFonts w:ascii="Courier New" w:hAnsi="Courier New" w:hint="default"/>
      </w:rPr>
    </w:lvl>
    <w:lvl w:ilvl="8" w:tplc="DF486F7E">
      <w:start w:val="1"/>
      <w:numFmt w:val="bullet"/>
      <w:lvlText w:val=""/>
      <w:lvlJc w:val="left"/>
      <w:pPr>
        <w:ind w:left="6480" w:hanging="360"/>
      </w:pPr>
      <w:rPr>
        <w:rFonts w:ascii="Wingdings" w:hAnsi="Wingdings" w:hint="default"/>
      </w:rPr>
    </w:lvl>
  </w:abstractNum>
  <w:abstractNum w:abstractNumId="2" w15:restartNumberingAfterBreak="0">
    <w:nsid w:val="0D912C5D"/>
    <w:multiLevelType w:val="hybridMultilevel"/>
    <w:tmpl w:val="301C220C"/>
    <w:lvl w:ilvl="0" w:tplc="8DA0B0CE">
      <w:start w:val="1"/>
      <w:numFmt w:val="bullet"/>
      <w:lvlText w:val="•"/>
      <w:lvlJc w:val="left"/>
      <w:pPr>
        <w:tabs>
          <w:tab w:val="num" w:pos="720"/>
        </w:tabs>
        <w:ind w:left="720" w:hanging="360"/>
      </w:pPr>
      <w:rPr>
        <w:rFonts w:ascii="Arial" w:hAnsi="Arial" w:hint="default"/>
      </w:rPr>
    </w:lvl>
    <w:lvl w:ilvl="1" w:tplc="4CFAA2EA">
      <w:start w:val="1"/>
      <w:numFmt w:val="bullet"/>
      <w:lvlText w:val="•"/>
      <w:lvlJc w:val="left"/>
      <w:pPr>
        <w:tabs>
          <w:tab w:val="num" w:pos="1440"/>
        </w:tabs>
        <w:ind w:left="1440" w:hanging="360"/>
      </w:pPr>
      <w:rPr>
        <w:rFonts w:ascii="Arial" w:hAnsi="Arial" w:hint="default"/>
      </w:rPr>
    </w:lvl>
    <w:lvl w:ilvl="2" w:tplc="98D46742" w:tentative="1">
      <w:start w:val="1"/>
      <w:numFmt w:val="bullet"/>
      <w:lvlText w:val="•"/>
      <w:lvlJc w:val="left"/>
      <w:pPr>
        <w:tabs>
          <w:tab w:val="num" w:pos="2160"/>
        </w:tabs>
        <w:ind w:left="2160" w:hanging="360"/>
      </w:pPr>
      <w:rPr>
        <w:rFonts w:ascii="Arial" w:hAnsi="Arial" w:hint="default"/>
      </w:rPr>
    </w:lvl>
    <w:lvl w:ilvl="3" w:tplc="A4BC3838" w:tentative="1">
      <w:start w:val="1"/>
      <w:numFmt w:val="bullet"/>
      <w:lvlText w:val="•"/>
      <w:lvlJc w:val="left"/>
      <w:pPr>
        <w:tabs>
          <w:tab w:val="num" w:pos="2880"/>
        </w:tabs>
        <w:ind w:left="2880" w:hanging="360"/>
      </w:pPr>
      <w:rPr>
        <w:rFonts w:ascii="Arial" w:hAnsi="Arial" w:hint="default"/>
      </w:rPr>
    </w:lvl>
    <w:lvl w:ilvl="4" w:tplc="077A39B0" w:tentative="1">
      <w:start w:val="1"/>
      <w:numFmt w:val="bullet"/>
      <w:lvlText w:val="•"/>
      <w:lvlJc w:val="left"/>
      <w:pPr>
        <w:tabs>
          <w:tab w:val="num" w:pos="3600"/>
        </w:tabs>
        <w:ind w:left="3600" w:hanging="360"/>
      </w:pPr>
      <w:rPr>
        <w:rFonts w:ascii="Arial" w:hAnsi="Arial" w:hint="default"/>
      </w:rPr>
    </w:lvl>
    <w:lvl w:ilvl="5" w:tplc="865020DE" w:tentative="1">
      <w:start w:val="1"/>
      <w:numFmt w:val="bullet"/>
      <w:lvlText w:val="•"/>
      <w:lvlJc w:val="left"/>
      <w:pPr>
        <w:tabs>
          <w:tab w:val="num" w:pos="4320"/>
        </w:tabs>
        <w:ind w:left="4320" w:hanging="360"/>
      </w:pPr>
      <w:rPr>
        <w:rFonts w:ascii="Arial" w:hAnsi="Arial" w:hint="default"/>
      </w:rPr>
    </w:lvl>
    <w:lvl w:ilvl="6" w:tplc="3B9C3466" w:tentative="1">
      <w:start w:val="1"/>
      <w:numFmt w:val="bullet"/>
      <w:lvlText w:val="•"/>
      <w:lvlJc w:val="left"/>
      <w:pPr>
        <w:tabs>
          <w:tab w:val="num" w:pos="5040"/>
        </w:tabs>
        <w:ind w:left="5040" w:hanging="360"/>
      </w:pPr>
      <w:rPr>
        <w:rFonts w:ascii="Arial" w:hAnsi="Arial" w:hint="default"/>
      </w:rPr>
    </w:lvl>
    <w:lvl w:ilvl="7" w:tplc="BB94A9D6" w:tentative="1">
      <w:start w:val="1"/>
      <w:numFmt w:val="bullet"/>
      <w:lvlText w:val="•"/>
      <w:lvlJc w:val="left"/>
      <w:pPr>
        <w:tabs>
          <w:tab w:val="num" w:pos="5760"/>
        </w:tabs>
        <w:ind w:left="5760" w:hanging="360"/>
      </w:pPr>
      <w:rPr>
        <w:rFonts w:ascii="Arial" w:hAnsi="Arial" w:hint="default"/>
      </w:rPr>
    </w:lvl>
    <w:lvl w:ilvl="8" w:tplc="E3CCB9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6BC8C0"/>
    <w:multiLevelType w:val="hybridMultilevel"/>
    <w:tmpl w:val="49F26046"/>
    <w:lvl w:ilvl="0" w:tplc="E6FE399C">
      <w:start w:val="1"/>
      <w:numFmt w:val="bullet"/>
      <w:lvlText w:val=""/>
      <w:lvlJc w:val="left"/>
      <w:pPr>
        <w:ind w:left="720" w:hanging="360"/>
      </w:pPr>
      <w:rPr>
        <w:rFonts w:ascii="Symbol" w:hAnsi="Symbol" w:hint="default"/>
      </w:rPr>
    </w:lvl>
    <w:lvl w:ilvl="1" w:tplc="7DD4C70E">
      <w:start w:val="1"/>
      <w:numFmt w:val="bullet"/>
      <w:lvlText w:val="o"/>
      <w:lvlJc w:val="left"/>
      <w:pPr>
        <w:ind w:left="1440" w:hanging="360"/>
      </w:pPr>
      <w:rPr>
        <w:rFonts w:ascii="Courier New" w:hAnsi="Courier New" w:hint="default"/>
      </w:rPr>
    </w:lvl>
    <w:lvl w:ilvl="2" w:tplc="1B760672">
      <w:start w:val="1"/>
      <w:numFmt w:val="bullet"/>
      <w:lvlText w:val=""/>
      <w:lvlJc w:val="left"/>
      <w:pPr>
        <w:ind w:left="2160" w:hanging="360"/>
      </w:pPr>
      <w:rPr>
        <w:rFonts w:ascii="Wingdings" w:hAnsi="Wingdings" w:hint="default"/>
      </w:rPr>
    </w:lvl>
    <w:lvl w:ilvl="3" w:tplc="89DAF5E8">
      <w:start w:val="1"/>
      <w:numFmt w:val="bullet"/>
      <w:lvlText w:val=""/>
      <w:lvlJc w:val="left"/>
      <w:pPr>
        <w:ind w:left="2880" w:hanging="360"/>
      </w:pPr>
      <w:rPr>
        <w:rFonts w:ascii="Symbol" w:hAnsi="Symbol" w:hint="default"/>
      </w:rPr>
    </w:lvl>
    <w:lvl w:ilvl="4" w:tplc="494EB2F8">
      <w:start w:val="1"/>
      <w:numFmt w:val="bullet"/>
      <w:lvlText w:val="o"/>
      <w:lvlJc w:val="left"/>
      <w:pPr>
        <w:ind w:left="3600" w:hanging="360"/>
      </w:pPr>
      <w:rPr>
        <w:rFonts w:ascii="Courier New" w:hAnsi="Courier New" w:hint="default"/>
      </w:rPr>
    </w:lvl>
    <w:lvl w:ilvl="5" w:tplc="81400810">
      <w:start w:val="1"/>
      <w:numFmt w:val="bullet"/>
      <w:lvlText w:val=""/>
      <w:lvlJc w:val="left"/>
      <w:pPr>
        <w:ind w:left="4320" w:hanging="360"/>
      </w:pPr>
      <w:rPr>
        <w:rFonts w:ascii="Wingdings" w:hAnsi="Wingdings" w:hint="default"/>
      </w:rPr>
    </w:lvl>
    <w:lvl w:ilvl="6" w:tplc="9244CEDC">
      <w:start w:val="1"/>
      <w:numFmt w:val="bullet"/>
      <w:lvlText w:val=""/>
      <w:lvlJc w:val="left"/>
      <w:pPr>
        <w:ind w:left="5040" w:hanging="360"/>
      </w:pPr>
      <w:rPr>
        <w:rFonts w:ascii="Symbol" w:hAnsi="Symbol" w:hint="default"/>
      </w:rPr>
    </w:lvl>
    <w:lvl w:ilvl="7" w:tplc="87DCA39E">
      <w:start w:val="1"/>
      <w:numFmt w:val="bullet"/>
      <w:lvlText w:val="o"/>
      <w:lvlJc w:val="left"/>
      <w:pPr>
        <w:ind w:left="5760" w:hanging="360"/>
      </w:pPr>
      <w:rPr>
        <w:rFonts w:ascii="Courier New" w:hAnsi="Courier New" w:hint="default"/>
      </w:rPr>
    </w:lvl>
    <w:lvl w:ilvl="8" w:tplc="4DD2DF40">
      <w:start w:val="1"/>
      <w:numFmt w:val="bullet"/>
      <w:lvlText w:val=""/>
      <w:lvlJc w:val="left"/>
      <w:pPr>
        <w:ind w:left="6480" w:hanging="360"/>
      </w:pPr>
      <w:rPr>
        <w:rFonts w:ascii="Wingdings" w:hAnsi="Wingdings" w:hint="default"/>
      </w:rPr>
    </w:lvl>
  </w:abstractNum>
  <w:abstractNum w:abstractNumId="6" w15:restartNumberingAfterBreak="0">
    <w:nsid w:val="18DFEA9A"/>
    <w:multiLevelType w:val="hybridMultilevel"/>
    <w:tmpl w:val="8A86C82C"/>
    <w:lvl w:ilvl="0" w:tplc="EEFAA558">
      <w:start w:val="1"/>
      <w:numFmt w:val="bullet"/>
      <w:lvlText w:val=""/>
      <w:lvlJc w:val="left"/>
      <w:pPr>
        <w:ind w:left="720" w:hanging="360"/>
      </w:pPr>
      <w:rPr>
        <w:rFonts w:ascii="Symbol" w:hAnsi="Symbol" w:hint="default"/>
      </w:rPr>
    </w:lvl>
    <w:lvl w:ilvl="1" w:tplc="90CA08C6">
      <w:start w:val="1"/>
      <w:numFmt w:val="bullet"/>
      <w:lvlText w:val="o"/>
      <w:lvlJc w:val="left"/>
      <w:pPr>
        <w:ind w:left="1440" w:hanging="360"/>
      </w:pPr>
      <w:rPr>
        <w:rFonts w:ascii="Courier New" w:hAnsi="Courier New" w:hint="default"/>
      </w:rPr>
    </w:lvl>
    <w:lvl w:ilvl="2" w:tplc="E36641A2">
      <w:start w:val="1"/>
      <w:numFmt w:val="bullet"/>
      <w:lvlText w:val=""/>
      <w:lvlJc w:val="left"/>
      <w:pPr>
        <w:ind w:left="2160" w:hanging="360"/>
      </w:pPr>
      <w:rPr>
        <w:rFonts w:ascii="Wingdings" w:hAnsi="Wingdings" w:hint="default"/>
      </w:rPr>
    </w:lvl>
    <w:lvl w:ilvl="3" w:tplc="6EF65510">
      <w:start w:val="1"/>
      <w:numFmt w:val="bullet"/>
      <w:lvlText w:val=""/>
      <w:lvlJc w:val="left"/>
      <w:pPr>
        <w:ind w:left="2880" w:hanging="360"/>
      </w:pPr>
      <w:rPr>
        <w:rFonts w:ascii="Symbol" w:hAnsi="Symbol" w:hint="default"/>
      </w:rPr>
    </w:lvl>
    <w:lvl w:ilvl="4" w:tplc="9852FC36">
      <w:start w:val="1"/>
      <w:numFmt w:val="bullet"/>
      <w:lvlText w:val="o"/>
      <w:lvlJc w:val="left"/>
      <w:pPr>
        <w:ind w:left="3600" w:hanging="360"/>
      </w:pPr>
      <w:rPr>
        <w:rFonts w:ascii="Courier New" w:hAnsi="Courier New" w:hint="default"/>
      </w:rPr>
    </w:lvl>
    <w:lvl w:ilvl="5" w:tplc="2912EA4E">
      <w:start w:val="1"/>
      <w:numFmt w:val="bullet"/>
      <w:lvlText w:val=""/>
      <w:lvlJc w:val="left"/>
      <w:pPr>
        <w:ind w:left="4320" w:hanging="360"/>
      </w:pPr>
      <w:rPr>
        <w:rFonts w:ascii="Wingdings" w:hAnsi="Wingdings" w:hint="default"/>
      </w:rPr>
    </w:lvl>
    <w:lvl w:ilvl="6" w:tplc="5E1AA470">
      <w:start w:val="1"/>
      <w:numFmt w:val="bullet"/>
      <w:lvlText w:val=""/>
      <w:lvlJc w:val="left"/>
      <w:pPr>
        <w:ind w:left="5040" w:hanging="360"/>
      </w:pPr>
      <w:rPr>
        <w:rFonts w:ascii="Symbol" w:hAnsi="Symbol" w:hint="default"/>
      </w:rPr>
    </w:lvl>
    <w:lvl w:ilvl="7" w:tplc="D0084C5A">
      <w:start w:val="1"/>
      <w:numFmt w:val="bullet"/>
      <w:lvlText w:val="o"/>
      <w:lvlJc w:val="left"/>
      <w:pPr>
        <w:ind w:left="5760" w:hanging="360"/>
      </w:pPr>
      <w:rPr>
        <w:rFonts w:ascii="Courier New" w:hAnsi="Courier New" w:hint="default"/>
      </w:rPr>
    </w:lvl>
    <w:lvl w:ilvl="8" w:tplc="8B1294D0">
      <w:start w:val="1"/>
      <w:numFmt w:val="bullet"/>
      <w:lvlText w:val=""/>
      <w:lvlJc w:val="left"/>
      <w:pPr>
        <w:ind w:left="6480" w:hanging="360"/>
      </w:pPr>
      <w:rPr>
        <w:rFonts w:ascii="Wingdings" w:hAnsi="Wingdings" w:hint="default"/>
      </w:rPr>
    </w:lvl>
  </w:abstractNum>
  <w:abstractNum w:abstractNumId="7" w15:restartNumberingAfterBreak="0">
    <w:nsid w:val="18FD2084"/>
    <w:multiLevelType w:val="hybridMultilevel"/>
    <w:tmpl w:val="FFFFFFFF"/>
    <w:lvl w:ilvl="0" w:tplc="787EE6CE">
      <w:start w:val="1"/>
      <w:numFmt w:val="bullet"/>
      <w:lvlText w:val=""/>
      <w:lvlJc w:val="left"/>
      <w:pPr>
        <w:ind w:left="720" w:hanging="360"/>
      </w:pPr>
      <w:rPr>
        <w:rFonts w:ascii="Symbol" w:hAnsi="Symbol" w:hint="default"/>
      </w:rPr>
    </w:lvl>
    <w:lvl w:ilvl="1" w:tplc="0C904DD2">
      <w:start w:val="1"/>
      <w:numFmt w:val="bullet"/>
      <w:lvlText w:val="o"/>
      <w:lvlJc w:val="left"/>
      <w:pPr>
        <w:ind w:left="1440" w:hanging="360"/>
      </w:pPr>
      <w:rPr>
        <w:rFonts w:ascii="Courier New" w:hAnsi="Courier New" w:hint="default"/>
      </w:rPr>
    </w:lvl>
    <w:lvl w:ilvl="2" w:tplc="D8D85F6A">
      <w:start w:val="1"/>
      <w:numFmt w:val="bullet"/>
      <w:lvlText w:val=""/>
      <w:lvlJc w:val="left"/>
      <w:pPr>
        <w:ind w:left="2160" w:hanging="360"/>
      </w:pPr>
      <w:rPr>
        <w:rFonts w:ascii="Wingdings" w:hAnsi="Wingdings" w:hint="default"/>
      </w:rPr>
    </w:lvl>
    <w:lvl w:ilvl="3" w:tplc="012C349C">
      <w:start w:val="1"/>
      <w:numFmt w:val="bullet"/>
      <w:lvlText w:val=""/>
      <w:lvlJc w:val="left"/>
      <w:pPr>
        <w:ind w:left="2880" w:hanging="360"/>
      </w:pPr>
      <w:rPr>
        <w:rFonts w:ascii="Symbol" w:hAnsi="Symbol" w:hint="default"/>
      </w:rPr>
    </w:lvl>
    <w:lvl w:ilvl="4" w:tplc="8AD8E782">
      <w:start w:val="1"/>
      <w:numFmt w:val="bullet"/>
      <w:lvlText w:val="o"/>
      <w:lvlJc w:val="left"/>
      <w:pPr>
        <w:ind w:left="3600" w:hanging="360"/>
      </w:pPr>
      <w:rPr>
        <w:rFonts w:ascii="Courier New" w:hAnsi="Courier New" w:hint="default"/>
      </w:rPr>
    </w:lvl>
    <w:lvl w:ilvl="5" w:tplc="1D8E2DB2">
      <w:start w:val="1"/>
      <w:numFmt w:val="bullet"/>
      <w:lvlText w:val=""/>
      <w:lvlJc w:val="left"/>
      <w:pPr>
        <w:ind w:left="4320" w:hanging="360"/>
      </w:pPr>
      <w:rPr>
        <w:rFonts w:ascii="Wingdings" w:hAnsi="Wingdings" w:hint="default"/>
      </w:rPr>
    </w:lvl>
    <w:lvl w:ilvl="6" w:tplc="827A0EEC">
      <w:start w:val="1"/>
      <w:numFmt w:val="bullet"/>
      <w:lvlText w:val=""/>
      <w:lvlJc w:val="left"/>
      <w:pPr>
        <w:ind w:left="5040" w:hanging="360"/>
      </w:pPr>
      <w:rPr>
        <w:rFonts w:ascii="Symbol" w:hAnsi="Symbol" w:hint="default"/>
      </w:rPr>
    </w:lvl>
    <w:lvl w:ilvl="7" w:tplc="C17C63B6">
      <w:start w:val="1"/>
      <w:numFmt w:val="bullet"/>
      <w:lvlText w:val="o"/>
      <w:lvlJc w:val="left"/>
      <w:pPr>
        <w:ind w:left="5760" w:hanging="360"/>
      </w:pPr>
      <w:rPr>
        <w:rFonts w:ascii="Courier New" w:hAnsi="Courier New" w:hint="default"/>
      </w:rPr>
    </w:lvl>
    <w:lvl w:ilvl="8" w:tplc="A2D07162">
      <w:start w:val="1"/>
      <w:numFmt w:val="bullet"/>
      <w:lvlText w:val=""/>
      <w:lvlJc w:val="left"/>
      <w:pPr>
        <w:ind w:left="6480" w:hanging="360"/>
      </w:pPr>
      <w:rPr>
        <w:rFonts w:ascii="Wingdings" w:hAnsi="Wingdings" w:hint="default"/>
      </w:rPr>
    </w:lvl>
  </w:abstractNum>
  <w:abstractNum w:abstractNumId="8" w15:restartNumberingAfterBreak="0">
    <w:nsid w:val="1DE14206"/>
    <w:multiLevelType w:val="hybridMultilevel"/>
    <w:tmpl w:val="58E013A2"/>
    <w:lvl w:ilvl="0" w:tplc="848C6E74">
      <w:start w:val="1"/>
      <w:numFmt w:val="bullet"/>
      <w:lvlText w:val=""/>
      <w:lvlJc w:val="left"/>
      <w:pPr>
        <w:ind w:left="720" w:hanging="360"/>
      </w:pPr>
      <w:rPr>
        <w:rFonts w:ascii="Symbol" w:hAnsi="Symbol" w:hint="default"/>
      </w:rPr>
    </w:lvl>
    <w:lvl w:ilvl="1" w:tplc="ECC26834">
      <w:start w:val="1"/>
      <w:numFmt w:val="bullet"/>
      <w:lvlText w:val="o"/>
      <w:lvlJc w:val="left"/>
      <w:pPr>
        <w:ind w:left="1440" w:hanging="360"/>
      </w:pPr>
      <w:rPr>
        <w:rFonts w:ascii="Symbol" w:hAnsi="Symbol" w:hint="default"/>
      </w:rPr>
    </w:lvl>
    <w:lvl w:ilvl="2" w:tplc="21A06500">
      <w:start w:val="1"/>
      <w:numFmt w:val="bullet"/>
      <w:lvlText w:val=""/>
      <w:lvlJc w:val="left"/>
      <w:pPr>
        <w:ind w:left="2160" w:hanging="360"/>
      </w:pPr>
      <w:rPr>
        <w:rFonts w:ascii="Wingdings" w:hAnsi="Wingdings" w:hint="default"/>
      </w:rPr>
    </w:lvl>
    <w:lvl w:ilvl="3" w:tplc="08F602CE">
      <w:start w:val="1"/>
      <w:numFmt w:val="bullet"/>
      <w:lvlText w:val=""/>
      <w:lvlJc w:val="left"/>
      <w:pPr>
        <w:ind w:left="2880" w:hanging="360"/>
      </w:pPr>
      <w:rPr>
        <w:rFonts w:ascii="Symbol" w:hAnsi="Symbol" w:hint="default"/>
      </w:rPr>
    </w:lvl>
    <w:lvl w:ilvl="4" w:tplc="E0E42A5C">
      <w:start w:val="1"/>
      <w:numFmt w:val="bullet"/>
      <w:lvlText w:val="o"/>
      <w:lvlJc w:val="left"/>
      <w:pPr>
        <w:ind w:left="3600" w:hanging="360"/>
      </w:pPr>
      <w:rPr>
        <w:rFonts w:ascii="Courier New" w:hAnsi="Courier New" w:hint="default"/>
      </w:rPr>
    </w:lvl>
    <w:lvl w:ilvl="5" w:tplc="86DC48AE">
      <w:start w:val="1"/>
      <w:numFmt w:val="bullet"/>
      <w:lvlText w:val=""/>
      <w:lvlJc w:val="left"/>
      <w:pPr>
        <w:ind w:left="4320" w:hanging="360"/>
      </w:pPr>
      <w:rPr>
        <w:rFonts w:ascii="Wingdings" w:hAnsi="Wingdings" w:hint="default"/>
      </w:rPr>
    </w:lvl>
    <w:lvl w:ilvl="6" w:tplc="949C9836">
      <w:start w:val="1"/>
      <w:numFmt w:val="bullet"/>
      <w:lvlText w:val=""/>
      <w:lvlJc w:val="left"/>
      <w:pPr>
        <w:ind w:left="5040" w:hanging="360"/>
      </w:pPr>
      <w:rPr>
        <w:rFonts w:ascii="Symbol" w:hAnsi="Symbol" w:hint="default"/>
      </w:rPr>
    </w:lvl>
    <w:lvl w:ilvl="7" w:tplc="F3B64C40">
      <w:start w:val="1"/>
      <w:numFmt w:val="bullet"/>
      <w:lvlText w:val="o"/>
      <w:lvlJc w:val="left"/>
      <w:pPr>
        <w:ind w:left="5760" w:hanging="360"/>
      </w:pPr>
      <w:rPr>
        <w:rFonts w:ascii="Courier New" w:hAnsi="Courier New" w:hint="default"/>
      </w:rPr>
    </w:lvl>
    <w:lvl w:ilvl="8" w:tplc="C8A4C8E6">
      <w:start w:val="1"/>
      <w:numFmt w:val="bullet"/>
      <w:lvlText w:val=""/>
      <w:lvlJc w:val="left"/>
      <w:pPr>
        <w:ind w:left="6480" w:hanging="360"/>
      </w:pPr>
      <w:rPr>
        <w:rFonts w:ascii="Wingdings" w:hAnsi="Wingdings" w:hint="default"/>
      </w:rPr>
    </w:lvl>
  </w:abstractNum>
  <w:abstractNum w:abstractNumId="9" w15:restartNumberingAfterBreak="0">
    <w:nsid w:val="259598DA"/>
    <w:multiLevelType w:val="hybridMultilevel"/>
    <w:tmpl w:val="80E67526"/>
    <w:lvl w:ilvl="0" w:tplc="C08075DC">
      <w:start w:val="1"/>
      <w:numFmt w:val="bullet"/>
      <w:lvlText w:val=""/>
      <w:lvlJc w:val="left"/>
      <w:pPr>
        <w:ind w:left="720" w:hanging="360"/>
      </w:pPr>
      <w:rPr>
        <w:rFonts w:ascii="Symbol" w:hAnsi="Symbol" w:hint="default"/>
      </w:rPr>
    </w:lvl>
    <w:lvl w:ilvl="1" w:tplc="D93EBC18">
      <w:start w:val="1"/>
      <w:numFmt w:val="bullet"/>
      <w:lvlText w:val="o"/>
      <w:lvlJc w:val="left"/>
      <w:pPr>
        <w:ind w:left="1440" w:hanging="360"/>
      </w:pPr>
      <w:rPr>
        <w:rFonts w:ascii="Courier New" w:hAnsi="Courier New" w:hint="default"/>
      </w:rPr>
    </w:lvl>
    <w:lvl w:ilvl="2" w:tplc="86886E96">
      <w:start w:val="1"/>
      <w:numFmt w:val="bullet"/>
      <w:lvlText w:val=""/>
      <w:lvlJc w:val="left"/>
      <w:pPr>
        <w:ind w:left="2160" w:hanging="360"/>
      </w:pPr>
      <w:rPr>
        <w:rFonts w:ascii="Wingdings" w:hAnsi="Wingdings" w:hint="default"/>
      </w:rPr>
    </w:lvl>
    <w:lvl w:ilvl="3" w:tplc="11542412">
      <w:start w:val="1"/>
      <w:numFmt w:val="bullet"/>
      <w:lvlText w:val=""/>
      <w:lvlJc w:val="left"/>
      <w:pPr>
        <w:ind w:left="2880" w:hanging="360"/>
      </w:pPr>
      <w:rPr>
        <w:rFonts w:ascii="Symbol" w:hAnsi="Symbol" w:hint="default"/>
      </w:rPr>
    </w:lvl>
    <w:lvl w:ilvl="4" w:tplc="3E9AF236">
      <w:start w:val="1"/>
      <w:numFmt w:val="bullet"/>
      <w:lvlText w:val="o"/>
      <w:lvlJc w:val="left"/>
      <w:pPr>
        <w:ind w:left="3600" w:hanging="360"/>
      </w:pPr>
      <w:rPr>
        <w:rFonts w:ascii="Courier New" w:hAnsi="Courier New" w:hint="default"/>
      </w:rPr>
    </w:lvl>
    <w:lvl w:ilvl="5" w:tplc="BF2EC3DA">
      <w:start w:val="1"/>
      <w:numFmt w:val="bullet"/>
      <w:lvlText w:val=""/>
      <w:lvlJc w:val="left"/>
      <w:pPr>
        <w:ind w:left="4320" w:hanging="360"/>
      </w:pPr>
      <w:rPr>
        <w:rFonts w:ascii="Wingdings" w:hAnsi="Wingdings" w:hint="default"/>
      </w:rPr>
    </w:lvl>
    <w:lvl w:ilvl="6" w:tplc="188E6782">
      <w:start w:val="1"/>
      <w:numFmt w:val="bullet"/>
      <w:lvlText w:val=""/>
      <w:lvlJc w:val="left"/>
      <w:pPr>
        <w:ind w:left="5040" w:hanging="360"/>
      </w:pPr>
      <w:rPr>
        <w:rFonts w:ascii="Symbol" w:hAnsi="Symbol" w:hint="default"/>
      </w:rPr>
    </w:lvl>
    <w:lvl w:ilvl="7" w:tplc="5FBE7906">
      <w:start w:val="1"/>
      <w:numFmt w:val="bullet"/>
      <w:lvlText w:val="o"/>
      <w:lvlJc w:val="left"/>
      <w:pPr>
        <w:ind w:left="5760" w:hanging="360"/>
      </w:pPr>
      <w:rPr>
        <w:rFonts w:ascii="Courier New" w:hAnsi="Courier New" w:hint="default"/>
      </w:rPr>
    </w:lvl>
    <w:lvl w:ilvl="8" w:tplc="39E43F7E">
      <w:start w:val="1"/>
      <w:numFmt w:val="bullet"/>
      <w:lvlText w:val=""/>
      <w:lvlJc w:val="left"/>
      <w:pPr>
        <w:ind w:left="6480" w:hanging="360"/>
      </w:pPr>
      <w:rPr>
        <w:rFonts w:ascii="Wingdings" w:hAnsi="Wingdings" w:hint="default"/>
      </w:rPr>
    </w:lvl>
  </w:abstractNum>
  <w:abstractNum w:abstractNumId="10" w15:restartNumberingAfterBreak="0">
    <w:nsid w:val="280177D6"/>
    <w:multiLevelType w:val="hybridMultilevel"/>
    <w:tmpl w:val="41E42922"/>
    <w:lvl w:ilvl="0" w:tplc="58287BE2">
      <w:start w:val="1"/>
      <w:numFmt w:val="bullet"/>
      <w:lvlText w:val="•"/>
      <w:lvlJc w:val="left"/>
      <w:pPr>
        <w:tabs>
          <w:tab w:val="num" w:pos="720"/>
        </w:tabs>
        <w:ind w:left="720" w:hanging="360"/>
      </w:pPr>
      <w:rPr>
        <w:rFonts w:ascii="Arial" w:hAnsi="Arial" w:hint="default"/>
      </w:rPr>
    </w:lvl>
    <w:lvl w:ilvl="1" w:tplc="FB20AC1A">
      <w:start w:val="1"/>
      <w:numFmt w:val="bullet"/>
      <w:lvlText w:val="•"/>
      <w:lvlJc w:val="left"/>
      <w:pPr>
        <w:tabs>
          <w:tab w:val="num" w:pos="1440"/>
        </w:tabs>
        <w:ind w:left="1440" w:hanging="360"/>
      </w:pPr>
      <w:rPr>
        <w:rFonts w:ascii="Arial" w:hAnsi="Arial" w:hint="default"/>
      </w:rPr>
    </w:lvl>
    <w:lvl w:ilvl="2" w:tplc="0D887A02" w:tentative="1">
      <w:start w:val="1"/>
      <w:numFmt w:val="bullet"/>
      <w:lvlText w:val="•"/>
      <w:lvlJc w:val="left"/>
      <w:pPr>
        <w:tabs>
          <w:tab w:val="num" w:pos="2160"/>
        </w:tabs>
        <w:ind w:left="2160" w:hanging="360"/>
      </w:pPr>
      <w:rPr>
        <w:rFonts w:ascii="Arial" w:hAnsi="Arial" w:hint="default"/>
      </w:rPr>
    </w:lvl>
    <w:lvl w:ilvl="3" w:tplc="0A6064E0" w:tentative="1">
      <w:start w:val="1"/>
      <w:numFmt w:val="bullet"/>
      <w:lvlText w:val="•"/>
      <w:lvlJc w:val="left"/>
      <w:pPr>
        <w:tabs>
          <w:tab w:val="num" w:pos="2880"/>
        </w:tabs>
        <w:ind w:left="2880" w:hanging="360"/>
      </w:pPr>
      <w:rPr>
        <w:rFonts w:ascii="Arial" w:hAnsi="Arial" w:hint="default"/>
      </w:rPr>
    </w:lvl>
    <w:lvl w:ilvl="4" w:tplc="3DE02644" w:tentative="1">
      <w:start w:val="1"/>
      <w:numFmt w:val="bullet"/>
      <w:lvlText w:val="•"/>
      <w:lvlJc w:val="left"/>
      <w:pPr>
        <w:tabs>
          <w:tab w:val="num" w:pos="3600"/>
        </w:tabs>
        <w:ind w:left="3600" w:hanging="360"/>
      </w:pPr>
      <w:rPr>
        <w:rFonts w:ascii="Arial" w:hAnsi="Arial" w:hint="default"/>
      </w:rPr>
    </w:lvl>
    <w:lvl w:ilvl="5" w:tplc="4F4ECC5E" w:tentative="1">
      <w:start w:val="1"/>
      <w:numFmt w:val="bullet"/>
      <w:lvlText w:val="•"/>
      <w:lvlJc w:val="left"/>
      <w:pPr>
        <w:tabs>
          <w:tab w:val="num" w:pos="4320"/>
        </w:tabs>
        <w:ind w:left="4320" w:hanging="360"/>
      </w:pPr>
      <w:rPr>
        <w:rFonts w:ascii="Arial" w:hAnsi="Arial" w:hint="default"/>
      </w:rPr>
    </w:lvl>
    <w:lvl w:ilvl="6" w:tplc="BFC8CBB2" w:tentative="1">
      <w:start w:val="1"/>
      <w:numFmt w:val="bullet"/>
      <w:lvlText w:val="•"/>
      <w:lvlJc w:val="left"/>
      <w:pPr>
        <w:tabs>
          <w:tab w:val="num" w:pos="5040"/>
        </w:tabs>
        <w:ind w:left="5040" w:hanging="360"/>
      </w:pPr>
      <w:rPr>
        <w:rFonts w:ascii="Arial" w:hAnsi="Arial" w:hint="default"/>
      </w:rPr>
    </w:lvl>
    <w:lvl w:ilvl="7" w:tplc="02467418" w:tentative="1">
      <w:start w:val="1"/>
      <w:numFmt w:val="bullet"/>
      <w:lvlText w:val="•"/>
      <w:lvlJc w:val="left"/>
      <w:pPr>
        <w:tabs>
          <w:tab w:val="num" w:pos="5760"/>
        </w:tabs>
        <w:ind w:left="5760" w:hanging="360"/>
      </w:pPr>
      <w:rPr>
        <w:rFonts w:ascii="Arial" w:hAnsi="Arial" w:hint="default"/>
      </w:rPr>
    </w:lvl>
    <w:lvl w:ilvl="8" w:tplc="3F2838F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0A1BC3"/>
    <w:multiLevelType w:val="hybridMultilevel"/>
    <w:tmpl w:val="9C48260E"/>
    <w:lvl w:ilvl="0" w:tplc="28EADEFC">
      <w:start w:val="1"/>
      <w:numFmt w:val="bullet"/>
      <w:lvlText w:val="•"/>
      <w:lvlJc w:val="left"/>
      <w:pPr>
        <w:tabs>
          <w:tab w:val="num" w:pos="720"/>
        </w:tabs>
        <w:ind w:left="720" w:hanging="360"/>
      </w:pPr>
      <w:rPr>
        <w:rFonts w:ascii="Arial" w:hAnsi="Arial" w:hint="default"/>
      </w:rPr>
    </w:lvl>
    <w:lvl w:ilvl="1" w:tplc="28B85EE6">
      <w:start w:val="1"/>
      <w:numFmt w:val="bullet"/>
      <w:lvlText w:val="•"/>
      <w:lvlJc w:val="left"/>
      <w:pPr>
        <w:tabs>
          <w:tab w:val="num" w:pos="1440"/>
        </w:tabs>
        <w:ind w:left="1440" w:hanging="360"/>
      </w:pPr>
      <w:rPr>
        <w:rFonts w:ascii="Arial" w:hAnsi="Arial" w:hint="default"/>
      </w:rPr>
    </w:lvl>
    <w:lvl w:ilvl="2" w:tplc="0A3CE9A4" w:tentative="1">
      <w:start w:val="1"/>
      <w:numFmt w:val="bullet"/>
      <w:lvlText w:val="•"/>
      <w:lvlJc w:val="left"/>
      <w:pPr>
        <w:tabs>
          <w:tab w:val="num" w:pos="2160"/>
        </w:tabs>
        <w:ind w:left="2160" w:hanging="360"/>
      </w:pPr>
      <w:rPr>
        <w:rFonts w:ascii="Arial" w:hAnsi="Arial" w:hint="default"/>
      </w:rPr>
    </w:lvl>
    <w:lvl w:ilvl="3" w:tplc="E102C24C" w:tentative="1">
      <w:start w:val="1"/>
      <w:numFmt w:val="bullet"/>
      <w:lvlText w:val="•"/>
      <w:lvlJc w:val="left"/>
      <w:pPr>
        <w:tabs>
          <w:tab w:val="num" w:pos="2880"/>
        </w:tabs>
        <w:ind w:left="2880" w:hanging="360"/>
      </w:pPr>
      <w:rPr>
        <w:rFonts w:ascii="Arial" w:hAnsi="Arial" w:hint="default"/>
      </w:rPr>
    </w:lvl>
    <w:lvl w:ilvl="4" w:tplc="7A4E9338" w:tentative="1">
      <w:start w:val="1"/>
      <w:numFmt w:val="bullet"/>
      <w:lvlText w:val="•"/>
      <w:lvlJc w:val="left"/>
      <w:pPr>
        <w:tabs>
          <w:tab w:val="num" w:pos="3600"/>
        </w:tabs>
        <w:ind w:left="3600" w:hanging="360"/>
      </w:pPr>
      <w:rPr>
        <w:rFonts w:ascii="Arial" w:hAnsi="Arial" w:hint="default"/>
      </w:rPr>
    </w:lvl>
    <w:lvl w:ilvl="5" w:tplc="6530396A" w:tentative="1">
      <w:start w:val="1"/>
      <w:numFmt w:val="bullet"/>
      <w:lvlText w:val="•"/>
      <w:lvlJc w:val="left"/>
      <w:pPr>
        <w:tabs>
          <w:tab w:val="num" w:pos="4320"/>
        </w:tabs>
        <w:ind w:left="4320" w:hanging="360"/>
      </w:pPr>
      <w:rPr>
        <w:rFonts w:ascii="Arial" w:hAnsi="Arial" w:hint="default"/>
      </w:rPr>
    </w:lvl>
    <w:lvl w:ilvl="6" w:tplc="E7C612EA" w:tentative="1">
      <w:start w:val="1"/>
      <w:numFmt w:val="bullet"/>
      <w:lvlText w:val="•"/>
      <w:lvlJc w:val="left"/>
      <w:pPr>
        <w:tabs>
          <w:tab w:val="num" w:pos="5040"/>
        </w:tabs>
        <w:ind w:left="5040" w:hanging="360"/>
      </w:pPr>
      <w:rPr>
        <w:rFonts w:ascii="Arial" w:hAnsi="Arial" w:hint="default"/>
      </w:rPr>
    </w:lvl>
    <w:lvl w:ilvl="7" w:tplc="05780530" w:tentative="1">
      <w:start w:val="1"/>
      <w:numFmt w:val="bullet"/>
      <w:lvlText w:val="•"/>
      <w:lvlJc w:val="left"/>
      <w:pPr>
        <w:tabs>
          <w:tab w:val="num" w:pos="5760"/>
        </w:tabs>
        <w:ind w:left="5760" w:hanging="360"/>
      </w:pPr>
      <w:rPr>
        <w:rFonts w:ascii="Arial" w:hAnsi="Arial" w:hint="default"/>
      </w:rPr>
    </w:lvl>
    <w:lvl w:ilvl="8" w:tplc="5A00063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9C3C61"/>
    <w:multiLevelType w:val="hybridMultilevel"/>
    <w:tmpl w:val="2B52633A"/>
    <w:lvl w:ilvl="0" w:tplc="2AD2322E">
      <w:start w:val="1"/>
      <w:numFmt w:val="bullet"/>
      <w:lvlText w:val=""/>
      <w:lvlJc w:val="left"/>
      <w:pPr>
        <w:ind w:left="720" w:hanging="360"/>
      </w:pPr>
      <w:rPr>
        <w:rFonts w:ascii="Symbol" w:hAnsi="Symbol" w:hint="default"/>
      </w:rPr>
    </w:lvl>
    <w:lvl w:ilvl="1" w:tplc="595C7E42">
      <w:start w:val="1"/>
      <w:numFmt w:val="bullet"/>
      <w:lvlText w:val="o"/>
      <w:lvlJc w:val="left"/>
      <w:pPr>
        <w:ind w:left="1440" w:hanging="360"/>
      </w:pPr>
      <w:rPr>
        <w:rFonts w:ascii="Courier New" w:hAnsi="Courier New" w:hint="default"/>
      </w:rPr>
    </w:lvl>
    <w:lvl w:ilvl="2" w:tplc="27869B44">
      <w:start w:val="1"/>
      <w:numFmt w:val="bullet"/>
      <w:lvlText w:val=""/>
      <w:lvlJc w:val="left"/>
      <w:pPr>
        <w:ind w:left="2160" w:hanging="360"/>
      </w:pPr>
      <w:rPr>
        <w:rFonts w:ascii="Wingdings" w:hAnsi="Wingdings" w:hint="default"/>
      </w:rPr>
    </w:lvl>
    <w:lvl w:ilvl="3" w:tplc="FC2E0330">
      <w:start w:val="1"/>
      <w:numFmt w:val="bullet"/>
      <w:lvlText w:val=""/>
      <w:lvlJc w:val="left"/>
      <w:pPr>
        <w:ind w:left="2880" w:hanging="360"/>
      </w:pPr>
      <w:rPr>
        <w:rFonts w:ascii="Symbol" w:hAnsi="Symbol" w:hint="default"/>
      </w:rPr>
    </w:lvl>
    <w:lvl w:ilvl="4" w:tplc="C31EE45A">
      <w:start w:val="1"/>
      <w:numFmt w:val="bullet"/>
      <w:lvlText w:val="o"/>
      <w:lvlJc w:val="left"/>
      <w:pPr>
        <w:ind w:left="3600" w:hanging="360"/>
      </w:pPr>
      <w:rPr>
        <w:rFonts w:ascii="Courier New" w:hAnsi="Courier New" w:hint="default"/>
      </w:rPr>
    </w:lvl>
    <w:lvl w:ilvl="5" w:tplc="00A863EC">
      <w:start w:val="1"/>
      <w:numFmt w:val="bullet"/>
      <w:lvlText w:val=""/>
      <w:lvlJc w:val="left"/>
      <w:pPr>
        <w:ind w:left="4320" w:hanging="360"/>
      </w:pPr>
      <w:rPr>
        <w:rFonts w:ascii="Wingdings" w:hAnsi="Wingdings" w:hint="default"/>
      </w:rPr>
    </w:lvl>
    <w:lvl w:ilvl="6" w:tplc="CF80F6EC">
      <w:start w:val="1"/>
      <w:numFmt w:val="bullet"/>
      <w:lvlText w:val=""/>
      <w:lvlJc w:val="left"/>
      <w:pPr>
        <w:ind w:left="5040" w:hanging="360"/>
      </w:pPr>
      <w:rPr>
        <w:rFonts w:ascii="Symbol" w:hAnsi="Symbol" w:hint="default"/>
      </w:rPr>
    </w:lvl>
    <w:lvl w:ilvl="7" w:tplc="81D2C54E">
      <w:start w:val="1"/>
      <w:numFmt w:val="bullet"/>
      <w:lvlText w:val="o"/>
      <w:lvlJc w:val="left"/>
      <w:pPr>
        <w:ind w:left="5760" w:hanging="360"/>
      </w:pPr>
      <w:rPr>
        <w:rFonts w:ascii="Courier New" w:hAnsi="Courier New" w:hint="default"/>
      </w:rPr>
    </w:lvl>
    <w:lvl w:ilvl="8" w:tplc="CB283AB0">
      <w:start w:val="1"/>
      <w:numFmt w:val="bullet"/>
      <w:lvlText w:val=""/>
      <w:lvlJc w:val="left"/>
      <w:pPr>
        <w:ind w:left="6480" w:hanging="360"/>
      </w:pPr>
      <w:rPr>
        <w:rFonts w:ascii="Wingdings" w:hAnsi="Wingdings" w:hint="default"/>
      </w:rPr>
    </w:lvl>
  </w:abstractNum>
  <w:abstractNum w:abstractNumId="14" w15:restartNumberingAfterBreak="0">
    <w:nsid w:val="34C64E82"/>
    <w:multiLevelType w:val="hybridMultilevel"/>
    <w:tmpl w:val="29AC36CA"/>
    <w:lvl w:ilvl="0" w:tplc="44945FDC">
      <w:start w:val="1"/>
      <w:numFmt w:val="bullet"/>
      <w:lvlText w:val="•"/>
      <w:lvlJc w:val="left"/>
      <w:pPr>
        <w:tabs>
          <w:tab w:val="num" w:pos="720"/>
        </w:tabs>
        <w:ind w:left="720" w:hanging="360"/>
      </w:pPr>
      <w:rPr>
        <w:rFonts w:ascii="Arial" w:hAnsi="Arial" w:hint="default"/>
      </w:rPr>
    </w:lvl>
    <w:lvl w:ilvl="1" w:tplc="FFE47A34">
      <w:start w:val="1"/>
      <w:numFmt w:val="bullet"/>
      <w:lvlText w:val="•"/>
      <w:lvlJc w:val="left"/>
      <w:pPr>
        <w:tabs>
          <w:tab w:val="num" w:pos="1440"/>
        </w:tabs>
        <w:ind w:left="1440" w:hanging="360"/>
      </w:pPr>
      <w:rPr>
        <w:rFonts w:ascii="Arial" w:hAnsi="Arial" w:hint="default"/>
      </w:rPr>
    </w:lvl>
    <w:lvl w:ilvl="2" w:tplc="BEBCA952" w:tentative="1">
      <w:start w:val="1"/>
      <w:numFmt w:val="bullet"/>
      <w:lvlText w:val="•"/>
      <w:lvlJc w:val="left"/>
      <w:pPr>
        <w:tabs>
          <w:tab w:val="num" w:pos="2160"/>
        </w:tabs>
        <w:ind w:left="2160" w:hanging="360"/>
      </w:pPr>
      <w:rPr>
        <w:rFonts w:ascii="Arial" w:hAnsi="Arial" w:hint="default"/>
      </w:rPr>
    </w:lvl>
    <w:lvl w:ilvl="3" w:tplc="2DD819BA" w:tentative="1">
      <w:start w:val="1"/>
      <w:numFmt w:val="bullet"/>
      <w:lvlText w:val="•"/>
      <w:lvlJc w:val="left"/>
      <w:pPr>
        <w:tabs>
          <w:tab w:val="num" w:pos="2880"/>
        </w:tabs>
        <w:ind w:left="2880" w:hanging="360"/>
      </w:pPr>
      <w:rPr>
        <w:rFonts w:ascii="Arial" w:hAnsi="Arial" w:hint="default"/>
      </w:rPr>
    </w:lvl>
    <w:lvl w:ilvl="4" w:tplc="7952B966" w:tentative="1">
      <w:start w:val="1"/>
      <w:numFmt w:val="bullet"/>
      <w:lvlText w:val="•"/>
      <w:lvlJc w:val="left"/>
      <w:pPr>
        <w:tabs>
          <w:tab w:val="num" w:pos="3600"/>
        </w:tabs>
        <w:ind w:left="3600" w:hanging="360"/>
      </w:pPr>
      <w:rPr>
        <w:rFonts w:ascii="Arial" w:hAnsi="Arial" w:hint="default"/>
      </w:rPr>
    </w:lvl>
    <w:lvl w:ilvl="5" w:tplc="FF16AF20" w:tentative="1">
      <w:start w:val="1"/>
      <w:numFmt w:val="bullet"/>
      <w:lvlText w:val="•"/>
      <w:lvlJc w:val="left"/>
      <w:pPr>
        <w:tabs>
          <w:tab w:val="num" w:pos="4320"/>
        </w:tabs>
        <w:ind w:left="4320" w:hanging="360"/>
      </w:pPr>
      <w:rPr>
        <w:rFonts w:ascii="Arial" w:hAnsi="Arial" w:hint="default"/>
      </w:rPr>
    </w:lvl>
    <w:lvl w:ilvl="6" w:tplc="CD3C130A" w:tentative="1">
      <w:start w:val="1"/>
      <w:numFmt w:val="bullet"/>
      <w:lvlText w:val="•"/>
      <w:lvlJc w:val="left"/>
      <w:pPr>
        <w:tabs>
          <w:tab w:val="num" w:pos="5040"/>
        </w:tabs>
        <w:ind w:left="5040" w:hanging="360"/>
      </w:pPr>
      <w:rPr>
        <w:rFonts w:ascii="Arial" w:hAnsi="Arial" w:hint="default"/>
      </w:rPr>
    </w:lvl>
    <w:lvl w:ilvl="7" w:tplc="AB626440" w:tentative="1">
      <w:start w:val="1"/>
      <w:numFmt w:val="bullet"/>
      <w:lvlText w:val="•"/>
      <w:lvlJc w:val="left"/>
      <w:pPr>
        <w:tabs>
          <w:tab w:val="num" w:pos="5760"/>
        </w:tabs>
        <w:ind w:left="5760" w:hanging="360"/>
      </w:pPr>
      <w:rPr>
        <w:rFonts w:ascii="Arial" w:hAnsi="Arial" w:hint="default"/>
      </w:rPr>
    </w:lvl>
    <w:lvl w:ilvl="8" w:tplc="6BEE2A0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A18C9BF"/>
    <w:multiLevelType w:val="hybridMultilevel"/>
    <w:tmpl w:val="FFFFFFFF"/>
    <w:lvl w:ilvl="0" w:tplc="359E8106">
      <w:start w:val="1"/>
      <w:numFmt w:val="bullet"/>
      <w:lvlText w:val=""/>
      <w:lvlJc w:val="left"/>
      <w:pPr>
        <w:ind w:left="720" w:hanging="360"/>
      </w:pPr>
      <w:rPr>
        <w:rFonts w:ascii="Symbol" w:hAnsi="Symbol" w:hint="default"/>
      </w:rPr>
    </w:lvl>
    <w:lvl w:ilvl="1" w:tplc="366C2B9A">
      <w:start w:val="1"/>
      <w:numFmt w:val="bullet"/>
      <w:lvlText w:val="o"/>
      <w:lvlJc w:val="left"/>
      <w:pPr>
        <w:ind w:left="1440" w:hanging="360"/>
      </w:pPr>
      <w:rPr>
        <w:rFonts w:ascii="Courier New" w:hAnsi="Courier New" w:hint="default"/>
      </w:rPr>
    </w:lvl>
    <w:lvl w:ilvl="2" w:tplc="315E2910">
      <w:start w:val="1"/>
      <w:numFmt w:val="bullet"/>
      <w:lvlText w:val=""/>
      <w:lvlJc w:val="left"/>
      <w:pPr>
        <w:ind w:left="2160" w:hanging="360"/>
      </w:pPr>
      <w:rPr>
        <w:rFonts w:ascii="Wingdings" w:hAnsi="Wingdings" w:hint="default"/>
      </w:rPr>
    </w:lvl>
    <w:lvl w:ilvl="3" w:tplc="9B42D112">
      <w:start w:val="1"/>
      <w:numFmt w:val="bullet"/>
      <w:lvlText w:val=""/>
      <w:lvlJc w:val="left"/>
      <w:pPr>
        <w:ind w:left="2880" w:hanging="360"/>
      </w:pPr>
      <w:rPr>
        <w:rFonts w:ascii="Symbol" w:hAnsi="Symbol" w:hint="default"/>
      </w:rPr>
    </w:lvl>
    <w:lvl w:ilvl="4" w:tplc="4FCA5FB0">
      <w:start w:val="1"/>
      <w:numFmt w:val="bullet"/>
      <w:lvlText w:val="o"/>
      <w:lvlJc w:val="left"/>
      <w:pPr>
        <w:ind w:left="3600" w:hanging="360"/>
      </w:pPr>
      <w:rPr>
        <w:rFonts w:ascii="Courier New" w:hAnsi="Courier New" w:hint="default"/>
      </w:rPr>
    </w:lvl>
    <w:lvl w:ilvl="5" w:tplc="4E4C0A46">
      <w:start w:val="1"/>
      <w:numFmt w:val="bullet"/>
      <w:lvlText w:val=""/>
      <w:lvlJc w:val="left"/>
      <w:pPr>
        <w:ind w:left="4320" w:hanging="360"/>
      </w:pPr>
      <w:rPr>
        <w:rFonts w:ascii="Wingdings" w:hAnsi="Wingdings" w:hint="default"/>
      </w:rPr>
    </w:lvl>
    <w:lvl w:ilvl="6" w:tplc="9162D664">
      <w:start w:val="1"/>
      <w:numFmt w:val="bullet"/>
      <w:lvlText w:val=""/>
      <w:lvlJc w:val="left"/>
      <w:pPr>
        <w:ind w:left="5040" w:hanging="360"/>
      </w:pPr>
      <w:rPr>
        <w:rFonts w:ascii="Symbol" w:hAnsi="Symbol" w:hint="default"/>
      </w:rPr>
    </w:lvl>
    <w:lvl w:ilvl="7" w:tplc="32CAE66E">
      <w:start w:val="1"/>
      <w:numFmt w:val="bullet"/>
      <w:lvlText w:val="o"/>
      <w:lvlJc w:val="left"/>
      <w:pPr>
        <w:ind w:left="5760" w:hanging="360"/>
      </w:pPr>
      <w:rPr>
        <w:rFonts w:ascii="Courier New" w:hAnsi="Courier New" w:hint="default"/>
      </w:rPr>
    </w:lvl>
    <w:lvl w:ilvl="8" w:tplc="86D65B3C">
      <w:start w:val="1"/>
      <w:numFmt w:val="bullet"/>
      <w:lvlText w:val=""/>
      <w:lvlJc w:val="left"/>
      <w:pPr>
        <w:ind w:left="6480" w:hanging="360"/>
      </w:pPr>
      <w:rPr>
        <w:rFonts w:ascii="Wingdings" w:hAnsi="Wingdings" w:hint="default"/>
      </w:rPr>
    </w:lvl>
  </w:abstractNum>
  <w:abstractNum w:abstractNumId="16"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BD4D00"/>
    <w:multiLevelType w:val="hybridMultilevel"/>
    <w:tmpl w:val="6C1280C4"/>
    <w:lvl w:ilvl="0" w:tplc="627EE6C8">
      <w:start w:val="3"/>
      <w:numFmt w:val="decimal"/>
      <w:lvlText w:val="%1."/>
      <w:lvlJc w:val="left"/>
      <w:pPr>
        <w:tabs>
          <w:tab w:val="num" w:pos="720"/>
        </w:tabs>
        <w:ind w:left="720" w:hanging="360"/>
      </w:pPr>
    </w:lvl>
    <w:lvl w:ilvl="1" w:tplc="06B4AAE6">
      <w:numFmt w:val="bullet"/>
      <w:lvlText w:val="•"/>
      <w:lvlJc w:val="left"/>
      <w:pPr>
        <w:tabs>
          <w:tab w:val="num" w:pos="1440"/>
        </w:tabs>
        <w:ind w:left="1440" w:hanging="360"/>
      </w:pPr>
      <w:rPr>
        <w:rFonts w:ascii="Arial" w:hAnsi="Arial" w:hint="default"/>
      </w:rPr>
    </w:lvl>
    <w:lvl w:ilvl="2" w:tplc="DF0081B6" w:tentative="1">
      <w:start w:val="1"/>
      <w:numFmt w:val="decimal"/>
      <w:lvlText w:val="%3."/>
      <w:lvlJc w:val="left"/>
      <w:pPr>
        <w:tabs>
          <w:tab w:val="num" w:pos="2160"/>
        </w:tabs>
        <w:ind w:left="2160" w:hanging="360"/>
      </w:pPr>
    </w:lvl>
    <w:lvl w:ilvl="3" w:tplc="9064B9C6" w:tentative="1">
      <w:start w:val="1"/>
      <w:numFmt w:val="decimal"/>
      <w:lvlText w:val="%4."/>
      <w:lvlJc w:val="left"/>
      <w:pPr>
        <w:tabs>
          <w:tab w:val="num" w:pos="2880"/>
        </w:tabs>
        <w:ind w:left="2880" w:hanging="360"/>
      </w:pPr>
    </w:lvl>
    <w:lvl w:ilvl="4" w:tplc="94C242F2" w:tentative="1">
      <w:start w:val="1"/>
      <w:numFmt w:val="decimal"/>
      <w:lvlText w:val="%5."/>
      <w:lvlJc w:val="left"/>
      <w:pPr>
        <w:tabs>
          <w:tab w:val="num" w:pos="3600"/>
        </w:tabs>
        <w:ind w:left="3600" w:hanging="360"/>
      </w:pPr>
    </w:lvl>
    <w:lvl w:ilvl="5" w:tplc="BCACB422" w:tentative="1">
      <w:start w:val="1"/>
      <w:numFmt w:val="decimal"/>
      <w:lvlText w:val="%6."/>
      <w:lvlJc w:val="left"/>
      <w:pPr>
        <w:tabs>
          <w:tab w:val="num" w:pos="4320"/>
        </w:tabs>
        <w:ind w:left="4320" w:hanging="360"/>
      </w:pPr>
    </w:lvl>
    <w:lvl w:ilvl="6" w:tplc="0D84FB28" w:tentative="1">
      <w:start w:val="1"/>
      <w:numFmt w:val="decimal"/>
      <w:lvlText w:val="%7."/>
      <w:lvlJc w:val="left"/>
      <w:pPr>
        <w:tabs>
          <w:tab w:val="num" w:pos="5040"/>
        </w:tabs>
        <w:ind w:left="5040" w:hanging="360"/>
      </w:pPr>
    </w:lvl>
    <w:lvl w:ilvl="7" w:tplc="CD7452EC" w:tentative="1">
      <w:start w:val="1"/>
      <w:numFmt w:val="decimal"/>
      <w:lvlText w:val="%8."/>
      <w:lvlJc w:val="left"/>
      <w:pPr>
        <w:tabs>
          <w:tab w:val="num" w:pos="5760"/>
        </w:tabs>
        <w:ind w:left="5760" w:hanging="360"/>
      </w:pPr>
    </w:lvl>
    <w:lvl w:ilvl="8" w:tplc="99980B38" w:tentative="1">
      <w:start w:val="1"/>
      <w:numFmt w:val="decimal"/>
      <w:lvlText w:val="%9."/>
      <w:lvlJc w:val="left"/>
      <w:pPr>
        <w:tabs>
          <w:tab w:val="num" w:pos="6480"/>
        </w:tabs>
        <w:ind w:left="6480" w:hanging="360"/>
      </w:pPr>
    </w:lvl>
  </w:abstractNum>
  <w:abstractNum w:abstractNumId="18" w15:restartNumberingAfterBreak="0">
    <w:nsid w:val="3E713762"/>
    <w:multiLevelType w:val="hybridMultilevel"/>
    <w:tmpl w:val="B59EFECA"/>
    <w:lvl w:ilvl="0" w:tplc="4EB86A56">
      <w:start w:val="1"/>
      <w:numFmt w:val="bullet"/>
      <w:lvlText w:val="•"/>
      <w:lvlJc w:val="left"/>
      <w:pPr>
        <w:tabs>
          <w:tab w:val="num" w:pos="720"/>
        </w:tabs>
        <w:ind w:left="720" w:hanging="360"/>
      </w:pPr>
      <w:rPr>
        <w:rFonts w:ascii="Arial" w:hAnsi="Arial" w:hint="default"/>
      </w:rPr>
    </w:lvl>
    <w:lvl w:ilvl="1" w:tplc="04BC1A76" w:tentative="1">
      <w:start w:val="1"/>
      <w:numFmt w:val="bullet"/>
      <w:lvlText w:val="•"/>
      <w:lvlJc w:val="left"/>
      <w:pPr>
        <w:tabs>
          <w:tab w:val="num" w:pos="1440"/>
        </w:tabs>
        <w:ind w:left="1440" w:hanging="360"/>
      </w:pPr>
      <w:rPr>
        <w:rFonts w:ascii="Arial" w:hAnsi="Arial" w:hint="default"/>
      </w:rPr>
    </w:lvl>
    <w:lvl w:ilvl="2" w:tplc="7F9E5924" w:tentative="1">
      <w:start w:val="1"/>
      <w:numFmt w:val="bullet"/>
      <w:lvlText w:val="•"/>
      <w:lvlJc w:val="left"/>
      <w:pPr>
        <w:tabs>
          <w:tab w:val="num" w:pos="2160"/>
        </w:tabs>
        <w:ind w:left="2160" w:hanging="360"/>
      </w:pPr>
      <w:rPr>
        <w:rFonts w:ascii="Arial" w:hAnsi="Arial" w:hint="default"/>
      </w:rPr>
    </w:lvl>
    <w:lvl w:ilvl="3" w:tplc="0C2EAA36" w:tentative="1">
      <w:start w:val="1"/>
      <w:numFmt w:val="bullet"/>
      <w:lvlText w:val="•"/>
      <w:lvlJc w:val="left"/>
      <w:pPr>
        <w:tabs>
          <w:tab w:val="num" w:pos="2880"/>
        </w:tabs>
        <w:ind w:left="2880" w:hanging="360"/>
      </w:pPr>
      <w:rPr>
        <w:rFonts w:ascii="Arial" w:hAnsi="Arial" w:hint="default"/>
      </w:rPr>
    </w:lvl>
    <w:lvl w:ilvl="4" w:tplc="48706AF6" w:tentative="1">
      <w:start w:val="1"/>
      <w:numFmt w:val="bullet"/>
      <w:lvlText w:val="•"/>
      <w:lvlJc w:val="left"/>
      <w:pPr>
        <w:tabs>
          <w:tab w:val="num" w:pos="3600"/>
        </w:tabs>
        <w:ind w:left="3600" w:hanging="360"/>
      </w:pPr>
      <w:rPr>
        <w:rFonts w:ascii="Arial" w:hAnsi="Arial" w:hint="default"/>
      </w:rPr>
    </w:lvl>
    <w:lvl w:ilvl="5" w:tplc="FD462BCC" w:tentative="1">
      <w:start w:val="1"/>
      <w:numFmt w:val="bullet"/>
      <w:lvlText w:val="•"/>
      <w:lvlJc w:val="left"/>
      <w:pPr>
        <w:tabs>
          <w:tab w:val="num" w:pos="4320"/>
        </w:tabs>
        <w:ind w:left="4320" w:hanging="360"/>
      </w:pPr>
      <w:rPr>
        <w:rFonts w:ascii="Arial" w:hAnsi="Arial" w:hint="default"/>
      </w:rPr>
    </w:lvl>
    <w:lvl w:ilvl="6" w:tplc="A7AAB9A8" w:tentative="1">
      <w:start w:val="1"/>
      <w:numFmt w:val="bullet"/>
      <w:lvlText w:val="•"/>
      <w:lvlJc w:val="left"/>
      <w:pPr>
        <w:tabs>
          <w:tab w:val="num" w:pos="5040"/>
        </w:tabs>
        <w:ind w:left="5040" w:hanging="360"/>
      </w:pPr>
      <w:rPr>
        <w:rFonts w:ascii="Arial" w:hAnsi="Arial" w:hint="default"/>
      </w:rPr>
    </w:lvl>
    <w:lvl w:ilvl="7" w:tplc="0CA8035E" w:tentative="1">
      <w:start w:val="1"/>
      <w:numFmt w:val="bullet"/>
      <w:lvlText w:val="•"/>
      <w:lvlJc w:val="left"/>
      <w:pPr>
        <w:tabs>
          <w:tab w:val="num" w:pos="5760"/>
        </w:tabs>
        <w:ind w:left="5760" w:hanging="360"/>
      </w:pPr>
      <w:rPr>
        <w:rFonts w:ascii="Arial" w:hAnsi="Arial" w:hint="default"/>
      </w:rPr>
    </w:lvl>
    <w:lvl w:ilvl="8" w:tplc="6B84004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20" w15:restartNumberingAfterBreak="0">
    <w:nsid w:val="43B9518E"/>
    <w:multiLevelType w:val="hybridMultilevel"/>
    <w:tmpl w:val="0D26A60C"/>
    <w:lvl w:ilvl="0" w:tplc="8966A722">
      <w:start w:val="1"/>
      <w:numFmt w:val="bullet"/>
      <w:lvlText w:val=""/>
      <w:lvlJc w:val="left"/>
      <w:pPr>
        <w:ind w:left="1440" w:hanging="360"/>
      </w:pPr>
      <w:rPr>
        <w:rFonts w:ascii="Symbol" w:hAnsi="Symbol" w:hint="default"/>
      </w:rPr>
    </w:lvl>
    <w:lvl w:ilvl="1" w:tplc="75501930">
      <w:start w:val="1"/>
      <w:numFmt w:val="bullet"/>
      <w:lvlText w:val="o"/>
      <w:lvlJc w:val="left"/>
      <w:pPr>
        <w:ind w:left="2160" w:hanging="360"/>
      </w:pPr>
      <w:rPr>
        <w:rFonts w:ascii="Courier New" w:hAnsi="Courier New" w:hint="default"/>
      </w:rPr>
    </w:lvl>
    <w:lvl w:ilvl="2" w:tplc="AF340744" w:tentative="1">
      <w:start w:val="1"/>
      <w:numFmt w:val="bullet"/>
      <w:lvlText w:val=""/>
      <w:lvlJc w:val="left"/>
      <w:pPr>
        <w:ind w:left="2880" w:hanging="360"/>
      </w:pPr>
      <w:rPr>
        <w:rFonts w:ascii="Wingdings" w:hAnsi="Wingdings" w:hint="default"/>
      </w:rPr>
    </w:lvl>
    <w:lvl w:ilvl="3" w:tplc="39EC7362" w:tentative="1">
      <w:start w:val="1"/>
      <w:numFmt w:val="bullet"/>
      <w:lvlText w:val=""/>
      <w:lvlJc w:val="left"/>
      <w:pPr>
        <w:ind w:left="3600" w:hanging="360"/>
      </w:pPr>
      <w:rPr>
        <w:rFonts w:ascii="Symbol" w:hAnsi="Symbol" w:hint="default"/>
      </w:rPr>
    </w:lvl>
    <w:lvl w:ilvl="4" w:tplc="E5B25B84" w:tentative="1">
      <w:start w:val="1"/>
      <w:numFmt w:val="bullet"/>
      <w:lvlText w:val="o"/>
      <w:lvlJc w:val="left"/>
      <w:pPr>
        <w:ind w:left="4320" w:hanging="360"/>
      </w:pPr>
      <w:rPr>
        <w:rFonts w:ascii="Courier New" w:hAnsi="Courier New" w:hint="default"/>
      </w:rPr>
    </w:lvl>
    <w:lvl w:ilvl="5" w:tplc="28E66176" w:tentative="1">
      <w:start w:val="1"/>
      <w:numFmt w:val="bullet"/>
      <w:lvlText w:val=""/>
      <w:lvlJc w:val="left"/>
      <w:pPr>
        <w:ind w:left="5040" w:hanging="360"/>
      </w:pPr>
      <w:rPr>
        <w:rFonts w:ascii="Wingdings" w:hAnsi="Wingdings" w:hint="default"/>
      </w:rPr>
    </w:lvl>
    <w:lvl w:ilvl="6" w:tplc="7C809A72" w:tentative="1">
      <w:start w:val="1"/>
      <w:numFmt w:val="bullet"/>
      <w:lvlText w:val=""/>
      <w:lvlJc w:val="left"/>
      <w:pPr>
        <w:ind w:left="5760" w:hanging="360"/>
      </w:pPr>
      <w:rPr>
        <w:rFonts w:ascii="Symbol" w:hAnsi="Symbol" w:hint="default"/>
      </w:rPr>
    </w:lvl>
    <w:lvl w:ilvl="7" w:tplc="B752398E" w:tentative="1">
      <w:start w:val="1"/>
      <w:numFmt w:val="bullet"/>
      <w:lvlText w:val="o"/>
      <w:lvlJc w:val="left"/>
      <w:pPr>
        <w:ind w:left="6480" w:hanging="360"/>
      </w:pPr>
      <w:rPr>
        <w:rFonts w:ascii="Courier New" w:hAnsi="Courier New" w:hint="default"/>
      </w:rPr>
    </w:lvl>
    <w:lvl w:ilvl="8" w:tplc="692A0A64" w:tentative="1">
      <w:start w:val="1"/>
      <w:numFmt w:val="bullet"/>
      <w:lvlText w:val=""/>
      <w:lvlJc w:val="left"/>
      <w:pPr>
        <w:ind w:left="7200" w:hanging="360"/>
      </w:pPr>
      <w:rPr>
        <w:rFonts w:ascii="Wingdings" w:hAnsi="Wingdings" w:hint="default"/>
      </w:rPr>
    </w:lvl>
  </w:abstractNum>
  <w:abstractNum w:abstractNumId="21" w15:restartNumberingAfterBreak="0">
    <w:nsid w:val="4C243484"/>
    <w:multiLevelType w:val="hybridMultilevel"/>
    <w:tmpl w:val="2D1CF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AC0A68"/>
    <w:multiLevelType w:val="hybridMultilevel"/>
    <w:tmpl w:val="FFFFFFFF"/>
    <w:lvl w:ilvl="0" w:tplc="0E0E8FC0">
      <w:start w:val="1"/>
      <w:numFmt w:val="bullet"/>
      <w:lvlText w:val=""/>
      <w:lvlJc w:val="left"/>
      <w:pPr>
        <w:ind w:left="720" w:hanging="360"/>
      </w:pPr>
      <w:rPr>
        <w:rFonts w:ascii="Symbol" w:hAnsi="Symbol" w:hint="default"/>
      </w:rPr>
    </w:lvl>
    <w:lvl w:ilvl="1" w:tplc="46B29A58">
      <w:start w:val="1"/>
      <w:numFmt w:val="bullet"/>
      <w:lvlText w:val="o"/>
      <w:lvlJc w:val="left"/>
      <w:pPr>
        <w:ind w:left="1440" w:hanging="360"/>
      </w:pPr>
      <w:rPr>
        <w:rFonts w:ascii="Courier New" w:hAnsi="Courier New" w:hint="default"/>
      </w:rPr>
    </w:lvl>
    <w:lvl w:ilvl="2" w:tplc="BC14BFD2">
      <w:start w:val="1"/>
      <w:numFmt w:val="bullet"/>
      <w:lvlText w:val=""/>
      <w:lvlJc w:val="left"/>
      <w:pPr>
        <w:ind w:left="2160" w:hanging="360"/>
      </w:pPr>
      <w:rPr>
        <w:rFonts w:ascii="Wingdings" w:hAnsi="Wingdings" w:hint="default"/>
      </w:rPr>
    </w:lvl>
    <w:lvl w:ilvl="3" w:tplc="9704DA86">
      <w:start w:val="1"/>
      <w:numFmt w:val="bullet"/>
      <w:lvlText w:val=""/>
      <w:lvlJc w:val="left"/>
      <w:pPr>
        <w:ind w:left="2880" w:hanging="360"/>
      </w:pPr>
      <w:rPr>
        <w:rFonts w:ascii="Symbol" w:hAnsi="Symbol" w:hint="default"/>
      </w:rPr>
    </w:lvl>
    <w:lvl w:ilvl="4" w:tplc="BEBEF99C">
      <w:start w:val="1"/>
      <w:numFmt w:val="bullet"/>
      <w:lvlText w:val="o"/>
      <w:lvlJc w:val="left"/>
      <w:pPr>
        <w:ind w:left="3600" w:hanging="360"/>
      </w:pPr>
      <w:rPr>
        <w:rFonts w:ascii="Courier New" w:hAnsi="Courier New" w:hint="default"/>
      </w:rPr>
    </w:lvl>
    <w:lvl w:ilvl="5" w:tplc="5808A018">
      <w:start w:val="1"/>
      <w:numFmt w:val="bullet"/>
      <w:lvlText w:val=""/>
      <w:lvlJc w:val="left"/>
      <w:pPr>
        <w:ind w:left="4320" w:hanging="360"/>
      </w:pPr>
      <w:rPr>
        <w:rFonts w:ascii="Wingdings" w:hAnsi="Wingdings" w:hint="default"/>
      </w:rPr>
    </w:lvl>
    <w:lvl w:ilvl="6" w:tplc="589AA762">
      <w:start w:val="1"/>
      <w:numFmt w:val="bullet"/>
      <w:lvlText w:val=""/>
      <w:lvlJc w:val="left"/>
      <w:pPr>
        <w:ind w:left="5040" w:hanging="360"/>
      </w:pPr>
      <w:rPr>
        <w:rFonts w:ascii="Symbol" w:hAnsi="Symbol" w:hint="default"/>
      </w:rPr>
    </w:lvl>
    <w:lvl w:ilvl="7" w:tplc="025E2686">
      <w:start w:val="1"/>
      <w:numFmt w:val="bullet"/>
      <w:lvlText w:val="o"/>
      <w:lvlJc w:val="left"/>
      <w:pPr>
        <w:ind w:left="5760" w:hanging="360"/>
      </w:pPr>
      <w:rPr>
        <w:rFonts w:ascii="Courier New" w:hAnsi="Courier New" w:hint="default"/>
      </w:rPr>
    </w:lvl>
    <w:lvl w:ilvl="8" w:tplc="2C6A67CE">
      <w:start w:val="1"/>
      <w:numFmt w:val="bullet"/>
      <w:lvlText w:val=""/>
      <w:lvlJc w:val="left"/>
      <w:pPr>
        <w:ind w:left="6480" w:hanging="360"/>
      </w:pPr>
      <w:rPr>
        <w:rFonts w:ascii="Wingdings" w:hAnsi="Wingdings" w:hint="default"/>
      </w:rPr>
    </w:lvl>
  </w:abstractNum>
  <w:abstractNum w:abstractNumId="24"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247F67"/>
    <w:multiLevelType w:val="hybridMultilevel"/>
    <w:tmpl w:val="FFFFFFFF"/>
    <w:lvl w:ilvl="0" w:tplc="6D608FFA">
      <w:start w:val="1"/>
      <w:numFmt w:val="bullet"/>
      <w:lvlText w:val=""/>
      <w:lvlJc w:val="left"/>
      <w:pPr>
        <w:ind w:left="720" w:hanging="360"/>
      </w:pPr>
      <w:rPr>
        <w:rFonts w:ascii="Symbol" w:hAnsi="Symbol" w:hint="default"/>
      </w:rPr>
    </w:lvl>
    <w:lvl w:ilvl="1" w:tplc="D30E45BC">
      <w:start w:val="1"/>
      <w:numFmt w:val="bullet"/>
      <w:lvlText w:val="o"/>
      <w:lvlJc w:val="left"/>
      <w:pPr>
        <w:ind w:left="1440" w:hanging="360"/>
      </w:pPr>
      <w:rPr>
        <w:rFonts w:ascii="Courier New" w:hAnsi="Courier New" w:hint="default"/>
      </w:rPr>
    </w:lvl>
    <w:lvl w:ilvl="2" w:tplc="9E48B7DE">
      <w:start w:val="1"/>
      <w:numFmt w:val="bullet"/>
      <w:lvlText w:val=""/>
      <w:lvlJc w:val="left"/>
      <w:pPr>
        <w:ind w:left="2160" w:hanging="360"/>
      </w:pPr>
      <w:rPr>
        <w:rFonts w:ascii="Wingdings" w:hAnsi="Wingdings" w:hint="default"/>
      </w:rPr>
    </w:lvl>
    <w:lvl w:ilvl="3" w:tplc="3BD82CEA">
      <w:start w:val="1"/>
      <w:numFmt w:val="bullet"/>
      <w:lvlText w:val=""/>
      <w:lvlJc w:val="left"/>
      <w:pPr>
        <w:ind w:left="2880" w:hanging="360"/>
      </w:pPr>
      <w:rPr>
        <w:rFonts w:ascii="Symbol" w:hAnsi="Symbol" w:hint="default"/>
      </w:rPr>
    </w:lvl>
    <w:lvl w:ilvl="4" w:tplc="8A487264">
      <w:start w:val="1"/>
      <w:numFmt w:val="bullet"/>
      <w:lvlText w:val="o"/>
      <w:lvlJc w:val="left"/>
      <w:pPr>
        <w:ind w:left="3600" w:hanging="360"/>
      </w:pPr>
      <w:rPr>
        <w:rFonts w:ascii="Courier New" w:hAnsi="Courier New" w:hint="default"/>
      </w:rPr>
    </w:lvl>
    <w:lvl w:ilvl="5" w:tplc="CBD2F49E">
      <w:start w:val="1"/>
      <w:numFmt w:val="bullet"/>
      <w:lvlText w:val=""/>
      <w:lvlJc w:val="left"/>
      <w:pPr>
        <w:ind w:left="4320" w:hanging="360"/>
      </w:pPr>
      <w:rPr>
        <w:rFonts w:ascii="Wingdings" w:hAnsi="Wingdings" w:hint="default"/>
      </w:rPr>
    </w:lvl>
    <w:lvl w:ilvl="6" w:tplc="D8AE109E">
      <w:start w:val="1"/>
      <w:numFmt w:val="bullet"/>
      <w:lvlText w:val=""/>
      <w:lvlJc w:val="left"/>
      <w:pPr>
        <w:ind w:left="5040" w:hanging="360"/>
      </w:pPr>
      <w:rPr>
        <w:rFonts w:ascii="Symbol" w:hAnsi="Symbol" w:hint="default"/>
      </w:rPr>
    </w:lvl>
    <w:lvl w:ilvl="7" w:tplc="BE0412C8">
      <w:start w:val="1"/>
      <w:numFmt w:val="bullet"/>
      <w:lvlText w:val="o"/>
      <w:lvlJc w:val="left"/>
      <w:pPr>
        <w:ind w:left="5760" w:hanging="360"/>
      </w:pPr>
      <w:rPr>
        <w:rFonts w:ascii="Courier New" w:hAnsi="Courier New" w:hint="default"/>
      </w:rPr>
    </w:lvl>
    <w:lvl w:ilvl="8" w:tplc="E2A0A408">
      <w:start w:val="1"/>
      <w:numFmt w:val="bullet"/>
      <w:lvlText w:val=""/>
      <w:lvlJc w:val="left"/>
      <w:pPr>
        <w:ind w:left="6480" w:hanging="360"/>
      </w:pPr>
      <w:rPr>
        <w:rFonts w:ascii="Wingdings" w:hAnsi="Wingdings" w:hint="default"/>
      </w:rPr>
    </w:lvl>
  </w:abstractNum>
  <w:abstractNum w:abstractNumId="27" w15:restartNumberingAfterBreak="0">
    <w:nsid w:val="74677170"/>
    <w:multiLevelType w:val="hybridMultilevel"/>
    <w:tmpl w:val="3408769C"/>
    <w:lvl w:ilvl="0" w:tplc="B4CEEBCC">
      <w:start w:val="1"/>
      <w:numFmt w:val="decimal"/>
      <w:lvlText w:val="%1."/>
      <w:lvlJc w:val="left"/>
      <w:pPr>
        <w:tabs>
          <w:tab w:val="num" w:pos="720"/>
        </w:tabs>
        <w:ind w:left="720" w:hanging="360"/>
      </w:pPr>
    </w:lvl>
    <w:lvl w:ilvl="1" w:tplc="A582FD80">
      <w:start w:val="1"/>
      <w:numFmt w:val="upperLetter"/>
      <w:lvlText w:val="%2."/>
      <w:lvlJc w:val="left"/>
      <w:pPr>
        <w:tabs>
          <w:tab w:val="num" w:pos="1440"/>
        </w:tabs>
        <w:ind w:left="1440" w:hanging="360"/>
      </w:pPr>
    </w:lvl>
    <w:lvl w:ilvl="2" w:tplc="D3A05C22" w:tentative="1">
      <w:start w:val="1"/>
      <w:numFmt w:val="decimal"/>
      <w:lvlText w:val="%3."/>
      <w:lvlJc w:val="left"/>
      <w:pPr>
        <w:tabs>
          <w:tab w:val="num" w:pos="2160"/>
        </w:tabs>
        <w:ind w:left="2160" w:hanging="360"/>
      </w:pPr>
    </w:lvl>
    <w:lvl w:ilvl="3" w:tplc="1E1A3A3A" w:tentative="1">
      <w:start w:val="1"/>
      <w:numFmt w:val="decimal"/>
      <w:lvlText w:val="%4."/>
      <w:lvlJc w:val="left"/>
      <w:pPr>
        <w:tabs>
          <w:tab w:val="num" w:pos="2880"/>
        </w:tabs>
        <w:ind w:left="2880" w:hanging="360"/>
      </w:pPr>
    </w:lvl>
    <w:lvl w:ilvl="4" w:tplc="3DA42A6A" w:tentative="1">
      <w:start w:val="1"/>
      <w:numFmt w:val="decimal"/>
      <w:lvlText w:val="%5."/>
      <w:lvlJc w:val="left"/>
      <w:pPr>
        <w:tabs>
          <w:tab w:val="num" w:pos="3600"/>
        </w:tabs>
        <w:ind w:left="3600" w:hanging="360"/>
      </w:pPr>
    </w:lvl>
    <w:lvl w:ilvl="5" w:tplc="AFD8700E" w:tentative="1">
      <w:start w:val="1"/>
      <w:numFmt w:val="decimal"/>
      <w:lvlText w:val="%6."/>
      <w:lvlJc w:val="left"/>
      <w:pPr>
        <w:tabs>
          <w:tab w:val="num" w:pos="4320"/>
        </w:tabs>
        <w:ind w:left="4320" w:hanging="360"/>
      </w:pPr>
    </w:lvl>
    <w:lvl w:ilvl="6" w:tplc="256CE712" w:tentative="1">
      <w:start w:val="1"/>
      <w:numFmt w:val="decimal"/>
      <w:lvlText w:val="%7."/>
      <w:lvlJc w:val="left"/>
      <w:pPr>
        <w:tabs>
          <w:tab w:val="num" w:pos="5040"/>
        </w:tabs>
        <w:ind w:left="5040" w:hanging="360"/>
      </w:pPr>
    </w:lvl>
    <w:lvl w:ilvl="7" w:tplc="27485D12" w:tentative="1">
      <w:start w:val="1"/>
      <w:numFmt w:val="decimal"/>
      <w:lvlText w:val="%8."/>
      <w:lvlJc w:val="left"/>
      <w:pPr>
        <w:tabs>
          <w:tab w:val="num" w:pos="5760"/>
        </w:tabs>
        <w:ind w:left="5760" w:hanging="360"/>
      </w:pPr>
    </w:lvl>
    <w:lvl w:ilvl="8" w:tplc="E09665CA" w:tentative="1">
      <w:start w:val="1"/>
      <w:numFmt w:val="decimal"/>
      <w:lvlText w:val="%9."/>
      <w:lvlJc w:val="left"/>
      <w:pPr>
        <w:tabs>
          <w:tab w:val="num" w:pos="6480"/>
        </w:tabs>
        <w:ind w:left="6480" w:hanging="360"/>
      </w:pPr>
    </w:lvl>
  </w:abstractNum>
  <w:abstractNum w:abstractNumId="28" w15:restartNumberingAfterBreak="0">
    <w:nsid w:val="78F4AE30"/>
    <w:multiLevelType w:val="hybridMultilevel"/>
    <w:tmpl w:val="23807026"/>
    <w:lvl w:ilvl="0" w:tplc="C3D69414">
      <w:start w:val="1"/>
      <w:numFmt w:val="decimal"/>
      <w:lvlText w:val="%1."/>
      <w:lvlJc w:val="left"/>
      <w:pPr>
        <w:ind w:left="720" w:hanging="360"/>
      </w:pPr>
    </w:lvl>
    <w:lvl w:ilvl="1" w:tplc="68E6D12E">
      <w:start w:val="1"/>
      <w:numFmt w:val="lowerLetter"/>
      <w:lvlText w:val="%2."/>
      <w:lvlJc w:val="left"/>
      <w:pPr>
        <w:ind w:left="1440" w:hanging="360"/>
      </w:pPr>
    </w:lvl>
    <w:lvl w:ilvl="2" w:tplc="8DAA1DEC">
      <w:start w:val="1"/>
      <w:numFmt w:val="lowerRoman"/>
      <w:lvlText w:val="%3."/>
      <w:lvlJc w:val="right"/>
      <w:pPr>
        <w:ind w:left="2160" w:hanging="180"/>
      </w:pPr>
    </w:lvl>
    <w:lvl w:ilvl="3" w:tplc="2B86F8E8">
      <w:start w:val="1"/>
      <w:numFmt w:val="decimal"/>
      <w:lvlText w:val="%4."/>
      <w:lvlJc w:val="left"/>
      <w:pPr>
        <w:ind w:left="2880" w:hanging="360"/>
      </w:pPr>
    </w:lvl>
    <w:lvl w:ilvl="4" w:tplc="7DE2E05C">
      <w:start w:val="1"/>
      <w:numFmt w:val="lowerLetter"/>
      <w:lvlText w:val="%5."/>
      <w:lvlJc w:val="left"/>
      <w:pPr>
        <w:ind w:left="3600" w:hanging="360"/>
      </w:pPr>
    </w:lvl>
    <w:lvl w:ilvl="5" w:tplc="CDC2122A">
      <w:start w:val="1"/>
      <w:numFmt w:val="lowerRoman"/>
      <w:lvlText w:val="%6."/>
      <w:lvlJc w:val="right"/>
      <w:pPr>
        <w:ind w:left="4320" w:hanging="180"/>
      </w:pPr>
    </w:lvl>
    <w:lvl w:ilvl="6" w:tplc="4EF43F4E">
      <w:start w:val="1"/>
      <w:numFmt w:val="decimal"/>
      <w:lvlText w:val="%7."/>
      <w:lvlJc w:val="left"/>
      <w:pPr>
        <w:ind w:left="5040" w:hanging="360"/>
      </w:pPr>
    </w:lvl>
    <w:lvl w:ilvl="7" w:tplc="21924066">
      <w:start w:val="1"/>
      <w:numFmt w:val="lowerLetter"/>
      <w:lvlText w:val="%8."/>
      <w:lvlJc w:val="left"/>
      <w:pPr>
        <w:ind w:left="5760" w:hanging="360"/>
      </w:pPr>
    </w:lvl>
    <w:lvl w:ilvl="8" w:tplc="0EDEBB6A">
      <w:start w:val="1"/>
      <w:numFmt w:val="lowerRoman"/>
      <w:lvlText w:val="%9."/>
      <w:lvlJc w:val="right"/>
      <w:pPr>
        <w:ind w:left="6480" w:hanging="180"/>
      </w:pPr>
    </w:lvl>
  </w:abstractNum>
  <w:num w:numId="1" w16cid:durableId="1440173597">
    <w:abstractNumId w:val="9"/>
  </w:num>
  <w:num w:numId="2" w16cid:durableId="1313826429">
    <w:abstractNumId w:val="5"/>
  </w:num>
  <w:num w:numId="3" w16cid:durableId="669019134">
    <w:abstractNumId w:val="1"/>
  </w:num>
  <w:num w:numId="4" w16cid:durableId="1556313933">
    <w:abstractNumId w:val="13"/>
  </w:num>
  <w:num w:numId="5" w16cid:durableId="244801887">
    <w:abstractNumId w:val="6"/>
  </w:num>
  <w:num w:numId="6" w16cid:durableId="279412425">
    <w:abstractNumId w:val="8"/>
  </w:num>
  <w:num w:numId="7" w16cid:durableId="123037882">
    <w:abstractNumId w:val="28"/>
  </w:num>
  <w:num w:numId="8" w16cid:durableId="974214242">
    <w:abstractNumId w:val="23"/>
  </w:num>
  <w:num w:numId="9" w16cid:durableId="767969894">
    <w:abstractNumId w:val="7"/>
  </w:num>
  <w:num w:numId="10" w16cid:durableId="1137264043">
    <w:abstractNumId w:val="26"/>
  </w:num>
  <w:num w:numId="11" w16cid:durableId="797379305">
    <w:abstractNumId w:val="0"/>
  </w:num>
  <w:num w:numId="12" w16cid:durableId="1078361456">
    <w:abstractNumId w:val="19"/>
  </w:num>
  <w:num w:numId="13" w16cid:durableId="556165802">
    <w:abstractNumId w:val="16"/>
  </w:num>
  <w:num w:numId="14" w16cid:durableId="348218571">
    <w:abstractNumId w:val="22"/>
  </w:num>
  <w:num w:numId="15" w16cid:durableId="668947069">
    <w:abstractNumId w:val="25"/>
  </w:num>
  <w:num w:numId="16" w16cid:durableId="1970742262">
    <w:abstractNumId w:val="12"/>
  </w:num>
  <w:num w:numId="17" w16cid:durableId="1588999565">
    <w:abstractNumId w:val="3"/>
  </w:num>
  <w:num w:numId="18" w16cid:durableId="427114620">
    <w:abstractNumId w:val="4"/>
  </w:num>
  <w:num w:numId="19" w16cid:durableId="1986618059">
    <w:abstractNumId w:val="20"/>
  </w:num>
  <w:num w:numId="20" w16cid:durableId="1489710675">
    <w:abstractNumId w:val="24"/>
  </w:num>
  <w:num w:numId="21" w16cid:durableId="1593393614">
    <w:abstractNumId w:val="21"/>
  </w:num>
  <w:num w:numId="22" w16cid:durableId="72749074">
    <w:abstractNumId w:val="11"/>
  </w:num>
  <w:num w:numId="23" w16cid:durableId="1219702178">
    <w:abstractNumId w:val="27"/>
  </w:num>
  <w:num w:numId="24" w16cid:durableId="1377926973">
    <w:abstractNumId w:val="2"/>
  </w:num>
  <w:num w:numId="25" w16cid:durableId="1370837611">
    <w:abstractNumId w:val="17"/>
  </w:num>
  <w:num w:numId="26" w16cid:durableId="2000382388">
    <w:abstractNumId w:val="10"/>
  </w:num>
  <w:num w:numId="27" w16cid:durableId="1243758921">
    <w:abstractNumId w:val="14"/>
  </w:num>
  <w:num w:numId="28" w16cid:durableId="37243850">
    <w:abstractNumId w:val="18"/>
  </w:num>
  <w:num w:numId="29" w16cid:durableId="15030825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2CBF"/>
    <w:rsid w:val="00023601"/>
    <w:rsid w:val="0002459D"/>
    <w:rsid w:val="00026C9B"/>
    <w:rsid w:val="00027018"/>
    <w:rsid w:val="0002778A"/>
    <w:rsid w:val="00030057"/>
    <w:rsid w:val="000306C8"/>
    <w:rsid w:val="0003736D"/>
    <w:rsid w:val="0003760F"/>
    <w:rsid w:val="00042D09"/>
    <w:rsid w:val="00045DF8"/>
    <w:rsid w:val="0005007D"/>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864A5"/>
    <w:rsid w:val="000916A8"/>
    <w:rsid w:val="0009177D"/>
    <w:rsid w:val="00092AD2"/>
    <w:rsid w:val="000936DA"/>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2060"/>
    <w:rsid w:val="00104F57"/>
    <w:rsid w:val="00105055"/>
    <w:rsid w:val="0011356E"/>
    <w:rsid w:val="00120B13"/>
    <w:rsid w:val="00122C96"/>
    <w:rsid w:val="0012530A"/>
    <w:rsid w:val="00126A50"/>
    <w:rsid w:val="00127AD4"/>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1501"/>
    <w:rsid w:val="00172882"/>
    <w:rsid w:val="00173BF8"/>
    <w:rsid w:val="00173FA1"/>
    <w:rsid w:val="00174AEA"/>
    <w:rsid w:val="00183443"/>
    <w:rsid w:val="00184F9C"/>
    <w:rsid w:val="00185EDD"/>
    <w:rsid w:val="0019248E"/>
    <w:rsid w:val="00193E97"/>
    <w:rsid w:val="001950AA"/>
    <w:rsid w:val="001950D7"/>
    <w:rsid w:val="001962D9"/>
    <w:rsid w:val="00197A7A"/>
    <w:rsid w:val="00197F2F"/>
    <w:rsid w:val="001A4D03"/>
    <w:rsid w:val="001A53F4"/>
    <w:rsid w:val="001A5684"/>
    <w:rsid w:val="001A6E9E"/>
    <w:rsid w:val="001A7297"/>
    <w:rsid w:val="001B236E"/>
    <w:rsid w:val="001B33EC"/>
    <w:rsid w:val="001B3927"/>
    <w:rsid w:val="001B7297"/>
    <w:rsid w:val="001C1947"/>
    <w:rsid w:val="001C2E9E"/>
    <w:rsid w:val="001C3947"/>
    <w:rsid w:val="001C4E24"/>
    <w:rsid w:val="001C6227"/>
    <w:rsid w:val="001C79F0"/>
    <w:rsid w:val="001D0A0A"/>
    <w:rsid w:val="001D1C18"/>
    <w:rsid w:val="001D53F2"/>
    <w:rsid w:val="001E2C8C"/>
    <w:rsid w:val="001E318C"/>
    <w:rsid w:val="001E4793"/>
    <w:rsid w:val="001E5A62"/>
    <w:rsid w:val="001E6179"/>
    <w:rsid w:val="001F5125"/>
    <w:rsid w:val="001F56FE"/>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0CF1"/>
    <w:rsid w:val="00283BF7"/>
    <w:rsid w:val="0028442D"/>
    <w:rsid w:val="0029377A"/>
    <w:rsid w:val="00293C72"/>
    <w:rsid w:val="00295028"/>
    <w:rsid w:val="002969D1"/>
    <w:rsid w:val="002A4743"/>
    <w:rsid w:val="002A50FA"/>
    <w:rsid w:val="002A5B95"/>
    <w:rsid w:val="002A5D23"/>
    <w:rsid w:val="002A61D3"/>
    <w:rsid w:val="002B13E2"/>
    <w:rsid w:val="002C1293"/>
    <w:rsid w:val="002C234A"/>
    <w:rsid w:val="002C45A2"/>
    <w:rsid w:val="002C5962"/>
    <w:rsid w:val="002C6C59"/>
    <w:rsid w:val="002D1441"/>
    <w:rsid w:val="002D4058"/>
    <w:rsid w:val="002D40AA"/>
    <w:rsid w:val="002D6AAC"/>
    <w:rsid w:val="002E013F"/>
    <w:rsid w:val="002E4F36"/>
    <w:rsid w:val="002E526C"/>
    <w:rsid w:val="002F3857"/>
    <w:rsid w:val="002F5F6E"/>
    <w:rsid w:val="002F6771"/>
    <w:rsid w:val="002F6A8F"/>
    <w:rsid w:val="00302DFC"/>
    <w:rsid w:val="00303FAC"/>
    <w:rsid w:val="00306A13"/>
    <w:rsid w:val="00310544"/>
    <w:rsid w:val="00312466"/>
    <w:rsid w:val="00313E2B"/>
    <w:rsid w:val="00316F75"/>
    <w:rsid w:val="00317475"/>
    <w:rsid w:val="00322343"/>
    <w:rsid w:val="00323740"/>
    <w:rsid w:val="0032455D"/>
    <w:rsid w:val="00334C41"/>
    <w:rsid w:val="00334DC2"/>
    <w:rsid w:val="0033506D"/>
    <w:rsid w:val="003362D7"/>
    <w:rsid w:val="00336441"/>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2263"/>
    <w:rsid w:val="00393402"/>
    <w:rsid w:val="00394D25"/>
    <w:rsid w:val="00394E16"/>
    <w:rsid w:val="003958E5"/>
    <w:rsid w:val="00396D3B"/>
    <w:rsid w:val="003A2B00"/>
    <w:rsid w:val="003A70A3"/>
    <w:rsid w:val="003B0998"/>
    <w:rsid w:val="003B0C63"/>
    <w:rsid w:val="003B21C0"/>
    <w:rsid w:val="003B73C9"/>
    <w:rsid w:val="003C0BEE"/>
    <w:rsid w:val="003C3E13"/>
    <w:rsid w:val="003D39CE"/>
    <w:rsid w:val="003D3CE9"/>
    <w:rsid w:val="003D4BED"/>
    <w:rsid w:val="003D7018"/>
    <w:rsid w:val="003D72B0"/>
    <w:rsid w:val="003E3E90"/>
    <w:rsid w:val="003E6B3D"/>
    <w:rsid w:val="003E6C33"/>
    <w:rsid w:val="003E6E3E"/>
    <w:rsid w:val="003E6ECB"/>
    <w:rsid w:val="003F07A7"/>
    <w:rsid w:val="003F0FE8"/>
    <w:rsid w:val="003F2A9B"/>
    <w:rsid w:val="003F5653"/>
    <w:rsid w:val="004036DF"/>
    <w:rsid w:val="00403E1D"/>
    <w:rsid w:val="00406271"/>
    <w:rsid w:val="0041335E"/>
    <w:rsid w:val="00415F3E"/>
    <w:rsid w:val="00420468"/>
    <w:rsid w:val="0042051C"/>
    <w:rsid w:val="00424B02"/>
    <w:rsid w:val="00427067"/>
    <w:rsid w:val="004332B6"/>
    <w:rsid w:val="00433F7B"/>
    <w:rsid w:val="00436B51"/>
    <w:rsid w:val="00443304"/>
    <w:rsid w:val="004475D8"/>
    <w:rsid w:val="004566F2"/>
    <w:rsid w:val="00457DD5"/>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17C"/>
    <w:rsid w:val="0048760B"/>
    <w:rsid w:val="00493F17"/>
    <w:rsid w:val="00494DED"/>
    <w:rsid w:val="00496596"/>
    <w:rsid w:val="004A001F"/>
    <w:rsid w:val="004A0F07"/>
    <w:rsid w:val="004A2676"/>
    <w:rsid w:val="004A6628"/>
    <w:rsid w:val="004B421F"/>
    <w:rsid w:val="004C054C"/>
    <w:rsid w:val="004C4EA7"/>
    <w:rsid w:val="004C6635"/>
    <w:rsid w:val="004C7A1B"/>
    <w:rsid w:val="004D40CA"/>
    <w:rsid w:val="004D4133"/>
    <w:rsid w:val="004D5115"/>
    <w:rsid w:val="004D7101"/>
    <w:rsid w:val="004D776C"/>
    <w:rsid w:val="004D7BB0"/>
    <w:rsid w:val="004E1C30"/>
    <w:rsid w:val="004E3286"/>
    <w:rsid w:val="004E36EA"/>
    <w:rsid w:val="004E6023"/>
    <w:rsid w:val="004E6130"/>
    <w:rsid w:val="004F15CA"/>
    <w:rsid w:val="004F4EAC"/>
    <w:rsid w:val="00500B29"/>
    <w:rsid w:val="005025FF"/>
    <w:rsid w:val="0050287C"/>
    <w:rsid w:val="00504C40"/>
    <w:rsid w:val="00511904"/>
    <w:rsid w:val="005120D5"/>
    <w:rsid w:val="00512490"/>
    <w:rsid w:val="005127F4"/>
    <w:rsid w:val="00513711"/>
    <w:rsid w:val="005214CE"/>
    <w:rsid w:val="00521E9C"/>
    <w:rsid w:val="005227AC"/>
    <w:rsid w:val="00524AB0"/>
    <w:rsid w:val="00531608"/>
    <w:rsid w:val="00535FAA"/>
    <w:rsid w:val="005362CC"/>
    <w:rsid w:val="00536FAD"/>
    <w:rsid w:val="00537CFF"/>
    <w:rsid w:val="00542FCA"/>
    <w:rsid w:val="00546428"/>
    <w:rsid w:val="00547A6C"/>
    <w:rsid w:val="005514B9"/>
    <w:rsid w:val="0055494A"/>
    <w:rsid w:val="00555E9C"/>
    <w:rsid w:val="00557D26"/>
    <w:rsid w:val="00560D40"/>
    <w:rsid w:val="005726E3"/>
    <w:rsid w:val="00574BD0"/>
    <w:rsid w:val="00576614"/>
    <w:rsid w:val="005861AD"/>
    <w:rsid w:val="00586EE7"/>
    <w:rsid w:val="005928C6"/>
    <w:rsid w:val="00594D32"/>
    <w:rsid w:val="005A1467"/>
    <w:rsid w:val="005A2089"/>
    <w:rsid w:val="005A3AF5"/>
    <w:rsid w:val="005A5D01"/>
    <w:rsid w:val="005B2978"/>
    <w:rsid w:val="005B3D29"/>
    <w:rsid w:val="005B3D94"/>
    <w:rsid w:val="005B3FB7"/>
    <w:rsid w:val="005B600E"/>
    <w:rsid w:val="005B6B37"/>
    <w:rsid w:val="005B7197"/>
    <w:rsid w:val="005C1440"/>
    <w:rsid w:val="005C1B48"/>
    <w:rsid w:val="005C3B18"/>
    <w:rsid w:val="005C4BBB"/>
    <w:rsid w:val="005C50DD"/>
    <w:rsid w:val="005C5C14"/>
    <w:rsid w:val="005C6FEE"/>
    <w:rsid w:val="005C72D7"/>
    <w:rsid w:val="005C79D4"/>
    <w:rsid w:val="005CA7C5"/>
    <w:rsid w:val="005CF37B"/>
    <w:rsid w:val="005D2605"/>
    <w:rsid w:val="005D2E74"/>
    <w:rsid w:val="005D399B"/>
    <w:rsid w:val="005D4870"/>
    <w:rsid w:val="005D4FDA"/>
    <w:rsid w:val="005D6D45"/>
    <w:rsid w:val="005D736F"/>
    <w:rsid w:val="005D756E"/>
    <w:rsid w:val="005E0C94"/>
    <w:rsid w:val="005E3182"/>
    <w:rsid w:val="005E3692"/>
    <w:rsid w:val="005E48D2"/>
    <w:rsid w:val="005E52DC"/>
    <w:rsid w:val="005E6FA1"/>
    <w:rsid w:val="005F06AB"/>
    <w:rsid w:val="005F2994"/>
    <w:rsid w:val="005F30CD"/>
    <w:rsid w:val="005F380D"/>
    <w:rsid w:val="005F3D41"/>
    <w:rsid w:val="00601543"/>
    <w:rsid w:val="006137C0"/>
    <w:rsid w:val="0061484C"/>
    <w:rsid w:val="00615838"/>
    <w:rsid w:val="00615CA2"/>
    <w:rsid w:val="00615FDC"/>
    <w:rsid w:val="006168ED"/>
    <w:rsid w:val="00616B8C"/>
    <w:rsid w:val="006177C6"/>
    <w:rsid w:val="006210D4"/>
    <w:rsid w:val="00623E5E"/>
    <w:rsid w:val="00625DC9"/>
    <w:rsid w:val="00631B34"/>
    <w:rsid w:val="006321CB"/>
    <w:rsid w:val="00633193"/>
    <w:rsid w:val="00633CE7"/>
    <w:rsid w:val="006353EF"/>
    <w:rsid w:val="006425DF"/>
    <w:rsid w:val="00642E08"/>
    <w:rsid w:val="006434DF"/>
    <w:rsid w:val="00643769"/>
    <w:rsid w:val="0064689E"/>
    <w:rsid w:val="00647A66"/>
    <w:rsid w:val="0065178F"/>
    <w:rsid w:val="00652E8D"/>
    <w:rsid w:val="0065304D"/>
    <w:rsid w:val="00654624"/>
    <w:rsid w:val="006560A8"/>
    <w:rsid w:val="00661F7D"/>
    <w:rsid w:val="00663B39"/>
    <w:rsid w:val="006648BC"/>
    <w:rsid w:val="00664B22"/>
    <w:rsid w:val="00666337"/>
    <w:rsid w:val="00672CC6"/>
    <w:rsid w:val="00673887"/>
    <w:rsid w:val="006770D3"/>
    <w:rsid w:val="0068713C"/>
    <w:rsid w:val="0068A288"/>
    <w:rsid w:val="00690859"/>
    <w:rsid w:val="00697360"/>
    <w:rsid w:val="00697CF2"/>
    <w:rsid w:val="006A0C35"/>
    <w:rsid w:val="006A1995"/>
    <w:rsid w:val="006A19CB"/>
    <w:rsid w:val="006A507D"/>
    <w:rsid w:val="006A6809"/>
    <w:rsid w:val="006A69B0"/>
    <w:rsid w:val="006A703D"/>
    <w:rsid w:val="006A73B8"/>
    <w:rsid w:val="006B211C"/>
    <w:rsid w:val="006B2ADB"/>
    <w:rsid w:val="006B3107"/>
    <w:rsid w:val="006B31C4"/>
    <w:rsid w:val="006B334C"/>
    <w:rsid w:val="006B6BF3"/>
    <w:rsid w:val="006B6DC5"/>
    <w:rsid w:val="006C35BD"/>
    <w:rsid w:val="006C45E0"/>
    <w:rsid w:val="006C5488"/>
    <w:rsid w:val="006C72C9"/>
    <w:rsid w:val="006C7EA8"/>
    <w:rsid w:val="006D0848"/>
    <w:rsid w:val="006D150E"/>
    <w:rsid w:val="006D1A59"/>
    <w:rsid w:val="006D1A7D"/>
    <w:rsid w:val="006D2667"/>
    <w:rsid w:val="006D4FA4"/>
    <w:rsid w:val="006D58AF"/>
    <w:rsid w:val="006E27B9"/>
    <w:rsid w:val="006E4482"/>
    <w:rsid w:val="006E5FB0"/>
    <w:rsid w:val="006F1DA3"/>
    <w:rsid w:val="006F351B"/>
    <w:rsid w:val="006F37D7"/>
    <w:rsid w:val="007018A0"/>
    <w:rsid w:val="007076C9"/>
    <w:rsid w:val="007105C4"/>
    <w:rsid w:val="007131CE"/>
    <w:rsid w:val="007210CD"/>
    <w:rsid w:val="00722BE6"/>
    <w:rsid w:val="00723463"/>
    <w:rsid w:val="007235CB"/>
    <w:rsid w:val="00723F94"/>
    <w:rsid w:val="00730F8F"/>
    <w:rsid w:val="007318ED"/>
    <w:rsid w:val="00731D66"/>
    <w:rsid w:val="00734865"/>
    <w:rsid w:val="00734F59"/>
    <w:rsid w:val="0073561F"/>
    <w:rsid w:val="0074377C"/>
    <w:rsid w:val="00744DD7"/>
    <w:rsid w:val="00745387"/>
    <w:rsid w:val="0074704B"/>
    <w:rsid w:val="007478D0"/>
    <w:rsid w:val="00747E3F"/>
    <w:rsid w:val="007505C1"/>
    <w:rsid w:val="00750C61"/>
    <w:rsid w:val="00751F3A"/>
    <w:rsid w:val="00752592"/>
    <w:rsid w:val="00757AC7"/>
    <w:rsid w:val="007638CE"/>
    <w:rsid w:val="0076540D"/>
    <w:rsid w:val="00770EE9"/>
    <w:rsid w:val="00770FAA"/>
    <w:rsid w:val="00771F91"/>
    <w:rsid w:val="007756AA"/>
    <w:rsid w:val="00780B4E"/>
    <w:rsid w:val="00783A66"/>
    <w:rsid w:val="007863F1"/>
    <w:rsid w:val="00786CCE"/>
    <w:rsid w:val="00793652"/>
    <w:rsid w:val="007941CD"/>
    <w:rsid w:val="00794D89"/>
    <w:rsid w:val="007A0005"/>
    <w:rsid w:val="007A0F58"/>
    <w:rsid w:val="007A2267"/>
    <w:rsid w:val="007A2F7D"/>
    <w:rsid w:val="007A30B1"/>
    <w:rsid w:val="007A5006"/>
    <w:rsid w:val="007B0BF1"/>
    <w:rsid w:val="007B2C67"/>
    <w:rsid w:val="007B3E63"/>
    <w:rsid w:val="007C078B"/>
    <w:rsid w:val="007C095F"/>
    <w:rsid w:val="007C2D4F"/>
    <w:rsid w:val="007C3350"/>
    <w:rsid w:val="007C38C8"/>
    <w:rsid w:val="007C3A63"/>
    <w:rsid w:val="007C4313"/>
    <w:rsid w:val="007C7F4D"/>
    <w:rsid w:val="007D276F"/>
    <w:rsid w:val="007D2A4C"/>
    <w:rsid w:val="007D325C"/>
    <w:rsid w:val="007E09A8"/>
    <w:rsid w:val="007E0E8C"/>
    <w:rsid w:val="007E1E4E"/>
    <w:rsid w:val="007E31F0"/>
    <w:rsid w:val="007E4EFF"/>
    <w:rsid w:val="007F0EAB"/>
    <w:rsid w:val="007F1300"/>
    <w:rsid w:val="007F41CC"/>
    <w:rsid w:val="007F680E"/>
    <w:rsid w:val="00801040"/>
    <w:rsid w:val="00802075"/>
    <w:rsid w:val="0080238A"/>
    <w:rsid w:val="008035FB"/>
    <w:rsid w:val="00803976"/>
    <w:rsid w:val="008049E1"/>
    <w:rsid w:val="00805B02"/>
    <w:rsid w:val="00807221"/>
    <w:rsid w:val="00814511"/>
    <w:rsid w:val="0081705F"/>
    <w:rsid w:val="00817398"/>
    <w:rsid w:val="00820BBB"/>
    <w:rsid w:val="0082165B"/>
    <w:rsid w:val="00822540"/>
    <w:rsid w:val="008241EB"/>
    <w:rsid w:val="008257BA"/>
    <w:rsid w:val="008263A3"/>
    <w:rsid w:val="0083248B"/>
    <w:rsid w:val="008326F7"/>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3F92"/>
    <w:rsid w:val="0086604D"/>
    <w:rsid w:val="008668FC"/>
    <w:rsid w:val="008670DC"/>
    <w:rsid w:val="00871394"/>
    <w:rsid w:val="00874784"/>
    <w:rsid w:val="008748CD"/>
    <w:rsid w:val="00875706"/>
    <w:rsid w:val="00875DB3"/>
    <w:rsid w:val="00876B44"/>
    <w:rsid w:val="0088618C"/>
    <w:rsid w:val="00887093"/>
    <w:rsid w:val="008901F7"/>
    <w:rsid w:val="0089399D"/>
    <w:rsid w:val="00896046"/>
    <w:rsid w:val="008970F7"/>
    <w:rsid w:val="008A198E"/>
    <w:rsid w:val="008A21F7"/>
    <w:rsid w:val="008A6C89"/>
    <w:rsid w:val="008A734A"/>
    <w:rsid w:val="008B0D23"/>
    <w:rsid w:val="008B5251"/>
    <w:rsid w:val="008C2E62"/>
    <w:rsid w:val="008C464A"/>
    <w:rsid w:val="008C5492"/>
    <w:rsid w:val="008C7F86"/>
    <w:rsid w:val="008D00EB"/>
    <w:rsid w:val="008D0EDB"/>
    <w:rsid w:val="008D2ED8"/>
    <w:rsid w:val="008D44C7"/>
    <w:rsid w:val="008D4B56"/>
    <w:rsid w:val="008D5D83"/>
    <w:rsid w:val="008E03FC"/>
    <w:rsid w:val="008E2A28"/>
    <w:rsid w:val="008E38EF"/>
    <w:rsid w:val="008E7553"/>
    <w:rsid w:val="008F021A"/>
    <w:rsid w:val="008F104A"/>
    <w:rsid w:val="008F2F6F"/>
    <w:rsid w:val="008F331D"/>
    <w:rsid w:val="008F3A3D"/>
    <w:rsid w:val="008F3E29"/>
    <w:rsid w:val="008F3F51"/>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261A"/>
    <w:rsid w:val="0096301A"/>
    <w:rsid w:val="00964C6C"/>
    <w:rsid w:val="00965278"/>
    <w:rsid w:val="009658A8"/>
    <w:rsid w:val="00965D57"/>
    <w:rsid w:val="00966DEB"/>
    <w:rsid w:val="00967BD3"/>
    <w:rsid w:val="0097163B"/>
    <w:rsid w:val="009724AE"/>
    <w:rsid w:val="0097270C"/>
    <w:rsid w:val="00974BC2"/>
    <w:rsid w:val="00975C17"/>
    <w:rsid w:val="00975D51"/>
    <w:rsid w:val="009805A9"/>
    <w:rsid w:val="00983B04"/>
    <w:rsid w:val="00990897"/>
    <w:rsid w:val="00991422"/>
    <w:rsid w:val="009934DE"/>
    <w:rsid w:val="009935B5"/>
    <w:rsid w:val="009964EB"/>
    <w:rsid w:val="009A3DAC"/>
    <w:rsid w:val="009A5BFE"/>
    <w:rsid w:val="009A5FD1"/>
    <w:rsid w:val="009B27EF"/>
    <w:rsid w:val="009B4AC3"/>
    <w:rsid w:val="009B4D34"/>
    <w:rsid w:val="009C0A18"/>
    <w:rsid w:val="009C1BC2"/>
    <w:rsid w:val="009C5335"/>
    <w:rsid w:val="009C56E7"/>
    <w:rsid w:val="009C6F5D"/>
    <w:rsid w:val="009D0946"/>
    <w:rsid w:val="009D380B"/>
    <w:rsid w:val="009D3C7B"/>
    <w:rsid w:val="009D4B15"/>
    <w:rsid w:val="009D7C6E"/>
    <w:rsid w:val="009D7CBF"/>
    <w:rsid w:val="009E20CD"/>
    <w:rsid w:val="009E2FFD"/>
    <w:rsid w:val="009E4874"/>
    <w:rsid w:val="009E6680"/>
    <w:rsid w:val="00A03474"/>
    <w:rsid w:val="00A05F6F"/>
    <w:rsid w:val="00A075F1"/>
    <w:rsid w:val="00A1125C"/>
    <w:rsid w:val="00A13FD6"/>
    <w:rsid w:val="00A15238"/>
    <w:rsid w:val="00A159B9"/>
    <w:rsid w:val="00A15A22"/>
    <w:rsid w:val="00A16265"/>
    <w:rsid w:val="00A17565"/>
    <w:rsid w:val="00A21487"/>
    <w:rsid w:val="00A21E71"/>
    <w:rsid w:val="00A240CE"/>
    <w:rsid w:val="00A26D19"/>
    <w:rsid w:val="00A279CE"/>
    <w:rsid w:val="00A340E6"/>
    <w:rsid w:val="00A41323"/>
    <w:rsid w:val="00A41CBF"/>
    <w:rsid w:val="00A433BF"/>
    <w:rsid w:val="00A454EB"/>
    <w:rsid w:val="00A5088E"/>
    <w:rsid w:val="00A51678"/>
    <w:rsid w:val="00A52BA5"/>
    <w:rsid w:val="00A53D8D"/>
    <w:rsid w:val="00A54D5B"/>
    <w:rsid w:val="00A63D68"/>
    <w:rsid w:val="00A63E8C"/>
    <w:rsid w:val="00A6481C"/>
    <w:rsid w:val="00A64E11"/>
    <w:rsid w:val="00A65213"/>
    <w:rsid w:val="00A7001A"/>
    <w:rsid w:val="00A7166B"/>
    <w:rsid w:val="00A71A17"/>
    <w:rsid w:val="00A73A04"/>
    <w:rsid w:val="00A76E00"/>
    <w:rsid w:val="00A77F16"/>
    <w:rsid w:val="00A833E6"/>
    <w:rsid w:val="00A841B5"/>
    <w:rsid w:val="00A861F0"/>
    <w:rsid w:val="00A8665D"/>
    <w:rsid w:val="00A87758"/>
    <w:rsid w:val="00A877A5"/>
    <w:rsid w:val="00A90919"/>
    <w:rsid w:val="00A943DD"/>
    <w:rsid w:val="00A961BD"/>
    <w:rsid w:val="00A96F09"/>
    <w:rsid w:val="00A9779D"/>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4FA5"/>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765BD"/>
    <w:rsid w:val="00B819AD"/>
    <w:rsid w:val="00B819D8"/>
    <w:rsid w:val="00B831E5"/>
    <w:rsid w:val="00B85306"/>
    <w:rsid w:val="00B8579D"/>
    <w:rsid w:val="00B8754D"/>
    <w:rsid w:val="00B90D5C"/>
    <w:rsid w:val="00B91189"/>
    <w:rsid w:val="00B9223F"/>
    <w:rsid w:val="00B95D97"/>
    <w:rsid w:val="00BA0C90"/>
    <w:rsid w:val="00BA5D0F"/>
    <w:rsid w:val="00BB1043"/>
    <w:rsid w:val="00BB25E7"/>
    <w:rsid w:val="00BB58F7"/>
    <w:rsid w:val="00BC0B74"/>
    <w:rsid w:val="00BC5745"/>
    <w:rsid w:val="00BC5EB7"/>
    <w:rsid w:val="00BC7661"/>
    <w:rsid w:val="00BD05DB"/>
    <w:rsid w:val="00BD2210"/>
    <w:rsid w:val="00BD4F81"/>
    <w:rsid w:val="00BD7F56"/>
    <w:rsid w:val="00BE046F"/>
    <w:rsid w:val="00BE060E"/>
    <w:rsid w:val="00BE3F05"/>
    <w:rsid w:val="00BE5438"/>
    <w:rsid w:val="00BE6EC9"/>
    <w:rsid w:val="00BE75A3"/>
    <w:rsid w:val="00BF4EAF"/>
    <w:rsid w:val="00BF7B7E"/>
    <w:rsid w:val="00C00735"/>
    <w:rsid w:val="00C0128F"/>
    <w:rsid w:val="00C0161A"/>
    <w:rsid w:val="00C0486B"/>
    <w:rsid w:val="00C0753A"/>
    <w:rsid w:val="00C07D98"/>
    <w:rsid w:val="00C102E1"/>
    <w:rsid w:val="00C12ED0"/>
    <w:rsid w:val="00C13EC3"/>
    <w:rsid w:val="00C14DD7"/>
    <w:rsid w:val="00C20141"/>
    <w:rsid w:val="00C2526F"/>
    <w:rsid w:val="00C32B2A"/>
    <w:rsid w:val="00C35248"/>
    <w:rsid w:val="00C35AA5"/>
    <w:rsid w:val="00C40C1D"/>
    <w:rsid w:val="00C4146C"/>
    <w:rsid w:val="00C42107"/>
    <w:rsid w:val="00C42788"/>
    <w:rsid w:val="00C514E7"/>
    <w:rsid w:val="00C5176E"/>
    <w:rsid w:val="00C5199A"/>
    <w:rsid w:val="00C5489C"/>
    <w:rsid w:val="00C562E6"/>
    <w:rsid w:val="00C6460B"/>
    <w:rsid w:val="00C65C8E"/>
    <w:rsid w:val="00C73DB2"/>
    <w:rsid w:val="00C77406"/>
    <w:rsid w:val="00C7760D"/>
    <w:rsid w:val="00C803F4"/>
    <w:rsid w:val="00C82CA4"/>
    <w:rsid w:val="00C834E6"/>
    <w:rsid w:val="00C83F87"/>
    <w:rsid w:val="00C84406"/>
    <w:rsid w:val="00C8539A"/>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0EE3"/>
    <w:rsid w:val="00CE10A0"/>
    <w:rsid w:val="00CE344F"/>
    <w:rsid w:val="00CE4C2F"/>
    <w:rsid w:val="00D01294"/>
    <w:rsid w:val="00D07DEC"/>
    <w:rsid w:val="00D10B88"/>
    <w:rsid w:val="00D136AD"/>
    <w:rsid w:val="00D15AFF"/>
    <w:rsid w:val="00D20D15"/>
    <w:rsid w:val="00D21D20"/>
    <w:rsid w:val="00D23652"/>
    <w:rsid w:val="00D257EF"/>
    <w:rsid w:val="00D25C67"/>
    <w:rsid w:val="00D51230"/>
    <w:rsid w:val="00D52167"/>
    <w:rsid w:val="00D538D8"/>
    <w:rsid w:val="00D543CB"/>
    <w:rsid w:val="00D561E4"/>
    <w:rsid w:val="00D57733"/>
    <w:rsid w:val="00D6085B"/>
    <w:rsid w:val="00D61C20"/>
    <w:rsid w:val="00D72BCB"/>
    <w:rsid w:val="00D72C4F"/>
    <w:rsid w:val="00D74021"/>
    <w:rsid w:val="00D75049"/>
    <w:rsid w:val="00D7532D"/>
    <w:rsid w:val="00D825FC"/>
    <w:rsid w:val="00D8486A"/>
    <w:rsid w:val="00D84C8D"/>
    <w:rsid w:val="00D869AA"/>
    <w:rsid w:val="00D870E0"/>
    <w:rsid w:val="00D9157E"/>
    <w:rsid w:val="00D9252C"/>
    <w:rsid w:val="00D94D5B"/>
    <w:rsid w:val="00D952B1"/>
    <w:rsid w:val="00D95C3C"/>
    <w:rsid w:val="00DA4F3B"/>
    <w:rsid w:val="00DB3E89"/>
    <w:rsid w:val="00DB5CFD"/>
    <w:rsid w:val="00DB713B"/>
    <w:rsid w:val="00DB83B0"/>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156FA"/>
    <w:rsid w:val="00E225AD"/>
    <w:rsid w:val="00E22E6D"/>
    <w:rsid w:val="00E236FF"/>
    <w:rsid w:val="00E23958"/>
    <w:rsid w:val="00E243D7"/>
    <w:rsid w:val="00E25877"/>
    <w:rsid w:val="00E349BA"/>
    <w:rsid w:val="00E35B1F"/>
    <w:rsid w:val="00E35DDF"/>
    <w:rsid w:val="00E366F4"/>
    <w:rsid w:val="00E4254F"/>
    <w:rsid w:val="00E440C7"/>
    <w:rsid w:val="00E45F84"/>
    <w:rsid w:val="00E47569"/>
    <w:rsid w:val="00E530C4"/>
    <w:rsid w:val="00E546A5"/>
    <w:rsid w:val="00E61739"/>
    <w:rsid w:val="00E61C8E"/>
    <w:rsid w:val="00E62D31"/>
    <w:rsid w:val="00E634EE"/>
    <w:rsid w:val="00E63E62"/>
    <w:rsid w:val="00E65EFD"/>
    <w:rsid w:val="00E669A9"/>
    <w:rsid w:val="00E70274"/>
    <w:rsid w:val="00E739CC"/>
    <w:rsid w:val="00E73B7C"/>
    <w:rsid w:val="00E73C69"/>
    <w:rsid w:val="00E74568"/>
    <w:rsid w:val="00E76D34"/>
    <w:rsid w:val="00E80C3B"/>
    <w:rsid w:val="00E9175E"/>
    <w:rsid w:val="00E917A6"/>
    <w:rsid w:val="00E917D1"/>
    <w:rsid w:val="00E9197E"/>
    <w:rsid w:val="00E92F51"/>
    <w:rsid w:val="00E95750"/>
    <w:rsid w:val="00E961C9"/>
    <w:rsid w:val="00E96B50"/>
    <w:rsid w:val="00E96D43"/>
    <w:rsid w:val="00EA1749"/>
    <w:rsid w:val="00EA1919"/>
    <w:rsid w:val="00EA2706"/>
    <w:rsid w:val="00EA2792"/>
    <w:rsid w:val="00EA2877"/>
    <w:rsid w:val="00EA5189"/>
    <w:rsid w:val="00EA5203"/>
    <w:rsid w:val="00EA570C"/>
    <w:rsid w:val="00EA598C"/>
    <w:rsid w:val="00EA78EC"/>
    <w:rsid w:val="00EA7FF9"/>
    <w:rsid w:val="00EB0723"/>
    <w:rsid w:val="00EB10F0"/>
    <w:rsid w:val="00EB112A"/>
    <w:rsid w:val="00EB2EE3"/>
    <w:rsid w:val="00EB45A4"/>
    <w:rsid w:val="00EC56E3"/>
    <w:rsid w:val="00ED7382"/>
    <w:rsid w:val="00EE070F"/>
    <w:rsid w:val="00EE0A85"/>
    <w:rsid w:val="00EE0AF5"/>
    <w:rsid w:val="00EE2DC7"/>
    <w:rsid w:val="00EE2E58"/>
    <w:rsid w:val="00EE66A8"/>
    <w:rsid w:val="00EE7B1A"/>
    <w:rsid w:val="00EE7DB0"/>
    <w:rsid w:val="00EF0275"/>
    <w:rsid w:val="00EFB131"/>
    <w:rsid w:val="00F01EFE"/>
    <w:rsid w:val="00F033D4"/>
    <w:rsid w:val="00F03A53"/>
    <w:rsid w:val="00F04E6D"/>
    <w:rsid w:val="00F07C3C"/>
    <w:rsid w:val="00F12141"/>
    <w:rsid w:val="00F13D86"/>
    <w:rsid w:val="00F14B6A"/>
    <w:rsid w:val="00F162F2"/>
    <w:rsid w:val="00F206AB"/>
    <w:rsid w:val="00F24AEA"/>
    <w:rsid w:val="00F2577B"/>
    <w:rsid w:val="00F25F10"/>
    <w:rsid w:val="00F2600B"/>
    <w:rsid w:val="00F270E5"/>
    <w:rsid w:val="00F27A3D"/>
    <w:rsid w:val="00F30878"/>
    <w:rsid w:val="00F3097A"/>
    <w:rsid w:val="00F369D2"/>
    <w:rsid w:val="00F378C7"/>
    <w:rsid w:val="00F434E7"/>
    <w:rsid w:val="00F43C19"/>
    <w:rsid w:val="00F43CFC"/>
    <w:rsid w:val="00F4483C"/>
    <w:rsid w:val="00F506FF"/>
    <w:rsid w:val="00F62DCF"/>
    <w:rsid w:val="00F6314E"/>
    <w:rsid w:val="00F636D3"/>
    <w:rsid w:val="00F6600B"/>
    <w:rsid w:val="00F66323"/>
    <w:rsid w:val="00F6669A"/>
    <w:rsid w:val="00F722F7"/>
    <w:rsid w:val="00F75B28"/>
    <w:rsid w:val="00F804F1"/>
    <w:rsid w:val="00F82901"/>
    <w:rsid w:val="00F84080"/>
    <w:rsid w:val="00F90442"/>
    <w:rsid w:val="00F904AA"/>
    <w:rsid w:val="00F938D1"/>
    <w:rsid w:val="00F946FC"/>
    <w:rsid w:val="00F97E11"/>
    <w:rsid w:val="00FA13D0"/>
    <w:rsid w:val="00FA143F"/>
    <w:rsid w:val="00FA4220"/>
    <w:rsid w:val="00FA5B7B"/>
    <w:rsid w:val="00FA6065"/>
    <w:rsid w:val="00FA6760"/>
    <w:rsid w:val="00FA7589"/>
    <w:rsid w:val="00FB23EB"/>
    <w:rsid w:val="00FB4AAD"/>
    <w:rsid w:val="00FB6B8A"/>
    <w:rsid w:val="00FC1B30"/>
    <w:rsid w:val="00FC2B20"/>
    <w:rsid w:val="00FC34B0"/>
    <w:rsid w:val="00FC45EC"/>
    <w:rsid w:val="00FC55B8"/>
    <w:rsid w:val="00FC6422"/>
    <w:rsid w:val="00FC7867"/>
    <w:rsid w:val="00FC7C46"/>
    <w:rsid w:val="00FD1EA6"/>
    <w:rsid w:val="00FD2A62"/>
    <w:rsid w:val="00FD56B1"/>
    <w:rsid w:val="00FD6A28"/>
    <w:rsid w:val="00FE08E1"/>
    <w:rsid w:val="00FE0FB2"/>
    <w:rsid w:val="00FE44E5"/>
    <w:rsid w:val="00FE5EF1"/>
    <w:rsid w:val="00FE6814"/>
    <w:rsid w:val="00FF2D08"/>
    <w:rsid w:val="00FF2FA8"/>
    <w:rsid w:val="00FF3351"/>
    <w:rsid w:val="00FF3827"/>
    <w:rsid w:val="00FF399F"/>
    <w:rsid w:val="00FF4D7A"/>
    <w:rsid w:val="00FF6982"/>
    <w:rsid w:val="00FF775E"/>
    <w:rsid w:val="00FF776D"/>
    <w:rsid w:val="00FF7C9D"/>
    <w:rsid w:val="0109E600"/>
    <w:rsid w:val="0121A254"/>
    <w:rsid w:val="01DA6693"/>
    <w:rsid w:val="01F1DF63"/>
    <w:rsid w:val="023F8499"/>
    <w:rsid w:val="0262E603"/>
    <w:rsid w:val="0276F8F4"/>
    <w:rsid w:val="0278B9F1"/>
    <w:rsid w:val="028E13A8"/>
    <w:rsid w:val="02DFB169"/>
    <w:rsid w:val="02EC6CC8"/>
    <w:rsid w:val="030D98A2"/>
    <w:rsid w:val="030E4A55"/>
    <w:rsid w:val="0356A543"/>
    <w:rsid w:val="036A761F"/>
    <w:rsid w:val="0377213E"/>
    <w:rsid w:val="03A84C63"/>
    <w:rsid w:val="03CD7221"/>
    <w:rsid w:val="03EA51D4"/>
    <w:rsid w:val="03EBAB36"/>
    <w:rsid w:val="0496147F"/>
    <w:rsid w:val="049BF340"/>
    <w:rsid w:val="04BC27A4"/>
    <w:rsid w:val="04C5E3AB"/>
    <w:rsid w:val="04D54DE8"/>
    <w:rsid w:val="04DE43A5"/>
    <w:rsid w:val="04E642E2"/>
    <w:rsid w:val="04FF78B6"/>
    <w:rsid w:val="052B4600"/>
    <w:rsid w:val="0549077D"/>
    <w:rsid w:val="057AC543"/>
    <w:rsid w:val="059603C9"/>
    <w:rsid w:val="05CFA177"/>
    <w:rsid w:val="05D25BB9"/>
    <w:rsid w:val="05DF8315"/>
    <w:rsid w:val="05EB1664"/>
    <w:rsid w:val="061AB4E7"/>
    <w:rsid w:val="061E5776"/>
    <w:rsid w:val="06240799"/>
    <w:rsid w:val="06E4B72D"/>
    <w:rsid w:val="06E91BF2"/>
    <w:rsid w:val="0739EDBE"/>
    <w:rsid w:val="0766AADB"/>
    <w:rsid w:val="077921B5"/>
    <w:rsid w:val="078B3281"/>
    <w:rsid w:val="07B6AB27"/>
    <w:rsid w:val="07DE2A68"/>
    <w:rsid w:val="07E0434A"/>
    <w:rsid w:val="080F3EAB"/>
    <w:rsid w:val="08759E70"/>
    <w:rsid w:val="08777D07"/>
    <w:rsid w:val="088F5853"/>
    <w:rsid w:val="08B82C4E"/>
    <w:rsid w:val="08BDA87E"/>
    <w:rsid w:val="08C1E446"/>
    <w:rsid w:val="09032276"/>
    <w:rsid w:val="090830CA"/>
    <w:rsid w:val="092E8C6E"/>
    <w:rsid w:val="093B1066"/>
    <w:rsid w:val="09439049"/>
    <w:rsid w:val="094B0769"/>
    <w:rsid w:val="0953B649"/>
    <w:rsid w:val="095A2D1F"/>
    <w:rsid w:val="0993CE90"/>
    <w:rsid w:val="09A1FD04"/>
    <w:rsid w:val="09B32C24"/>
    <w:rsid w:val="09E88556"/>
    <w:rsid w:val="09EA9FEC"/>
    <w:rsid w:val="09ED20B6"/>
    <w:rsid w:val="09FCEE35"/>
    <w:rsid w:val="09FEA970"/>
    <w:rsid w:val="0A3206C5"/>
    <w:rsid w:val="0A63400F"/>
    <w:rsid w:val="0A91F556"/>
    <w:rsid w:val="0A9DA0AB"/>
    <w:rsid w:val="0AABF979"/>
    <w:rsid w:val="0AD9D0A9"/>
    <w:rsid w:val="0ADDCA29"/>
    <w:rsid w:val="0B05E921"/>
    <w:rsid w:val="0B279AC1"/>
    <w:rsid w:val="0B2F7D56"/>
    <w:rsid w:val="0B3322DC"/>
    <w:rsid w:val="0B5E509A"/>
    <w:rsid w:val="0B88EA52"/>
    <w:rsid w:val="0B8BF417"/>
    <w:rsid w:val="0BA46E23"/>
    <w:rsid w:val="0BB9C225"/>
    <w:rsid w:val="0C576B01"/>
    <w:rsid w:val="0C599DBA"/>
    <w:rsid w:val="0C6281F6"/>
    <w:rsid w:val="0C7D8B65"/>
    <w:rsid w:val="0C816C33"/>
    <w:rsid w:val="0CE9ED27"/>
    <w:rsid w:val="0CEAB41F"/>
    <w:rsid w:val="0D1D4C27"/>
    <w:rsid w:val="0D2D9821"/>
    <w:rsid w:val="0D43A894"/>
    <w:rsid w:val="0D47CE48"/>
    <w:rsid w:val="0D5F0A09"/>
    <w:rsid w:val="0D83FEEA"/>
    <w:rsid w:val="0DD580C5"/>
    <w:rsid w:val="0DE78A68"/>
    <w:rsid w:val="0E05E73D"/>
    <w:rsid w:val="0E212D28"/>
    <w:rsid w:val="0E2EA13A"/>
    <w:rsid w:val="0EB60472"/>
    <w:rsid w:val="0EB69DEA"/>
    <w:rsid w:val="0EDBB364"/>
    <w:rsid w:val="0F01A761"/>
    <w:rsid w:val="0F150A66"/>
    <w:rsid w:val="0F483021"/>
    <w:rsid w:val="0F5A6DAC"/>
    <w:rsid w:val="0F6C8445"/>
    <w:rsid w:val="0F7FB5F8"/>
    <w:rsid w:val="0F8B4689"/>
    <w:rsid w:val="0F8FBF57"/>
    <w:rsid w:val="0F984530"/>
    <w:rsid w:val="0F9C3C3F"/>
    <w:rsid w:val="0FA8FC63"/>
    <w:rsid w:val="0FAD062F"/>
    <w:rsid w:val="0FB71F6F"/>
    <w:rsid w:val="0FBDD41E"/>
    <w:rsid w:val="0FCF9EBB"/>
    <w:rsid w:val="0FD111CA"/>
    <w:rsid w:val="0FDDB1EF"/>
    <w:rsid w:val="0FE96050"/>
    <w:rsid w:val="0FFAF21A"/>
    <w:rsid w:val="10084542"/>
    <w:rsid w:val="101F1CFC"/>
    <w:rsid w:val="10296168"/>
    <w:rsid w:val="103EF6F1"/>
    <w:rsid w:val="10497D53"/>
    <w:rsid w:val="104C7D0A"/>
    <w:rsid w:val="104D492A"/>
    <w:rsid w:val="10AF2EDE"/>
    <w:rsid w:val="10B1D635"/>
    <w:rsid w:val="10BACAC7"/>
    <w:rsid w:val="10BC6089"/>
    <w:rsid w:val="10C373E8"/>
    <w:rsid w:val="10D44978"/>
    <w:rsid w:val="10F249F3"/>
    <w:rsid w:val="11195360"/>
    <w:rsid w:val="113094D3"/>
    <w:rsid w:val="113A6714"/>
    <w:rsid w:val="11415FC7"/>
    <w:rsid w:val="1153FC92"/>
    <w:rsid w:val="11575545"/>
    <w:rsid w:val="1182964C"/>
    <w:rsid w:val="11887EB6"/>
    <w:rsid w:val="11EED140"/>
    <w:rsid w:val="1210A78E"/>
    <w:rsid w:val="121EF69E"/>
    <w:rsid w:val="1248E37F"/>
    <w:rsid w:val="1269D4EA"/>
    <w:rsid w:val="12700F90"/>
    <w:rsid w:val="12864A9A"/>
    <w:rsid w:val="12C189FD"/>
    <w:rsid w:val="12EAD695"/>
    <w:rsid w:val="1318ED0D"/>
    <w:rsid w:val="13363B96"/>
    <w:rsid w:val="137578BF"/>
    <w:rsid w:val="1377EAB0"/>
    <w:rsid w:val="1396DC8B"/>
    <w:rsid w:val="14041E5C"/>
    <w:rsid w:val="14091EF9"/>
    <w:rsid w:val="145082A7"/>
    <w:rsid w:val="145EE524"/>
    <w:rsid w:val="14616847"/>
    <w:rsid w:val="147C6595"/>
    <w:rsid w:val="14BC6B5C"/>
    <w:rsid w:val="14F4B585"/>
    <w:rsid w:val="150327B5"/>
    <w:rsid w:val="153D5ED5"/>
    <w:rsid w:val="155911B7"/>
    <w:rsid w:val="156342F7"/>
    <w:rsid w:val="156AA6EA"/>
    <w:rsid w:val="1571805F"/>
    <w:rsid w:val="1581BE54"/>
    <w:rsid w:val="15D53EDF"/>
    <w:rsid w:val="16257362"/>
    <w:rsid w:val="16435AFE"/>
    <w:rsid w:val="1670E384"/>
    <w:rsid w:val="16A0F449"/>
    <w:rsid w:val="16E1B722"/>
    <w:rsid w:val="16FFC82F"/>
    <w:rsid w:val="1757714B"/>
    <w:rsid w:val="175E7233"/>
    <w:rsid w:val="17C0A467"/>
    <w:rsid w:val="17C51A87"/>
    <w:rsid w:val="17CD374C"/>
    <w:rsid w:val="17D3829A"/>
    <w:rsid w:val="17FC4165"/>
    <w:rsid w:val="18079DAA"/>
    <w:rsid w:val="1807D888"/>
    <w:rsid w:val="183A9F19"/>
    <w:rsid w:val="185B86F3"/>
    <w:rsid w:val="186ECE6B"/>
    <w:rsid w:val="18941EEA"/>
    <w:rsid w:val="189D0DEB"/>
    <w:rsid w:val="18A7FBFA"/>
    <w:rsid w:val="18B030D6"/>
    <w:rsid w:val="18C49510"/>
    <w:rsid w:val="18C522DC"/>
    <w:rsid w:val="18CC2DE4"/>
    <w:rsid w:val="18DBA4AA"/>
    <w:rsid w:val="18EA8D14"/>
    <w:rsid w:val="192C077A"/>
    <w:rsid w:val="193DC29E"/>
    <w:rsid w:val="1942E617"/>
    <w:rsid w:val="1955D4E6"/>
    <w:rsid w:val="198E62F6"/>
    <w:rsid w:val="19AFE4BD"/>
    <w:rsid w:val="19B34BEC"/>
    <w:rsid w:val="19CC430A"/>
    <w:rsid w:val="19D815BE"/>
    <w:rsid w:val="19EACC0F"/>
    <w:rsid w:val="1A089908"/>
    <w:rsid w:val="1A4B4935"/>
    <w:rsid w:val="1A5C5759"/>
    <w:rsid w:val="1A6C3DC6"/>
    <w:rsid w:val="1A837D1B"/>
    <w:rsid w:val="1AF1B825"/>
    <w:rsid w:val="1B0C49C6"/>
    <w:rsid w:val="1B1680AD"/>
    <w:rsid w:val="1B55B65C"/>
    <w:rsid w:val="1B606ADC"/>
    <w:rsid w:val="1B735A3A"/>
    <w:rsid w:val="1B7705D2"/>
    <w:rsid w:val="1B8F1CA7"/>
    <w:rsid w:val="1BA14F11"/>
    <w:rsid w:val="1BA967D9"/>
    <w:rsid w:val="1BABB096"/>
    <w:rsid w:val="1BC2C5BD"/>
    <w:rsid w:val="1BDAD692"/>
    <w:rsid w:val="1C0EA741"/>
    <w:rsid w:val="1C140374"/>
    <w:rsid w:val="1C1BA33A"/>
    <w:rsid w:val="1C4E1771"/>
    <w:rsid w:val="1CC67420"/>
    <w:rsid w:val="1CC834C0"/>
    <w:rsid w:val="1CD57B8B"/>
    <w:rsid w:val="1D107712"/>
    <w:rsid w:val="1D175798"/>
    <w:rsid w:val="1D21D32E"/>
    <w:rsid w:val="1D2E6C15"/>
    <w:rsid w:val="1D440418"/>
    <w:rsid w:val="1D4C64C3"/>
    <w:rsid w:val="1D5BED0A"/>
    <w:rsid w:val="1D669B3C"/>
    <w:rsid w:val="1D7FDC17"/>
    <w:rsid w:val="1DE8F403"/>
    <w:rsid w:val="1E0C80BC"/>
    <w:rsid w:val="1E57A625"/>
    <w:rsid w:val="1E79455A"/>
    <w:rsid w:val="1E808E65"/>
    <w:rsid w:val="1E99FFA8"/>
    <w:rsid w:val="1EA8BC68"/>
    <w:rsid w:val="1ED64C4E"/>
    <w:rsid w:val="1EE53D25"/>
    <w:rsid w:val="1EF0057E"/>
    <w:rsid w:val="1EF323C3"/>
    <w:rsid w:val="1EF3A2F9"/>
    <w:rsid w:val="1F1F56F0"/>
    <w:rsid w:val="1F277C96"/>
    <w:rsid w:val="1F27B266"/>
    <w:rsid w:val="1F522E9F"/>
    <w:rsid w:val="1F5DE56A"/>
    <w:rsid w:val="1F5FDF56"/>
    <w:rsid w:val="1F62979A"/>
    <w:rsid w:val="1F6F20CD"/>
    <w:rsid w:val="1F8FC58B"/>
    <w:rsid w:val="1F9FBE3D"/>
    <w:rsid w:val="1FD03829"/>
    <w:rsid w:val="1FE5FF22"/>
    <w:rsid w:val="2007B100"/>
    <w:rsid w:val="206E0ED2"/>
    <w:rsid w:val="207CCD49"/>
    <w:rsid w:val="2080605C"/>
    <w:rsid w:val="208295BB"/>
    <w:rsid w:val="208FF8AB"/>
    <w:rsid w:val="209AE078"/>
    <w:rsid w:val="20BD5145"/>
    <w:rsid w:val="20EDD48F"/>
    <w:rsid w:val="210207DB"/>
    <w:rsid w:val="212C3BF5"/>
    <w:rsid w:val="21352011"/>
    <w:rsid w:val="213B3836"/>
    <w:rsid w:val="214F5190"/>
    <w:rsid w:val="2157F2F9"/>
    <w:rsid w:val="219FFFD5"/>
    <w:rsid w:val="21B01EE3"/>
    <w:rsid w:val="21C3CE7B"/>
    <w:rsid w:val="22138019"/>
    <w:rsid w:val="221522DC"/>
    <w:rsid w:val="22169AD9"/>
    <w:rsid w:val="22292E4D"/>
    <w:rsid w:val="224E0058"/>
    <w:rsid w:val="2290A5BE"/>
    <w:rsid w:val="22A3A881"/>
    <w:rsid w:val="22CAF9AF"/>
    <w:rsid w:val="22CFF12C"/>
    <w:rsid w:val="22D0ED9F"/>
    <w:rsid w:val="22D5FC9C"/>
    <w:rsid w:val="2328DE4A"/>
    <w:rsid w:val="232FFC0A"/>
    <w:rsid w:val="23867642"/>
    <w:rsid w:val="2397DF14"/>
    <w:rsid w:val="23A33004"/>
    <w:rsid w:val="23A5FA75"/>
    <w:rsid w:val="23A94A67"/>
    <w:rsid w:val="23B5C6AB"/>
    <w:rsid w:val="23DA5489"/>
    <w:rsid w:val="23F222DE"/>
    <w:rsid w:val="23F7E71F"/>
    <w:rsid w:val="2453EEDF"/>
    <w:rsid w:val="2478F748"/>
    <w:rsid w:val="249B657B"/>
    <w:rsid w:val="24A672C6"/>
    <w:rsid w:val="2517C004"/>
    <w:rsid w:val="253B7BCC"/>
    <w:rsid w:val="25444691"/>
    <w:rsid w:val="2564D722"/>
    <w:rsid w:val="2577FDBC"/>
    <w:rsid w:val="2581536D"/>
    <w:rsid w:val="25A02ADB"/>
    <w:rsid w:val="25E58B42"/>
    <w:rsid w:val="25F26539"/>
    <w:rsid w:val="25F3C20B"/>
    <w:rsid w:val="2609D5A1"/>
    <w:rsid w:val="262B30DA"/>
    <w:rsid w:val="2646ACB7"/>
    <w:rsid w:val="265FDA94"/>
    <w:rsid w:val="26B64009"/>
    <w:rsid w:val="26C82F9A"/>
    <w:rsid w:val="26F86638"/>
    <w:rsid w:val="27235963"/>
    <w:rsid w:val="275D8675"/>
    <w:rsid w:val="2764DB1F"/>
    <w:rsid w:val="2789BCA8"/>
    <w:rsid w:val="279BBA43"/>
    <w:rsid w:val="27D0509E"/>
    <w:rsid w:val="27E6AC03"/>
    <w:rsid w:val="27F6BD74"/>
    <w:rsid w:val="27FC8E89"/>
    <w:rsid w:val="27FF95EB"/>
    <w:rsid w:val="28305A3B"/>
    <w:rsid w:val="286C0F9E"/>
    <w:rsid w:val="2875D6F3"/>
    <w:rsid w:val="28795569"/>
    <w:rsid w:val="28929709"/>
    <w:rsid w:val="28AA7D22"/>
    <w:rsid w:val="28B83CBA"/>
    <w:rsid w:val="28C09C9D"/>
    <w:rsid w:val="28CF872A"/>
    <w:rsid w:val="28E735D0"/>
    <w:rsid w:val="28EBB0DC"/>
    <w:rsid w:val="29065554"/>
    <w:rsid w:val="294527C4"/>
    <w:rsid w:val="2966BB2A"/>
    <w:rsid w:val="29AEFC8E"/>
    <w:rsid w:val="29B289BA"/>
    <w:rsid w:val="29DCEFD0"/>
    <w:rsid w:val="2A12FF4A"/>
    <w:rsid w:val="2A251617"/>
    <w:rsid w:val="2A773C4F"/>
    <w:rsid w:val="2A914A4D"/>
    <w:rsid w:val="2A91772F"/>
    <w:rsid w:val="2AAE8734"/>
    <w:rsid w:val="2AC3C7A8"/>
    <w:rsid w:val="2ACEBCBC"/>
    <w:rsid w:val="2AF57811"/>
    <w:rsid w:val="2B0CD71B"/>
    <w:rsid w:val="2B16DCC3"/>
    <w:rsid w:val="2B915254"/>
    <w:rsid w:val="2BAE553C"/>
    <w:rsid w:val="2BC426BF"/>
    <w:rsid w:val="2BDB7DBA"/>
    <w:rsid w:val="2C108436"/>
    <w:rsid w:val="2C2A89AF"/>
    <w:rsid w:val="2C38AF69"/>
    <w:rsid w:val="2C6037E1"/>
    <w:rsid w:val="2C64443C"/>
    <w:rsid w:val="2C6D2C87"/>
    <w:rsid w:val="2C89C11E"/>
    <w:rsid w:val="2CB0CDE3"/>
    <w:rsid w:val="2CBA59B0"/>
    <w:rsid w:val="2CC3DC15"/>
    <w:rsid w:val="2CC59015"/>
    <w:rsid w:val="2CD3B541"/>
    <w:rsid w:val="2CE417C2"/>
    <w:rsid w:val="2CFBFBE6"/>
    <w:rsid w:val="2D2322B7"/>
    <w:rsid w:val="2D6A7A2C"/>
    <w:rsid w:val="2D80E543"/>
    <w:rsid w:val="2D8EAD90"/>
    <w:rsid w:val="2D959FED"/>
    <w:rsid w:val="2DB242EF"/>
    <w:rsid w:val="2DB68F7C"/>
    <w:rsid w:val="2DCC0F7C"/>
    <w:rsid w:val="2DE5772F"/>
    <w:rsid w:val="2E1CE93A"/>
    <w:rsid w:val="2E226D4B"/>
    <w:rsid w:val="2E59C223"/>
    <w:rsid w:val="2E5A1029"/>
    <w:rsid w:val="2E7D0A14"/>
    <w:rsid w:val="2E840B9B"/>
    <w:rsid w:val="2E9284FC"/>
    <w:rsid w:val="2EA256DE"/>
    <w:rsid w:val="2EA939E4"/>
    <w:rsid w:val="2ECDF004"/>
    <w:rsid w:val="2ED98986"/>
    <w:rsid w:val="2EE44B46"/>
    <w:rsid w:val="2EF571C5"/>
    <w:rsid w:val="2F0777A3"/>
    <w:rsid w:val="2F09B287"/>
    <w:rsid w:val="2F5EC2FF"/>
    <w:rsid w:val="2F68CE8C"/>
    <w:rsid w:val="2F6D08A8"/>
    <w:rsid w:val="2F9392B0"/>
    <w:rsid w:val="2FA27B13"/>
    <w:rsid w:val="2FB47203"/>
    <w:rsid w:val="2FB5A14B"/>
    <w:rsid w:val="2FB61363"/>
    <w:rsid w:val="2FC97F24"/>
    <w:rsid w:val="2FD8D7C0"/>
    <w:rsid w:val="2FF73161"/>
    <w:rsid w:val="2FF9DD9B"/>
    <w:rsid w:val="303FB8A9"/>
    <w:rsid w:val="306ECD90"/>
    <w:rsid w:val="307F194C"/>
    <w:rsid w:val="3088446E"/>
    <w:rsid w:val="30BCD755"/>
    <w:rsid w:val="30DCEC8B"/>
    <w:rsid w:val="30E99C26"/>
    <w:rsid w:val="30FDE7CE"/>
    <w:rsid w:val="3113B4DB"/>
    <w:rsid w:val="31156B79"/>
    <w:rsid w:val="3119DB82"/>
    <w:rsid w:val="313798D6"/>
    <w:rsid w:val="313A8846"/>
    <w:rsid w:val="314FDCEC"/>
    <w:rsid w:val="3173717B"/>
    <w:rsid w:val="317D5284"/>
    <w:rsid w:val="31939C60"/>
    <w:rsid w:val="31951D64"/>
    <w:rsid w:val="31B7A816"/>
    <w:rsid w:val="31E09CC6"/>
    <w:rsid w:val="31EF4F58"/>
    <w:rsid w:val="31F1EC3F"/>
    <w:rsid w:val="321B83FF"/>
    <w:rsid w:val="323BB818"/>
    <w:rsid w:val="327CFC5F"/>
    <w:rsid w:val="32C1D4EF"/>
    <w:rsid w:val="3333163B"/>
    <w:rsid w:val="3334DDBA"/>
    <w:rsid w:val="33436FC5"/>
    <w:rsid w:val="33930372"/>
    <w:rsid w:val="33B91F77"/>
    <w:rsid w:val="33D1759E"/>
    <w:rsid w:val="343F110A"/>
    <w:rsid w:val="3454B2EB"/>
    <w:rsid w:val="347E417F"/>
    <w:rsid w:val="34DE6CB9"/>
    <w:rsid w:val="350DB52C"/>
    <w:rsid w:val="35246265"/>
    <w:rsid w:val="35268B6C"/>
    <w:rsid w:val="3538B749"/>
    <w:rsid w:val="356DD4BE"/>
    <w:rsid w:val="3596BDEC"/>
    <w:rsid w:val="35BAA263"/>
    <w:rsid w:val="35DB9AFF"/>
    <w:rsid w:val="35E1FA9E"/>
    <w:rsid w:val="35E9D8B2"/>
    <w:rsid w:val="3601DE0F"/>
    <w:rsid w:val="360A5F09"/>
    <w:rsid w:val="3613C4B0"/>
    <w:rsid w:val="361BC19D"/>
    <w:rsid w:val="3624B7CF"/>
    <w:rsid w:val="3671F472"/>
    <w:rsid w:val="3688791C"/>
    <w:rsid w:val="36A18388"/>
    <w:rsid w:val="36A35D9F"/>
    <w:rsid w:val="36B0316D"/>
    <w:rsid w:val="36B78A02"/>
    <w:rsid w:val="36D62C61"/>
    <w:rsid w:val="36FBC2A6"/>
    <w:rsid w:val="37445CD5"/>
    <w:rsid w:val="3763C77E"/>
    <w:rsid w:val="37923182"/>
    <w:rsid w:val="379C7DA3"/>
    <w:rsid w:val="37B32D63"/>
    <w:rsid w:val="37CF89D8"/>
    <w:rsid w:val="37DA6CDD"/>
    <w:rsid w:val="38196085"/>
    <w:rsid w:val="384B3EE9"/>
    <w:rsid w:val="38911319"/>
    <w:rsid w:val="38AACBB2"/>
    <w:rsid w:val="38BB7143"/>
    <w:rsid w:val="38D1C7F5"/>
    <w:rsid w:val="38D447D1"/>
    <w:rsid w:val="38DC0B3B"/>
    <w:rsid w:val="391691F4"/>
    <w:rsid w:val="3929D2ED"/>
    <w:rsid w:val="39483CBF"/>
    <w:rsid w:val="394CA8D8"/>
    <w:rsid w:val="3971BB81"/>
    <w:rsid w:val="3985A0F4"/>
    <w:rsid w:val="39E2E6AC"/>
    <w:rsid w:val="39E3D90C"/>
    <w:rsid w:val="39E85E61"/>
    <w:rsid w:val="39F8218B"/>
    <w:rsid w:val="3A197F12"/>
    <w:rsid w:val="3A2232DA"/>
    <w:rsid w:val="3A3EBE12"/>
    <w:rsid w:val="3A57AF89"/>
    <w:rsid w:val="3A66765C"/>
    <w:rsid w:val="3AA519C7"/>
    <w:rsid w:val="3AD22083"/>
    <w:rsid w:val="3AE7942F"/>
    <w:rsid w:val="3AF2F8C9"/>
    <w:rsid w:val="3B077FE8"/>
    <w:rsid w:val="3B2DFF74"/>
    <w:rsid w:val="3B4A4002"/>
    <w:rsid w:val="3B4C37F8"/>
    <w:rsid w:val="3B9F7B15"/>
    <w:rsid w:val="3BC226F6"/>
    <w:rsid w:val="3BF0121B"/>
    <w:rsid w:val="3C12EC4B"/>
    <w:rsid w:val="3C13CC95"/>
    <w:rsid w:val="3C29B9E4"/>
    <w:rsid w:val="3C31148A"/>
    <w:rsid w:val="3C45DEF7"/>
    <w:rsid w:val="3C49EDB9"/>
    <w:rsid w:val="3C598C66"/>
    <w:rsid w:val="3C834B23"/>
    <w:rsid w:val="3CCC14BB"/>
    <w:rsid w:val="3CCFCEF5"/>
    <w:rsid w:val="3CD143DF"/>
    <w:rsid w:val="3CF0723A"/>
    <w:rsid w:val="3CF5E4E5"/>
    <w:rsid w:val="3D10A7F4"/>
    <w:rsid w:val="3D13AA5F"/>
    <w:rsid w:val="3D36BA71"/>
    <w:rsid w:val="3D45EF13"/>
    <w:rsid w:val="3D5EA080"/>
    <w:rsid w:val="3D69979A"/>
    <w:rsid w:val="3D9BAEB9"/>
    <w:rsid w:val="3DB9E0D3"/>
    <w:rsid w:val="3DE7E64A"/>
    <w:rsid w:val="3DEE5AFE"/>
    <w:rsid w:val="3DF9C007"/>
    <w:rsid w:val="3E23C7EF"/>
    <w:rsid w:val="3E31234C"/>
    <w:rsid w:val="3E723BD5"/>
    <w:rsid w:val="3E78D8EA"/>
    <w:rsid w:val="3E7C3EB6"/>
    <w:rsid w:val="3E7F6FBC"/>
    <w:rsid w:val="3E82D2B5"/>
    <w:rsid w:val="3E9B54BF"/>
    <w:rsid w:val="3EA1B0F0"/>
    <w:rsid w:val="3EAB3AC0"/>
    <w:rsid w:val="3EB5DBFF"/>
    <w:rsid w:val="3EED21BB"/>
    <w:rsid w:val="3F10E8D1"/>
    <w:rsid w:val="3F4045AD"/>
    <w:rsid w:val="3F4180D8"/>
    <w:rsid w:val="3F699A81"/>
    <w:rsid w:val="3FB44E9F"/>
    <w:rsid w:val="3FC028F8"/>
    <w:rsid w:val="3FC22E43"/>
    <w:rsid w:val="3FC7D47D"/>
    <w:rsid w:val="3FD75C2F"/>
    <w:rsid w:val="3FE7C918"/>
    <w:rsid w:val="40188905"/>
    <w:rsid w:val="4018E51A"/>
    <w:rsid w:val="4060BC3C"/>
    <w:rsid w:val="406F4943"/>
    <w:rsid w:val="40722F57"/>
    <w:rsid w:val="40B1698A"/>
    <w:rsid w:val="40C9094C"/>
    <w:rsid w:val="40DF2CEB"/>
    <w:rsid w:val="40ECC65A"/>
    <w:rsid w:val="40FA1E1D"/>
    <w:rsid w:val="4126723C"/>
    <w:rsid w:val="41284E35"/>
    <w:rsid w:val="4129C163"/>
    <w:rsid w:val="41411384"/>
    <w:rsid w:val="414ACF2D"/>
    <w:rsid w:val="417A6EB9"/>
    <w:rsid w:val="417F5B2A"/>
    <w:rsid w:val="41813B2B"/>
    <w:rsid w:val="41AB930F"/>
    <w:rsid w:val="41CEE535"/>
    <w:rsid w:val="41DD6460"/>
    <w:rsid w:val="41EB1458"/>
    <w:rsid w:val="42027074"/>
    <w:rsid w:val="4203F2E5"/>
    <w:rsid w:val="4219E61E"/>
    <w:rsid w:val="42386772"/>
    <w:rsid w:val="4240B8BB"/>
    <w:rsid w:val="42625563"/>
    <w:rsid w:val="42785886"/>
    <w:rsid w:val="4284D913"/>
    <w:rsid w:val="428AC7AB"/>
    <w:rsid w:val="42D1E268"/>
    <w:rsid w:val="42F4C043"/>
    <w:rsid w:val="42F8F2C7"/>
    <w:rsid w:val="43022D51"/>
    <w:rsid w:val="43208C2B"/>
    <w:rsid w:val="436EA412"/>
    <w:rsid w:val="43731DCC"/>
    <w:rsid w:val="43870637"/>
    <w:rsid w:val="439F56C7"/>
    <w:rsid w:val="43D38C5E"/>
    <w:rsid w:val="43D54F8E"/>
    <w:rsid w:val="43D7D138"/>
    <w:rsid w:val="43E53DB7"/>
    <w:rsid w:val="441FFA6B"/>
    <w:rsid w:val="44216745"/>
    <w:rsid w:val="4421FD95"/>
    <w:rsid w:val="442F9D44"/>
    <w:rsid w:val="443A7CA6"/>
    <w:rsid w:val="4444EBDF"/>
    <w:rsid w:val="44513486"/>
    <w:rsid w:val="447CC0AA"/>
    <w:rsid w:val="44993134"/>
    <w:rsid w:val="44ACE71D"/>
    <w:rsid w:val="44BFB829"/>
    <w:rsid w:val="44E51B67"/>
    <w:rsid w:val="44F951A1"/>
    <w:rsid w:val="450E9759"/>
    <w:rsid w:val="4567EFEB"/>
    <w:rsid w:val="45700522"/>
    <w:rsid w:val="457E01CC"/>
    <w:rsid w:val="4592B070"/>
    <w:rsid w:val="4594406B"/>
    <w:rsid w:val="4594FD5D"/>
    <w:rsid w:val="45B08FA3"/>
    <w:rsid w:val="45B472E3"/>
    <w:rsid w:val="45D748E6"/>
    <w:rsid w:val="45EECFC7"/>
    <w:rsid w:val="45F695CF"/>
    <w:rsid w:val="465E9DB6"/>
    <w:rsid w:val="4678E1B6"/>
    <w:rsid w:val="4687E213"/>
    <w:rsid w:val="46A43E24"/>
    <w:rsid w:val="46B05AC6"/>
    <w:rsid w:val="46B724D1"/>
    <w:rsid w:val="46C20D3D"/>
    <w:rsid w:val="46C4CAC6"/>
    <w:rsid w:val="46DBB4EA"/>
    <w:rsid w:val="46EC4EF9"/>
    <w:rsid w:val="46EEDE2B"/>
    <w:rsid w:val="471A3D6F"/>
    <w:rsid w:val="47254E52"/>
    <w:rsid w:val="4743B901"/>
    <w:rsid w:val="4751EBF9"/>
    <w:rsid w:val="476409B4"/>
    <w:rsid w:val="47A0E329"/>
    <w:rsid w:val="47B8B329"/>
    <w:rsid w:val="47D521B3"/>
    <w:rsid w:val="47D812A3"/>
    <w:rsid w:val="489E636A"/>
    <w:rsid w:val="48A61CBB"/>
    <w:rsid w:val="48BB10E2"/>
    <w:rsid w:val="48C7ACDB"/>
    <w:rsid w:val="48DC26EE"/>
    <w:rsid w:val="49158D31"/>
    <w:rsid w:val="49202BB6"/>
    <w:rsid w:val="493CF159"/>
    <w:rsid w:val="4961A114"/>
    <w:rsid w:val="49858A21"/>
    <w:rsid w:val="4996DF0F"/>
    <w:rsid w:val="49AE4FF2"/>
    <w:rsid w:val="49B15768"/>
    <w:rsid w:val="4A0CD5DB"/>
    <w:rsid w:val="4A37F9B6"/>
    <w:rsid w:val="4A434138"/>
    <w:rsid w:val="4A8E5A58"/>
    <w:rsid w:val="4B087C2D"/>
    <w:rsid w:val="4B21D4A8"/>
    <w:rsid w:val="4B234522"/>
    <w:rsid w:val="4B2496AF"/>
    <w:rsid w:val="4B4D216A"/>
    <w:rsid w:val="4B5458DE"/>
    <w:rsid w:val="4B608BE0"/>
    <w:rsid w:val="4BCE1417"/>
    <w:rsid w:val="4BD15073"/>
    <w:rsid w:val="4C51F9D7"/>
    <w:rsid w:val="4C52B4B0"/>
    <w:rsid w:val="4C67AA11"/>
    <w:rsid w:val="4C6C293E"/>
    <w:rsid w:val="4C70EDE5"/>
    <w:rsid w:val="4CBAB41A"/>
    <w:rsid w:val="4CEDF9D5"/>
    <w:rsid w:val="4D091A5D"/>
    <w:rsid w:val="4D356796"/>
    <w:rsid w:val="4D3602DA"/>
    <w:rsid w:val="4D545B66"/>
    <w:rsid w:val="4D6DCFA2"/>
    <w:rsid w:val="4D88B8D9"/>
    <w:rsid w:val="4DE2F89E"/>
    <w:rsid w:val="4DEEEAA8"/>
    <w:rsid w:val="4DF89539"/>
    <w:rsid w:val="4E098BA6"/>
    <w:rsid w:val="4E1C296B"/>
    <w:rsid w:val="4E3CCC1F"/>
    <w:rsid w:val="4E3D2A10"/>
    <w:rsid w:val="4E573F58"/>
    <w:rsid w:val="4E5A44B0"/>
    <w:rsid w:val="4E646F4A"/>
    <w:rsid w:val="4E79753E"/>
    <w:rsid w:val="4EB8DF98"/>
    <w:rsid w:val="4EBDA20E"/>
    <w:rsid w:val="4ED7CCCB"/>
    <w:rsid w:val="4EF62F69"/>
    <w:rsid w:val="4EF864C9"/>
    <w:rsid w:val="4F17C17F"/>
    <w:rsid w:val="4F2EAB37"/>
    <w:rsid w:val="4F4C2590"/>
    <w:rsid w:val="4F64AF4C"/>
    <w:rsid w:val="4F80AB61"/>
    <w:rsid w:val="4F8B12D4"/>
    <w:rsid w:val="4F8ECA4A"/>
    <w:rsid w:val="4F94A60F"/>
    <w:rsid w:val="4FAE48A0"/>
    <w:rsid w:val="4FD01B7D"/>
    <w:rsid w:val="500EFE92"/>
    <w:rsid w:val="501A22F9"/>
    <w:rsid w:val="5048AC4B"/>
    <w:rsid w:val="506541DF"/>
    <w:rsid w:val="50862683"/>
    <w:rsid w:val="50967BF3"/>
    <w:rsid w:val="5098836D"/>
    <w:rsid w:val="50A14436"/>
    <w:rsid w:val="50BB4215"/>
    <w:rsid w:val="50DAD7A0"/>
    <w:rsid w:val="50DC5EF8"/>
    <w:rsid w:val="513BB7B7"/>
    <w:rsid w:val="51B98A1F"/>
    <w:rsid w:val="51CD9F96"/>
    <w:rsid w:val="51F01915"/>
    <w:rsid w:val="520DD32E"/>
    <w:rsid w:val="5236D23D"/>
    <w:rsid w:val="5248215B"/>
    <w:rsid w:val="5268C27E"/>
    <w:rsid w:val="5273EF50"/>
    <w:rsid w:val="52836529"/>
    <w:rsid w:val="5291223B"/>
    <w:rsid w:val="529712D8"/>
    <w:rsid w:val="529C3367"/>
    <w:rsid w:val="52BE414D"/>
    <w:rsid w:val="52E826C9"/>
    <w:rsid w:val="53054792"/>
    <w:rsid w:val="5338683A"/>
    <w:rsid w:val="533D67D4"/>
    <w:rsid w:val="534ED8B1"/>
    <w:rsid w:val="5359E779"/>
    <w:rsid w:val="535D3F65"/>
    <w:rsid w:val="53764106"/>
    <w:rsid w:val="53A30F9E"/>
    <w:rsid w:val="53A832D2"/>
    <w:rsid w:val="53A94AF6"/>
    <w:rsid w:val="53DFA9B2"/>
    <w:rsid w:val="53F9BFAD"/>
    <w:rsid w:val="542073AA"/>
    <w:rsid w:val="5444ACB9"/>
    <w:rsid w:val="544A6158"/>
    <w:rsid w:val="546C01D3"/>
    <w:rsid w:val="546DAC9D"/>
    <w:rsid w:val="547496B9"/>
    <w:rsid w:val="54973D7A"/>
    <w:rsid w:val="54A2AFCD"/>
    <w:rsid w:val="54A8CC40"/>
    <w:rsid w:val="54B4CBA4"/>
    <w:rsid w:val="54D43684"/>
    <w:rsid w:val="54EF58A6"/>
    <w:rsid w:val="54F8686C"/>
    <w:rsid w:val="55069BD0"/>
    <w:rsid w:val="55377B08"/>
    <w:rsid w:val="556DEB03"/>
    <w:rsid w:val="55913859"/>
    <w:rsid w:val="55ACE674"/>
    <w:rsid w:val="55B1A3EF"/>
    <w:rsid w:val="55FB715E"/>
    <w:rsid w:val="55FD9B2F"/>
    <w:rsid w:val="5613C435"/>
    <w:rsid w:val="56340A85"/>
    <w:rsid w:val="563D449C"/>
    <w:rsid w:val="56953D37"/>
    <w:rsid w:val="56EE89AF"/>
    <w:rsid w:val="570676A8"/>
    <w:rsid w:val="570907B0"/>
    <w:rsid w:val="570A088A"/>
    <w:rsid w:val="574E9A05"/>
    <w:rsid w:val="57A63FE6"/>
    <w:rsid w:val="57BA9D58"/>
    <w:rsid w:val="57E076BF"/>
    <w:rsid w:val="57F6967A"/>
    <w:rsid w:val="5813730D"/>
    <w:rsid w:val="5828E9D3"/>
    <w:rsid w:val="583BC73D"/>
    <w:rsid w:val="5845A2C4"/>
    <w:rsid w:val="5845BC39"/>
    <w:rsid w:val="584C77D5"/>
    <w:rsid w:val="58ACF720"/>
    <w:rsid w:val="58C818B0"/>
    <w:rsid w:val="58CEA9CF"/>
    <w:rsid w:val="58DB9DE2"/>
    <w:rsid w:val="58F4C4DB"/>
    <w:rsid w:val="58FF325D"/>
    <w:rsid w:val="5913ED3D"/>
    <w:rsid w:val="5949665D"/>
    <w:rsid w:val="59699776"/>
    <w:rsid w:val="5976DAB4"/>
    <w:rsid w:val="597BC094"/>
    <w:rsid w:val="598C7060"/>
    <w:rsid w:val="599436AB"/>
    <w:rsid w:val="5996FBD9"/>
    <w:rsid w:val="59A2BA97"/>
    <w:rsid w:val="59A303E4"/>
    <w:rsid w:val="59E82902"/>
    <w:rsid w:val="5A1FE170"/>
    <w:rsid w:val="5A2FB8DF"/>
    <w:rsid w:val="5A5930E1"/>
    <w:rsid w:val="5A745D27"/>
    <w:rsid w:val="5AC88CBC"/>
    <w:rsid w:val="5ACB677A"/>
    <w:rsid w:val="5ACDD320"/>
    <w:rsid w:val="5ADBAFF7"/>
    <w:rsid w:val="5AE89C6E"/>
    <w:rsid w:val="5AF3CC18"/>
    <w:rsid w:val="5B0573E4"/>
    <w:rsid w:val="5B0E648C"/>
    <w:rsid w:val="5B1FCADA"/>
    <w:rsid w:val="5B8BF116"/>
    <w:rsid w:val="5B9D8C15"/>
    <w:rsid w:val="5BA96439"/>
    <w:rsid w:val="5BBCC7C8"/>
    <w:rsid w:val="5BC1CBCF"/>
    <w:rsid w:val="5BD5F5BA"/>
    <w:rsid w:val="5C1039BF"/>
    <w:rsid w:val="5C112A50"/>
    <w:rsid w:val="5C27482D"/>
    <w:rsid w:val="5C3745EB"/>
    <w:rsid w:val="5C4A0C06"/>
    <w:rsid w:val="5C9904B1"/>
    <w:rsid w:val="5CA8DCBC"/>
    <w:rsid w:val="5CCB5FF5"/>
    <w:rsid w:val="5CCEBC93"/>
    <w:rsid w:val="5CDBEB59"/>
    <w:rsid w:val="5CE0EE7F"/>
    <w:rsid w:val="5CE61A4D"/>
    <w:rsid w:val="5CEEF85C"/>
    <w:rsid w:val="5D22AB20"/>
    <w:rsid w:val="5D2CBB72"/>
    <w:rsid w:val="5D392890"/>
    <w:rsid w:val="5D6FBAA3"/>
    <w:rsid w:val="5D7851A1"/>
    <w:rsid w:val="5DAB3A81"/>
    <w:rsid w:val="5DCB5898"/>
    <w:rsid w:val="5DF185B9"/>
    <w:rsid w:val="5E06D83A"/>
    <w:rsid w:val="5E0AE904"/>
    <w:rsid w:val="5E2EFC2D"/>
    <w:rsid w:val="5E329247"/>
    <w:rsid w:val="5E4F6820"/>
    <w:rsid w:val="5E595B91"/>
    <w:rsid w:val="5E5ADB2E"/>
    <w:rsid w:val="5E6EB2D2"/>
    <w:rsid w:val="5E93625A"/>
    <w:rsid w:val="5E9AFD65"/>
    <w:rsid w:val="5E9F8677"/>
    <w:rsid w:val="5F091584"/>
    <w:rsid w:val="5F32D023"/>
    <w:rsid w:val="5F588005"/>
    <w:rsid w:val="5F6C9FAD"/>
    <w:rsid w:val="5F6F0BFC"/>
    <w:rsid w:val="5F80273A"/>
    <w:rsid w:val="5FB201AA"/>
    <w:rsid w:val="5FB84CBF"/>
    <w:rsid w:val="5FC96788"/>
    <w:rsid w:val="5FD43D0F"/>
    <w:rsid w:val="5FD8503F"/>
    <w:rsid w:val="5FE66D51"/>
    <w:rsid w:val="5FE6FD88"/>
    <w:rsid w:val="601D9C8C"/>
    <w:rsid w:val="602E8B88"/>
    <w:rsid w:val="6037A1A2"/>
    <w:rsid w:val="6049BA67"/>
    <w:rsid w:val="605D87FA"/>
    <w:rsid w:val="6061E4C0"/>
    <w:rsid w:val="606F0EC7"/>
    <w:rsid w:val="60B424E3"/>
    <w:rsid w:val="60C502B1"/>
    <w:rsid w:val="60F31AC8"/>
    <w:rsid w:val="61056265"/>
    <w:rsid w:val="6105F67B"/>
    <w:rsid w:val="61140BF7"/>
    <w:rsid w:val="611F6696"/>
    <w:rsid w:val="61358254"/>
    <w:rsid w:val="613A1E9C"/>
    <w:rsid w:val="615A92DB"/>
    <w:rsid w:val="618E1F67"/>
    <w:rsid w:val="61AD495F"/>
    <w:rsid w:val="61BDF045"/>
    <w:rsid w:val="61C86F86"/>
    <w:rsid w:val="61D28B34"/>
    <w:rsid w:val="61D492B4"/>
    <w:rsid w:val="61D59220"/>
    <w:rsid w:val="6227BDD3"/>
    <w:rsid w:val="62372928"/>
    <w:rsid w:val="62545ABF"/>
    <w:rsid w:val="626D91AD"/>
    <w:rsid w:val="62A508DF"/>
    <w:rsid w:val="62AE2FE5"/>
    <w:rsid w:val="62BD265D"/>
    <w:rsid w:val="62CA1937"/>
    <w:rsid w:val="62DE5D0A"/>
    <w:rsid w:val="62DE7B3A"/>
    <w:rsid w:val="6300914F"/>
    <w:rsid w:val="63047064"/>
    <w:rsid w:val="63113F56"/>
    <w:rsid w:val="63234F18"/>
    <w:rsid w:val="633AED90"/>
    <w:rsid w:val="6349E7A6"/>
    <w:rsid w:val="6369C038"/>
    <w:rsid w:val="638374FC"/>
    <w:rsid w:val="6386C244"/>
    <w:rsid w:val="638AB122"/>
    <w:rsid w:val="639AF236"/>
    <w:rsid w:val="639BE1E6"/>
    <w:rsid w:val="63AD93E1"/>
    <w:rsid w:val="63B5BF9F"/>
    <w:rsid w:val="63D5EF0B"/>
    <w:rsid w:val="63E9CC70"/>
    <w:rsid w:val="63ED5549"/>
    <w:rsid w:val="63FD12B2"/>
    <w:rsid w:val="6401F879"/>
    <w:rsid w:val="6408A434"/>
    <w:rsid w:val="6419B41C"/>
    <w:rsid w:val="64416F96"/>
    <w:rsid w:val="64542BE2"/>
    <w:rsid w:val="646C5272"/>
    <w:rsid w:val="6492BD6F"/>
    <w:rsid w:val="64A119A7"/>
    <w:rsid w:val="64B51E94"/>
    <w:rsid w:val="64C9A349"/>
    <w:rsid w:val="64D8A4CC"/>
    <w:rsid w:val="64E45853"/>
    <w:rsid w:val="64EC0887"/>
    <w:rsid w:val="650F6861"/>
    <w:rsid w:val="65148D66"/>
    <w:rsid w:val="652AFC32"/>
    <w:rsid w:val="652C6913"/>
    <w:rsid w:val="65584885"/>
    <w:rsid w:val="657D0375"/>
    <w:rsid w:val="659A684A"/>
    <w:rsid w:val="659C8CFE"/>
    <w:rsid w:val="65B1F203"/>
    <w:rsid w:val="65C11298"/>
    <w:rsid w:val="65E16DD9"/>
    <w:rsid w:val="65E505E9"/>
    <w:rsid w:val="65EE0378"/>
    <w:rsid w:val="660B71C3"/>
    <w:rsid w:val="66231ED2"/>
    <w:rsid w:val="66350AEE"/>
    <w:rsid w:val="6657788D"/>
    <w:rsid w:val="6657DBFA"/>
    <w:rsid w:val="66976F94"/>
    <w:rsid w:val="669E39DF"/>
    <w:rsid w:val="66AA30DB"/>
    <w:rsid w:val="67037A2B"/>
    <w:rsid w:val="67686A1F"/>
    <w:rsid w:val="677B04B0"/>
    <w:rsid w:val="6785CA25"/>
    <w:rsid w:val="679E0129"/>
    <w:rsid w:val="67ACF654"/>
    <w:rsid w:val="67EA0102"/>
    <w:rsid w:val="67EC2F75"/>
    <w:rsid w:val="6826CC04"/>
    <w:rsid w:val="6830A8F2"/>
    <w:rsid w:val="684EFFE1"/>
    <w:rsid w:val="685448F6"/>
    <w:rsid w:val="686B8805"/>
    <w:rsid w:val="68A86BFD"/>
    <w:rsid w:val="68D9475F"/>
    <w:rsid w:val="68ECAE68"/>
    <w:rsid w:val="690BA32F"/>
    <w:rsid w:val="6920A068"/>
    <w:rsid w:val="692CC0F4"/>
    <w:rsid w:val="693D80EF"/>
    <w:rsid w:val="69530DD4"/>
    <w:rsid w:val="6990813F"/>
    <w:rsid w:val="69BE9508"/>
    <w:rsid w:val="69EFBD4E"/>
    <w:rsid w:val="6A16944C"/>
    <w:rsid w:val="6A212AB3"/>
    <w:rsid w:val="6A218CC9"/>
    <w:rsid w:val="6A279B3A"/>
    <w:rsid w:val="6A4A2991"/>
    <w:rsid w:val="6A655D4C"/>
    <w:rsid w:val="6A86CF0F"/>
    <w:rsid w:val="6A8A8274"/>
    <w:rsid w:val="6A9DB47C"/>
    <w:rsid w:val="6AA5DCCB"/>
    <w:rsid w:val="6AC89244"/>
    <w:rsid w:val="6AD60E9C"/>
    <w:rsid w:val="6ADAADED"/>
    <w:rsid w:val="6AE47909"/>
    <w:rsid w:val="6B107370"/>
    <w:rsid w:val="6B28AD2F"/>
    <w:rsid w:val="6B54F266"/>
    <w:rsid w:val="6B628F07"/>
    <w:rsid w:val="6B653B92"/>
    <w:rsid w:val="6B70F117"/>
    <w:rsid w:val="6BC3D807"/>
    <w:rsid w:val="6BD76955"/>
    <w:rsid w:val="6BE6CFF7"/>
    <w:rsid w:val="6BF481FA"/>
    <w:rsid w:val="6BFF0728"/>
    <w:rsid w:val="6C02C43A"/>
    <w:rsid w:val="6C28C643"/>
    <w:rsid w:val="6C2E766E"/>
    <w:rsid w:val="6C56835F"/>
    <w:rsid w:val="6C585E6D"/>
    <w:rsid w:val="6C5D5A8F"/>
    <w:rsid w:val="6C684EF8"/>
    <w:rsid w:val="6C69C828"/>
    <w:rsid w:val="6C6EB359"/>
    <w:rsid w:val="6C85689E"/>
    <w:rsid w:val="6CAD3161"/>
    <w:rsid w:val="6CD9BD8E"/>
    <w:rsid w:val="6D39FE5C"/>
    <w:rsid w:val="6D3E847C"/>
    <w:rsid w:val="6D8475B3"/>
    <w:rsid w:val="6DDA6CA1"/>
    <w:rsid w:val="6DDE521A"/>
    <w:rsid w:val="6E2FBDAE"/>
    <w:rsid w:val="6E379D6F"/>
    <w:rsid w:val="6E4881E9"/>
    <w:rsid w:val="6E60457A"/>
    <w:rsid w:val="6E6D2F8A"/>
    <w:rsid w:val="6E88050F"/>
    <w:rsid w:val="6E965D64"/>
    <w:rsid w:val="6EA296D3"/>
    <w:rsid w:val="6EC42C81"/>
    <w:rsid w:val="6F0C9188"/>
    <w:rsid w:val="6F4731A9"/>
    <w:rsid w:val="6F671757"/>
    <w:rsid w:val="6F6F3AD4"/>
    <w:rsid w:val="6F804C95"/>
    <w:rsid w:val="6F98FC49"/>
    <w:rsid w:val="6FB11445"/>
    <w:rsid w:val="6FC8FA65"/>
    <w:rsid w:val="6FCA7A21"/>
    <w:rsid w:val="6FDCB2C7"/>
    <w:rsid w:val="70392E7C"/>
    <w:rsid w:val="704344E3"/>
    <w:rsid w:val="704AE90A"/>
    <w:rsid w:val="706699F7"/>
    <w:rsid w:val="708AD2CE"/>
    <w:rsid w:val="709733F9"/>
    <w:rsid w:val="70AAC87B"/>
    <w:rsid w:val="70B4A692"/>
    <w:rsid w:val="70CA4123"/>
    <w:rsid w:val="710CF288"/>
    <w:rsid w:val="7138F2AE"/>
    <w:rsid w:val="71414DC0"/>
    <w:rsid w:val="7148B653"/>
    <w:rsid w:val="717392CC"/>
    <w:rsid w:val="717490BE"/>
    <w:rsid w:val="719779AC"/>
    <w:rsid w:val="71BD6D01"/>
    <w:rsid w:val="71D1972B"/>
    <w:rsid w:val="71F7D24B"/>
    <w:rsid w:val="720C8256"/>
    <w:rsid w:val="7216615D"/>
    <w:rsid w:val="726331F6"/>
    <w:rsid w:val="72662DF9"/>
    <w:rsid w:val="72770860"/>
    <w:rsid w:val="72BA43EA"/>
    <w:rsid w:val="72CAAEBF"/>
    <w:rsid w:val="72D344CF"/>
    <w:rsid w:val="730657D0"/>
    <w:rsid w:val="730B1BD1"/>
    <w:rsid w:val="7355B6EE"/>
    <w:rsid w:val="73710C35"/>
    <w:rsid w:val="73754CBD"/>
    <w:rsid w:val="737D397F"/>
    <w:rsid w:val="73D6AF30"/>
    <w:rsid w:val="73F18980"/>
    <w:rsid w:val="73FBFAD9"/>
    <w:rsid w:val="7416320D"/>
    <w:rsid w:val="7418DA3B"/>
    <w:rsid w:val="7424BE5B"/>
    <w:rsid w:val="7431FDE1"/>
    <w:rsid w:val="74453E93"/>
    <w:rsid w:val="7465DCF9"/>
    <w:rsid w:val="747DEEEC"/>
    <w:rsid w:val="74C15B04"/>
    <w:rsid w:val="74C19460"/>
    <w:rsid w:val="74DEB126"/>
    <w:rsid w:val="74EC5469"/>
    <w:rsid w:val="74F129E6"/>
    <w:rsid w:val="74F87AD6"/>
    <w:rsid w:val="758A108E"/>
    <w:rsid w:val="758E502E"/>
    <w:rsid w:val="75904876"/>
    <w:rsid w:val="75C839A1"/>
    <w:rsid w:val="75CA15DF"/>
    <w:rsid w:val="75CA5615"/>
    <w:rsid w:val="760CFAD0"/>
    <w:rsid w:val="760E2EFB"/>
    <w:rsid w:val="7614FCA4"/>
    <w:rsid w:val="761B752E"/>
    <w:rsid w:val="76369559"/>
    <w:rsid w:val="763AD557"/>
    <w:rsid w:val="7648A257"/>
    <w:rsid w:val="764E29E8"/>
    <w:rsid w:val="7668D7D0"/>
    <w:rsid w:val="76A1C02A"/>
    <w:rsid w:val="76ACA41F"/>
    <w:rsid w:val="76D7B5B0"/>
    <w:rsid w:val="76DB2CB4"/>
    <w:rsid w:val="770F596B"/>
    <w:rsid w:val="774E30AB"/>
    <w:rsid w:val="77545801"/>
    <w:rsid w:val="7768559C"/>
    <w:rsid w:val="77A874C1"/>
    <w:rsid w:val="77E71279"/>
    <w:rsid w:val="77EBE9ED"/>
    <w:rsid w:val="7821295B"/>
    <w:rsid w:val="783982D6"/>
    <w:rsid w:val="789AE706"/>
    <w:rsid w:val="78A92292"/>
    <w:rsid w:val="78CE3773"/>
    <w:rsid w:val="78CE97CA"/>
    <w:rsid w:val="791B5742"/>
    <w:rsid w:val="791FF1A7"/>
    <w:rsid w:val="792DB450"/>
    <w:rsid w:val="793BCC5F"/>
    <w:rsid w:val="796E2412"/>
    <w:rsid w:val="7993E351"/>
    <w:rsid w:val="79CAD323"/>
    <w:rsid w:val="7A1620EF"/>
    <w:rsid w:val="7A33E6D2"/>
    <w:rsid w:val="7A5810FB"/>
    <w:rsid w:val="7A65BBE2"/>
    <w:rsid w:val="7A66E438"/>
    <w:rsid w:val="7A75F23F"/>
    <w:rsid w:val="7A8E028E"/>
    <w:rsid w:val="7A9B66C4"/>
    <w:rsid w:val="7AC41C62"/>
    <w:rsid w:val="7AC72BB1"/>
    <w:rsid w:val="7ACA6AF4"/>
    <w:rsid w:val="7AD0675E"/>
    <w:rsid w:val="7B00D1E0"/>
    <w:rsid w:val="7B4B42AB"/>
    <w:rsid w:val="7B508F14"/>
    <w:rsid w:val="7B55BD44"/>
    <w:rsid w:val="7B7E68A9"/>
    <w:rsid w:val="7BAAE7E2"/>
    <w:rsid w:val="7BD9DE5D"/>
    <w:rsid w:val="7BEE04D8"/>
    <w:rsid w:val="7C0C81D1"/>
    <w:rsid w:val="7C2C8741"/>
    <w:rsid w:val="7C312586"/>
    <w:rsid w:val="7C418600"/>
    <w:rsid w:val="7C63C4B1"/>
    <w:rsid w:val="7C786013"/>
    <w:rsid w:val="7CBE19F0"/>
    <w:rsid w:val="7CC06A6A"/>
    <w:rsid w:val="7CCC837F"/>
    <w:rsid w:val="7CD5D8EA"/>
    <w:rsid w:val="7CE41B46"/>
    <w:rsid w:val="7D0EF3EC"/>
    <w:rsid w:val="7D2DAF0B"/>
    <w:rsid w:val="7D41CA50"/>
    <w:rsid w:val="7DAB2944"/>
    <w:rsid w:val="7DB499F2"/>
    <w:rsid w:val="7E173229"/>
    <w:rsid w:val="7E48F9E8"/>
    <w:rsid w:val="7EA43390"/>
    <w:rsid w:val="7EB56601"/>
    <w:rsid w:val="7EB63DEF"/>
    <w:rsid w:val="7EEC375D"/>
    <w:rsid w:val="7EED6A33"/>
    <w:rsid w:val="7F07DCF7"/>
    <w:rsid w:val="7F0CD0ED"/>
    <w:rsid w:val="7F0D9CA9"/>
    <w:rsid w:val="7F2C765D"/>
    <w:rsid w:val="7F3FD9A8"/>
    <w:rsid w:val="7F41EC86"/>
    <w:rsid w:val="7F4993EB"/>
    <w:rsid w:val="7F4D2FBF"/>
    <w:rsid w:val="7F511C2E"/>
    <w:rsid w:val="7F52ED58"/>
    <w:rsid w:val="7F5D1B85"/>
    <w:rsid w:val="7F611AB8"/>
    <w:rsid w:val="7F7BD509"/>
    <w:rsid w:val="7F8672DB"/>
    <w:rsid w:val="7F8B4D1F"/>
    <w:rsid w:val="7FE7DCD3"/>
    <w:rsid w:val="7FEE8F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16D43"/>
  <w15:chartTrackingRefBased/>
  <w15:docId w15:val="{7E31D452-5CD4-4ECF-A42A-8F67FA53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paragraph" w:styleId="NormalWeb">
    <w:name w:val="Normal (Web)"/>
    <w:basedOn w:val="Normal"/>
    <w:uiPriority w:val="99"/>
    <w:semiHidden/>
    <w:unhideWhenUsed/>
    <w:rsid w:val="00457D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828">
      <w:bodyDiv w:val="1"/>
      <w:marLeft w:val="0"/>
      <w:marRight w:val="0"/>
      <w:marTop w:val="0"/>
      <w:marBottom w:val="0"/>
      <w:divBdr>
        <w:top w:val="none" w:sz="0" w:space="0" w:color="auto"/>
        <w:left w:val="none" w:sz="0" w:space="0" w:color="auto"/>
        <w:bottom w:val="none" w:sz="0" w:space="0" w:color="auto"/>
        <w:right w:val="none" w:sz="0" w:space="0" w:color="auto"/>
      </w:divBdr>
    </w:div>
    <w:div w:id="23410839">
      <w:bodyDiv w:val="1"/>
      <w:marLeft w:val="0"/>
      <w:marRight w:val="0"/>
      <w:marTop w:val="0"/>
      <w:marBottom w:val="0"/>
      <w:divBdr>
        <w:top w:val="none" w:sz="0" w:space="0" w:color="auto"/>
        <w:left w:val="none" w:sz="0" w:space="0" w:color="auto"/>
        <w:bottom w:val="none" w:sz="0" w:space="0" w:color="auto"/>
        <w:right w:val="none" w:sz="0" w:space="0" w:color="auto"/>
      </w:divBdr>
    </w:div>
    <w:div w:id="57942951">
      <w:bodyDiv w:val="1"/>
      <w:marLeft w:val="0"/>
      <w:marRight w:val="0"/>
      <w:marTop w:val="0"/>
      <w:marBottom w:val="0"/>
      <w:divBdr>
        <w:top w:val="none" w:sz="0" w:space="0" w:color="auto"/>
        <w:left w:val="none" w:sz="0" w:space="0" w:color="auto"/>
        <w:bottom w:val="none" w:sz="0" w:space="0" w:color="auto"/>
        <w:right w:val="none" w:sz="0" w:space="0" w:color="auto"/>
      </w:divBdr>
    </w:div>
    <w:div w:id="282228738">
      <w:bodyDiv w:val="1"/>
      <w:marLeft w:val="0"/>
      <w:marRight w:val="0"/>
      <w:marTop w:val="0"/>
      <w:marBottom w:val="0"/>
      <w:divBdr>
        <w:top w:val="none" w:sz="0" w:space="0" w:color="auto"/>
        <w:left w:val="none" w:sz="0" w:space="0" w:color="auto"/>
        <w:bottom w:val="none" w:sz="0" w:space="0" w:color="auto"/>
        <w:right w:val="none" w:sz="0" w:space="0" w:color="auto"/>
      </w:divBdr>
    </w:div>
    <w:div w:id="438185039">
      <w:bodyDiv w:val="1"/>
      <w:marLeft w:val="0"/>
      <w:marRight w:val="0"/>
      <w:marTop w:val="0"/>
      <w:marBottom w:val="0"/>
      <w:divBdr>
        <w:top w:val="none" w:sz="0" w:space="0" w:color="auto"/>
        <w:left w:val="none" w:sz="0" w:space="0" w:color="auto"/>
        <w:bottom w:val="none" w:sz="0" w:space="0" w:color="auto"/>
        <w:right w:val="none" w:sz="0" w:space="0" w:color="auto"/>
      </w:divBdr>
    </w:div>
    <w:div w:id="518274100">
      <w:bodyDiv w:val="1"/>
      <w:marLeft w:val="0"/>
      <w:marRight w:val="0"/>
      <w:marTop w:val="0"/>
      <w:marBottom w:val="0"/>
      <w:divBdr>
        <w:top w:val="none" w:sz="0" w:space="0" w:color="auto"/>
        <w:left w:val="none" w:sz="0" w:space="0" w:color="auto"/>
        <w:bottom w:val="none" w:sz="0" w:space="0" w:color="auto"/>
        <w:right w:val="none" w:sz="0" w:space="0" w:color="auto"/>
      </w:divBdr>
    </w:div>
    <w:div w:id="688527970">
      <w:bodyDiv w:val="1"/>
      <w:marLeft w:val="0"/>
      <w:marRight w:val="0"/>
      <w:marTop w:val="0"/>
      <w:marBottom w:val="0"/>
      <w:divBdr>
        <w:top w:val="none" w:sz="0" w:space="0" w:color="auto"/>
        <w:left w:val="none" w:sz="0" w:space="0" w:color="auto"/>
        <w:bottom w:val="none" w:sz="0" w:space="0" w:color="auto"/>
        <w:right w:val="none" w:sz="0" w:space="0" w:color="auto"/>
      </w:divBdr>
    </w:div>
    <w:div w:id="756055939">
      <w:bodyDiv w:val="1"/>
      <w:marLeft w:val="0"/>
      <w:marRight w:val="0"/>
      <w:marTop w:val="0"/>
      <w:marBottom w:val="0"/>
      <w:divBdr>
        <w:top w:val="none" w:sz="0" w:space="0" w:color="auto"/>
        <w:left w:val="none" w:sz="0" w:space="0" w:color="auto"/>
        <w:bottom w:val="none" w:sz="0" w:space="0" w:color="auto"/>
        <w:right w:val="none" w:sz="0" w:space="0" w:color="auto"/>
      </w:divBdr>
      <w:divsChild>
        <w:div w:id="56588091">
          <w:marLeft w:val="1166"/>
          <w:marRight w:val="0"/>
          <w:marTop w:val="0"/>
          <w:marBottom w:val="0"/>
          <w:divBdr>
            <w:top w:val="none" w:sz="0" w:space="0" w:color="auto"/>
            <w:left w:val="none" w:sz="0" w:space="0" w:color="auto"/>
            <w:bottom w:val="none" w:sz="0" w:space="0" w:color="auto"/>
            <w:right w:val="none" w:sz="0" w:space="0" w:color="auto"/>
          </w:divBdr>
        </w:div>
        <w:div w:id="433937608">
          <w:marLeft w:val="1166"/>
          <w:marRight w:val="0"/>
          <w:marTop w:val="0"/>
          <w:marBottom w:val="0"/>
          <w:divBdr>
            <w:top w:val="none" w:sz="0" w:space="0" w:color="auto"/>
            <w:left w:val="none" w:sz="0" w:space="0" w:color="auto"/>
            <w:bottom w:val="none" w:sz="0" w:space="0" w:color="auto"/>
            <w:right w:val="none" w:sz="0" w:space="0" w:color="auto"/>
          </w:divBdr>
        </w:div>
        <w:div w:id="915749206">
          <w:marLeft w:val="1166"/>
          <w:marRight w:val="0"/>
          <w:marTop w:val="0"/>
          <w:marBottom w:val="0"/>
          <w:divBdr>
            <w:top w:val="none" w:sz="0" w:space="0" w:color="auto"/>
            <w:left w:val="none" w:sz="0" w:space="0" w:color="auto"/>
            <w:bottom w:val="none" w:sz="0" w:space="0" w:color="auto"/>
            <w:right w:val="none" w:sz="0" w:space="0" w:color="auto"/>
          </w:divBdr>
        </w:div>
        <w:div w:id="1301304007">
          <w:marLeft w:val="1166"/>
          <w:marRight w:val="0"/>
          <w:marTop w:val="0"/>
          <w:marBottom w:val="0"/>
          <w:divBdr>
            <w:top w:val="none" w:sz="0" w:space="0" w:color="auto"/>
            <w:left w:val="none" w:sz="0" w:space="0" w:color="auto"/>
            <w:bottom w:val="none" w:sz="0" w:space="0" w:color="auto"/>
            <w:right w:val="none" w:sz="0" w:space="0" w:color="auto"/>
          </w:divBdr>
        </w:div>
        <w:div w:id="1428304230">
          <w:marLeft w:val="1166"/>
          <w:marRight w:val="0"/>
          <w:marTop w:val="0"/>
          <w:marBottom w:val="0"/>
          <w:divBdr>
            <w:top w:val="none" w:sz="0" w:space="0" w:color="auto"/>
            <w:left w:val="none" w:sz="0" w:space="0" w:color="auto"/>
            <w:bottom w:val="none" w:sz="0" w:space="0" w:color="auto"/>
            <w:right w:val="none" w:sz="0" w:space="0" w:color="auto"/>
          </w:divBdr>
        </w:div>
      </w:divsChild>
    </w:div>
    <w:div w:id="769352928">
      <w:bodyDiv w:val="1"/>
      <w:marLeft w:val="0"/>
      <w:marRight w:val="0"/>
      <w:marTop w:val="0"/>
      <w:marBottom w:val="0"/>
      <w:divBdr>
        <w:top w:val="none" w:sz="0" w:space="0" w:color="auto"/>
        <w:left w:val="none" w:sz="0" w:space="0" w:color="auto"/>
        <w:bottom w:val="none" w:sz="0" w:space="0" w:color="auto"/>
        <w:right w:val="none" w:sz="0" w:space="0" w:color="auto"/>
      </w:divBdr>
    </w:div>
    <w:div w:id="842596824">
      <w:bodyDiv w:val="1"/>
      <w:marLeft w:val="0"/>
      <w:marRight w:val="0"/>
      <w:marTop w:val="0"/>
      <w:marBottom w:val="0"/>
      <w:divBdr>
        <w:top w:val="none" w:sz="0" w:space="0" w:color="auto"/>
        <w:left w:val="none" w:sz="0" w:space="0" w:color="auto"/>
        <w:bottom w:val="none" w:sz="0" w:space="0" w:color="auto"/>
        <w:right w:val="none" w:sz="0" w:space="0" w:color="auto"/>
      </w:divBdr>
    </w:div>
    <w:div w:id="894701074">
      <w:bodyDiv w:val="1"/>
      <w:marLeft w:val="0"/>
      <w:marRight w:val="0"/>
      <w:marTop w:val="0"/>
      <w:marBottom w:val="0"/>
      <w:divBdr>
        <w:top w:val="none" w:sz="0" w:space="0" w:color="auto"/>
        <w:left w:val="none" w:sz="0" w:space="0" w:color="auto"/>
        <w:bottom w:val="none" w:sz="0" w:space="0" w:color="auto"/>
        <w:right w:val="none" w:sz="0" w:space="0" w:color="auto"/>
      </w:divBdr>
    </w:div>
    <w:div w:id="968052280">
      <w:bodyDiv w:val="1"/>
      <w:marLeft w:val="0"/>
      <w:marRight w:val="0"/>
      <w:marTop w:val="0"/>
      <w:marBottom w:val="0"/>
      <w:divBdr>
        <w:top w:val="none" w:sz="0" w:space="0" w:color="auto"/>
        <w:left w:val="none" w:sz="0" w:space="0" w:color="auto"/>
        <w:bottom w:val="none" w:sz="0" w:space="0" w:color="auto"/>
        <w:right w:val="none" w:sz="0" w:space="0" w:color="auto"/>
      </w:divBdr>
    </w:div>
    <w:div w:id="1115640904">
      <w:bodyDiv w:val="1"/>
      <w:marLeft w:val="0"/>
      <w:marRight w:val="0"/>
      <w:marTop w:val="0"/>
      <w:marBottom w:val="0"/>
      <w:divBdr>
        <w:top w:val="none" w:sz="0" w:space="0" w:color="auto"/>
        <w:left w:val="none" w:sz="0" w:space="0" w:color="auto"/>
        <w:bottom w:val="none" w:sz="0" w:space="0" w:color="auto"/>
        <w:right w:val="none" w:sz="0" w:space="0" w:color="auto"/>
      </w:divBdr>
    </w:div>
    <w:div w:id="1192575296">
      <w:bodyDiv w:val="1"/>
      <w:marLeft w:val="0"/>
      <w:marRight w:val="0"/>
      <w:marTop w:val="0"/>
      <w:marBottom w:val="0"/>
      <w:divBdr>
        <w:top w:val="none" w:sz="0" w:space="0" w:color="auto"/>
        <w:left w:val="none" w:sz="0" w:space="0" w:color="auto"/>
        <w:bottom w:val="none" w:sz="0" w:space="0" w:color="auto"/>
        <w:right w:val="none" w:sz="0" w:space="0" w:color="auto"/>
      </w:divBdr>
      <w:divsChild>
        <w:div w:id="182594304">
          <w:marLeft w:val="1267"/>
          <w:marRight w:val="0"/>
          <w:marTop w:val="0"/>
          <w:marBottom w:val="0"/>
          <w:divBdr>
            <w:top w:val="none" w:sz="0" w:space="0" w:color="auto"/>
            <w:left w:val="none" w:sz="0" w:space="0" w:color="auto"/>
            <w:bottom w:val="none" w:sz="0" w:space="0" w:color="auto"/>
            <w:right w:val="none" w:sz="0" w:space="0" w:color="auto"/>
          </w:divBdr>
        </w:div>
        <w:div w:id="445348268">
          <w:marLeft w:val="1267"/>
          <w:marRight w:val="0"/>
          <w:marTop w:val="0"/>
          <w:marBottom w:val="0"/>
          <w:divBdr>
            <w:top w:val="none" w:sz="0" w:space="0" w:color="auto"/>
            <w:left w:val="none" w:sz="0" w:space="0" w:color="auto"/>
            <w:bottom w:val="none" w:sz="0" w:space="0" w:color="auto"/>
            <w:right w:val="none" w:sz="0" w:space="0" w:color="auto"/>
          </w:divBdr>
        </w:div>
        <w:div w:id="585268751">
          <w:marLeft w:val="1267"/>
          <w:marRight w:val="0"/>
          <w:marTop w:val="0"/>
          <w:marBottom w:val="0"/>
          <w:divBdr>
            <w:top w:val="none" w:sz="0" w:space="0" w:color="auto"/>
            <w:left w:val="none" w:sz="0" w:space="0" w:color="auto"/>
            <w:bottom w:val="none" w:sz="0" w:space="0" w:color="auto"/>
            <w:right w:val="none" w:sz="0" w:space="0" w:color="auto"/>
          </w:divBdr>
        </w:div>
        <w:div w:id="587230337">
          <w:marLeft w:val="1267"/>
          <w:marRight w:val="0"/>
          <w:marTop w:val="0"/>
          <w:marBottom w:val="0"/>
          <w:divBdr>
            <w:top w:val="none" w:sz="0" w:space="0" w:color="auto"/>
            <w:left w:val="none" w:sz="0" w:space="0" w:color="auto"/>
            <w:bottom w:val="none" w:sz="0" w:space="0" w:color="auto"/>
            <w:right w:val="none" w:sz="0" w:space="0" w:color="auto"/>
          </w:divBdr>
        </w:div>
        <w:div w:id="591473452">
          <w:marLeft w:val="1267"/>
          <w:marRight w:val="0"/>
          <w:marTop w:val="0"/>
          <w:marBottom w:val="0"/>
          <w:divBdr>
            <w:top w:val="none" w:sz="0" w:space="0" w:color="auto"/>
            <w:left w:val="none" w:sz="0" w:space="0" w:color="auto"/>
            <w:bottom w:val="none" w:sz="0" w:space="0" w:color="auto"/>
            <w:right w:val="none" w:sz="0" w:space="0" w:color="auto"/>
          </w:divBdr>
        </w:div>
        <w:div w:id="833448789">
          <w:marLeft w:val="1267"/>
          <w:marRight w:val="0"/>
          <w:marTop w:val="0"/>
          <w:marBottom w:val="120"/>
          <w:divBdr>
            <w:top w:val="none" w:sz="0" w:space="0" w:color="auto"/>
            <w:left w:val="none" w:sz="0" w:space="0" w:color="auto"/>
            <w:bottom w:val="none" w:sz="0" w:space="0" w:color="auto"/>
            <w:right w:val="none" w:sz="0" w:space="0" w:color="auto"/>
          </w:divBdr>
        </w:div>
        <w:div w:id="880049191">
          <w:marLeft w:val="1267"/>
          <w:marRight w:val="0"/>
          <w:marTop w:val="0"/>
          <w:marBottom w:val="120"/>
          <w:divBdr>
            <w:top w:val="none" w:sz="0" w:space="0" w:color="auto"/>
            <w:left w:val="none" w:sz="0" w:space="0" w:color="auto"/>
            <w:bottom w:val="none" w:sz="0" w:space="0" w:color="auto"/>
            <w:right w:val="none" w:sz="0" w:space="0" w:color="auto"/>
          </w:divBdr>
        </w:div>
        <w:div w:id="1817795294">
          <w:marLeft w:val="547"/>
          <w:marRight w:val="0"/>
          <w:marTop w:val="0"/>
          <w:marBottom w:val="0"/>
          <w:divBdr>
            <w:top w:val="none" w:sz="0" w:space="0" w:color="auto"/>
            <w:left w:val="none" w:sz="0" w:space="0" w:color="auto"/>
            <w:bottom w:val="none" w:sz="0" w:space="0" w:color="auto"/>
            <w:right w:val="none" w:sz="0" w:space="0" w:color="auto"/>
          </w:divBdr>
        </w:div>
        <w:div w:id="1853103494">
          <w:marLeft w:val="1267"/>
          <w:marRight w:val="0"/>
          <w:marTop w:val="0"/>
          <w:marBottom w:val="120"/>
          <w:divBdr>
            <w:top w:val="none" w:sz="0" w:space="0" w:color="auto"/>
            <w:left w:val="none" w:sz="0" w:space="0" w:color="auto"/>
            <w:bottom w:val="none" w:sz="0" w:space="0" w:color="auto"/>
            <w:right w:val="none" w:sz="0" w:space="0" w:color="auto"/>
          </w:divBdr>
        </w:div>
        <w:div w:id="2045518104">
          <w:marLeft w:val="1267"/>
          <w:marRight w:val="0"/>
          <w:marTop w:val="0"/>
          <w:marBottom w:val="0"/>
          <w:divBdr>
            <w:top w:val="none" w:sz="0" w:space="0" w:color="auto"/>
            <w:left w:val="none" w:sz="0" w:space="0" w:color="auto"/>
            <w:bottom w:val="none" w:sz="0" w:space="0" w:color="auto"/>
            <w:right w:val="none" w:sz="0" w:space="0" w:color="auto"/>
          </w:divBdr>
        </w:div>
        <w:div w:id="2064913395">
          <w:marLeft w:val="1267"/>
          <w:marRight w:val="0"/>
          <w:marTop w:val="0"/>
          <w:marBottom w:val="0"/>
          <w:divBdr>
            <w:top w:val="none" w:sz="0" w:space="0" w:color="auto"/>
            <w:left w:val="none" w:sz="0" w:space="0" w:color="auto"/>
            <w:bottom w:val="none" w:sz="0" w:space="0" w:color="auto"/>
            <w:right w:val="none" w:sz="0" w:space="0" w:color="auto"/>
          </w:divBdr>
        </w:div>
        <w:div w:id="2126533430">
          <w:marLeft w:val="547"/>
          <w:marRight w:val="0"/>
          <w:marTop w:val="0"/>
          <w:marBottom w:val="0"/>
          <w:divBdr>
            <w:top w:val="none" w:sz="0" w:space="0" w:color="auto"/>
            <w:left w:val="none" w:sz="0" w:space="0" w:color="auto"/>
            <w:bottom w:val="none" w:sz="0" w:space="0" w:color="auto"/>
            <w:right w:val="none" w:sz="0" w:space="0" w:color="auto"/>
          </w:divBdr>
        </w:div>
      </w:divsChild>
    </w:div>
    <w:div w:id="1216626128">
      <w:bodyDiv w:val="1"/>
      <w:marLeft w:val="0"/>
      <w:marRight w:val="0"/>
      <w:marTop w:val="0"/>
      <w:marBottom w:val="0"/>
      <w:divBdr>
        <w:top w:val="none" w:sz="0" w:space="0" w:color="auto"/>
        <w:left w:val="none" w:sz="0" w:space="0" w:color="auto"/>
        <w:bottom w:val="none" w:sz="0" w:space="0" w:color="auto"/>
        <w:right w:val="none" w:sz="0" w:space="0" w:color="auto"/>
      </w:divBdr>
    </w:div>
    <w:div w:id="1404644018">
      <w:bodyDiv w:val="1"/>
      <w:marLeft w:val="0"/>
      <w:marRight w:val="0"/>
      <w:marTop w:val="0"/>
      <w:marBottom w:val="0"/>
      <w:divBdr>
        <w:top w:val="none" w:sz="0" w:space="0" w:color="auto"/>
        <w:left w:val="none" w:sz="0" w:space="0" w:color="auto"/>
        <w:bottom w:val="none" w:sz="0" w:space="0" w:color="auto"/>
        <w:right w:val="none" w:sz="0" w:space="0" w:color="auto"/>
      </w:divBdr>
    </w:div>
    <w:div w:id="1635217188">
      <w:bodyDiv w:val="1"/>
      <w:marLeft w:val="0"/>
      <w:marRight w:val="0"/>
      <w:marTop w:val="0"/>
      <w:marBottom w:val="0"/>
      <w:divBdr>
        <w:top w:val="none" w:sz="0" w:space="0" w:color="auto"/>
        <w:left w:val="none" w:sz="0" w:space="0" w:color="auto"/>
        <w:bottom w:val="none" w:sz="0" w:space="0" w:color="auto"/>
        <w:right w:val="none" w:sz="0" w:space="0" w:color="auto"/>
      </w:divBdr>
      <w:divsChild>
        <w:div w:id="789981081">
          <w:marLeft w:val="446"/>
          <w:marRight w:val="0"/>
          <w:marTop w:val="0"/>
          <w:marBottom w:val="0"/>
          <w:divBdr>
            <w:top w:val="none" w:sz="0" w:space="0" w:color="auto"/>
            <w:left w:val="none" w:sz="0" w:space="0" w:color="auto"/>
            <w:bottom w:val="none" w:sz="0" w:space="0" w:color="auto"/>
            <w:right w:val="none" w:sz="0" w:space="0" w:color="auto"/>
          </w:divBdr>
        </w:div>
        <w:div w:id="996223975">
          <w:marLeft w:val="446"/>
          <w:marRight w:val="0"/>
          <w:marTop w:val="0"/>
          <w:marBottom w:val="0"/>
          <w:divBdr>
            <w:top w:val="none" w:sz="0" w:space="0" w:color="auto"/>
            <w:left w:val="none" w:sz="0" w:space="0" w:color="auto"/>
            <w:bottom w:val="none" w:sz="0" w:space="0" w:color="auto"/>
            <w:right w:val="none" w:sz="0" w:space="0" w:color="auto"/>
          </w:divBdr>
        </w:div>
        <w:div w:id="1680741125">
          <w:marLeft w:val="446"/>
          <w:marRight w:val="0"/>
          <w:marTop w:val="0"/>
          <w:marBottom w:val="0"/>
          <w:divBdr>
            <w:top w:val="none" w:sz="0" w:space="0" w:color="auto"/>
            <w:left w:val="none" w:sz="0" w:space="0" w:color="auto"/>
            <w:bottom w:val="none" w:sz="0" w:space="0" w:color="auto"/>
            <w:right w:val="none" w:sz="0" w:space="0" w:color="auto"/>
          </w:divBdr>
        </w:div>
        <w:div w:id="1766613879">
          <w:marLeft w:val="446"/>
          <w:marRight w:val="0"/>
          <w:marTop w:val="0"/>
          <w:marBottom w:val="0"/>
          <w:divBdr>
            <w:top w:val="none" w:sz="0" w:space="0" w:color="auto"/>
            <w:left w:val="none" w:sz="0" w:space="0" w:color="auto"/>
            <w:bottom w:val="none" w:sz="0" w:space="0" w:color="auto"/>
            <w:right w:val="none" w:sz="0" w:space="0" w:color="auto"/>
          </w:divBdr>
        </w:div>
      </w:divsChild>
    </w:div>
    <w:div w:id="1773741826">
      <w:bodyDiv w:val="1"/>
      <w:marLeft w:val="0"/>
      <w:marRight w:val="0"/>
      <w:marTop w:val="0"/>
      <w:marBottom w:val="0"/>
      <w:divBdr>
        <w:top w:val="none" w:sz="0" w:space="0" w:color="auto"/>
        <w:left w:val="none" w:sz="0" w:space="0" w:color="auto"/>
        <w:bottom w:val="none" w:sz="0" w:space="0" w:color="auto"/>
        <w:right w:val="none" w:sz="0" w:space="0" w:color="auto"/>
      </w:divBdr>
    </w:div>
    <w:div w:id="1934825628">
      <w:bodyDiv w:val="1"/>
      <w:marLeft w:val="0"/>
      <w:marRight w:val="0"/>
      <w:marTop w:val="0"/>
      <w:marBottom w:val="0"/>
      <w:divBdr>
        <w:top w:val="none" w:sz="0" w:space="0" w:color="auto"/>
        <w:left w:val="none" w:sz="0" w:space="0" w:color="auto"/>
        <w:bottom w:val="none" w:sz="0" w:space="0" w:color="auto"/>
        <w:right w:val="none" w:sz="0" w:space="0" w:color="auto"/>
      </w:divBdr>
      <w:divsChild>
        <w:div w:id="95176301">
          <w:marLeft w:val="2160"/>
          <w:marRight w:val="0"/>
          <w:marTop w:val="0"/>
          <w:marBottom w:val="160"/>
          <w:divBdr>
            <w:top w:val="none" w:sz="0" w:space="0" w:color="auto"/>
            <w:left w:val="none" w:sz="0" w:space="0" w:color="auto"/>
            <w:bottom w:val="none" w:sz="0" w:space="0" w:color="auto"/>
            <w:right w:val="none" w:sz="0" w:space="0" w:color="auto"/>
          </w:divBdr>
        </w:div>
        <w:div w:id="192502930">
          <w:marLeft w:val="2160"/>
          <w:marRight w:val="0"/>
          <w:marTop w:val="0"/>
          <w:marBottom w:val="160"/>
          <w:divBdr>
            <w:top w:val="none" w:sz="0" w:space="0" w:color="auto"/>
            <w:left w:val="none" w:sz="0" w:space="0" w:color="auto"/>
            <w:bottom w:val="none" w:sz="0" w:space="0" w:color="auto"/>
            <w:right w:val="none" w:sz="0" w:space="0" w:color="auto"/>
          </w:divBdr>
        </w:div>
        <w:div w:id="868689734">
          <w:marLeft w:val="2160"/>
          <w:marRight w:val="0"/>
          <w:marTop w:val="0"/>
          <w:marBottom w:val="160"/>
          <w:divBdr>
            <w:top w:val="none" w:sz="0" w:space="0" w:color="auto"/>
            <w:left w:val="none" w:sz="0" w:space="0" w:color="auto"/>
            <w:bottom w:val="none" w:sz="0" w:space="0" w:color="auto"/>
            <w:right w:val="none" w:sz="0" w:space="0" w:color="auto"/>
          </w:divBdr>
        </w:div>
        <w:div w:id="1076705240">
          <w:marLeft w:val="2160"/>
          <w:marRight w:val="0"/>
          <w:marTop w:val="0"/>
          <w:marBottom w:val="160"/>
          <w:divBdr>
            <w:top w:val="none" w:sz="0" w:space="0" w:color="auto"/>
            <w:left w:val="none" w:sz="0" w:space="0" w:color="auto"/>
            <w:bottom w:val="none" w:sz="0" w:space="0" w:color="auto"/>
            <w:right w:val="none" w:sz="0" w:space="0" w:color="auto"/>
          </w:divBdr>
        </w:div>
        <w:div w:id="1736590948">
          <w:marLeft w:val="2160"/>
          <w:marRight w:val="0"/>
          <w:marTop w:val="0"/>
          <w:marBottom w:val="160"/>
          <w:divBdr>
            <w:top w:val="none" w:sz="0" w:space="0" w:color="auto"/>
            <w:left w:val="none" w:sz="0" w:space="0" w:color="auto"/>
            <w:bottom w:val="none" w:sz="0" w:space="0" w:color="auto"/>
            <w:right w:val="none" w:sz="0" w:space="0" w:color="auto"/>
          </w:divBdr>
        </w:div>
      </w:divsChild>
    </w:div>
    <w:div w:id="208838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16/j.scitotenv.2024.175626"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A2C6C" w:rsidRDefault="001B1FA9" w:rsidP="001B1FA9">
          <w:pPr>
            <w:pStyle w:val="87EB2CBC50DF4173B530C228C9C0297D"/>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A2C6C"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A2C6C"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A2C6C"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22CBF"/>
    <w:rsid w:val="00035809"/>
    <w:rsid w:val="00046145"/>
    <w:rsid w:val="00066973"/>
    <w:rsid w:val="000D59BF"/>
    <w:rsid w:val="000D5C82"/>
    <w:rsid w:val="0014768A"/>
    <w:rsid w:val="0016179A"/>
    <w:rsid w:val="001A7297"/>
    <w:rsid w:val="001A7497"/>
    <w:rsid w:val="001B1FA9"/>
    <w:rsid w:val="001E25C7"/>
    <w:rsid w:val="001F6F44"/>
    <w:rsid w:val="00352A94"/>
    <w:rsid w:val="003773AA"/>
    <w:rsid w:val="0047065E"/>
    <w:rsid w:val="004A001F"/>
    <w:rsid w:val="004C4126"/>
    <w:rsid w:val="005C10AD"/>
    <w:rsid w:val="005D2E74"/>
    <w:rsid w:val="005E3692"/>
    <w:rsid w:val="006353EF"/>
    <w:rsid w:val="006B31C4"/>
    <w:rsid w:val="006D679E"/>
    <w:rsid w:val="006F3313"/>
    <w:rsid w:val="006F351B"/>
    <w:rsid w:val="007A4B9A"/>
    <w:rsid w:val="008E38EF"/>
    <w:rsid w:val="00900B46"/>
    <w:rsid w:val="00917904"/>
    <w:rsid w:val="0097270C"/>
    <w:rsid w:val="00AA2C6C"/>
    <w:rsid w:val="00C0486B"/>
    <w:rsid w:val="00C7647D"/>
    <w:rsid w:val="00CE0EE3"/>
    <w:rsid w:val="00D20D15"/>
    <w:rsid w:val="00D22EA5"/>
    <w:rsid w:val="00DB5CFD"/>
    <w:rsid w:val="00DB713B"/>
    <w:rsid w:val="00E40202"/>
    <w:rsid w:val="00E63E62"/>
    <w:rsid w:val="00E669A9"/>
    <w:rsid w:val="00F3553B"/>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F11CB6B9-E764-408B-B1AB-6846BC153FFC}"/>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6</TotalTime>
  <Pages>11</Pages>
  <Words>2817</Words>
  <Characters>16058</Characters>
  <Application>Microsoft Office Word</Application>
  <DocSecurity>0</DocSecurity>
  <Lines>133</Lines>
  <Paragraphs>37</Paragraphs>
  <ScaleCrop>false</ScaleCrop>
  <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Deeg, Christoph (DFO/MPO)</cp:lastModifiedBy>
  <cp:revision>2</cp:revision>
  <dcterms:created xsi:type="dcterms:W3CDTF">2026-01-28T01:14:00Z</dcterms:created>
  <dcterms:modified xsi:type="dcterms:W3CDTF">2026-01-28T01:14:00Z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