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6D4FA4">
            <w:pPr>
              <w:rPr>
                <w:rFonts w:cstheme="minorHAnsi"/>
                <w:color w:val="0070C0"/>
                <w:sz w:val="24"/>
                <w:szCs w:val="24"/>
              </w:rPr>
            </w:pPr>
          </w:p>
          <w:p w14:paraId="61074D3A" w14:textId="643F4C4C"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10D44978">
            <w:pPr>
              <w:rPr>
                <w:color w:val="0070C0"/>
                <w:sz w:val="24"/>
                <w:szCs w:val="24"/>
              </w:rPr>
            </w:pPr>
          </w:p>
          <w:p w14:paraId="4806F506" w14:textId="08771844"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 xml:space="preserve">Completed forms are due January </w:t>
            </w:r>
            <w:r w:rsidR="00990AEF">
              <w:rPr>
                <w:b/>
                <w:bCs/>
                <w:color w:val="0070C0"/>
                <w:sz w:val="24"/>
                <w:szCs w:val="24"/>
              </w:rPr>
              <w:t>2</w:t>
            </w:r>
            <w:r w:rsidR="00275948">
              <w:rPr>
                <w:b/>
                <w:bCs/>
                <w:color w:val="0070C0"/>
                <w:sz w:val="24"/>
                <w:szCs w:val="24"/>
              </w:rPr>
              <w:t>6</w:t>
            </w:r>
            <w:r w:rsidR="5048AC4B" w:rsidRPr="00965278">
              <w:rPr>
                <w:b/>
                <w:bCs/>
                <w:color w:val="0070C0"/>
                <w:sz w:val="24"/>
                <w:szCs w:val="24"/>
              </w:rPr>
              <w:t>, 2026.</w:t>
            </w:r>
          </w:p>
          <w:p w14:paraId="702AA793" w14:textId="77777777" w:rsidR="004641A1" w:rsidRDefault="004641A1" w:rsidP="004641A1">
            <w:pPr>
              <w:rPr>
                <w:rFonts w:cstheme="minorHAnsi"/>
                <w:color w:val="0070C0"/>
                <w:sz w:val="24"/>
                <w:szCs w:val="24"/>
              </w:rPr>
            </w:pPr>
          </w:p>
          <w:p w14:paraId="222E2C79" w14:textId="22B71BD5"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19B1E85C" w:rsidR="00316C78" w:rsidRDefault="00316C78" w:rsidP="006648BC"/>
    <w:p w14:paraId="5151FA02" w14:textId="77777777" w:rsidR="00316C78" w:rsidRDefault="00316C78">
      <w:r>
        <w:br w:type="page"/>
      </w:r>
    </w:p>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w:lastRenderedPageBreak/>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00771F91">
        <w:trPr>
          <w:trHeight w:val="422"/>
        </w:trPr>
        <w:sdt>
          <w:sdtPr>
            <w:rPr>
              <w:sz w:val="24"/>
              <w:szCs w:val="24"/>
            </w:rPr>
            <w:alias w:val="project_id"/>
            <w:tag w:val="project_id"/>
            <w:id w:val="1440336204"/>
            <w:placeholder>
              <w:docPart w:val="DefaultPlaceholder_-1854013440"/>
            </w:placeholder>
          </w:sdtPr>
          <w:sdtContent>
            <w:tc>
              <w:tcPr>
                <w:tcW w:w="3055" w:type="dxa"/>
              </w:tcPr>
              <w:p w14:paraId="675D99AA" w14:textId="3A68DE66" w:rsidR="00AB24B1" w:rsidRDefault="00D06B59" w:rsidP="00D8486A">
                <w:pPr>
                  <w:rPr>
                    <w:sz w:val="24"/>
                    <w:szCs w:val="24"/>
                  </w:rPr>
                </w:pPr>
                <w:r>
                  <w:rPr>
                    <w:sz w:val="24"/>
                    <w:szCs w:val="24"/>
                  </w:rPr>
                  <w:t>2402</w:t>
                </w:r>
              </w:p>
            </w:tc>
          </w:sdtContent>
        </w:sdt>
        <w:sdt>
          <w:sdtPr>
            <w:rPr>
              <w:sz w:val="24"/>
              <w:szCs w:val="24"/>
            </w:rPr>
            <w:alias w:val="project_title"/>
            <w:tag w:val="project_title"/>
            <w:id w:val="266667517"/>
            <w:placeholder>
              <w:docPart w:val="DefaultPlaceholder_-1854013440"/>
            </w:placeholder>
          </w:sdtPr>
          <w:sdtContent>
            <w:tc>
              <w:tcPr>
                <w:tcW w:w="6295" w:type="dxa"/>
              </w:tcPr>
              <w:p w14:paraId="0CDCF902" w14:textId="6D075ADB" w:rsidR="00AB24B1" w:rsidRDefault="00D06B59" w:rsidP="00D8486A">
                <w:pPr>
                  <w:rPr>
                    <w:sz w:val="24"/>
                    <w:szCs w:val="24"/>
                  </w:rPr>
                </w:pPr>
                <w:r w:rsidRPr="00D06B59">
                  <w:rPr>
                    <w:sz w:val="24"/>
                    <w:szCs w:val="24"/>
                  </w:rPr>
                  <w:t>Quantifying Yukon Chinook migration mortality and its implications for fisheries management and rebuilding under the Fish Stock Provisions of the Fisheries Act</w:t>
                </w:r>
              </w:p>
            </w:tc>
          </w:sdtContent>
        </w:sdt>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00CE4C2F">
        <w:sdt>
          <w:sdtPr>
            <w:rPr>
              <w:sz w:val="24"/>
              <w:szCs w:val="24"/>
            </w:rPr>
            <w:alias w:val="project_leads"/>
            <w:tag w:val="project_leads"/>
            <w:id w:val="1883053984"/>
            <w:placeholder>
              <w:docPart w:val="DefaultPlaceholder_-1854013440"/>
            </w:placeholder>
          </w:sdtPr>
          <w:sdtContent>
            <w:tc>
              <w:tcPr>
                <w:tcW w:w="3055" w:type="dxa"/>
              </w:tcPr>
              <w:p w14:paraId="7BD51C59" w14:textId="77777777" w:rsidR="00D06B59" w:rsidRPr="00D06B59" w:rsidRDefault="00D06B59" w:rsidP="00D06B59">
                <w:pPr>
                  <w:rPr>
                    <w:sz w:val="24"/>
                    <w:szCs w:val="24"/>
                  </w:rPr>
                </w:pPr>
                <w:r w:rsidRPr="00D06B59">
                  <w:rPr>
                    <w:sz w:val="24"/>
                    <w:szCs w:val="24"/>
                  </w:rPr>
                  <w:t>Brendan Connors</w:t>
                </w:r>
              </w:p>
              <w:p w14:paraId="6128E328" w14:textId="39AD8921" w:rsidR="00010237" w:rsidRDefault="00D06B59" w:rsidP="00D06B59">
                <w:pPr>
                  <w:rPr>
                    <w:sz w:val="24"/>
                    <w:szCs w:val="24"/>
                  </w:rPr>
                </w:pPr>
                <w:r w:rsidRPr="00D06B59">
                  <w:rPr>
                    <w:sz w:val="24"/>
                    <w:szCs w:val="24"/>
                  </w:rPr>
                  <w:t>Adam O’Dell</w:t>
                </w:r>
              </w:p>
            </w:tc>
          </w:sdtContent>
        </w:sdt>
        <w:sdt>
          <w:sdtPr>
            <w:rPr>
              <w:sz w:val="24"/>
              <w:szCs w:val="24"/>
            </w:rPr>
            <w:alias w:val="collaborations"/>
            <w:tag w:val="collaborations"/>
            <w:id w:val="-2019990344"/>
            <w:placeholder>
              <w:docPart w:val="DefaultPlaceholder_-1854013440"/>
            </w:placeholder>
          </w:sdtPr>
          <w:sdtContent>
            <w:tc>
              <w:tcPr>
                <w:tcW w:w="6295" w:type="dxa"/>
                <w:vMerge w:val="restart"/>
              </w:tcPr>
              <w:p w14:paraId="34452CA2" w14:textId="48498815" w:rsidR="00BB305D" w:rsidRPr="00BB305D" w:rsidRDefault="00BB305D" w:rsidP="00BB305D">
                <w:pPr>
                  <w:rPr>
                    <w:sz w:val="24"/>
                    <w:szCs w:val="24"/>
                  </w:rPr>
                </w:pPr>
                <w:r w:rsidRPr="00BB305D">
                  <w:rPr>
                    <w:sz w:val="24"/>
                    <w:szCs w:val="24"/>
                  </w:rPr>
                  <w:t>Alaska Department</w:t>
                </w:r>
                <w:r w:rsidR="00230F00">
                  <w:rPr>
                    <w:sz w:val="24"/>
                    <w:szCs w:val="24"/>
                  </w:rPr>
                  <w:t xml:space="preserve"> </w:t>
                </w:r>
                <w:r w:rsidRPr="00BB305D">
                  <w:rPr>
                    <w:sz w:val="24"/>
                    <w:szCs w:val="24"/>
                  </w:rPr>
                  <w:t>of Fish and Game</w:t>
                </w:r>
              </w:p>
              <w:p w14:paraId="789F7103" w14:textId="5CCE0B88" w:rsidR="00010237" w:rsidRDefault="00BB305D" w:rsidP="00BB305D">
                <w:pPr>
                  <w:rPr>
                    <w:sz w:val="24"/>
                    <w:szCs w:val="24"/>
                  </w:rPr>
                </w:pPr>
                <w:r w:rsidRPr="00BB305D">
                  <w:rPr>
                    <w:sz w:val="24"/>
                    <w:szCs w:val="24"/>
                  </w:rPr>
                  <w:t>Yukon First Nations</w:t>
                </w:r>
              </w:p>
            </w:tc>
          </w:sdtContent>
        </w:sdt>
      </w:tr>
      <w:tr w:rsidR="00010237" w14:paraId="170828DD" w14:textId="77777777" w:rsidTr="009D4B15">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41B9FC12" w14:textId="77777777" w:rsidR="00010237" w:rsidRDefault="00010237" w:rsidP="00D8486A">
            <w:pPr>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dtPr>
          <w:sdtContent>
            <w:tc>
              <w:tcPr>
                <w:tcW w:w="3055" w:type="dxa"/>
              </w:tcPr>
              <w:p w14:paraId="15E96A1B" w14:textId="27577E02" w:rsidR="00010237" w:rsidRDefault="00D06B59" w:rsidP="00D8486A">
                <w:pPr>
                  <w:rPr>
                    <w:sz w:val="24"/>
                    <w:szCs w:val="24"/>
                  </w:rPr>
                </w:pPr>
                <w:r>
                  <w:rPr>
                    <w:sz w:val="24"/>
                    <w:szCs w:val="24"/>
                  </w:rPr>
                  <w:t>Yukon</w:t>
                </w:r>
              </w:p>
            </w:tc>
          </w:sdtContent>
        </w:sdt>
        <w:tc>
          <w:tcPr>
            <w:tcW w:w="6295" w:type="dxa"/>
            <w:vMerge/>
          </w:tcPr>
          <w:p w14:paraId="36985212" w14:textId="77777777" w:rsidR="00010237" w:rsidRDefault="00010237" w:rsidP="00D8486A">
            <w:pPr>
              <w:rPr>
                <w:sz w:val="24"/>
                <w:szCs w:val="24"/>
              </w:rPr>
            </w:pPr>
          </w:p>
        </w:tc>
      </w:tr>
    </w:tbl>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rsidTr="4391557D">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rsidTr="4391557D">
        <w:sdt>
          <w:sdtPr>
            <w:alias w:val="species"/>
            <w:tag w:val="species"/>
            <w:id w:val="-217204406"/>
            <w:placeholder>
              <w:docPart w:val="AD216CA96C7F4DD19A3758B348A992B6"/>
            </w:placeholder>
          </w:sdtPr>
          <w:sdtContent>
            <w:tc>
              <w:tcPr>
                <w:tcW w:w="4135" w:type="dxa"/>
              </w:tcPr>
              <w:p w14:paraId="5C9FE740" w14:textId="2B02B368" w:rsidR="00D75049" w:rsidRDefault="00CC6CC4" w:rsidP="00FC34B0">
                <w:r>
                  <w:t>Chinook salmon</w:t>
                </w:r>
              </w:p>
            </w:tc>
          </w:sdtContent>
        </w:sdt>
        <w:sdt>
          <w:sdtPr>
            <w:alias w:val="waterbodies"/>
            <w:tag w:val="waterbodies"/>
            <w:id w:val="212706360"/>
            <w:placeholder>
              <w:docPart w:val="DefaultPlaceholder_-1854013440"/>
            </w:placeholder>
          </w:sdtPr>
          <w:sdtContent>
            <w:tc>
              <w:tcPr>
                <w:tcW w:w="4135" w:type="dxa"/>
              </w:tcPr>
              <w:p w14:paraId="12484633" w14:textId="4288A53C" w:rsidR="00D75049" w:rsidRDefault="00520872" w:rsidP="00FC34B0">
                <w:r>
                  <w:t>Yukon River basin</w:t>
                </w:r>
              </w:p>
            </w:tc>
          </w:sdtContent>
        </w:sdt>
      </w:tr>
      <w:tr w:rsidR="00D75049" w14:paraId="65DD7FBA" w14:textId="76DFB501" w:rsidTr="4391557D">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rsidTr="4391557D">
        <w:sdt>
          <w:sdtPr>
            <w:alias w:val="life_history"/>
            <w:tag w:val="life_history"/>
            <w:id w:val="1812991491"/>
            <w:placeholder>
              <w:docPart w:val="AD216CA96C7F4DD19A3758B348A992B6"/>
            </w:placeholder>
          </w:sdtPr>
          <w:sdtContent>
            <w:tc>
              <w:tcPr>
                <w:tcW w:w="4135" w:type="dxa"/>
              </w:tcPr>
              <w:p w14:paraId="7D79EE64" w14:textId="5CB28A2E" w:rsidR="00D75049" w:rsidRDefault="00CC6CC4" w:rsidP="00FC34B0">
                <w:r>
                  <w:t>Adult</w:t>
                </w:r>
                <w:r w:rsidR="00E92852">
                  <w:t xml:space="preserve"> migrating</w:t>
                </w:r>
                <w:r>
                  <w:t xml:space="preserve"> in freshwater</w:t>
                </w:r>
              </w:p>
            </w:tc>
          </w:sdtContent>
        </w:sdt>
        <w:sdt>
          <w:sdtPr>
            <w:alias w:val="region"/>
            <w:tag w:val="region"/>
            <w:id w:val="-89314248"/>
            <w:placeholder>
              <w:docPart w:val="DefaultPlaceholder_-1854013440"/>
            </w:placeholder>
          </w:sdtPr>
          <w:sdtContent>
            <w:tc>
              <w:tcPr>
                <w:tcW w:w="4135" w:type="dxa"/>
              </w:tcPr>
              <w:p w14:paraId="4EF00D67" w14:textId="69D7B9C9" w:rsidR="00D75049" w:rsidRDefault="00ED7B67" w:rsidP="00FC34B0">
                <w:r>
                  <w:t>Y</w:t>
                </w:r>
                <w:r w:rsidR="009C5A62">
                  <w:t>ukon</w:t>
                </w:r>
              </w:p>
            </w:tc>
          </w:sdtContent>
        </w:sdt>
      </w:tr>
      <w:tr w:rsidR="00A73A04" w14:paraId="6B2DF17E" w14:textId="77777777" w:rsidTr="4391557D">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58ABC976" w14:textId="77777777" w:rsidTr="4391557D">
        <w:tc>
          <w:tcPr>
            <w:tcW w:w="4135" w:type="dxa"/>
          </w:tcPr>
          <w:p w14:paraId="0B8A9263" w14:textId="0F3500A0" w:rsidR="00A73A04" w:rsidRDefault="00000000" w:rsidP="00FC34B0">
            <w:sdt>
              <w:sdtPr>
                <w:alias w:val="stock"/>
                <w:tag w:val="stock"/>
                <w:id w:val="1221093274"/>
                <w:placeholder>
                  <w:docPart w:val="DefaultPlaceholder_-1854013440"/>
                </w:placeholder>
              </w:sdtPr>
              <w:sdtContent>
                <w:r w:rsidR="00B93F62" w:rsidRPr="00B93F62">
                  <w:t>Yukon Chinook</w:t>
                </w:r>
              </w:sdtContent>
            </w:sdt>
            <w:r w:rsidR="00B93F62">
              <w:t xml:space="preserve"> and Porcupine</w:t>
            </w:r>
            <w:r w:rsidR="00E92852">
              <w:t xml:space="preserve"> Stock Management Units</w:t>
            </w:r>
          </w:p>
        </w:tc>
        <w:sdt>
          <w:sdtPr>
            <w:alias w:val="population"/>
            <w:tag w:val="population"/>
            <w:id w:val="1093583985"/>
            <w:placeholder>
              <w:docPart w:val="DefaultPlaceholder_-1854013440"/>
            </w:placeholder>
            <w:showingPlcHdr/>
          </w:sdtPr>
          <w:sdtContent>
            <w:tc>
              <w:tcPr>
                <w:tcW w:w="4135" w:type="dxa"/>
                <w:tcBorders>
                  <w:bottom w:val="single" w:sz="4" w:space="0" w:color="auto"/>
                </w:tcBorders>
              </w:tcPr>
              <w:p w14:paraId="5E1EA4F9" w14:textId="473C1793" w:rsidR="00A73A04" w:rsidRDefault="00780B4E" w:rsidP="00FC34B0">
                <w:r w:rsidRPr="0056794F">
                  <w:rPr>
                    <w:rStyle w:val="PlaceholderText"/>
                  </w:rPr>
                  <w:t>Click or tap here to enter text.</w:t>
                </w:r>
              </w:p>
            </w:tc>
          </w:sdtContent>
        </w:sdt>
      </w:tr>
      <w:tr w:rsidR="003E6C33" w14:paraId="6EEFB68D" w14:textId="77777777" w:rsidTr="4391557D">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sidRPr="54E9DAE9">
              <w:rPr>
                <w:b/>
                <w:bCs/>
              </w:rPr>
              <w:t xml:space="preserve">Conservation Unit </w:t>
            </w:r>
            <w:r w:rsidR="00382B33" w:rsidRPr="54E9DAE9">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4391557D">
        <w:tc>
          <w:tcPr>
            <w:tcW w:w="4135" w:type="dxa"/>
            <w:tcBorders>
              <w:right w:val="single" w:sz="4" w:space="0" w:color="auto"/>
            </w:tcBorders>
          </w:tcPr>
          <w:p w14:paraId="3934A476" w14:textId="3A45A20C" w:rsidR="003E6C33" w:rsidRDefault="617EC0B2" w:rsidP="00FC34B0">
            <w:r>
              <w:t xml:space="preserve">Porcupine, </w:t>
            </w:r>
            <w:r w:rsidR="374182FB">
              <w:t xml:space="preserve">Northern Yukon, </w:t>
            </w:r>
            <w:r>
              <w:t xml:space="preserve">Stewart, White, Pelly, Middle Yukon, </w:t>
            </w:r>
            <w:proofErr w:type="spellStart"/>
            <w:r>
              <w:t>Nordenskiold</w:t>
            </w:r>
            <w:proofErr w:type="spellEnd"/>
            <w:r>
              <w:t>, Big Salmon, Teslin, Upper Yukon</w:t>
            </w:r>
          </w:p>
        </w:tc>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316C78" w:rsidRDefault="00316C78" w:rsidP="00D75049"/>
    <w:p w14:paraId="1603C003" w14:textId="77777777" w:rsidR="00316C78" w:rsidRDefault="00316C78">
      <w:r>
        <w:br w:type="page"/>
      </w:r>
    </w:p>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lastRenderedPageBreak/>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3B74CF8A">
        <w:tc>
          <w:tcPr>
            <w:tcW w:w="5000" w:type="pct"/>
            <w:shd w:val="clear" w:color="auto" w:fill="F2F2F2" w:themeFill="background1" w:themeFillShade="F2"/>
          </w:tcPr>
          <w:p w14:paraId="6F013AE6" w14:textId="1B932349" w:rsidR="00D6085B" w:rsidRPr="0097163B" w:rsidRDefault="2105B79E" w:rsidP="00B06488">
            <w:pPr>
              <w:rPr>
                <w:b/>
                <w:bCs/>
              </w:rPr>
            </w:pPr>
            <w:r w:rsidRPr="54E9DAE9">
              <w:rPr>
                <w:b/>
                <w:bCs/>
              </w:rPr>
              <w:t>List scientific publications</w:t>
            </w:r>
            <w:r w:rsidR="0D906B06" w:rsidRPr="54E9DAE9">
              <w:rPr>
                <w:b/>
                <w:bCs/>
              </w:rPr>
              <w:t xml:space="preserve"> </w:t>
            </w:r>
            <w:r w:rsidR="7E20AC8C" w:rsidRPr="54E9DAE9">
              <w:rPr>
                <w:b/>
                <w:bCs/>
              </w:rPr>
              <w:t>and technical reports</w:t>
            </w:r>
            <w:r w:rsidR="087A008C" w:rsidRPr="54E9DAE9">
              <w:rPr>
                <w:b/>
                <w:bCs/>
              </w:rPr>
              <w:t xml:space="preserve"> (with links)</w:t>
            </w:r>
          </w:p>
        </w:tc>
      </w:tr>
      <w:tr w:rsidR="00D6085B" w14:paraId="0C6388CA" w14:textId="77777777" w:rsidTr="3B74CF8A">
        <w:trPr>
          <w:trHeight w:val="719"/>
        </w:trPr>
        <w:sdt>
          <w:sdtPr>
            <w:alias w:val="publications"/>
            <w:tag w:val="publications"/>
            <w:id w:val="-221215134"/>
            <w:placeholder>
              <w:docPart w:val="87EB2CBC50DF4173B530C228C9C0297D"/>
            </w:placeholder>
          </w:sdtPr>
          <w:sdtContent>
            <w:tc>
              <w:tcPr>
                <w:tcW w:w="5000" w:type="pct"/>
              </w:tcPr>
              <w:p w14:paraId="0E90FEF0" w14:textId="3BC6BD65" w:rsidR="00A450FA" w:rsidRPr="00F96162" w:rsidRDefault="00A450FA" w:rsidP="00F96162">
                <w:pPr>
                  <w:pStyle w:val="ListParagraph"/>
                  <w:numPr>
                    <w:ilvl w:val="0"/>
                    <w:numId w:val="12"/>
                  </w:numPr>
                  <w:rPr>
                    <w:rFonts w:ascii="Calibri" w:hAnsi="Calibri" w:cs="Calibri"/>
                    <w:color w:val="000000" w:themeColor="text1"/>
                  </w:rPr>
                </w:pPr>
                <w:r w:rsidRPr="00F96162">
                  <w:rPr>
                    <w:rFonts w:ascii="Calibri" w:hAnsi="Calibri" w:cs="Calibri"/>
                    <w:color w:val="000000" w:themeColor="text1"/>
                  </w:rPr>
                  <w:t>Glover, L., O’Dell, A. 2025. 2024 Chinook Salmon Radio Telemetry. CRE-185-24N, Yukon River Panel Restoration and Enhancement Fund. (</w:t>
                </w:r>
                <w:hyperlink r:id="rId12">
                  <w:r w:rsidRPr="00F96162">
                    <w:rPr>
                      <w:rStyle w:val="Hyperlink"/>
                      <w:rFonts w:ascii="Calibri" w:hAnsi="Calibri" w:cs="Calibri"/>
                    </w:rPr>
                    <w:t>link</w:t>
                  </w:r>
                </w:hyperlink>
                <w:r w:rsidRPr="00F96162">
                  <w:rPr>
                    <w:rFonts w:ascii="Calibri" w:hAnsi="Calibri" w:cs="Calibri"/>
                    <w:color w:val="000000" w:themeColor="text1"/>
                  </w:rPr>
                  <w:t>)</w:t>
                </w:r>
              </w:p>
              <w:p w14:paraId="525C8E74" w14:textId="77777777" w:rsidR="00D36CE5" w:rsidRPr="00F96162" w:rsidRDefault="00D36CE5" w:rsidP="00F96162">
                <w:pPr>
                  <w:pStyle w:val="ListParagraph"/>
                  <w:numPr>
                    <w:ilvl w:val="0"/>
                    <w:numId w:val="12"/>
                  </w:numPr>
                  <w:rPr>
                    <w:rFonts w:ascii="Calibri" w:hAnsi="Calibri" w:cs="Calibri"/>
                    <w:color w:val="000000"/>
                  </w:rPr>
                </w:pPr>
                <w:r w:rsidRPr="00F96162">
                  <w:rPr>
                    <w:rFonts w:ascii="Calibri" w:hAnsi="Calibri" w:cs="Calibri"/>
                    <w:color w:val="000000" w:themeColor="text1"/>
                  </w:rPr>
                  <w:t>Connors, B.M., O’Dell, A., Hunter, H., Glaser, D., Gill, J., Rossi, S., and Churchland, C. 2025. Stock status and biological and fishery consequences of alternative harvest and rebuilding actions for Yukon River Chinook salmon (</w:t>
                </w:r>
                <w:r w:rsidRPr="00F96162">
                  <w:rPr>
                    <w:rFonts w:ascii="Calibri" w:hAnsi="Calibri" w:cs="Calibri"/>
                    <w:i/>
                    <w:iCs/>
                    <w:color w:val="000000" w:themeColor="text1"/>
                  </w:rPr>
                  <w:t>Oncorhynchus tshawytscha</w:t>
                </w:r>
                <w:r w:rsidRPr="00F96162">
                  <w:rPr>
                    <w:rFonts w:ascii="Calibri" w:hAnsi="Calibri" w:cs="Calibri"/>
                    <w:color w:val="000000" w:themeColor="text1"/>
                  </w:rPr>
                  <w:t>). DFO Can. Sci. Advis. Sec. Res. Doc. 2025/</w:t>
                </w:r>
                <w:proofErr w:type="spellStart"/>
                <w:r w:rsidRPr="00F96162">
                  <w:rPr>
                    <w:rFonts w:ascii="Calibri" w:hAnsi="Calibri" w:cs="Calibri"/>
                    <w:color w:val="000000" w:themeColor="text1"/>
                  </w:rPr>
                  <w:t>nnn</w:t>
                </w:r>
                <w:proofErr w:type="spellEnd"/>
                <w:r w:rsidRPr="00F96162">
                  <w:rPr>
                    <w:rFonts w:ascii="Calibri" w:hAnsi="Calibri" w:cs="Calibri"/>
                    <w:color w:val="000000" w:themeColor="text1"/>
                  </w:rPr>
                  <w:t>. iv + 130 p. (</w:t>
                </w:r>
                <w:hyperlink r:id="rId13">
                  <w:r w:rsidRPr="00F96162">
                    <w:rPr>
                      <w:rStyle w:val="Hyperlink"/>
                      <w:rFonts w:ascii="Calibri" w:hAnsi="Calibri" w:cs="Calibri"/>
                    </w:rPr>
                    <w:t>link</w:t>
                  </w:r>
                </w:hyperlink>
                <w:r w:rsidRPr="00F96162">
                  <w:rPr>
                    <w:rFonts w:ascii="Calibri" w:hAnsi="Calibri" w:cs="Calibri"/>
                    <w:color w:val="000000" w:themeColor="text1"/>
                  </w:rPr>
                  <w:t>)</w:t>
                </w:r>
              </w:p>
              <w:p w14:paraId="296DD6DD" w14:textId="31703B38" w:rsidR="00D6085B" w:rsidRPr="00F96162" w:rsidRDefault="00B93935" w:rsidP="00F96162">
                <w:pPr>
                  <w:pStyle w:val="ListParagraph"/>
                  <w:numPr>
                    <w:ilvl w:val="0"/>
                    <w:numId w:val="12"/>
                  </w:numPr>
                  <w:rPr>
                    <w:rFonts w:ascii="Calibri" w:hAnsi="Calibri" w:cs="Calibri"/>
                    <w:color w:val="000000" w:themeColor="text1"/>
                  </w:rPr>
                </w:pPr>
                <w:r w:rsidRPr="00F96162">
                  <w:rPr>
                    <w:rFonts w:ascii="Calibri" w:hAnsi="Calibri" w:cs="Calibri"/>
                    <w:color w:val="000000" w:themeColor="text1"/>
                  </w:rPr>
                  <w:t>Challenger, W., Rossi, S., Odell</w:t>
                </w:r>
                <w:r w:rsidR="006D7FBD" w:rsidRPr="00F96162">
                  <w:rPr>
                    <w:rFonts w:ascii="Calibri" w:hAnsi="Calibri" w:cs="Calibri"/>
                    <w:color w:val="000000" w:themeColor="text1"/>
                  </w:rPr>
                  <w:t xml:space="preserve">. A., </w:t>
                </w:r>
                <w:r w:rsidR="001109DE">
                  <w:rPr>
                    <w:rFonts w:ascii="Calibri" w:hAnsi="Calibri" w:cs="Calibri"/>
                    <w:color w:val="000000" w:themeColor="text1"/>
                  </w:rPr>
                  <w:t>Connors</w:t>
                </w:r>
                <w:r w:rsidR="00746C73">
                  <w:rPr>
                    <w:rFonts w:ascii="Calibri" w:hAnsi="Calibri" w:cs="Calibri"/>
                    <w:color w:val="000000" w:themeColor="text1"/>
                  </w:rPr>
                  <w:t xml:space="preserve">, B.M., </w:t>
                </w:r>
                <w:r w:rsidR="006D7FBD" w:rsidRPr="00F96162">
                  <w:rPr>
                    <w:rFonts w:ascii="Calibri" w:hAnsi="Calibri" w:cs="Calibri"/>
                    <w:color w:val="000000" w:themeColor="text1"/>
                  </w:rPr>
                  <w:t xml:space="preserve">Glaser, D., and </w:t>
                </w:r>
                <w:r w:rsidR="00A450FA" w:rsidRPr="00F96162">
                  <w:rPr>
                    <w:rFonts w:ascii="Calibri" w:hAnsi="Calibri" w:cs="Calibri"/>
                    <w:color w:val="000000" w:themeColor="text1"/>
                  </w:rPr>
                  <w:t>Glover, L.</w:t>
                </w:r>
                <w:r w:rsidR="69B85B1E" w:rsidRPr="00F96162">
                  <w:rPr>
                    <w:rFonts w:ascii="Calibri" w:hAnsi="Calibri" w:cs="Calibri"/>
                    <w:color w:val="000000" w:themeColor="text1"/>
                  </w:rPr>
                  <w:t xml:space="preserve"> </w:t>
                </w:r>
                <w:r w:rsidR="00A450FA" w:rsidRPr="00F96162">
                  <w:rPr>
                    <w:rFonts w:ascii="Calibri" w:hAnsi="Calibri" w:cs="Calibri"/>
                    <w:color w:val="000000" w:themeColor="text1"/>
                  </w:rPr>
                  <w:t>In preparation</w:t>
                </w:r>
                <w:r w:rsidR="69B85B1E" w:rsidRPr="00F96162">
                  <w:rPr>
                    <w:rFonts w:ascii="Calibri" w:hAnsi="Calibri" w:cs="Calibri"/>
                    <w:color w:val="000000" w:themeColor="text1"/>
                  </w:rPr>
                  <w:t>.</w:t>
                </w:r>
                <w:r w:rsidR="1232A817" w:rsidRPr="00F96162">
                  <w:rPr>
                    <w:rFonts w:ascii="Calibri" w:hAnsi="Calibri" w:cs="Calibri"/>
                    <w:color w:val="000000" w:themeColor="text1"/>
                  </w:rPr>
                  <w:t xml:space="preserve"> </w:t>
                </w:r>
                <w:r w:rsidR="62B2BB1C" w:rsidRPr="00F96162">
                  <w:rPr>
                    <w:rFonts w:ascii="Calibri" w:hAnsi="Calibri" w:cs="Calibri"/>
                    <w:color w:val="000000" w:themeColor="text1"/>
                  </w:rPr>
                  <w:t>En-route</w:t>
                </w:r>
                <w:r w:rsidR="00A450FA" w:rsidRPr="00F96162">
                  <w:rPr>
                    <w:rFonts w:ascii="Calibri" w:hAnsi="Calibri" w:cs="Calibri"/>
                    <w:color w:val="000000" w:themeColor="text1"/>
                  </w:rPr>
                  <w:t>.</w:t>
                </w:r>
                <w:r w:rsidR="62B2BB1C" w:rsidRPr="00F96162">
                  <w:rPr>
                    <w:rFonts w:ascii="Calibri" w:hAnsi="Calibri" w:cs="Calibri"/>
                    <w:color w:val="000000" w:themeColor="text1"/>
                  </w:rPr>
                  <w:t xml:space="preserve"> Mortality Rates of Canadian Origin Yukon River Chinook salmon (</w:t>
                </w:r>
                <w:r w:rsidR="62B2BB1C" w:rsidRPr="00F96162">
                  <w:rPr>
                    <w:rFonts w:ascii="Calibri" w:hAnsi="Calibri" w:cs="Calibri"/>
                    <w:i/>
                    <w:iCs/>
                    <w:color w:val="000000" w:themeColor="text1"/>
                  </w:rPr>
                  <w:t>Oncorhynchus tshawytscha</w:t>
                </w:r>
                <w:r w:rsidR="62B2BB1C" w:rsidRPr="00F96162">
                  <w:rPr>
                    <w:rFonts w:ascii="Calibri" w:hAnsi="Calibri" w:cs="Calibri"/>
                    <w:color w:val="000000" w:themeColor="text1"/>
                  </w:rPr>
                  <w:t xml:space="preserve">). </w:t>
                </w:r>
                <w:r w:rsidR="1232A817" w:rsidRPr="00F96162">
                  <w:rPr>
                    <w:rFonts w:ascii="Calibri" w:hAnsi="Calibri" w:cs="Calibri"/>
                    <w:color w:val="000000" w:themeColor="text1"/>
                  </w:rPr>
                  <w:t>DFO Can. Sci. Advis. Sec. Tech. Rep.</w:t>
                </w:r>
                <w:r w:rsidR="69B85B1E" w:rsidRPr="00F96162">
                  <w:rPr>
                    <w:rFonts w:ascii="Calibri" w:hAnsi="Calibri" w:cs="Calibri"/>
                    <w:color w:val="000000" w:themeColor="text1"/>
                  </w:rPr>
                  <w:t xml:space="preserve"> </w:t>
                </w:r>
              </w:p>
            </w:tc>
          </w:sdtContent>
        </w:sdt>
      </w:tr>
      <w:tr w:rsidR="00E236FF" w14:paraId="4AEBF083" w14:textId="77777777" w:rsidTr="3B74CF8A">
        <w:tc>
          <w:tcPr>
            <w:tcW w:w="5000" w:type="pct"/>
            <w:shd w:val="clear" w:color="auto" w:fill="F2F2F2" w:themeFill="background1" w:themeFillShade="F2"/>
          </w:tcPr>
          <w:p w14:paraId="6B522F42" w14:textId="184A3182" w:rsidR="00E236FF" w:rsidRPr="00E236FF" w:rsidRDefault="00E236FF" w:rsidP="00B06488">
            <w:pPr>
              <w:rPr>
                <w:b/>
                <w:bCs/>
              </w:rPr>
            </w:pPr>
            <w:r>
              <w:rPr>
                <w:b/>
                <w:bCs/>
              </w:rPr>
              <w:t>List datasets generated</w:t>
            </w:r>
            <w:r w:rsidR="00457FB7">
              <w:rPr>
                <w:b/>
                <w:bCs/>
              </w:rPr>
              <w:t xml:space="preserve"> (with links)</w:t>
            </w:r>
          </w:p>
        </w:tc>
      </w:tr>
      <w:tr w:rsidR="00E236FF" w14:paraId="70799B68" w14:textId="77777777" w:rsidTr="3B74CF8A">
        <w:trPr>
          <w:trHeight w:val="701"/>
        </w:trPr>
        <w:tc>
          <w:tcPr>
            <w:tcW w:w="5000" w:type="pct"/>
          </w:tcPr>
          <w:p w14:paraId="7A7F91A4" w14:textId="77777777" w:rsidR="00D36CE5" w:rsidRPr="00D36CE5" w:rsidRDefault="00D36CE5" w:rsidP="00D36CE5">
            <w:pPr>
              <w:pStyle w:val="ListParagraph"/>
              <w:numPr>
                <w:ilvl w:val="0"/>
                <w:numId w:val="10"/>
              </w:numPr>
              <w:rPr>
                <w:rFonts w:ascii="Calibri" w:eastAsia="Calibri" w:hAnsi="Calibri" w:cs="Calibri"/>
              </w:rPr>
            </w:pPr>
            <w:r w:rsidRPr="00D36CE5">
              <w:rPr>
                <w:rFonts w:ascii="Calibri" w:eastAsia="Calibri" w:hAnsi="Calibri" w:cs="Calibri"/>
              </w:rPr>
              <w:t>Tagging data for individual fish (location, recoveries, associated biological information)</w:t>
            </w:r>
          </w:p>
          <w:p w14:paraId="514C2022" w14:textId="0C5A0690" w:rsidR="005719C5" w:rsidRPr="00D36CE5" w:rsidRDefault="00943E79" w:rsidP="00D36CE5">
            <w:pPr>
              <w:pStyle w:val="ListParagraph"/>
              <w:numPr>
                <w:ilvl w:val="0"/>
                <w:numId w:val="10"/>
              </w:numPr>
              <w:rPr>
                <w:rFonts w:ascii="Calibri" w:eastAsia="Calibri" w:hAnsi="Calibri" w:cs="Calibri"/>
              </w:rPr>
            </w:pPr>
            <w:r w:rsidRPr="00D36CE5">
              <w:rPr>
                <w:rFonts w:ascii="Calibri" w:eastAsia="Calibri" w:hAnsi="Calibri" w:cs="Calibri"/>
              </w:rPr>
              <w:t>Raw assessment data (harvest, spawner abundance</w:t>
            </w:r>
            <w:r w:rsidR="005719C5" w:rsidRPr="00D36CE5">
              <w:rPr>
                <w:rFonts w:ascii="Calibri" w:eastAsia="Calibri" w:hAnsi="Calibri" w:cs="Calibri"/>
              </w:rPr>
              <w:t>, age, sex, length)</w:t>
            </w:r>
            <w:r w:rsidR="00996CEF" w:rsidRPr="00D36CE5">
              <w:rPr>
                <w:rFonts w:ascii="Calibri" w:eastAsia="Calibri" w:hAnsi="Calibri" w:cs="Calibri"/>
              </w:rPr>
              <w:t>,</w:t>
            </w:r>
            <w:r w:rsidR="005719C5" w:rsidRPr="00D36CE5">
              <w:rPr>
                <w:rFonts w:ascii="Calibri" w:eastAsia="Calibri" w:hAnsi="Calibri" w:cs="Calibri"/>
              </w:rPr>
              <w:t xml:space="preserve"> </w:t>
            </w:r>
            <w:r w:rsidR="00996CEF" w:rsidRPr="00D36CE5">
              <w:rPr>
                <w:rFonts w:ascii="Calibri" w:eastAsia="Calibri" w:hAnsi="Calibri" w:cs="Calibri"/>
              </w:rPr>
              <w:t xml:space="preserve">and model based reconstructions, </w:t>
            </w:r>
            <w:r w:rsidR="005719C5" w:rsidRPr="00D36CE5">
              <w:rPr>
                <w:rFonts w:ascii="Calibri" w:eastAsia="Calibri" w:hAnsi="Calibri" w:cs="Calibri"/>
              </w:rPr>
              <w:t xml:space="preserve">for individual tributaries, Conservation Units </w:t>
            </w:r>
            <w:r w:rsidR="00210743">
              <w:rPr>
                <w:rFonts w:ascii="Calibri" w:eastAsia="Calibri" w:hAnsi="Calibri" w:cs="Calibri"/>
              </w:rPr>
              <w:t>(CU)</w:t>
            </w:r>
            <w:r w:rsidR="00E13035">
              <w:rPr>
                <w:rFonts w:ascii="Calibri" w:eastAsia="Calibri" w:hAnsi="Calibri" w:cs="Calibri"/>
              </w:rPr>
              <w:t xml:space="preserve"> </w:t>
            </w:r>
            <w:r w:rsidR="005719C5" w:rsidRPr="00D36CE5">
              <w:rPr>
                <w:rFonts w:ascii="Calibri" w:eastAsia="Calibri" w:hAnsi="Calibri" w:cs="Calibri"/>
              </w:rPr>
              <w:t>and Stock Management Units</w:t>
            </w:r>
            <w:r w:rsidR="00E13035">
              <w:rPr>
                <w:rFonts w:ascii="Calibri" w:eastAsia="Calibri" w:hAnsi="Calibri" w:cs="Calibri"/>
              </w:rPr>
              <w:t xml:space="preserve"> (SMU)</w:t>
            </w:r>
            <w:r w:rsidR="00996CEF" w:rsidRPr="00D36CE5">
              <w:rPr>
                <w:rFonts w:ascii="Calibri" w:eastAsia="Calibri" w:hAnsi="Calibri" w:cs="Calibri"/>
              </w:rPr>
              <w:t>.</w:t>
            </w:r>
          </w:p>
        </w:tc>
      </w:tr>
      <w:tr w:rsidR="00E236FF" w14:paraId="46132CBD" w14:textId="77777777" w:rsidTr="3B74CF8A">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3B74CF8A">
        <w:trPr>
          <w:trHeight w:val="701"/>
        </w:trPr>
        <w:sdt>
          <w:sdtPr>
            <w:rPr>
              <w:b/>
              <w:bCs/>
            </w:rPr>
            <w:alias w:val="data_location"/>
            <w:tag w:val="data_location"/>
            <w:id w:val="-1353563655"/>
            <w:placeholder>
              <w:docPart w:val="87EB2CBC50DF4173B530C228C9C0297D"/>
            </w:placeholder>
          </w:sdtPr>
          <w:sdtContent>
            <w:tc>
              <w:tcPr>
                <w:tcW w:w="5000" w:type="pct"/>
              </w:tcPr>
              <w:p w14:paraId="257C0EA7" w14:textId="77777777" w:rsidR="00D36CE5" w:rsidRPr="00D36CE5" w:rsidRDefault="00F50736" w:rsidP="00D36CE5">
                <w:pPr>
                  <w:pStyle w:val="ListParagraph"/>
                  <w:numPr>
                    <w:ilvl w:val="0"/>
                    <w:numId w:val="11"/>
                  </w:numPr>
                  <w:rPr>
                    <w:b/>
                    <w:bCs/>
                  </w:rPr>
                </w:pPr>
                <w:r w:rsidRPr="00F71FC1">
                  <w:t>All tagging and associated biological data will be available at a public GitHub repository under the Pacific-salmon-assess organization when project is complete in March 2026.</w:t>
                </w:r>
              </w:p>
              <w:p w14:paraId="04E29955" w14:textId="54F77D52" w:rsidR="00E236FF" w:rsidRPr="00D36CE5" w:rsidRDefault="00F05693" w:rsidP="00D36CE5">
                <w:pPr>
                  <w:pStyle w:val="ListParagraph"/>
                  <w:numPr>
                    <w:ilvl w:val="0"/>
                    <w:numId w:val="11"/>
                  </w:numPr>
                  <w:rPr>
                    <w:b/>
                    <w:bCs/>
                  </w:rPr>
                </w:pPr>
                <w:r w:rsidRPr="007B1130">
                  <w:t xml:space="preserve">All assessment data are available </w:t>
                </w:r>
                <w:r w:rsidR="007B1130" w:rsidRPr="007B1130">
                  <w:t xml:space="preserve">at </w:t>
                </w:r>
                <w:hyperlink r:id="rId14" w:history="1">
                  <w:r w:rsidR="007B1130" w:rsidRPr="004C7260">
                    <w:rPr>
                      <w:rStyle w:val="Hyperlink"/>
                    </w:rPr>
                    <w:t>https://github.com/Pacific-salmon-assess/yukon-CK-ResDoc</w:t>
                  </w:r>
                </w:hyperlink>
              </w:p>
            </w:tc>
          </w:sdtContent>
        </w:sdt>
      </w:tr>
      <w:tr w:rsidR="00574BD0" w14:paraId="17A9899F" w14:textId="77777777" w:rsidTr="3B74CF8A">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3B74CF8A">
        <w:trPr>
          <w:trHeight w:val="710"/>
        </w:trPr>
        <w:sdt>
          <w:sdtPr>
            <w:rPr>
              <w:b/>
              <w:bCs/>
            </w:rPr>
            <w:alias w:val="software"/>
            <w:tag w:val="software"/>
            <w:id w:val="1940797692"/>
            <w:placeholder>
              <w:docPart w:val="87EB2CBC50DF4173B530C228C9C0297D"/>
            </w:placeholder>
          </w:sdtPr>
          <w:sdtEndPr>
            <w:rPr>
              <w:b w:val="0"/>
              <w:bCs w:val="0"/>
            </w:rPr>
          </w:sdtEndPr>
          <w:sdtContent>
            <w:tc>
              <w:tcPr>
                <w:tcW w:w="5000" w:type="pct"/>
              </w:tcPr>
              <w:sdt>
                <w:sdtPr>
                  <w:rPr>
                    <w:b/>
                    <w:bCs/>
                  </w:rPr>
                  <w:alias w:val="data_location"/>
                  <w:tag w:val="data_location"/>
                  <w:id w:val="-1097637844"/>
                  <w:placeholder>
                    <w:docPart w:val="342F4B5F30864AD39C0C44654985175A"/>
                  </w:placeholder>
                </w:sdtPr>
                <w:sdtContent>
                  <w:p w14:paraId="4BFD9A70" w14:textId="77777777" w:rsidR="00643471" w:rsidRPr="00643471" w:rsidRDefault="007B1130" w:rsidP="00DD730D">
                    <w:pPr>
                      <w:pStyle w:val="ListParagraph"/>
                      <w:numPr>
                        <w:ilvl w:val="0"/>
                        <w:numId w:val="11"/>
                      </w:numPr>
                      <w:rPr>
                        <w:b/>
                        <w:bCs/>
                      </w:rPr>
                    </w:pPr>
                    <w:r w:rsidRPr="00F71FC1">
                      <w:t xml:space="preserve">All </w:t>
                    </w:r>
                    <w:r>
                      <w:t xml:space="preserve">code to </w:t>
                    </w:r>
                    <w:r w:rsidR="00643471">
                      <w:t xml:space="preserve">fit statistical models to </w:t>
                    </w:r>
                    <w:r w:rsidRPr="00F71FC1">
                      <w:t xml:space="preserve">tagging </w:t>
                    </w:r>
                    <w:r w:rsidR="00643471">
                      <w:t xml:space="preserve">data and draw inference will </w:t>
                    </w:r>
                    <w:r w:rsidRPr="00F71FC1">
                      <w:t xml:space="preserve">available </w:t>
                    </w:r>
                    <w:r w:rsidRPr="00F71FC1">
                      <w:t>at</w:t>
                    </w:r>
                    <w:r w:rsidRPr="00F71FC1">
                      <w:t xml:space="preserve"> a public GitHub repository under the Pacific-salmon-assess organization when project is complete in March 2026.</w:t>
                    </w:r>
                  </w:p>
                  <w:p w14:paraId="15A59087" w14:textId="5E015894" w:rsidR="00574BD0" w:rsidRPr="008942FE" w:rsidRDefault="007B1130" w:rsidP="007B1130">
                    <w:pPr>
                      <w:pStyle w:val="ListParagraph"/>
                      <w:numPr>
                        <w:ilvl w:val="0"/>
                        <w:numId w:val="11"/>
                      </w:numPr>
                      <w:rPr>
                        <w:b/>
                        <w:bCs/>
                      </w:rPr>
                    </w:pPr>
                    <w:r w:rsidRPr="007B1130">
                      <w:t xml:space="preserve">All </w:t>
                    </w:r>
                    <w:r w:rsidR="00643471">
                      <w:t xml:space="preserve">code to reconstruct Yukon Chinook dynamics, calculate migration </w:t>
                    </w:r>
                    <w:r w:rsidR="008942FE">
                      <w:t>mortality in Alaska, assess stocks status is</w:t>
                    </w:r>
                    <w:r w:rsidRPr="007B1130">
                      <w:t xml:space="preserve"> available at </w:t>
                    </w:r>
                    <w:hyperlink r:id="rId15" w:history="1">
                      <w:r w:rsidRPr="004C7260">
                        <w:rPr>
                          <w:rStyle w:val="Hyperlink"/>
                        </w:rPr>
                        <w:t>https://github.com/Pacific-salmon-assess/yukon-CK-ResDoc</w:t>
                      </w:r>
                    </w:hyperlink>
                  </w:p>
                </w:sdtContent>
              </w:sdt>
            </w:tc>
          </w:sdtContent>
        </w:sdt>
      </w:tr>
      <w:tr w:rsidR="00D6085B" w14:paraId="63D2BC2F" w14:textId="77777777" w:rsidTr="3B74CF8A">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3B74CF8A">
        <w:trPr>
          <w:trHeight w:val="701"/>
        </w:trPr>
        <w:tc>
          <w:tcPr>
            <w:tcW w:w="5000" w:type="pct"/>
          </w:tcPr>
          <w:p w14:paraId="230C678A" w14:textId="77777777" w:rsidR="00D6085B" w:rsidRDefault="00000000" w:rsidP="00F96162">
            <w:pPr>
              <w:pStyle w:val="ListParagraph"/>
              <w:numPr>
                <w:ilvl w:val="0"/>
                <w:numId w:val="13"/>
              </w:numPr>
            </w:pPr>
            <w:sdt>
              <w:sdtPr>
                <w:alias w:val="communications"/>
                <w:tag w:val="communications"/>
                <w:id w:val="-609968785"/>
                <w:placeholder>
                  <w:docPart w:val="87EB2CBC50DF4173B530C228C9C0297D"/>
                </w:placeholder>
              </w:sdtPr>
              <w:sdtContent>
                <w:r w:rsidR="002D6F68">
                  <w:t xml:space="preserve">Project Bulletin: </w:t>
                </w:r>
              </w:sdtContent>
            </w:sdt>
            <w:hyperlink r:id="rId16" w:history="1">
              <w:r w:rsidR="002D6F68" w:rsidRPr="002D6F68">
                <w:rPr>
                  <w:rStyle w:val="Hyperlink"/>
                </w:rPr>
                <w:t>Quantifying Yukon Chinook migration mortality and its implications for fisheries management and rebuilding under the Fish Stock Provisions of the Fisheries Act – Pacific Salmon Science</w:t>
              </w:r>
            </w:hyperlink>
          </w:p>
          <w:p w14:paraId="268A4526" w14:textId="06DAC9DD" w:rsidR="002D6F68" w:rsidRDefault="00027736" w:rsidP="00F96162">
            <w:pPr>
              <w:pStyle w:val="ListParagraph"/>
              <w:numPr>
                <w:ilvl w:val="0"/>
                <w:numId w:val="13"/>
              </w:numPr>
            </w:pPr>
            <w:r>
              <w:t xml:space="preserve">PSSI Featured Story: </w:t>
            </w:r>
            <w:hyperlink r:id="rId17" w:history="1">
              <w:r w:rsidRPr="00027736">
                <w:rPr>
                  <w:rStyle w:val="Hyperlink"/>
                </w:rPr>
                <w:t xml:space="preserve">Understanding the fate of Yukon River Chinook salmon in their 3,000 </w:t>
              </w:r>
              <w:proofErr w:type="spellStart"/>
              <w:r w:rsidRPr="00027736">
                <w:rPr>
                  <w:rStyle w:val="Hyperlink"/>
                </w:rPr>
                <w:t>kilometre</w:t>
              </w:r>
              <w:proofErr w:type="spellEnd"/>
              <w:r w:rsidRPr="00027736">
                <w:rPr>
                  <w:rStyle w:val="Hyperlink"/>
                </w:rPr>
                <w:t xml:space="preserve"> migration journey</w:t>
              </w:r>
            </w:hyperlink>
            <w:r>
              <w:t xml:space="preserve"> </w:t>
            </w:r>
          </w:p>
        </w:tc>
      </w:tr>
      <w:tr w:rsidR="00D6085B" w14:paraId="5D0C01DB" w14:textId="77777777" w:rsidTr="3B74CF8A">
        <w:tc>
          <w:tcPr>
            <w:tcW w:w="5000" w:type="pct"/>
            <w:shd w:val="clear" w:color="auto" w:fill="F2F2F2" w:themeFill="background1" w:themeFillShade="F2"/>
          </w:tcPr>
          <w:p w14:paraId="11C39A9F" w14:textId="3735CAD1" w:rsidR="00D6085B" w:rsidRPr="00007C5A" w:rsidRDefault="00007C5A" w:rsidP="00B06488">
            <w:pPr>
              <w:rPr>
                <w:b/>
                <w:bCs/>
              </w:rPr>
            </w:pPr>
            <w:r>
              <w:rPr>
                <w:b/>
                <w:bCs/>
              </w:rPr>
              <w:t>List and describe field work completed</w:t>
            </w:r>
          </w:p>
        </w:tc>
      </w:tr>
      <w:tr w:rsidR="00E236FF" w14:paraId="1CFD60CF" w14:textId="77777777" w:rsidTr="3B74CF8A">
        <w:trPr>
          <w:trHeight w:val="602"/>
        </w:trPr>
        <w:sdt>
          <w:sdtPr>
            <w:alias w:val="fieldwork"/>
            <w:tag w:val="fieldwork"/>
            <w:id w:val="-1134106347"/>
            <w:placeholder>
              <w:docPart w:val="87EB2CBC50DF4173B530C228C9C0297D"/>
            </w:placeholder>
          </w:sdtPr>
          <w:sdtContent>
            <w:tc>
              <w:tcPr>
                <w:tcW w:w="5000" w:type="pct"/>
              </w:tcPr>
              <w:p w14:paraId="0667FCF3" w14:textId="016C5562" w:rsidR="00E236FF" w:rsidRDefault="105F0BDA" w:rsidP="00494870">
                <w:pPr>
                  <w:pStyle w:val="ListParagraph"/>
                  <w:numPr>
                    <w:ilvl w:val="0"/>
                    <w:numId w:val="14"/>
                  </w:numPr>
                </w:pPr>
                <w:r w:rsidRPr="00494870">
                  <w:rPr>
                    <w:b/>
                    <w:bCs/>
                  </w:rPr>
                  <w:t>Tagging</w:t>
                </w:r>
                <w:r>
                  <w:t xml:space="preserve">: </w:t>
                </w:r>
                <w:r w:rsidR="69B5C13A">
                  <w:t>C</w:t>
                </w:r>
                <w:r>
                  <w:t xml:space="preserve">olleagues at </w:t>
                </w:r>
                <w:r w:rsidR="004C7260">
                  <w:t>Alaska Department of Fish and Game</w:t>
                </w:r>
                <w:r>
                  <w:t xml:space="preserve"> tagged and </w:t>
                </w:r>
                <w:proofErr w:type="spellStart"/>
                <w:r>
                  <w:t>biosampled</w:t>
                </w:r>
                <w:proofErr w:type="spellEnd"/>
                <w:r>
                  <w:t xml:space="preserve"> </w:t>
                </w:r>
                <w:r w:rsidR="5A5EB4C9">
                  <w:t>fish</w:t>
                </w:r>
                <w:r w:rsidR="6043DA98">
                  <w:t xml:space="preserve"> (i.e., length, age, sex, </w:t>
                </w:r>
                <w:r w:rsidR="030BA700">
                  <w:t>genetic stock identification [GSI]</w:t>
                </w:r>
                <w:r w:rsidR="6043DA98">
                  <w:t xml:space="preserve">) </w:t>
                </w:r>
                <w:r w:rsidR="631153B4">
                  <w:t>at Pilot Station near the mouth of the Yukon River in Alaska.</w:t>
                </w:r>
                <w:r w:rsidR="6442828C">
                  <w:t xml:space="preserve"> </w:t>
                </w:r>
                <w:r w:rsidR="0056505B">
                  <w:t>Forty</w:t>
                </w:r>
                <w:r w:rsidR="5A3ACC8B">
                  <w:t>-</w:t>
                </w:r>
                <w:r w:rsidR="0056505B">
                  <w:t>eight</w:t>
                </w:r>
                <w:r w:rsidR="009344B5">
                  <w:t xml:space="preserve"> </w:t>
                </w:r>
                <w:r w:rsidR="0056505B">
                  <w:t xml:space="preserve">Chinook salmon were tagged in 2023 and </w:t>
                </w:r>
                <w:r w:rsidR="6442828C">
                  <w:t>182 Chinook Salmon were tagged</w:t>
                </w:r>
                <w:r w:rsidR="0056505B">
                  <w:t xml:space="preserve"> in 2024</w:t>
                </w:r>
                <w:r w:rsidR="6442828C">
                  <w:t>.</w:t>
                </w:r>
              </w:p>
              <w:p w14:paraId="58696605" w14:textId="6290F9A3" w:rsidR="008439D0" w:rsidRDefault="78FDDAB5" w:rsidP="008439D0">
                <w:pPr>
                  <w:pStyle w:val="ListParagraph"/>
                  <w:numPr>
                    <w:ilvl w:val="0"/>
                    <w:numId w:val="14"/>
                  </w:numPr>
                </w:pPr>
                <w:r w:rsidRPr="008439D0">
                  <w:rPr>
                    <w:b/>
                    <w:bCs/>
                  </w:rPr>
                  <w:lastRenderedPageBreak/>
                  <w:t xml:space="preserve">Tower construction </w:t>
                </w:r>
                <w:r w:rsidR="00FE351F" w:rsidRPr="008439D0">
                  <w:rPr>
                    <w:b/>
                    <w:bCs/>
                  </w:rPr>
                  <w:t>and</w:t>
                </w:r>
                <w:r w:rsidRPr="008439D0">
                  <w:rPr>
                    <w:b/>
                    <w:bCs/>
                  </w:rPr>
                  <w:t xml:space="preserve"> monitoring</w:t>
                </w:r>
                <w:r>
                  <w:t xml:space="preserve">: </w:t>
                </w:r>
                <w:r w:rsidR="001A7FFD">
                  <w:t>Radio receiver t</w:t>
                </w:r>
                <w:r>
                  <w:t>owers we</w:t>
                </w:r>
                <w:r w:rsidR="1C8078A4">
                  <w:t>re</w:t>
                </w:r>
                <w:r>
                  <w:t xml:space="preserve"> constructed </w:t>
                </w:r>
                <w:r w:rsidR="00FE351F">
                  <w:t xml:space="preserve">in the Canadian portion of the Yukon River </w:t>
                </w:r>
                <w:r>
                  <w:t xml:space="preserve">and/or reactivated each spring. </w:t>
                </w:r>
                <w:r w:rsidR="4CFD3C99">
                  <w:t xml:space="preserve">Four </w:t>
                </w:r>
                <w:r>
                  <w:t>were initially constru</w:t>
                </w:r>
                <w:r w:rsidR="5ABB1471">
                  <w:t xml:space="preserve">cted in 2023, </w:t>
                </w:r>
                <w:r w:rsidR="51B7F8E5">
                  <w:t>and a total of 20 were constructed for 2024, including 13 by DFO and 7 by Yukon First Nations</w:t>
                </w:r>
                <w:r w:rsidR="5ABB1471">
                  <w:t xml:space="preserve">. </w:t>
                </w:r>
                <w:r w:rsidR="499BBB93">
                  <w:t>Data was retrieved from tower receivers each fall, and towers were winterized.</w:t>
                </w:r>
                <w:r w:rsidR="1B245F74">
                  <w:t xml:space="preserve"> Towers were installed at strategic locations throughout the drainage to best capture fish movements into Conservation Units.</w:t>
                </w:r>
              </w:p>
              <w:p w14:paraId="5798D7E1" w14:textId="095070B2" w:rsidR="1B245F74" w:rsidRDefault="1B245F74" w:rsidP="008439D0">
                <w:pPr>
                  <w:pStyle w:val="ListParagraph"/>
                  <w:numPr>
                    <w:ilvl w:val="0"/>
                    <w:numId w:val="14"/>
                  </w:numPr>
                </w:pPr>
                <w:r w:rsidRPr="008439D0">
                  <w:rPr>
                    <w:b/>
                    <w:bCs/>
                  </w:rPr>
                  <w:t>Aerial tracking</w:t>
                </w:r>
                <w:r>
                  <w:t xml:space="preserve">: </w:t>
                </w:r>
                <w:r w:rsidR="298A0377">
                  <w:t>In 2023, five days of a</w:t>
                </w:r>
                <w:r>
                  <w:t>erial tracking surveys were completed</w:t>
                </w:r>
                <w:r w:rsidR="5DF9F4D4">
                  <w:t>, flying over 4,000 km. In 2024, 12 days of aerial surveys</w:t>
                </w:r>
                <w:r w:rsidR="008439D0">
                  <w:t xml:space="preserve"> were completed</w:t>
                </w:r>
                <w:r>
                  <w:t xml:space="preserve">, flying over 15,000 km. These surveys extended detection range beyond the towers and into the </w:t>
                </w:r>
                <w:r w:rsidR="20627F03">
                  <w:t>vast sub-drainages of the Yukon River.</w:t>
                </w:r>
              </w:p>
              <w:p w14:paraId="649AAD75" w14:textId="2392F20A" w:rsidR="00E236FF" w:rsidRDefault="3548E0AA" w:rsidP="00494870">
                <w:pPr>
                  <w:pStyle w:val="ListParagraph"/>
                  <w:numPr>
                    <w:ilvl w:val="0"/>
                    <w:numId w:val="14"/>
                  </w:numPr>
                </w:pPr>
                <w:r w:rsidRPr="009344B5">
                  <w:rPr>
                    <w:b/>
                    <w:bCs/>
                  </w:rPr>
                  <w:t>Habitat</w:t>
                </w:r>
                <w:r>
                  <w:t xml:space="preserve">: Temperature loggers were deployed near telemetry stations to collect </w:t>
                </w:r>
                <w:r w:rsidR="30C99D2A">
                  <w:t>water temperature data in remote areas of the drainage</w:t>
                </w:r>
                <w:r>
                  <w:t>.</w:t>
                </w:r>
              </w:p>
            </w:tc>
          </w:sdtContent>
        </w:sdt>
      </w:tr>
      <w:tr w:rsidR="00771F91" w14:paraId="19119936" w14:textId="77777777" w:rsidTr="3B74CF8A">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E9175E">
              <w:rPr>
                <w:b/>
                <w:bCs/>
              </w:rPr>
              <w:lastRenderedPageBreak/>
              <w:t>List and describe samples collected/analyzed</w:t>
            </w:r>
            <w:r w:rsidR="00E9175E" w:rsidRPr="00E9175E">
              <w:rPr>
                <w:b/>
                <w:bCs/>
              </w:rPr>
              <w:t xml:space="preserve"> (number of samples)</w:t>
            </w:r>
          </w:p>
        </w:tc>
      </w:tr>
      <w:tr w:rsidR="00771F91" w14:paraId="59B369C3" w14:textId="77777777" w:rsidTr="3B74CF8A">
        <w:trPr>
          <w:trHeight w:val="602"/>
        </w:trPr>
        <w:tc>
          <w:tcPr>
            <w:tcW w:w="5000" w:type="pct"/>
          </w:tcPr>
          <w:p w14:paraId="5E604DF9" w14:textId="42E55AD0" w:rsidR="00771F91" w:rsidRDefault="00000000" w:rsidP="00B82778">
            <w:pPr>
              <w:pStyle w:val="ListParagraph"/>
              <w:numPr>
                <w:ilvl w:val="0"/>
                <w:numId w:val="15"/>
              </w:numPr>
            </w:pPr>
            <w:sdt>
              <w:sdtPr>
                <w:alias w:val="samples"/>
                <w:tag w:val="samples"/>
                <w:id w:val="1068926239"/>
                <w:placeholder>
                  <w:docPart w:val="87EB2CBC50DF4173B530C228C9C0297D"/>
                </w:placeholder>
              </w:sdtPr>
              <w:sdtContent>
                <w:r w:rsidR="6EBAE8D1">
                  <w:t xml:space="preserve">48 </w:t>
                </w:r>
                <w:r w:rsidR="30B80802">
                  <w:t>fish were tagged and sampled in 2023 and 182 fish in 2024</w:t>
                </w:r>
              </w:sdtContent>
            </w:sdt>
          </w:p>
          <w:p w14:paraId="5B1BEF2D" w14:textId="73D9B9B9" w:rsidR="00771F91" w:rsidRDefault="394227A4" w:rsidP="00B82778">
            <w:pPr>
              <w:pStyle w:val="ListParagraph"/>
              <w:numPr>
                <w:ilvl w:val="0"/>
                <w:numId w:val="15"/>
              </w:numPr>
            </w:pPr>
            <w:r w:rsidRPr="00B82778">
              <w:t>10</w:t>
            </w:r>
            <w:r w:rsidR="5F7733C0" w:rsidRPr="00B82778">
              <w:t xml:space="preserve"> temperature</w:t>
            </w:r>
            <w:r w:rsidR="5F7733C0">
              <w:t xml:space="preserve"> loggers were deployed</w:t>
            </w:r>
          </w:p>
        </w:tc>
      </w:tr>
      <w:tr w:rsidR="00E9175E" w14:paraId="740C6A4B" w14:textId="77777777" w:rsidTr="3B74CF8A">
        <w:trPr>
          <w:trHeight w:val="260"/>
        </w:trPr>
        <w:tc>
          <w:tcPr>
            <w:tcW w:w="5000" w:type="pct"/>
            <w:shd w:val="clear" w:color="auto" w:fill="F2F2F2" w:themeFill="background1" w:themeFillShade="F2"/>
          </w:tcPr>
          <w:p w14:paraId="1E81C918" w14:textId="6A303FA0" w:rsidR="00E9175E" w:rsidRPr="003D7018" w:rsidRDefault="7020384C" w:rsidP="00B06488">
            <w:pPr>
              <w:rPr>
                <w:b/>
                <w:bCs/>
              </w:rPr>
            </w:pPr>
            <w:r w:rsidRPr="54E9DAE9">
              <w:rPr>
                <w:b/>
                <w:bCs/>
              </w:rPr>
              <w:t>List and describe</w:t>
            </w:r>
            <w:r w:rsidR="536E731E" w:rsidRPr="54E9DAE9">
              <w:rPr>
                <w:b/>
                <w:bCs/>
              </w:rPr>
              <w:t xml:space="preserve"> large</w:t>
            </w:r>
            <w:r w:rsidRPr="54E9DAE9">
              <w:rPr>
                <w:b/>
                <w:bCs/>
              </w:rPr>
              <w:t xml:space="preserve"> </w:t>
            </w:r>
            <w:r w:rsidR="2B225E82" w:rsidRPr="54E9DAE9">
              <w:rPr>
                <w:b/>
                <w:bCs/>
              </w:rPr>
              <w:t>capital assets or equipment acquired</w:t>
            </w:r>
          </w:p>
        </w:tc>
      </w:tr>
      <w:tr w:rsidR="00E9175E" w14:paraId="4EEFB560" w14:textId="77777777" w:rsidTr="3B74CF8A">
        <w:trPr>
          <w:trHeight w:val="602"/>
        </w:trPr>
        <w:sdt>
          <w:sdtPr>
            <w:alias w:val="capital"/>
            <w:tag w:val="capital"/>
            <w:id w:val="-665011952"/>
            <w:placeholder>
              <w:docPart w:val="33457860953C443CA2E1A6293043608B"/>
            </w:placeholder>
          </w:sdtPr>
          <w:sdtContent>
            <w:tc>
              <w:tcPr>
                <w:tcW w:w="5000" w:type="pct"/>
              </w:tcPr>
              <w:p w14:paraId="67E4C894" w14:textId="31235134" w:rsidR="00E9175E" w:rsidRDefault="62FA1081" w:rsidP="00B06488">
                <w:r>
                  <w:t>N/A</w:t>
                </w:r>
              </w:p>
            </w:tc>
          </w:sdtContent>
        </w:sdt>
      </w:tr>
      <w:tr w:rsidR="00A90919" w14:paraId="0CE0CB8B" w14:textId="77777777" w:rsidTr="3B74CF8A">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9C1BC2">
      <w:pPr>
        <w:spacing w:after="0" w:line="240" w:lineRule="auto"/>
      </w:pPr>
      <w:r w:rsidRPr="00245A63">
        <w:t>Pleas</w:t>
      </w:r>
      <w:r w:rsidR="00FD56B1" w:rsidRPr="00245A63">
        <w:t xml:space="preserve">e </w:t>
      </w:r>
      <w:r w:rsidR="00F43CFC">
        <w:t xml:space="preserve">summarize in </w:t>
      </w:r>
      <w:r w:rsidR="00EA1749">
        <w:t>2-3 bullets</w:t>
      </w:r>
      <w:r w:rsidR="00FD56B1" w:rsidRPr="00245A63">
        <w:t>:</w:t>
      </w:r>
    </w:p>
    <w:p w14:paraId="5986B9D6" w14:textId="0F68760F" w:rsidR="00FD56B1" w:rsidRDefault="0041335E" w:rsidP="00FD56B1">
      <w:pPr>
        <w:pStyle w:val="ListParagraph"/>
        <w:numPr>
          <w:ilvl w:val="0"/>
          <w:numId w:val="8"/>
        </w:numPr>
      </w:pPr>
      <w:r w:rsidRPr="00245A63">
        <w:t>The main idea of the project</w:t>
      </w:r>
    </w:p>
    <w:p w14:paraId="6AAB1196" w14:textId="1C340FCA" w:rsidR="0007626F" w:rsidRDefault="0007626F" w:rsidP="00FD56B1">
      <w:pPr>
        <w:pStyle w:val="ListParagraph"/>
        <w:numPr>
          <w:ilvl w:val="0"/>
          <w:numId w:val="8"/>
        </w:numPr>
      </w:pPr>
      <w:r>
        <w:t xml:space="preserve">Key </w:t>
      </w:r>
      <w:r w:rsidR="001B236E">
        <w:t xml:space="preserve">findings </w:t>
      </w:r>
    </w:p>
    <w:p w14:paraId="55A1C843" w14:textId="5C446614" w:rsidR="00FF775E" w:rsidRDefault="00FC45EC" w:rsidP="00096699">
      <w:pPr>
        <w:pStyle w:val="ListParagraph"/>
        <w:numPr>
          <w:ilvl w:val="0"/>
          <w:numId w:val="8"/>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8"/>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5B53D840">
        <w:trPr>
          <w:trHeight w:val="1520"/>
        </w:trPr>
        <w:sdt>
          <w:sdtPr>
            <w:alias w:val="highlights"/>
            <w:id w:val="-641722626"/>
            <w:placeholder>
              <w:docPart w:val="87EB2CBC50DF4173B530C228C9C0297D"/>
            </w:placeholder>
          </w:sdtPr>
          <w:sdtContent>
            <w:tc>
              <w:tcPr>
                <w:tcW w:w="9350" w:type="dxa"/>
              </w:tcPr>
              <w:p w14:paraId="39E443C6" w14:textId="5EFCBFA6" w:rsidR="00BA7FB7" w:rsidRDefault="00BA7FB7" w:rsidP="0041664E">
                <w:pPr>
                  <w:pStyle w:val="ListParagraph"/>
                  <w:numPr>
                    <w:ilvl w:val="0"/>
                    <w:numId w:val="8"/>
                  </w:numPr>
                  <w:jc w:val="both"/>
                </w:pPr>
                <w:r>
                  <w:t xml:space="preserve">Yukon </w:t>
                </w:r>
                <w:r w:rsidR="005B2575">
                  <w:t xml:space="preserve">River </w:t>
                </w:r>
                <w:r>
                  <w:t xml:space="preserve">Chinook salmon </w:t>
                </w:r>
                <w:r w:rsidR="0041171A">
                  <w:t xml:space="preserve">returns have </w:t>
                </w:r>
                <w:r w:rsidR="003B2F5C">
                  <w:t xml:space="preserve">remained critically low in recent years, causing </w:t>
                </w:r>
                <w:r w:rsidR="00D4679F">
                  <w:t>immense hardship for Yukon river communities that have relied on salmon for subsistence, cultural pract</w:t>
                </w:r>
                <w:r w:rsidR="00720657">
                  <w:t>ices, and food sec</w:t>
                </w:r>
                <w:r w:rsidR="00D93A0F">
                  <w:t>urity for generations.</w:t>
                </w:r>
              </w:p>
              <w:p w14:paraId="653C81F2" w14:textId="4D1EE906" w:rsidR="007C6E9D" w:rsidRDefault="007C6E9D" w:rsidP="0041664E">
                <w:pPr>
                  <w:pStyle w:val="ListParagraph"/>
                  <w:numPr>
                    <w:ilvl w:val="0"/>
                    <w:numId w:val="8"/>
                  </w:numPr>
                  <w:jc w:val="both"/>
                </w:pPr>
                <w:r>
                  <w:t>The causes of these declines are likely multifactorial</w:t>
                </w:r>
                <w:r w:rsidR="00D93A0F">
                  <w:t>; however</w:t>
                </w:r>
                <w:r w:rsidR="00BE7BEC">
                  <w:t xml:space="preserve">, in recent </w:t>
                </w:r>
                <w:r w:rsidR="00122F93">
                  <w:t>years</w:t>
                </w:r>
                <w:r w:rsidR="00A02381">
                  <w:t>,</w:t>
                </w:r>
                <w:r>
                  <w:t xml:space="preserve"> </w:t>
                </w:r>
                <w:r w:rsidRPr="00B03314">
                  <w:t>large numbers of returning</w:t>
                </w:r>
                <w:r w:rsidR="00452B1A">
                  <w:t xml:space="preserve"> adults</w:t>
                </w:r>
                <w:r w:rsidRPr="00B03314">
                  <w:t xml:space="preserve"> have gone “missing” during their freshwater migration</w:t>
                </w:r>
                <w:r w:rsidR="00EC4E9E" w:rsidRPr="00B03314">
                  <w:t xml:space="preserve"> in Alaska</w:t>
                </w:r>
                <w:r w:rsidR="00BF23A2">
                  <w:t xml:space="preserve">. This has raised concerns that mortality may be </w:t>
                </w:r>
                <w:r w:rsidR="00956692">
                  <w:t>occurring</w:t>
                </w:r>
                <w:r w:rsidR="00A7487D">
                  <w:t xml:space="preserve"> after assessment programs enumerate Chinook passage from Alaska into Cana</w:t>
                </w:r>
                <w:r w:rsidR="008775EC">
                  <w:t>da, potentially undermining the e</w:t>
                </w:r>
                <w:r w:rsidR="002F573E">
                  <w:t>fficacy</w:t>
                </w:r>
                <w:r w:rsidR="008775EC">
                  <w:t xml:space="preserve"> of fisheries management measures.</w:t>
                </w:r>
                <w:r w:rsidR="00EC4E9E" w:rsidRPr="00B03314">
                  <w:t xml:space="preserve"> </w:t>
                </w:r>
              </w:p>
              <w:p w14:paraId="65E1C9AB" w14:textId="0B80698A" w:rsidR="00F56FE9" w:rsidRDefault="00F56FE9" w:rsidP="0041664E">
                <w:pPr>
                  <w:pStyle w:val="ListParagraph"/>
                  <w:numPr>
                    <w:ilvl w:val="0"/>
                    <w:numId w:val="8"/>
                  </w:numPr>
                  <w:jc w:val="both"/>
                </w:pPr>
                <w:r>
                  <w:t xml:space="preserve">An international collaboration </w:t>
                </w:r>
                <w:r w:rsidR="0040390E">
                  <w:t>among</w:t>
                </w:r>
                <w:r w:rsidR="00A975A2">
                  <w:t xml:space="preserve"> DFO Science, Yukon Rivers Transboundary Area,</w:t>
                </w:r>
                <w:r>
                  <w:t xml:space="preserve"> Yukon First Nations</w:t>
                </w:r>
                <w:r w:rsidR="004208D2">
                  <w:t>,</w:t>
                </w:r>
                <w:r>
                  <w:t xml:space="preserve"> and</w:t>
                </w:r>
                <w:r w:rsidR="00541CED">
                  <w:t xml:space="preserve"> the</w:t>
                </w:r>
                <w:r>
                  <w:t xml:space="preserve"> Alaska Department of Fish and </w:t>
                </w:r>
                <w:r w:rsidR="00605B89">
                  <w:t>G</w:t>
                </w:r>
                <w:r>
                  <w:t xml:space="preserve">ame </w:t>
                </w:r>
                <w:r w:rsidR="00B05D0D">
                  <w:t xml:space="preserve">tagged and tracked adult Chinook </w:t>
                </w:r>
                <w:r w:rsidR="00751365">
                  <w:t>during</w:t>
                </w:r>
                <w:r w:rsidR="00B05D0D">
                  <w:t xml:space="preserve"> their freshwater spawning migration </w:t>
                </w:r>
                <w:r w:rsidR="00230A52">
                  <w:t>to</w:t>
                </w:r>
                <w:r w:rsidR="00B05D0D">
                  <w:t xml:space="preserve"> quantif</w:t>
                </w:r>
                <w:r w:rsidR="00AB169A">
                  <w:t>y</w:t>
                </w:r>
                <w:r w:rsidR="00B05D0D">
                  <w:t xml:space="preserve"> </w:t>
                </w:r>
                <w:r w:rsidR="008F703C">
                  <w:t>migration</w:t>
                </w:r>
                <w:r w:rsidR="00AB169A">
                  <w:t xml:space="preserve"> related</w:t>
                </w:r>
                <w:r w:rsidR="008F703C">
                  <w:t xml:space="preserve"> mortality. </w:t>
                </w:r>
              </w:p>
              <w:p w14:paraId="4D604196" w14:textId="3BD93CB0" w:rsidR="00007E46" w:rsidRDefault="00190172" w:rsidP="0041664E">
                <w:pPr>
                  <w:pStyle w:val="ListParagraph"/>
                  <w:numPr>
                    <w:ilvl w:val="0"/>
                    <w:numId w:val="8"/>
                  </w:numPr>
                  <w:jc w:val="both"/>
                </w:pPr>
                <w:r w:rsidRPr="00190172">
                  <w:t xml:space="preserve">Insights </w:t>
                </w:r>
                <w:r>
                  <w:t xml:space="preserve">from this work </w:t>
                </w:r>
                <w:r w:rsidRPr="00190172">
                  <w:t>can be used to inform precautionary buffer</w:t>
                </w:r>
                <w:r>
                  <w:t>s</w:t>
                </w:r>
                <w:r w:rsidRPr="00190172">
                  <w:t xml:space="preserve"> for </w:t>
                </w:r>
                <w:r>
                  <w:t xml:space="preserve">a </w:t>
                </w:r>
                <w:r w:rsidRPr="00190172">
                  <w:t>border passage goal (i.e., to account for post-border mortality) and in season management of total mortality (fishing and environment) all to support rebuilding and recovery</w:t>
                </w:r>
                <w:r w:rsidR="005142C1">
                  <w:t xml:space="preserve"> efforts.</w:t>
                </w:r>
              </w:p>
              <w:p w14:paraId="206E847A" w14:textId="4A64FDB1" w:rsidR="001527C3" w:rsidRDefault="00530679" w:rsidP="0041664E">
                <w:pPr>
                  <w:pStyle w:val="ListParagraph"/>
                  <w:numPr>
                    <w:ilvl w:val="0"/>
                    <w:numId w:val="8"/>
                  </w:numPr>
                  <w:jc w:val="both"/>
                </w:pPr>
                <w:r>
                  <w:t>More broadly</w:t>
                </w:r>
                <w:r w:rsidR="00442FCB">
                  <w:t>,</w:t>
                </w:r>
                <w:r>
                  <w:t xml:space="preserve"> the project </w:t>
                </w:r>
                <w:r w:rsidR="00007E46">
                  <w:t xml:space="preserve">has </w:t>
                </w:r>
                <w:r>
                  <w:t>establish</w:t>
                </w:r>
                <w:r w:rsidR="00FE5096">
                  <w:t>ed</w:t>
                </w:r>
                <w:r>
                  <w:t xml:space="preserve"> significant infra</w:t>
                </w:r>
                <w:r w:rsidR="00151F11">
                  <w:t xml:space="preserve">structure and </w:t>
                </w:r>
                <w:r w:rsidR="00FE5096">
                  <w:t xml:space="preserve">catalyzed </w:t>
                </w:r>
                <w:r w:rsidR="00151F11">
                  <w:t xml:space="preserve">collaborations that will support continued monitoring and assessment for at least three more years. </w:t>
                </w:r>
              </w:p>
            </w:tc>
          </w:sdtContent>
        </w:sdt>
      </w:tr>
    </w:tbl>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8"/>
        </w:numPr>
      </w:pPr>
      <w:r>
        <w:t xml:space="preserve">The relevant biological, environmental, and/or management context </w:t>
      </w:r>
    </w:p>
    <w:p w14:paraId="5F4F0E8A" w14:textId="77777777" w:rsidR="00BF7B7E" w:rsidRDefault="00BF7B7E" w:rsidP="00BF7B7E">
      <w:pPr>
        <w:pStyle w:val="ListParagraph"/>
        <w:numPr>
          <w:ilvl w:val="0"/>
          <w:numId w:val="8"/>
        </w:numPr>
      </w:pPr>
      <w:r w:rsidRPr="00245A63">
        <w:t>What knowledge gap or demand were you trying to fill?</w:t>
      </w:r>
    </w:p>
    <w:p w14:paraId="1872A15C" w14:textId="77777777" w:rsidR="002E013F" w:rsidRPr="00FA7589" w:rsidRDefault="00BF7B7E" w:rsidP="00BF7B7E">
      <w:pPr>
        <w:pStyle w:val="ListParagraph"/>
        <w:numPr>
          <w:ilvl w:val="0"/>
          <w:numId w:val="8"/>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rsidTr="0041664E">
        <w:trPr>
          <w:trHeight w:val="1520"/>
        </w:trPr>
        <w:sdt>
          <w:sdtPr>
            <w:alias w:val="background"/>
            <w:tag w:val="background"/>
            <w:id w:val="-284966636"/>
            <w:placeholder>
              <w:docPart w:val="A5999F5861C744FB94434E61FF3F9387"/>
            </w:placeholder>
          </w:sdtPr>
          <w:sdtContent>
            <w:tc>
              <w:tcPr>
                <w:tcW w:w="9350" w:type="dxa"/>
              </w:tcPr>
              <w:p w14:paraId="797EC523" w14:textId="2A39C269" w:rsidR="002E013F" w:rsidRDefault="74E256AD" w:rsidP="0041664E">
                <w:pPr>
                  <w:jc w:val="both"/>
                  <w:rPr>
                    <w:rFonts w:ascii="Calibri" w:eastAsia="Calibri" w:hAnsi="Calibri" w:cs="Calibri"/>
                  </w:rPr>
                </w:pPr>
                <w:r w:rsidRPr="3B74CF8A">
                  <w:rPr>
                    <w:rFonts w:ascii="Calibri" w:eastAsia="Calibri" w:hAnsi="Calibri" w:cs="Calibri"/>
                  </w:rPr>
                  <w:t>Returns of Chinook Salmon to the Yukon River have been declining for over 30 years, with 2020 – 2024 seeing five of the lowest returns of Canadian-origin Chinook Salmon on record</w:t>
                </w:r>
                <w:r w:rsidR="005B18B6">
                  <w:rPr>
                    <w:rFonts w:ascii="Calibri" w:eastAsia="Calibri" w:hAnsi="Calibri" w:cs="Calibri"/>
                  </w:rPr>
                  <w:t xml:space="preserve"> (Figure 1, Figure 2a)</w:t>
                </w:r>
                <w:r w:rsidR="6319968D" w:rsidRPr="3B74CF8A">
                  <w:rPr>
                    <w:rFonts w:ascii="Calibri" w:eastAsia="Calibri" w:hAnsi="Calibri" w:cs="Calibri"/>
                  </w:rPr>
                  <w:t xml:space="preserve">. </w:t>
                </w:r>
                <w:r w:rsidR="001E3C09">
                  <w:rPr>
                    <w:rFonts w:ascii="Calibri" w:eastAsia="Calibri" w:hAnsi="Calibri" w:cs="Calibri"/>
                  </w:rPr>
                  <w:t>Coincident with these declines</w:t>
                </w:r>
                <w:r w:rsidR="00205BB9">
                  <w:rPr>
                    <w:rFonts w:ascii="Calibri" w:eastAsia="Calibri" w:hAnsi="Calibri" w:cs="Calibri"/>
                  </w:rPr>
                  <w:t>,</w:t>
                </w:r>
                <w:r w:rsidR="00D10CA0">
                  <w:rPr>
                    <w:rFonts w:ascii="Calibri" w:eastAsia="Calibri" w:hAnsi="Calibri" w:cs="Calibri"/>
                  </w:rPr>
                  <w:t xml:space="preserve"> su</w:t>
                </w:r>
                <w:r w:rsidR="008526DD">
                  <w:rPr>
                    <w:rFonts w:ascii="Calibri" w:eastAsia="Calibri" w:hAnsi="Calibri" w:cs="Calibri"/>
                  </w:rPr>
                  <w:t xml:space="preserve">bstantial </w:t>
                </w:r>
                <w:proofErr w:type="spellStart"/>
                <w:r w:rsidR="008526DD">
                  <w:rPr>
                    <w:rFonts w:ascii="Calibri" w:eastAsia="Calibri" w:hAnsi="Calibri" w:cs="Calibri"/>
                  </w:rPr>
                  <w:t>en</w:t>
                </w:r>
                <w:proofErr w:type="spellEnd"/>
                <w:r w:rsidR="008526DD">
                  <w:rPr>
                    <w:rFonts w:ascii="Calibri" w:eastAsia="Calibri" w:hAnsi="Calibri" w:cs="Calibri"/>
                  </w:rPr>
                  <w:t xml:space="preserve">-route freshwater migration mortality has been observed in some years before fish </w:t>
                </w:r>
                <w:r w:rsidR="00CE4712">
                  <w:rPr>
                    <w:rFonts w:ascii="Calibri" w:eastAsia="Calibri" w:hAnsi="Calibri" w:cs="Calibri"/>
                  </w:rPr>
                  <w:t>reach Canada.</w:t>
                </w:r>
                <w:r w:rsidRPr="3B74CF8A">
                  <w:rPr>
                    <w:rFonts w:ascii="Calibri" w:eastAsia="Calibri" w:hAnsi="Calibri" w:cs="Calibri"/>
                  </w:rPr>
                  <w:t xml:space="preserve"> Estimates from </w:t>
                </w:r>
                <w:r w:rsidR="38BD72ED" w:rsidRPr="3B74CF8A">
                  <w:rPr>
                    <w:rFonts w:ascii="Calibri" w:eastAsia="Calibri" w:hAnsi="Calibri" w:cs="Calibri"/>
                  </w:rPr>
                  <w:t xml:space="preserve">assessments sites near the </w:t>
                </w:r>
                <w:r w:rsidR="00A84BFA">
                  <w:rPr>
                    <w:rFonts w:ascii="Calibri" w:eastAsia="Calibri" w:hAnsi="Calibri" w:cs="Calibri"/>
                  </w:rPr>
                  <w:t xml:space="preserve">river </w:t>
                </w:r>
                <w:r w:rsidR="38BD72ED" w:rsidRPr="3B74CF8A">
                  <w:rPr>
                    <w:rFonts w:ascii="Calibri" w:eastAsia="Calibri" w:hAnsi="Calibri" w:cs="Calibri"/>
                  </w:rPr>
                  <w:t>mouth</w:t>
                </w:r>
                <w:r w:rsidR="00A84BFA">
                  <w:rPr>
                    <w:rFonts w:ascii="Calibri" w:eastAsia="Calibri" w:hAnsi="Calibri" w:cs="Calibri"/>
                  </w:rPr>
                  <w:t xml:space="preserve"> and at the international border suggest that, in certain years, more than 40% of </w:t>
                </w:r>
                <w:r w:rsidR="00CC0784">
                  <w:rPr>
                    <w:rFonts w:ascii="Calibri" w:eastAsia="Calibri" w:hAnsi="Calibri" w:cs="Calibri"/>
                  </w:rPr>
                  <w:t>Canadian</w:t>
                </w:r>
                <w:r w:rsidR="00097573">
                  <w:rPr>
                    <w:rFonts w:ascii="Calibri" w:eastAsia="Calibri" w:hAnsi="Calibri" w:cs="Calibri"/>
                  </w:rPr>
                  <w:t>-origin Chinook may have died prior</w:t>
                </w:r>
                <w:r w:rsidR="007C091C">
                  <w:rPr>
                    <w:rFonts w:ascii="Calibri" w:eastAsia="Calibri" w:hAnsi="Calibri" w:cs="Calibri"/>
                  </w:rPr>
                  <w:t xml:space="preserve"> to reaching Canadian waters</w:t>
                </w:r>
                <w:r w:rsidR="38BD72ED" w:rsidRPr="3B74CF8A">
                  <w:rPr>
                    <w:rFonts w:ascii="Calibri" w:eastAsia="Calibri" w:hAnsi="Calibri" w:cs="Calibri"/>
                  </w:rPr>
                  <w:t xml:space="preserve"> </w:t>
                </w:r>
                <w:r w:rsidR="005B18B6">
                  <w:rPr>
                    <w:rFonts w:ascii="Calibri" w:eastAsia="Calibri" w:hAnsi="Calibri" w:cs="Calibri"/>
                  </w:rPr>
                  <w:t>(Figure 2b)</w:t>
                </w:r>
                <w:r w:rsidR="38BD72ED" w:rsidRPr="3B74CF8A">
                  <w:rPr>
                    <w:rFonts w:ascii="Calibri" w:eastAsia="Calibri" w:hAnsi="Calibri" w:cs="Calibri"/>
                  </w:rPr>
                  <w:t xml:space="preserve">. </w:t>
                </w:r>
              </w:p>
              <w:p w14:paraId="139E3BD2" w14:textId="212F60E8" w:rsidR="002E013F" w:rsidRDefault="002E013F" w:rsidP="0041664E">
                <w:pPr>
                  <w:jc w:val="both"/>
                  <w:rPr>
                    <w:rFonts w:ascii="Calibri" w:eastAsia="Calibri" w:hAnsi="Calibri" w:cs="Calibri"/>
                  </w:rPr>
                </w:pPr>
              </w:p>
              <w:p w14:paraId="00A50524" w14:textId="0529AC15" w:rsidR="002E013F" w:rsidRDefault="3A25FF1F" w:rsidP="0041664E">
                <w:pPr>
                  <w:jc w:val="both"/>
                  <w:rPr>
                    <w:rFonts w:ascii="Calibri" w:eastAsia="Calibri" w:hAnsi="Calibri" w:cs="Calibri"/>
                  </w:rPr>
                </w:pPr>
                <w:r w:rsidRPr="3B74CF8A">
                  <w:rPr>
                    <w:rFonts w:ascii="Calibri" w:eastAsia="Calibri" w:hAnsi="Calibri" w:cs="Calibri"/>
                  </w:rPr>
                  <w:t xml:space="preserve">Estimates of natural mortality during </w:t>
                </w:r>
                <w:r w:rsidR="00B43A7E">
                  <w:rPr>
                    <w:rFonts w:ascii="Calibri" w:eastAsia="Calibri" w:hAnsi="Calibri" w:cs="Calibri"/>
                  </w:rPr>
                  <w:t xml:space="preserve">the spawning migration in Canada </w:t>
                </w:r>
                <w:r w:rsidR="00476F84">
                  <w:rPr>
                    <w:rFonts w:ascii="Calibri" w:eastAsia="Calibri" w:hAnsi="Calibri" w:cs="Calibri"/>
                  </w:rPr>
                  <w:t xml:space="preserve">are </w:t>
                </w:r>
                <w:r w:rsidR="00D00A51">
                  <w:rPr>
                    <w:rFonts w:ascii="Calibri" w:eastAsia="Calibri" w:hAnsi="Calibri" w:cs="Calibri"/>
                  </w:rPr>
                  <w:t>not available. As a result,</w:t>
                </w:r>
                <w:r w:rsidRPr="3B74CF8A">
                  <w:rPr>
                    <w:rFonts w:ascii="Calibri" w:eastAsia="Calibri" w:hAnsi="Calibri" w:cs="Calibri"/>
                  </w:rPr>
                  <w:t xml:space="preserve"> fisheries managers </w:t>
                </w:r>
                <w:r w:rsidR="0BF2ED9B" w:rsidRPr="3B74CF8A">
                  <w:rPr>
                    <w:rFonts w:ascii="Calibri" w:eastAsia="Calibri" w:hAnsi="Calibri" w:cs="Calibri"/>
                  </w:rPr>
                  <w:t xml:space="preserve">work under the </w:t>
                </w:r>
                <w:r w:rsidRPr="3B74CF8A">
                  <w:rPr>
                    <w:rFonts w:ascii="Calibri" w:eastAsia="Calibri" w:hAnsi="Calibri" w:cs="Calibri"/>
                  </w:rPr>
                  <w:t>assum</w:t>
                </w:r>
                <w:r w:rsidR="2824B7AD" w:rsidRPr="3B74CF8A">
                  <w:rPr>
                    <w:rFonts w:ascii="Calibri" w:eastAsia="Calibri" w:hAnsi="Calibri" w:cs="Calibri"/>
                  </w:rPr>
                  <w:t>ption that</w:t>
                </w:r>
                <w:r w:rsidR="007051F9">
                  <w:rPr>
                    <w:rFonts w:ascii="Calibri" w:eastAsia="Calibri" w:hAnsi="Calibri" w:cs="Calibri"/>
                  </w:rPr>
                  <w:t xml:space="preserve"> annual spawning escapement is equal to</w:t>
                </w:r>
                <w:r w:rsidR="2824B7AD" w:rsidRPr="3B74CF8A">
                  <w:rPr>
                    <w:rFonts w:ascii="Calibri" w:eastAsia="Calibri" w:hAnsi="Calibri" w:cs="Calibri"/>
                  </w:rPr>
                  <w:t xml:space="preserve"> </w:t>
                </w:r>
                <w:r w:rsidRPr="3B74CF8A">
                  <w:rPr>
                    <w:rFonts w:ascii="Calibri" w:eastAsia="Calibri" w:hAnsi="Calibri" w:cs="Calibri"/>
                  </w:rPr>
                  <w:t xml:space="preserve">border passage </w:t>
                </w:r>
                <w:r w:rsidR="007051F9">
                  <w:rPr>
                    <w:rFonts w:ascii="Calibri" w:eastAsia="Calibri" w:hAnsi="Calibri" w:cs="Calibri"/>
                  </w:rPr>
                  <w:t xml:space="preserve">minus any </w:t>
                </w:r>
                <w:r w:rsidR="005C24C9">
                  <w:rPr>
                    <w:rFonts w:ascii="Calibri" w:eastAsia="Calibri" w:hAnsi="Calibri" w:cs="Calibri"/>
                  </w:rPr>
                  <w:t>in-river harvest</w:t>
                </w:r>
                <w:r w:rsidRPr="3B74CF8A">
                  <w:rPr>
                    <w:rFonts w:ascii="Calibri" w:eastAsia="Calibri" w:hAnsi="Calibri" w:cs="Calibri"/>
                  </w:rPr>
                  <w:t xml:space="preserve">. </w:t>
                </w:r>
                <w:r w:rsidR="00532051">
                  <w:rPr>
                    <w:rFonts w:ascii="Calibri" w:eastAsia="Calibri" w:hAnsi="Calibri" w:cs="Calibri"/>
                  </w:rPr>
                  <w:t>Given</w:t>
                </w:r>
                <w:r w:rsidR="00717D0A">
                  <w:rPr>
                    <w:rFonts w:ascii="Calibri" w:eastAsia="Calibri" w:hAnsi="Calibri" w:cs="Calibri"/>
                  </w:rPr>
                  <w:t xml:space="preserve"> the</w:t>
                </w:r>
                <w:r w:rsidR="707F9949" w:rsidRPr="3B74CF8A">
                  <w:rPr>
                    <w:rFonts w:ascii="Calibri" w:eastAsia="Calibri" w:hAnsi="Calibri" w:cs="Calibri"/>
                  </w:rPr>
                  <w:t xml:space="preserve"> high levels of mortality </w:t>
                </w:r>
                <w:r w:rsidR="002B791C">
                  <w:rPr>
                    <w:rFonts w:ascii="Calibri" w:eastAsia="Calibri" w:hAnsi="Calibri" w:cs="Calibri"/>
                  </w:rPr>
                  <w:t xml:space="preserve">observed </w:t>
                </w:r>
                <w:r w:rsidR="707F9949" w:rsidRPr="3B74CF8A">
                  <w:rPr>
                    <w:rFonts w:ascii="Calibri" w:eastAsia="Calibri" w:hAnsi="Calibri" w:cs="Calibri"/>
                  </w:rPr>
                  <w:t>in the Alaskan portion of the drainage</w:t>
                </w:r>
                <w:r w:rsidR="50DD772D" w:rsidRPr="3B74CF8A">
                  <w:rPr>
                    <w:rFonts w:ascii="Calibri" w:eastAsia="Calibri" w:hAnsi="Calibri" w:cs="Calibri"/>
                  </w:rPr>
                  <w:t xml:space="preserve"> </w:t>
                </w:r>
                <w:r w:rsidR="005C24C9">
                  <w:rPr>
                    <w:rFonts w:ascii="Calibri" w:eastAsia="Calibri" w:hAnsi="Calibri" w:cs="Calibri"/>
                  </w:rPr>
                  <w:t>in some years</w:t>
                </w:r>
                <w:r w:rsidR="707F9949" w:rsidRPr="3B74CF8A">
                  <w:rPr>
                    <w:rFonts w:ascii="Calibri" w:eastAsia="Calibri" w:hAnsi="Calibri" w:cs="Calibri"/>
                  </w:rPr>
                  <w:t xml:space="preserve">, </w:t>
                </w:r>
                <w:r w:rsidR="005C24C9">
                  <w:rPr>
                    <w:rFonts w:ascii="Calibri" w:eastAsia="Calibri" w:hAnsi="Calibri" w:cs="Calibri"/>
                  </w:rPr>
                  <w:t>this assumption has become increasingly tenuous and if violated has the potential to severely undermine fishery management measures and rebuilding and recover</w:t>
                </w:r>
                <w:r w:rsidR="00644553">
                  <w:rPr>
                    <w:rFonts w:ascii="Calibri" w:eastAsia="Calibri" w:hAnsi="Calibri" w:cs="Calibri"/>
                  </w:rPr>
                  <w:t xml:space="preserve">y. </w:t>
                </w:r>
                <w:r w:rsidR="004F5D59">
                  <w:rPr>
                    <w:rFonts w:ascii="Calibri" w:eastAsia="Calibri" w:hAnsi="Calibri" w:cs="Calibri"/>
                  </w:rPr>
                  <w:t>To help fill the knowledge gap</w:t>
                </w:r>
                <w:r w:rsidR="00985045">
                  <w:rPr>
                    <w:rFonts w:ascii="Calibri" w:eastAsia="Calibri" w:hAnsi="Calibri" w:cs="Calibri"/>
                  </w:rPr>
                  <w:t>,</w:t>
                </w:r>
                <w:r w:rsidR="004F5D59">
                  <w:rPr>
                    <w:rFonts w:ascii="Calibri" w:eastAsia="Calibri" w:hAnsi="Calibri" w:cs="Calibri"/>
                  </w:rPr>
                  <w:t xml:space="preserve"> DFO </w:t>
                </w:r>
                <w:r w:rsidR="005748A3">
                  <w:rPr>
                    <w:rFonts w:ascii="Calibri" w:eastAsia="Calibri" w:hAnsi="Calibri" w:cs="Calibri"/>
                  </w:rPr>
                  <w:t>Science</w:t>
                </w:r>
                <w:r w:rsidR="004F5D59">
                  <w:rPr>
                    <w:rFonts w:ascii="Calibri" w:eastAsia="Calibri" w:hAnsi="Calibri" w:cs="Calibri"/>
                  </w:rPr>
                  <w:t xml:space="preserve"> </w:t>
                </w:r>
                <w:r w:rsidR="00181875">
                  <w:rPr>
                    <w:rFonts w:ascii="Calibri" w:eastAsia="Calibri" w:hAnsi="Calibri" w:cs="Calibri"/>
                  </w:rPr>
                  <w:t xml:space="preserve">and </w:t>
                </w:r>
                <w:r w:rsidR="004F5D59">
                  <w:rPr>
                    <w:rFonts w:ascii="Calibri" w:eastAsia="Calibri" w:hAnsi="Calibri" w:cs="Calibri"/>
                  </w:rPr>
                  <w:t xml:space="preserve">the Yukon Rivers and Transboundary Area partnered with </w:t>
                </w:r>
                <w:r w:rsidR="009D2A18">
                  <w:rPr>
                    <w:rFonts w:ascii="Calibri" w:eastAsia="Calibri" w:hAnsi="Calibri" w:cs="Calibri"/>
                  </w:rPr>
                  <w:t>the Yukon</w:t>
                </w:r>
                <w:r w:rsidR="009D2A18" w:rsidRPr="3B74CF8A">
                  <w:rPr>
                    <w:rFonts w:ascii="Calibri" w:eastAsia="Calibri" w:hAnsi="Calibri" w:cs="Calibri"/>
                  </w:rPr>
                  <w:t xml:space="preserve"> First Nation Salmon Stewardship Alliance (supported by Council of Yukon First Nations)</w:t>
                </w:r>
                <w:r w:rsidR="009D2A18">
                  <w:rPr>
                    <w:rFonts w:ascii="Calibri" w:eastAsia="Calibri" w:hAnsi="Calibri" w:cs="Calibri"/>
                  </w:rPr>
                  <w:t xml:space="preserve">, </w:t>
                </w:r>
                <w:r w:rsidR="009D2A18" w:rsidRPr="3B74CF8A">
                  <w:rPr>
                    <w:rFonts w:ascii="Calibri" w:eastAsia="Calibri" w:hAnsi="Calibri" w:cs="Calibri"/>
                  </w:rPr>
                  <w:t>Yukon First Nations</w:t>
                </w:r>
                <w:r w:rsidR="009D2A18">
                  <w:rPr>
                    <w:rFonts w:ascii="Calibri" w:eastAsia="Calibri" w:hAnsi="Calibri" w:cs="Calibri"/>
                  </w:rPr>
                  <w:t xml:space="preserve">, and </w:t>
                </w:r>
                <w:r w:rsidR="003A0910">
                  <w:rPr>
                    <w:rFonts w:ascii="Calibri" w:eastAsia="Calibri" w:hAnsi="Calibri" w:cs="Calibri"/>
                  </w:rPr>
                  <w:t xml:space="preserve">the </w:t>
                </w:r>
                <w:r w:rsidR="004F5D59">
                  <w:rPr>
                    <w:rFonts w:ascii="Calibri" w:eastAsia="Calibri" w:hAnsi="Calibri" w:cs="Calibri"/>
                  </w:rPr>
                  <w:t xml:space="preserve">Alaska Department of Fish and Game to </w:t>
                </w:r>
                <w:r w:rsidR="009B2493">
                  <w:rPr>
                    <w:rFonts w:ascii="Calibri" w:eastAsia="Calibri" w:hAnsi="Calibri" w:cs="Calibri"/>
                  </w:rPr>
                  <w:t xml:space="preserve">tag and track the fate of adult Yukon River Chinook salmon </w:t>
                </w:r>
                <w:r w:rsidR="00ED101A">
                  <w:rPr>
                    <w:rFonts w:ascii="Calibri" w:eastAsia="Calibri" w:hAnsi="Calibri" w:cs="Calibri"/>
                  </w:rPr>
                  <w:t xml:space="preserve">throughout </w:t>
                </w:r>
                <w:r w:rsidR="009B2493">
                  <w:rPr>
                    <w:rFonts w:ascii="Calibri" w:eastAsia="Calibri" w:hAnsi="Calibri" w:cs="Calibri"/>
                  </w:rPr>
                  <w:t xml:space="preserve">their extensive freshwater spawning migration. </w:t>
                </w:r>
              </w:p>
            </w:tc>
          </w:sdtContent>
        </w:sdt>
      </w:tr>
    </w:tbl>
    <w:p w14:paraId="3A5257BC" w14:textId="77777777" w:rsidR="002E013F" w:rsidRPr="002E013F" w:rsidRDefault="002E013F" w:rsidP="0041664E">
      <w:pPr>
        <w:jc w:val="both"/>
      </w:pPr>
    </w:p>
    <w:p w14:paraId="05467D35" w14:textId="62F6FF7B" w:rsidR="00245A63" w:rsidRPr="00245A63" w:rsidRDefault="00FC1B30" w:rsidP="0041664E">
      <w:pPr>
        <w:pStyle w:val="Heading2"/>
        <w:jc w:val="both"/>
        <w:rPr>
          <w:color w:val="auto"/>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41664E">
      <w:pPr>
        <w:spacing w:after="0" w:line="240" w:lineRule="auto"/>
        <w:jc w:val="both"/>
      </w:pPr>
      <w:r w:rsidRPr="00245A63">
        <w:t>Please insert a few paragraphs to summarize:</w:t>
      </w:r>
    </w:p>
    <w:p w14:paraId="0BFE6D75" w14:textId="446B19C9" w:rsidR="00245A63" w:rsidRDefault="00DC7C38" w:rsidP="0041664E">
      <w:pPr>
        <w:pStyle w:val="ListParagraph"/>
        <w:numPr>
          <w:ilvl w:val="0"/>
          <w:numId w:val="8"/>
        </w:numPr>
        <w:jc w:val="both"/>
      </w:pPr>
      <w:r>
        <w:t xml:space="preserve">Main </w:t>
      </w:r>
      <w:r w:rsidR="000F609F">
        <w:t>methods used</w:t>
      </w:r>
    </w:p>
    <w:p w14:paraId="4CA3FE4E" w14:textId="5E9ACB33" w:rsidR="008F3E29" w:rsidRDefault="00902676" w:rsidP="0041664E">
      <w:pPr>
        <w:pStyle w:val="ListParagraph"/>
        <w:numPr>
          <w:ilvl w:val="0"/>
          <w:numId w:val="8"/>
        </w:numPr>
        <w:jc w:val="both"/>
      </w:pPr>
      <w:r>
        <w:t>Products and tools produced</w:t>
      </w:r>
    </w:p>
    <w:p w14:paraId="4346D2A6" w14:textId="77777777" w:rsidR="00557D26" w:rsidRDefault="00557D26" w:rsidP="0041664E">
      <w:pPr>
        <w:pStyle w:val="ListParagraph"/>
        <w:numPr>
          <w:ilvl w:val="0"/>
          <w:numId w:val="8"/>
        </w:numPr>
        <w:jc w:val="both"/>
      </w:pPr>
      <w:r>
        <w:t>Advancements in methodology, technology, and application</w:t>
      </w:r>
    </w:p>
    <w:p w14:paraId="030A7568" w14:textId="7FD4FC35" w:rsidR="00557D26" w:rsidRDefault="00557D26" w:rsidP="0041664E">
      <w:pPr>
        <w:pStyle w:val="ListParagraph"/>
        <w:numPr>
          <w:ilvl w:val="0"/>
          <w:numId w:val="8"/>
        </w:numPr>
        <w:jc w:val="both"/>
      </w:pPr>
      <w:r>
        <w:t>Advancements in communication and knowledge transfer</w:t>
      </w:r>
    </w:p>
    <w:p w14:paraId="7A8F3050" w14:textId="4E58B2AF" w:rsidR="00E96D43" w:rsidRPr="0080238A" w:rsidRDefault="00E96D43" w:rsidP="0041664E">
      <w:pPr>
        <w:pStyle w:val="ListParagraph"/>
        <w:numPr>
          <w:ilvl w:val="0"/>
          <w:numId w:val="8"/>
        </w:numPr>
        <w:jc w:val="both"/>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5B53D840">
        <w:trPr>
          <w:trHeight w:val="1286"/>
        </w:trPr>
        <w:sdt>
          <w:sdtPr>
            <w:alias w:val="methods_findings"/>
            <w:tag w:val="methods_findings"/>
            <w:id w:val="-1619052502"/>
            <w:placeholder>
              <w:docPart w:val="D2AF34734BDE4F94B886FCE5E82E5E2B"/>
            </w:placeholder>
          </w:sdtPr>
          <w:sdtContent>
            <w:tc>
              <w:tcPr>
                <w:tcW w:w="9350" w:type="dxa"/>
              </w:tcPr>
              <w:p w14:paraId="634A0E74" w14:textId="2AFE4E8B" w:rsidR="00936F4A" w:rsidRDefault="00F1374C" w:rsidP="0041664E">
                <w:pPr>
                  <w:jc w:val="both"/>
                </w:pPr>
                <w:r>
                  <w:t xml:space="preserve">This project </w:t>
                </w:r>
                <w:r w:rsidR="0075382B">
                  <w:t xml:space="preserve">complimented tagging, </w:t>
                </w:r>
                <w:r w:rsidR="005E79D8">
                  <w:t xml:space="preserve">telemetry </w:t>
                </w:r>
                <w:r w:rsidR="0075382B">
                  <w:t xml:space="preserve">tracking, and statistical models to estimate spawning migration mortality, </w:t>
                </w:r>
                <w:r w:rsidR="00B841D7">
                  <w:t>alongside</w:t>
                </w:r>
                <w:r w:rsidR="0075382B">
                  <w:t xml:space="preserve"> assessment of stock </w:t>
                </w:r>
                <w:r w:rsidR="00936F4A">
                  <w:t xml:space="preserve">abundance and Conservation Unit </w:t>
                </w:r>
                <w:r w:rsidR="0055720F">
                  <w:t xml:space="preserve">(CU) </w:t>
                </w:r>
                <w:r w:rsidR="00936F4A">
                  <w:t xml:space="preserve">status. </w:t>
                </w:r>
                <w:r w:rsidR="009313BB">
                  <w:t>D</w:t>
                </w:r>
                <w:r w:rsidR="00936F4A">
                  <w:t xml:space="preserve">etails of the latter are described in Connors et al. 2025 and here we briefly describe the tagging components of the work. </w:t>
                </w:r>
              </w:p>
              <w:p w14:paraId="086A5954" w14:textId="77777777" w:rsidR="00936F4A" w:rsidRDefault="00936F4A" w:rsidP="0041664E">
                <w:pPr>
                  <w:jc w:val="both"/>
                </w:pPr>
              </w:p>
              <w:p w14:paraId="51C2F8E9" w14:textId="110CAAB9" w:rsidR="001527C3" w:rsidRDefault="00695EE0" w:rsidP="0041664E">
                <w:pPr>
                  <w:jc w:val="both"/>
                </w:pPr>
                <w:r>
                  <w:t>Adult Yukon River Chinook salmon were tagged in the lower Alaskan portion of the Yukon River in 2023 and 2024</w:t>
                </w:r>
                <w:r w:rsidR="00C33638">
                  <w:t>.</w:t>
                </w:r>
                <w:r w:rsidR="001443F4">
                  <w:t xml:space="preserve"> </w:t>
                </w:r>
                <w:r w:rsidR="004A06B7">
                  <w:t>Migration</w:t>
                </w:r>
                <w:r w:rsidR="0079785F">
                  <w:t xml:space="preserve"> rates</w:t>
                </w:r>
                <w:r w:rsidR="001443F4">
                  <w:t xml:space="preserve"> and fate </w:t>
                </w:r>
                <w:r w:rsidR="006204B5">
                  <w:t xml:space="preserve">of tagged fish </w:t>
                </w:r>
                <w:r w:rsidR="001443F4">
                  <w:t>were</w:t>
                </w:r>
                <w:r w:rsidR="00356173">
                  <w:t xml:space="preserve"> monitored</w:t>
                </w:r>
                <w:r>
                  <w:t xml:space="preserve"> </w:t>
                </w:r>
                <w:r w:rsidR="00356173">
                  <w:t>using</w:t>
                </w:r>
                <w:r>
                  <w:t xml:space="preserve"> a network of </w:t>
                </w:r>
                <w:r w:rsidR="00DC0AA7" w:rsidRPr="000742F9">
                  <w:t>remote tracking stations (RTS)</w:t>
                </w:r>
                <w:r w:rsidR="00DC0AA7">
                  <w:t xml:space="preserve"> </w:t>
                </w:r>
                <w:r w:rsidR="009112B6">
                  <w:t>deployed</w:t>
                </w:r>
                <w:r w:rsidR="006E4E2D">
                  <w:t xml:space="preserve"> throughout</w:t>
                </w:r>
                <w:r>
                  <w:t xml:space="preserve"> Alaska and the Yukon Territory</w:t>
                </w:r>
                <w:r w:rsidR="00CE162E">
                  <w:t>,</w:t>
                </w:r>
                <w:r w:rsidR="00CF5FE9">
                  <w:t xml:space="preserve"> supplemented by</w:t>
                </w:r>
                <w:r w:rsidR="00CE162E">
                  <w:t xml:space="preserve"> aerial </w:t>
                </w:r>
                <w:r w:rsidR="0015420E">
                  <w:t>telemetry surveys.</w:t>
                </w:r>
                <w:r w:rsidR="00274A3B">
                  <w:t xml:space="preserve"> Tissue samples were collected from each tagged fish and analyzed by the DFO Molecular Genetics Lab</w:t>
                </w:r>
                <w:r w:rsidR="00986F08">
                  <w:t xml:space="preserve"> to assign </w:t>
                </w:r>
                <w:r w:rsidR="00644860">
                  <w:t>individuals</w:t>
                </w:r>
                <w:r w:rsidR="008C3AF7">
                  <w:t xml:space="preserve"> to Canadian </w:t>
                </w:r>
                <w:r w:rsidR="00644860">
                  <w:t>Yukon River CUs.</w:t>
                </w:r>
                <w:r w:rsidR="00CE162E">
                  <w:t xml:space="preserve"> </w:t>
                </w:r>
                <w:r w:rsidR="572378BA">
                  <w:t xml:space="preserve">These </w:t>
                </w:r>
                <w:r w:rsidR="003719F8">
                  <w:t xml:space="preserve">genetic </w:t>
                </w:r>
                <w:r w:rsidR="572378BA">
                  <w:t>assignments</w:t>
                </w:r>
                <w:r w:rsidR="003C75A5">
                  <w:t xml:space="preserve"> id</w:t>
                </w:r>
                <w:r w:rsidR="00AD745B">
                  <w:t>entified the CU each fish was expected to reach.</w:t>
                </w:r>
                <w:r w:rsidR="572378BA">
                  <w:t xml:space="preserve"> </w:t>
                </w:r>
                <w:r w:rsidR="0CEC8796">
                  <w:t xml:space="preserve">Tagged fish </w:t>
                </w:r>
                <w:r w:rsidR="00717D12">
                  <w:t>were</w:t>
                </w:r>
                <w:r w:rsidR="0CEC8796">
                  <w:t xml:space="preserve"> also aged</w:t>
                </w:r>
                <w:r w:rsidR="30F5AAD4">
                  <w:t xml:space="preserve"> by the Alaska Department of Fish and Game ageing lab</w:t>
                </w:r>
                <w:r w:rsidR="0CEC8796" w:rsidRPr="000742F9">
                  <w:t xml:space="preserve"> </w:t>
                </w:r>
                <w:r w:rsidR="0CEC8796">
                  <w:t xml:space="preserve">via </w:t>
                </w:r>
                <w:r w:rsidR="532D9770">
                  <w:t>scale samples.</w:t>
                </w:r>
                <w:r w:rsidR="09394E4D">
                  <w:t xml:space="preserve"> </w:t>
                </w:r>
                <w:r w:rsidR="00356D98">
                  <w:t>Sex of individual fish</w:t>
                </w:r>
                <w:r w:rsidR="09394E4D">
                  <w:t xml:space="preserve"> was determined by combined visual and genetic methods.</w:t>
                </w:r>
                <w:r w:rsidR="532D9770">
                  <w:t xml:space="preserve"> </w:t>
                </w:r>
              </w:p>
              <w:p w14:paraId="09632F18" w14:textId="6A2ACCCD" w:rsidR="001527C3" w:rsidRPr="000742F9" w:rsidRDefault="785A7D90" w:rsidP="0041664E">
                <w:pPr>
                  <w:spacing w:before="240" w:after="240"/>
                  <w:jc w:val="both"/>
                </w:pPr>
                <w:r w:rsidRPr="000742F9">
                  <w:lastRenderedPageBreak/>
                  <w:t xml:space="preserve">Remote tracking of Chinook salmon in the Canadian portion of the Yukon River was conducted using ATS R4500 receivers deployed </w:t>
                </w:r>
                <w:r w:rsidR="005E7F6E">
                  <w:t xml:space="preserve">at </w:t>
                </w:r>
                <w:r w:rsidRPr="000742F9">
                  <w:t>RTS</w:t>
                </w:r>
                <w:r w:rsidR="009227DF">
                  <w:t xml:space="preserve"> sites</w:t>
                </w:r>
                <w:r w:rsidRPr="000742F9">
                  <w:t xml:space="preserve">. Beginning in 2023, </w:t>
                </w:r>
                <w:r w:rsidR="005E7F6E">
                  <w:t>DFO</w:t>
                </w:r>
                <w:r w:rsidRPr="000742F9">
                  <w:t xml:space="preserve"> deployed four RTS: three along the mainstem Yukon River and one on the Porcupine River near Old Crow.</w:t>
                </w:r>
                <w:r w:rsidR="00DC0AA7">
                  <w:t xml:space="preserve"> </w:t>
                </w:r>
                <w:r w:rsidR="0E31F57D" w:rsidRPr="000742F9">
                  <w:t>During</w:t>
                </w:r>
                <w:r w:rsidRPr="000742F9">
                  <w:t xml:space="preserve"> 2024, monitoring expanded substantially through a coordinated effort between DFO and the Yukon First Nations Salmon Stewardship Alliance (YFNSSA), undertaken with guidance from Yukon First Nations. This collaboration resulted in the deployment of 20 RTS towers across the basin</w:t>
                </w:r>
                <w:r w:rsidR="007E43E8">
                  <w:t xml:space="preserve"> (Figure 3)</w:t>
                </w:r>
                <w:r w:rsidRPr="000742F9">
                  <w:t>.</w:t>
                </w:r>
                <w:r w:rsidR="007E43E8">
                  <w:t xml:space="preserve"> The RTS </w:t>
                </w:r>
                <w:r w:rsidR="45D44900" w:rsidRPr="000742F9">
                  <w:t xml:space="preserve">were strategically positioned throughout the Canadian drainage to monitor fish passage at key assessment locations. Stations at Dawson City and Rampart House detected Chinook salmon entering the Yukon Chinook </w:t>
                </w:r>
                <w:r w:rsidR="00E15E8F">
                  <w:t>Stock Management unit (</w:t>
                </w:r>
                <w:r w:rsidR="45D44900" w:rsidRPr="000742F9">
                  <w:t>SMU</w:t>
                </w:r>
                <w:r w:rsidR="00E15E8F">
                  <w:t>)</w:t>
                </w:r>
                <w:r w:rsidR="45D44900" w:rsidRPr="000742F9">
                  <w:t xml:space="preserve"> and the Porcupine Chinook SMU</w:t>
                </w:r>
                <w:r w:rsidR="007E43E8">
                  <w:t>s</w:t>
                </w:r>
                <w:r w:rsidR="45D44900" w:rsidRPr="000742F9">
                  <w:t>, respectively.</w:t>
                </w:r>
                <w:r w:rsidR="26FC3D95" w:rsidRPr="000742F9">
                  <w:t xml:space="preserve"> </w:t>
                </w:r>
                <w:r w:rsidR="127F2E13" w:rsidRPr="000742F9">
                  <w:t xml:space="preserve">Each RTS consisted of a 20 ft tall aluminum mast with antennas mounted at the top to maximize detection range and was </w:t>
                </w:r>
                <w:r w:rsidR="004E2D83">
                  <w:t>installed on elevated riverbanks</w:t>
                </w:r>
                <w:r w:rsidR="127F2E13" w:rsidRPr="000742F9">
                  <w:t xml:space="preserve">. </w:t>
                </w:r>
                <w:r w:rsidR="004E2D83">
                  <w:t>Solar powered</w:t>
                </w:r>
                <w:r w:rsidR="00E23AD8">
                  <w:t xml:space="preserve"> systems enabled continuous,</w:t>
                </w:r>
                <w:r w:rsidR="127F2E13" w:rsidRPr="000742F9">
                  <w:t xml:space="preserve"> autonomous operation throughout the migration period. The RTS network provided high-resolution data on movement patterns</w:t>
                </w:r>
                <w:r w:rsidR="00724A62">
                  <w:t>,</w:t>
                </w:r>
                <w:r w:rsidR="000A74C1">
                  <w:t xml:space="preserve"> </w:t>
                </w:r>
                <w:r w:rsidR="127F2E13" w:rsidRPr="000742F9">
                  <w:t>timing</w:t>
                </w:r>
                <w:r w:rsidR="00006756">
                  <w:t>, and fate</w:t>
                </w:r>
                <w:r w:rsidR="127F2E13" w:rsidRPr="000742F9">
                  <w:t xml:space="preserve"> of tagged Chinook</w:t>
                </w:r>
                <w:r w:rsidR="00F474AC">
                  <w:t xml:space="preserve"> salmon</w:t>
                </w:r>
                <w:r w:rsidR="127F2E13" w:rsidRPr="000742F9">
                  <w:t>.</w:t>
                </w:r>
              </w:p>
              <w:p w14:paraId="556DFB31" w14:textId="1CA6FF85" w:rsidR="001527C3" w:rsidRPr="000742F9" w:rsidRDefault="2903BE7B" w:rsidP="0041664E">
                <w:pPr>
                  <w:spacing w:after="160" w:line="257" w:lineRule="auto"/>
                  <w:jc w:val="both"/>
                </w:pPr>
                <w:r w:rsidRPr="000742F9">
                  <w:t xml:space="preserve">Aerial </w:t>
                </w:r>
                <w:r w:rsidR="004D5F0F">
                  <w:t>telemetry surveys were</w:t>
                </w:r>
                <w:r w:rsidRPr="000742F9">
                  <w:t xml:space="preserve"> conducted </w:t>
                </w:r>
                <w:r w:rsidR="004D5F0F">
                  <w:t>using</w:t>
                </w:r>
                <w:r w:rsidRPr="000742F9">
                  <w:t xml:space="preserve"> a Maule M-7 fixed wing plane flying at 300–600 m altitude and</w:t>
                </w:r>
                <w:r w:rsidR="00D43CDB">
                  <w:t xml:space="preserve"> approximately</w:t>
                </w:r>
                <w:r w:rsidRPr="000742F9">
                  <w:t xml:space="preserve"> 160 km </w:t>
                </w:r>
                <w:proofErr w:type="spellStart"/>
                <w:r w:rsidRPr="000742F9">
                  <w:t>hr</w:t>
                </w:r>
                <w:proofErr w:type="spellEnd"/>
                <w:r w:rsidR="00F32ADD">
                  <w:t xml:space="preserve"> </w:t>
                </w:r>
                <w:r w:rsidR="00F32ADD" w:rsidRPr="00F32ADD">
                  <w:t>⁻¹</w:t>
                </w:r>
                <w:r w:rsidRPr="000742F9">
                  <w:t xml:space="preserve">. An ATS R4520 receiver was operated </w:t>
                </w:r>
                <w:r w:rsidR="0095186E">
                  <w:t>onboard</w:t>
                </w:r>
                <w:r w:rsidR="0095186E" w:rsidRPr="000742F9">
                  <w:t xml:space="preserve"> </w:t>
                </w:r>
                <w:r w:rsidR="00337B61">
                  <w:t xml:space="preserve">with </w:t>
                </w:r>
                <w:proofErr w:type="spellStart"/>
                <w:r w:rsidR="00337B61">
                  <w:t>dual</w:t>
                </w:r>
                <w:r w:rsidRPr="000742F9">
                  <w:t>H</w:t>
                </w:r>
                <w:proofErr w:type="spellEnd"/>
                <w:r w:rsidRPr="000742F9">
                  <w:t xml:space="preserve"> antennas </w:t>
                </w:r>
                <w:r w:rsidR="000952A1">
                  <w:t>mounted</w:t>
                </w:r>
                <w:r w:rsidR="000952A1" w:rsidRPr="000742F9">
                  <w:t xml:space="preserve"> </w:t>
                </w:r>
                <w:r w:rsidRPr="000742F9">
                  <w:t xml:space="preserve">to the wings. </w:t>
                </w:r>
                <w:r w:rsidR="00982F68">
                  <w:t xml:space="preserve">Flights followed </w:t>
                </w:r>
                <w:r w:rsidRPr="000742F9">
                  <w:t xml:space="preserve">the Yukon River </w:t>
                </w:r>
                <w:r w:rsidR="00966806">
                  <w:t xml:space="preserve">mainstem </w:t>
                </w:r>
                <w:r w:rsidRPr="000742F9">
                  <w:t>and its major tributaries to detect tagged fish.</w:t>
                </w:r>
                <w:r w:rsidR="00A644A5">
                  <w:t xml:space="preserve"> A</w:t>
                </w:r>
                <w:r w:rsidRPr="000742F9">
                  <w:t xml:space="preserve">erial surveys </w:t>
                </w:r>
                <w:r w:rsidR="00A644A5">
                  <w:t>expanded</w:t>
                </w:r>
                <w:r w:rsidRPr="000742F9">
                  <w:t xml:space="preserve"> spatial coverage and </w:t>
                </w:r>
                <w:r w:rsidR="001A393A">
                  <w:t xml:space="preserve">provided </w:t>
                </w:r>
                <w:r w:rsidRPr="000742F9">
                  <w:t xml:space="preserve">finer-scale </w:t>
                </w:r>
                <w:r w:rsidR="00AB0039">
                  <w:t xml:space="preserve">movement </w:t>
                </w:r>
                <w:r w:rsidRPr="000742F9">
                  <w:t>information</w:t>
                </w:r>
                <w:r w:rsidR="00AB0039">
                  <w:t>,</w:t>
                </w:r>
                <w:r w:rsidRPr="000742F9">
                  <w:t xml:space="preserve"> including </w:t>
                </w:r>
                <w:r w:rsidR="00427ADF">
                  <w:t xml:space="preserve">identification of migration dropouts and </w:t>
                </w:r>
                <w:r w:rsidRPr="000742F9">
                  <w:t xml:space="preserve">verification of spawning locations, thereby enhancing the </w:t>
                </w:r>
                <w:r w:rsidR="009D6A27">
                  <w:t xml:space="preserve">spatial </w:t>
                </w:r>
                <w:r w:rsidRPr="000742F9">
                  <w:t>resolution and completeness of the telemetry dataset.</w:t>
                </w:r>
              </w:p>
              <w:p w14:paraId="6EAE9159" w14:textId="7EB5D3D0" w:rsidR="003D71AB" w:rsidRPr="003D71AB" w:rsidRDefault="003D71AB" w:rsidP="0041664E">
                <w:pPr>
                  <w:spacing w:before="240" w:after="240"/>
                  <w:jc w:val="both"/>
                </w:pPr>
                <w:r>
                  <w:t xml:space="preserve">A </w:t>
                </w:r>
                <w:r w:rsidRPr="003D71AB">
                  <w:t xml:space="preserve">hierarchical Bayesian mark-recapture model </w:t>
                </w:r>
                <w:r>
                  <w:t xml:space="preserve">is </w:t>
                </w:r>
                <w:r w:rsidR="00CF1B94">
                  <w:t>in</w:t>
                </w:r>
                <w:r>
                  <w:t xml:space="preserve"> develo</w:t>
                </w:r>
                <w:r w:rsidR="00CF1B94">
                  <w:t>pment</w:t>
                </w:r>
                <w:r>
                  <w:t xml:space="preserve"> </w:t>
                </w:r>
                <w:r w:rsidRPr="003D71AB">
                  <w:t xml:space="preserve">to estimate survival by river segment and </w:t>
                </w:r>
                <w:r w:rsidR="00FC632B">
                  <w:t>CU</w:t>
                </w:r>
                <w:r w:rsidR="00201B16">
                  <w:t xml:space="preserve">. This framework explicitly accounts for </w:t>
                </w:r>
                <w:r w:rsidRPr="003D71AB">
                  <w:t>imperfect detections, small sample sizes, and uncertainty in genetic assignments</w:t>
                </w:r>
                <w:r w:rsidR="00E43876">
                  <w:t>. It</w:t>
                </w:r>
                <w:r w:rsidR="00201B16">
                  <w:t xml:space="preserve"> will be used to derive annual and multi-year </w:t>
                </w:r>
                <w:r w:rsidR="00E026D9">
                  <w:t>estimates</w:t>
                </w:r>
                <w:r w:rsidR="00201B16">
                  <w:t xml:space="preserve"> </w:t>
                </w:r>
                <w:r w:rsidR="00476679">
                  <w:t xml:space="preserve">of </w:t>
                </w:r>
                <w:r w:rsidR="00201B16">
                  <w:t xml:space="preserve">migration mortality by </w:t>
                </w:r>
                <w:r w:rsidR="00FC632B">
                  <w:t>CU</w:t>
                </w:r>
                <w:r w:rsidR="00FC632B">
                  <w:t xml:space="preserve"> </w:t>
                </w:r>
                <w:r w:rsidR="00201B16">
                  <w:t xml:space="preserve">in relation to </w:t>
                </w:r>
                <w:r w:rsidR="00EF6FCD">
                  <w:t xml:space="preserve">environmental conditions experienced during spawning migrations. </w:t>
                </w:r>
              </w:p>
              <w:p w14:paraId="711F9075" w14:textId="1A4C4856" w:rsidR="001527C3" w:rsidRDefault="00EE44CE" w:rsidP="0041664E">
                <w:pPr>
                  <w:tabs>
                    <w:tab w:val="num" w:pos="720"/>
                  </w:tabs>
                  <w:spacing w:before="240"/>
                  <w:jc w:val="both"/>
                </w:pPr>
                <w:r>
                  <w:t>Preliminary analysis of the tagging data suggest Yukon Chinook migrate a</w:t>
                </w:r>
                <w:r w:rsidR="00353571">
                  <w:t>t</w:t>
                </w:r>
                <w:r>
                  <w:t xml:space="preserve"> an a</w:t>
                </w:r>
                <w:r w:rsidRPr="00EE44CE">
                  <w:t xml:space="preserve">verage </w:t>
                </w:r>
                <w:r>
                  <w:t xml:space="preserve">of </w:t>
                </w:r>
                <w:r w:rsidRPr="00EE44CE">
                  <w:t>51 km d</w:t>
                </w:r>
                <w:r w:rsidRPr="00EE44CE">
                  <w:rPr>
                    <w:vertAlign w:val="superscript"/>
                  </w:rPr>
                  <w:t xml:space="preserve">-1 </w:t>
                </w:r>
                <w:r w:rsidRPr="00EE44CE">
                  <w:t>(range 38-63 km d</w:t>
                </w:r>
                <w:r w:rsidRPr="00EE44CE">
                  <w:rPr>
                    <w:vertAlign w:val="superscript"/>
                  </w:rPr>
                  <w:t xml:space="preserve">-1 </w:t>
                </w:r>
                <w:r w:rsidRPr="00EE44CE">
                  <w:t>)</w:t>
                </w:r>
                <w:r>
                  <w:t xml:space="preserve">, </w:t>
                </w:r>
                <w:r w:rsidR="001B5E5A">
                  <w:t xml:space="preserve">and the furthest distance travelled was </w:t>
                </w:r>
                <w:r w:rsidR="004B0928">
                  <w:t>over 3200 kms. In 2024</w:t>
                </w:r>
                <w:r w:rsidR="004E55B0">
                  <w:t>,</w:t>
                </w:r>
                <w:r w:rsidR="00F37280">
                  <w:t xml:space="preserve"> an estimated</w:t>
                </w:r>
                <w:r>
                  <w:t xml:space="preserve"> </w:t>
                </w:r>
                <w:r w:rsidRPr="00EE44CE">
                  <w:t xml:space="preserve">85% </w:t>
                </w:r>
                <w:r w:rsidR="00F37280">
                  <w:t xml:space="preserve">of </w:t>
                </w:r>
                <w:r w:rsidRPr="00EE44CE">
                  <w:t xml:space="preserve">tagged Chinook likely reached their </w:t>
                </w:r>
                <w:r w:rsidR="00241B03">
                  <w:t xml:space="preserve">assigned </w:t>
                </w:r>
                <w:r w:rsidR="00FC632B">
                  <w:t>CU</w:t>
                </w:r>
                <w:r w:rsidR="00FC632B" w:rsidRPr="00EE44CE">
                  <w:t xml:space="preserve"> </w:t>
                </w:r>
                <w:r w:rsidRPr="00EE44CE">
                  <w:t>spawning grounds</w:t>
                </w:r>
                <w:r>
                  <w:t xml:space="preserve">. This compares to an estimate of </w:t>
                </w:r>
                <w:r w:rsidR="00C82995">
                  <w:t xml:space="preserve">84% survival of migrating Chinook in the Alaskan portion of the </w:t>
                </w:r>
                <w:r w:rsidR="000A4509">
                  <w:t xml:space="preserve">river (as estimated by sonar projects at </w:t>
                </w:r>
                <w:r w:rsidR="00F605BD">
                  <w:t xml:space="preserve">the </w:t>
                </w:r>
                <w:r w:rsidR="000A4509">
                  <w:t xml:space="preserve">river mouth and </w:t>
                </w:r>
                <w:r w:rsidR="009A4BB9">
                  <w:t xml:space="preserve">Yukon/Alaska </w:t>
                </w:r>
                <w:r w:rsidR="000A4509">
                  <w:t>border) in 2024 which is remarkably similar</w:t>
                </w:r>
                <w:r w:rsidR="00391B42">
                  <w:t>.</w:t>
                </w:r>
                <w:r w:rsidR="003E46CE">
                  <w:t xml:space="preserve"> If this relationship persists </w:t>
                </w:r>
                <w:r w:rsidR="00A45667">
                  <w:t xml:space="preserve">in subsequent years, in-season estimates of migration mortality derived in Alaska may help </w:t>
                </w:r>
                <w:r w:rsidR="00881C81">
                  <w:t>inform expected migration mortality in Canada and support development of</w:t>
                </w:r>
                <w:r w:rsidR="00D27F43">
                  <w:t xml:space="preserve"> precautionary buffers for bilateral border pass</w:t>
                </w:r>
                <w:r w:rsidR="00820E07">
                  <w:t>age goals under the Yukon River Agreement.</w:t>
                </w:r>
                <w:r w:rsidR="00391B42">
                  <w:t xml:space="preserve"> </w:t>
                </w:r>
              </w:p>
            </w:tc>
          </w:sdtContent>
        </w:sdt>
      </w:tr>
    </w:tbl>
    <w:p w14:paraId="09D39AD3" w14:textId="77777777" w:rsidR="00336B9F" w:rsidRDefault="00336B9F" w:rsidP="00D25C67"/>
    <w:p w14:paraId="04C7A654" w14:textId="618462CF" w:rsidR="009C1BC2" w:rsidRDefault="004733C0" w:rsidP="004733C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8"/>
        </w:numPr>
      </w:pPr>
      <w:r>
        <w:t>d</w:t>
      </w:r>
      <w:r w:rsidR="00C93E1E">
        <w:t>ecisions</w:t>
      </w:r>
    </w:p>
    <w:p w14:paraId="22D17ACE" w14:textId="57D89635" w:rsidR="00C82CA4" w:rsidRDefault="000A4B8F" w:rsidP="00C82CA4">
      <w:pPr>
        <w:pStyle w:val="ListParagraph"/>
        <w:numPr>
          <w:ilvl w:val="1"/>
          <w:numId w:val="8"/>
        </w:numPr>
      </w:pPr>
      <w:r>
        <w:t>policy</w:t>
      </w:r>
      <w:r w:rsidR="000B7716">
        <w:t xml:space="preserve"> guidance</w:t>
      </w:r>
    </w:p>
    <w:p w14:paraId="76D88F13" w14:textId="546C1D65" w:rsidR="00C82CA4" w:rsidRDefault="008748CD" w:rsidP="00C82CA4">
      <w:pPr>
        <w:pStyle w:val="ListParagraph"/>
        <w:numPr>
          <w:ilvl w:val="1"/>
          <w:numId w:val="8"/>
        </w:numPr>
      </w:pPr>
      <w:r>
        <w:t>trade-offs</w:t>
      </w:r>
    </w:p>
    <w:p w14:paraId="5433F9EC" w14:textId="52B0841B" w:rsidR="00312466" w:rsidRDefault="000A4B8F" w:rsidP="00C82CA4">
      <w:pPr>
        <w:pStyle w:val="ListParagraph"/>
        <w:numPr>
          <w:ilvl w:val="1"/>
          <w:numId w:val="8"/>
        </w:numPr>
      </w:pPr>
      <w:r>
        <w:t>planning</w:t>
      </w:r>
    </w:p>
    <w:p w14:paraId="1600E1DB" w14:textId="6B26F3B2" w:rsidR="001C79F0" w:rsidRDefault="001F585B" w:rsidP="00975D51">
      <w:pPr>
        <w:pStyle w:val="ListParagraph"/>
        <w:numPr>
          <w:ilvl w:val="0"/>
          <w:numId w:val="8"/>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8"/>
        </w:numPr>
      </w:pPr>
      <w:r>
        <w:lastRenderedPageBreak/>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8"/>
        </w:numPr>
      </w:pPr>
      <w:r>
        <w:t>biologically significant thresholds</w:t>
      </w:r>
    </w:p>
    <w:p w14:paraId="0DC46EBE" w14:textId="0676AE89" w:rsidR="00364BCB" w:rsidRDefault="008F2F6F" w:rsidP="00364BCB">
      <w:pPr>
        <w:pStyle w:val="ListParagraph"/>
        <w:numPr>
          <w:ilvl w:val="1"/>
          <w:numId w:val="8"/>
        </w:numPr>
      </w:pPr>
      <w:r>
        <w:t>cumulative impacts</w:t>
      </w:r>
    </w:p>
    <w:p w14:paraId="399CCFBF" w14:textId="38851136" w:rsidR="00FF2D08" w:rsidRPr="00BA5D0F" w:rsidRDefault="00FF2D08" w:rsidP="00042D09">
      <w:pPr>
        <w:pStyle w:val="ListParagraph"/>
        <w:numPr>
          <w:ilvl w:val="0"/>
          <w:numId w:val="8"/>
        </w:numPr>
      </w:pPr>
      <w:r>
        <w:t>Sources of uncertainty</w:t>
      </w:r>
    </w:p>
    <w:tbl>
      <w:tblPr>
        <w:tblStyle w:val="TableGrid"/>
        <w:tblW w:w="0" w:type="auto"/>
        <w:tblLook w:val="04A0" w:firstRow="1" w:lastRow="0" w:firstColumn="1" w:lastColumn="0" w:noHBand="0" w:noVBand="1"/>
      </w:tblPr>
      <w:tblGrid>
        <w:gridCol w:w="9350"/>
      </w:tblGrid>
      <w:tr w:rsidR="00093F19" w14:paraId="4D945657" w14:textId="77777777" w:rsidTr="5B53D840">
        <w:trPr>
          <w:trHeight w:val="3230"/>
        </w:trPr>
        <w:sdt>
          <w:sdtPr>
            <w:alias w:val="insights"/>
            <w:id w:val="1994683937"/>
            <w:placeholder>
              <w:docPart w:val="87EB2CBC50DF4173B530C228C9C0297D"/>
            </w:placeholder>
          </w:sdtPr>
          <w:sdtContent>
            <w:tc>
              <w:tcPr>
                <w:tcW w:w="9350" w:type="dxa"/>
              </w:tcPr>
              <w:p w14:paraId="1111C6FB" w14:textId="613FA2CD" w:rsidR="009351CE" w:rsidRDefault="00F02C8A" w:rsidP="00AD3DD6">
                <w:pPr>
                  <w:jc w:val="both"/>
                </w:pPr>
                <w:r>
                  <w:t>This project has helped develop infrastructure</w:t>
                </w:r>
                <w:r w:rsidR="00D3602F">
                  <w:t>,</w:t>
                </w:r>
                <w:r>
                  <w:t xml:space="preserve"> and catalyze international science based collaboration</w:t>
                </w:r>
                <w:r w:rsidR="00D3602F">
                  <w:t>,</w:t>
                </w:r>
                <w:r>
                  <w:t xml:space="preserve"> to understand </w:t>
                </w:r>
                <w:r w:rsidR="00D3602F">
                  <w:t xml:space="preserve">the ecology of spawning migration in Yukon Chinook </w:t>
                </w:r>
                <w:r w:rsidR="002D2453">
                  <w:t>that undergo</w:t>
                </w:r>
                <w:r w:rsidR="00D3602F">
                  <w:t xml:space="preserve"> one of the longest freshwater migration</w:t>
                </w:r>
                <w:r w:rsidR="002D2453">
                  <w:t>s</w:t>
                </w:r>
                <w:r w:rsidR="00D3602F">
                  <w:t xml:space="preserve"> of any Pacific Salmon. </w:t>
                </w:r>
                <w:r w:rsidR="0006132D">
                  <w:t xml:space="preserve">Through tagging, tracking, and statistical </w:t>
                </w:r>
                <w:r w:rsidR="000E5A10">
                  <w:t>analyses we have started to be able to shed light on rates of freshwater migration</w:t>
                </w:r>
                <w:r w:rsidR="00C71B8C">
                  <w:t xml:space="preserve"> and </w:t>
                </w:r>
                <w:r w:rsidR="000E5A10">
                  <w:t xml:space="preserve">the magnitude of </w:t>
                </w:r>
                <w:r w:rsidR="0006132D">
                  <w:t xml:space="preserve">spawning migration mortality, </w:t>
                </w:r>
                <w:r w:rsidR="00C71B8C">
                  <w:t xml:space="preserve">by Conservation Unit. </w:t>
                </w:r>
                <w:r w:rsidR="002508FA">
                  <w:t>These insights can then be</w:t>
                </w:r>
                <w:r w:rsidR="00C71B8C">
                  <w:t xml:space="preserve"> relate</w:t>
                </w:r>
                <w:r w:rsidR="002508FA">
                  <w:t xml:space="preserve">d to </w:t>
                </w:r>
                <w:r w:rsidR="00F63781">
                  <w:t>analysis</w:t>
                </w:r>
                <w:r w:rsidR="002508FA">
                  <w:t xml:space="preserve"> that </w:t>
                </w:r>
                <w:r w:rsidR="002508FA" w:rsidRPr="002508FA">
                  <w:t xml:space="preserve">characterize population dynamics, estimate biological benchmarks, assess </w:t>
                </w:r>
                <w:r w:rsidR="002508FA">
                  <w:t xml:space="preserve">Conservation Unit </w:t>
                </w:r>
                <w:r w:rsidR="002508FA" w:rsidRPr="002508FA">
                  <w:t>status</w:t>
                </w:r>
                <w:r w:rsidR="002508FA">
                  <w:t>es</w:t>
                </w:r>
                <w:r w:rsidR="002508FA" w:rsidRPr="002508FA">
                  <w:t>, and</w:t>
                </w:r>
                <w:r w:rsidR="002508FA">
                  <w:t xml:space="preserve"> </w:t>
                </w:r>
                <w:r w:rsidR="002508FA" w:rsidRPr="002508FA">
                  <w:t>quantify expected biological and fishery consequences of current and alternative harvest management</w:t>
                </w:r>
                <w:r w:rsidR="009351CE">
                  <w:t xml:space="preserve"> </w:t>
                </w:r>
                <w:r w:rsidR="002508FA" w:rsidRPr="002508FA">
                  <w:t xml:space="preserve">measures </w:t>
                </w:r>
                <w:r w:rsidR="009351CE">
                  <w:t xml:space="preserve">for Yukon Chinook. </w:t>
                </w:r>
              </w:p>
              <w:p w14:paraId="5F3D9C12" w14:textId="77777777" w:rsidR="0030646A" w:rsidRDefault="0030646A" w:rsidP="00AD3DD6">
                <w:pPr>
                  <w:jc w:val="both"/>
                </w:pPr>
              </w:p>
              <w:p w14:paraId="48030991" w14:textId="77777777" w:rsidR="0030646A" w:rsidRDefault="0030646A" w:rsidP="00AD3DD6">
                <w:pPr>
                  <w:jc w:val="both"/>
                </w:pPr>
                <w:r>
                  <w:t>The establishment of a network of water temperature monitoring stations that this project helped establish will help support water temperature monitoring for years to come and linking freshwater conditions to migration mortality.</w:t>
                </w:r>
              </w:p>
              <w:p w14:paraId="3621B78A" w14:textId="77777777" w:rsidR="009351CE" w:rsidRDefault="009351CE" w:rsidP="00AD3DD6">
                <w:pPr>
                  <w:jc w:val="both"/>
                </w:pPr>
              </w:p>
              <w:p w14:paraId="2AEFD392" w14:textId="641E5A9E" w:rsidR="00093F19" w:rsidRDefault="009351CE" w:rsidP="00AD3DD6">
                <w:pPr>
                  <w:jc w:val="both"/>
                  <w:rPr>
                    <w:rStyle w:val="PlaceholderText"/>
                  </w:rPr>
                </w:pPr>
                <w:r>
                  <w:t xml:space="preserve">Preliminary </w:t>
                </w:r>
                <w:r w:rsidR="009A2CAE">
                  <w:t xml:space="preserve">analyses suggest migration mortality can be well estimated by Conservation Unit and that </w:t>
                </w:r>
                <w:r w:rsidR="005324E5">
                  <w:t xml:space="preserve">tagging and telemetry based estimates of mortality in the Canadian portion of the river basin correlated with </w:t>
                </w:r>
                <w:r w:rsidR="00F63781">
                  <w:t xml:space="preserve">sonar based estimates in the Alaskan portion of the river. </w:t>
                </w:r>
                <w:r w:rsidR="009A2CAE">
                  <w:t xml:space="preserve">If this pattern holds </w:t>
                </w:r>
                <w:r w:rsidR="00F63781">
                  <w:t xml:space="preserve">with more years of data </w:t>
                </w:r>
                <w:r w:rsidR="009A2CAE">
                  <w:t xml:space="preserve">annual estimates of migration </w:t>
                </w:r>
                <w:r w:rsidR="00F63781">
                  <w:t xml:space="preserve">mortality </w:t>
                </w:r>
                <w:r w:rsidR="009A2CAE">
                  <w:t xml:space="preserve">in the Alaskan portion of the river can be used in-season to adjust expected migration mortality in </w:t>
                </w:r>
                <w:r w:rsidR="00554334">
                  <w:t xml:space="preserve">the </w:t>
                </w:r>
                <w:r w:rsidR="009A2CAE">
                  <w:t xml:space="preserve">Canadian portion of the river and </w:t>
                </w:r>
                <w:r w:rsidR="00554334">
                  <w:t xml:space="preserve">inform </w:t>
                </w:r>
                <w:r w:rsidR="009A2CAE">
                  <w:t>precautionary buffers for the border passage goal used bilaterally under the Yukon River Agreement.</w:t>
                </w:r>
              </w:p>
            </w:tc>
          </w:sdtContent>
        </w:sdt>
      </w:tr>
    </w:tbl>
    <w:p w14:paraId="4DBCE888" w14:textId="77777777" w:rsidR="00336B9F" w:rsidRDefault="00336B9F" w:rsidP="00336B9F"/>
    <w:p w14:paraId="3D4E7B55" w14:textId="78B57AE0" w:rsidR="00975D51" w:rsidRDefault="00666337" w:rsidP="00666337">
      <w:pPr>
        <w:pStyle w:val="Heading2"/>
      </w:pPr>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8"/>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8"/>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5B53D840">
        <w:trPr>
          <w:trHeight w:val="2528"/>
        </w:trPr>
        <w:sdt>
          <w:sdtPr>
            <w:alias w:val="next_steps"/>
            <w:tag w:val="next_steps"/>
            <w:id w:val="1914582671"/>
            <w:placeholder>
              <w:docPart w:val="DefaultPlaceholder_-1854013440"/>
            </w:placeholder>
          </w:sdtPr>
          <w:sdtContent>
            <w:tc>
              <w:tcPr>
                <w:tcW w:w="9350" w:type="dxa"/>
              </w:tcPr>
              <w:p w14:paraId="6CF775E7" w14:textId="77777777" w:rsidR="005679F6" w:rsidRDefault="005679F6" w:rsidP="00AD3DD6">
                <w:pPr>
                  <w:jc w:val="both"/>
                </w:pPr>
                <w:r>
                  <w:t>Key next steps include:</w:t>
                </w:r>
              </w:p>
              <w:p w14:paraId="51DCCF6D" w14:textId="3A978100" w:rsidR="00147038" w:rsidRDefault="18F64C8C" w:rsidP="00AD3DD6">
                <w:pPr>
                  <w:pStyle w:val="ListParagraph"/>
                  <w:numPr>
                    <w:ilvl w:val="0"/>
                    <w:numId w:val="18"/>
                  </w:numPr>
                  <w:jc w:val="both"/>
                </w:pPr>
                <w:r>
                  <w:t>development of hierarchical Bayesian mark-recapture model</w:t>
                </w:r>
                <w:r w:rsidR="00B353A9">
                  <w:t>s to</w:t>
                </w:r>
                <w:r w:rsidR="60CCBDAD">
                  <w:t xml:space="preserve"> </w:t>
                </w:r>
                <w:r>
                  <w:t xml:space="preserve">estimate survival by river segment and </w:t>
                </w:r>
                <w:r w:rsidR="00217DAD">
                  <w:t>CU</w:t>
                </w:r>
                <w:r w:rsidR="007F5786">
                  <w:t xml:space="preserve"> in a statistically integrated manner that </w:t>
                </w:r>
                <w:r>
                  <w:t>account</w:t>
                </w:r>
                <w:r w:rsidR="007F5786">
                  <w:t>s</w:t>
                </w:r>
                <w:r>
                  <w:t xml:space="preserve"> for imperfect detections, small sample sizes, and uncertainty in genetic assignments and </w:t>
                </w:r>
                <w:r w:rsidR="007F5786">
                  <w:t xml:space="preserve">that can </w:t>
                </w:r>
                <w:r>
                  <w:t xml:space="preserve">be </w:t>
                </w:r>
                <w:r w:rsidR="5336DDF4">
                  <w:t>scalable</w:t>
                </w:r>
                <w:r>
                  <w:t xml:space="preserve"> to incorporate future years</w:t>
                </w:r>
                <w:r w:rsidR="44324F92">
                  <w:t>’ data.</w:t>
                </w:r>
                <w:r>
                  <w:t xml:space="preserve"> </w:t>
                </w:r>
              </w:p>
              <w:p w14:paraId="5D46C851" w14:textId="1DD74BF4" w:rsidR="007F5786" w:rsidRDefault="002A0CF7" w:rsidP="00AD3DD6">
                <w:pPr>
                  <w:pStyle w:val="ListParagraph"/>
                  <w:numPr>
                    <w:ilvl w:val="0"/>
                    <w:numId w:val="18"/>
                  </w:numPr>
                  <w:jc w:val="both"/>
                </w:pPr>
                <w:r>
                  <w:t>c</w:t>
                </w:r>
                <w:r w:rsidR="00245C58">
                  <w:t xml:space="preserve">ontinued tagging and tracking over at least three additional </w:t>
                </w:r>
                <w:r w:rsidR="00962218">
                  <w:t>years,</w:t>
                </w:r>
                <w:r w:rsidR="00A451D1">
                  <w:t xml:space="preserve"> </w:t>
                </w:r>
                <w:r w:rsidR="00962218">
                  <w:t>in</w:t>
                </w:r>
                <w:r w:rsidR="007B0AF5">
                  <w:t xml:space="preserve"> collaboration with Yukon First Nations and </w:t>
                </w:r>
                <w:r w:rsidR="00631253">
                  <w:t xml:space="preserve">the </w:t>
                </w:r>
                <w:r w:rsidR="007B0AF5">
                  <w:t>Alaska Department of Fish and Game</w:t>
                </w:r>
                <w:r w:rsidR="0057735E">
                  <w:t>, will expand sample sizes and strengthen inference across CUs and environmental conditions</w:t>
                </w:r>
                <w:r>
                  <w:t>.</w:t>
                </w:r>
              </w:p>
              <w:p w14:paraId="03A22BD8" w14:textId="04E878DD" w:rsidR="00147038" w:rsidRDefault="00A22762" w:rsidP="00AD3DD6">
                <w:pPr>
                  <w:pStyle w:val="ListParagraph"/>
                  <w:numPr>
                    <w:ilvl w:val="0"/>
                    <w:numId w:val="18"/>
                  </w:numPr>
                  <w:jc w:val="both"/>
                </w:pPr>
                <w:r>
                  <w:t xml:space="preserve">leveraging the insights from continued assessment to inform in-season precautionary buffers for border passage goals that reflect expected migration mortality in Canadian portion of river after </w:t>
                </w:r>
                <w:r w:rsidR="00FC2F4F">
                  <w:t xml:space="preserve">Chinook salmon migrate past border. </w:t>
                </w:r>
                <w:r>
                  <w:t xml:space="preserve"> </w:t>
                </w:r>
              </w:p>
            </w:tc>
          </w:sdtContent>
        </w:sdt>
      </w:tr>
    </w:tbl>
    <w:p w14:paraId="33CC5A81" w14:textId="77777777" w:rsidR="009658A8" w:rsidRDefault="009658A8" w:rsidP="008F3E29"/>
    <w:p w14:paraId="1CE6E00E" w14:textId="77777777" w:rsidR="00924504" w:rsidRPr="00836EA4" w:rsidRDefault="00924504" w:rsidP="008F3E29"/>
    <w:p w14:paraId="1D9A6A2E" w14:textId="6C61374C" w:rsidR="008F3E29" w:rsidRPr="00836EA4" w:rsidRDefault="00B158F1" w:rsidP="00042D09">
      <w:pPr>
        <w:pStyle w:val="Heading2"/>
      </w:pPr>
      <w:r w:rsidRPr="00B158F1">
        <w:rPr>
          <w:rFonts w:ascii="Segoe UI Emoji" w:hAnsi="Segoe UI Emoji" w:cs="Segoe UI Emoji"/>
        </w:rPr>
        <w:lastRenderedPageBreak/>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1"/>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1"/>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1"/>
        </w:numPr>
        <w:rPr>
          <w:rFonts w:ascii="Calibri" w:eastAsia="Yu Mincho" w:hAnsi="Calibri" w:cs="Arial"/>
        </w:rPr>
      </w:pPr>
      <w:r w:rsidRPr="542073AA">
        <w:rPr>
          <w:rFonts w:ascii="Calibri" w:eastAsia="Yu Mincho" w:hAnsi="Calibri" w:cs="Arial"/>
        </w:rPr>
        <w:t>1-3 figures are recommended per project</w:t>
      </w:r>
    </w:p>
    <w:tbl>
      <w:tblPr>
        <w:tblStyle w:val="TableGrid"/>
        <w:tblW w:w="9570" w:type="dxa"/>
        <w:tblLook w:val="04A0" w:firstRow="1" w:lastRow="0" w:firstColumn="1" w:lastColumn="0" w:noHBand="0" w:noVBand="1"/>
      </w:tblPr>
      <w:tblGrid>
        <w:gridCol w:w="9576"/>
      </w:tblGrid>
      <w:tr w:rsidR="00E042EF" w:rsidRPr="00B70C69" w14:paraId="2986EA17" w14:textId="77777777" w:rsidTr="5B53D840">
        <w:trPr>
          <w:trHeight w:val="1601"/>
        </w:trPr>
        <w:sdt>
          <w:sdtPr>
            <w:rPr>
              <w:rFonts w:ascii="Calibri" w:eastAsia="Yu Mincho" w:hAnsi="Calibri" w:cs="Arial"/>
            </w:rPr>
            <w:alias w:val="tables_figures"/>
            <w:tag w:val="tables_figures"/>
            <w:id w:val="1310597360"/>
            <w:placeholder>
              <w:docPart w:val="87EB2CBC50DF4173B530C228C9C0297D"/>
            </w:placeholder>
          </w:sdtPr>
          <w:sdtContent>
            <w:tc>
              <w:tcPr>
                <w:tcW w:w="9570" w:type="dxa"/>
              </w:tcPr>
              <w:p w14:paraId="68B1ADC6" w14:textId="77777777" w:rsidR="00B70C69" w:rsidRDefault="00B70C69" w:rsidP="00E042EF">
                <w:pPr>
                  <w:rPr>
                    <w:rFonts w:ascii="Calibri" w:eastAsia="Yu Mincho" w:hAnsi="Calibri" w:cs="Arial"/>
                  </w:rPr>
                </w:pPr>
              </w:p>
              <w:p w14:paraId="400135CB" w14:textId="77777777" w:rsidR="00B70C69" w:rsidRDefault="00B70C69" w:rsidP="00E042EF">
                <w:pPr>
                  <w:rPr>
                    <w:rFonts w:ascii="Calibri" w:eastAsia="Yu Mincho" w:hAnsi="Calibri" w:cs="Arial"/>
                  </w:rPr>
                </w:pPr>
              </w:p>
              <w:p w14:paraId="17778B4B" w14:textId="4C4982BF" w:rsidR="00B70C69" w:rsidRDefault="00B70C69" w:rsidP="00E042EF">
                <w:pPr>
                  <w:rPr>
                    <w:rFonts w:ascii="Calibri" w:eastAsia="Yu Mincho" w:hAnsi="Calibri" w:cs="Arial"/>
                  </w:rPr>
                </w:pPr>
              </w:p>
              <w:p w14:paraId="679C13D9" w14:textId="77777777" w:rsidR="00B70C69" w:rsidRDefault="00B70C69" w:rsidP="00E042EF">
                <w:pPr>
                  <w:rPr>
                    <w:rFonts w:ascii="Calibri" w:eastAsia="Yu Mincho" w:hAnsi="Calibri" w:cs="Arial"/>
                  </w:rPr>
                </w:pPr>
              </w:p>
              <w:p w14:paraId="7797C41C" w14:textId="77777777" w:rsidR="00B70C69" w:rsidRDefault="00B70C69" w:rsidP="00E042EF">
                <w:pPr>
                  <w:rPr>
                    <w:rFonts w:ascii="Calibri" w:eastAsia="Yu Mincho" w:hAnsi="Calibri" w:cs="Arial"/>
                  </w:rPr>
                </w:pPr>
              </w:p>
              <w:p w14:paraId="2A7B2FDE" w14:textId="7C690C95" w:rsidR="00B70C69" w:rsidRDefault="00B70C69" w:rsidP="0013475F">
                <w:pPr>
                  <w:jc w:val="center"/>
                  <w:rPr>
                    <w:rFonts w:ascii="Calibri" w:eastAsia="Yu Mincho" w:hAnsi="Calibri" w:cs="Arial"/>
                  </w:rPr>
                </w:pPr>
                <w:r w:rsidRPr="00B70C69">
                  <w:rPr>
                    <w:rFonts w:ascii="Calibri" w:eastAsia="Yu Mincho" w:hAnsi="Calibri" w:cs="Arial"/>
                    <w:noProof/>
                  </w:rPr>
                  <w:drawing>
                    <wp:inline distT="0" distB="0" distL="0" distR="0" wp14:anchorId="65149894" wp14:editId="5A108EBE">
                      <wp:extent cx="3850091" cy="5142621"/>
                      <wp:effectExtent l="19050" t="19050" r="17145" b="20320"/>
                      <wp:docPr id="6" name="Google Shape;145;p22">
                        <a:extLst xmlns:a="http://schemas.openxmlformats.org/drawingml/2006/main">
                          <a:ext uri="{FF2B5EF4-FFF2-40B4-BE49-F238E27FC236}">
                            <a16:creationId xmlns:a16="http://schemas.microsoft.com/office/drawing/2014/main" id="{7C33BFE0-64F5-DBFE-F011-2750AB1A3117}"/>
                          </a:ext>
                        </a:extLst>
                      </wp:docPr>
                      <wp:cNvGraphicFramePr/>
                      <a:graphic xmlns:a="http://schemas.openxmlformats.org/drawingml/2006/main">
                        <a:graphicData uri="http://schemas.openxmlformats.org/drawingml/2006/picture">
                          <pic:pic xmlns:pic="http://schemas.openxmlformats.org/drawingml/2006/picture">
                            <pic:nvPicPr>
                              <pic:cNvPr id="6" name="Google Shape;145;p22">
                                <a:extLst>
                                  <a:ext uri="{FF2B5EF4-FFF2-40B4-BE49-F238E27FC236}">
                                    <a16:creationId xmlns:a16="http://schemas.microsoft.com/office/drawing/2014/main" id="{7C33BFE0-64F5-DBFE-F011-2750AB1A3117}"/>
                                  </a:ext>
                                </a:extLst>
                              </pic:cNvPr>
                              <pic:cNvPicPr preferRelativeResize="0"/>
                            </pic:nvPicPr>
                            <pic:blipFill>
                              <a:blip r:embed="rId18"/>
                              <a:srcRect/>
                              <a:stretch/>
                            </pic:blipFill>
                            <pic:spPr>
                              <a:xfrm>
                                <a:off x="0" y="0"/>
                                <a:ext cx="3850091" cy="5142621"/>
                              </a:xfrm>
                              <a:prstGeom prst="rect">
                                <a:avLst/>
                              </a:prstGeom>
                              <a:noFill/>
                              <a:ln>
                                <a:solidFill>
                                  <a:schemeClr val="tx2"/>
                                </a:solidFill>
                              </a:ln>
                            </pic:spPr>
                          </pic:pic>
                        </a:graphicData>
                      </a:graphic>
                    </wp:inline>
                  </w:drawing>
                </w:r>
              </w:p>
              <w:p w14:paraId="46760E24" w14:textId="3E2DA344" w:rsidR="00B70C69" w:rsidRPr="001E3C09" w:rsidRDefault="00E37EA9" w:rsidP="001E3C09">
                <w:pPr>
                  <w:ind w:left="690" w:hanging="690"/>
                  <w:rPr>
                    <w:rFonts w:ascii="Calibri" w:eastAsia="Yu Mincho" w:hAnsi="Calibri" w:cs="Arial"/>
                    <w:sz w:val="20"/>
                    <w:szCs w:val="20"/>
                  </w:rPr>
                </w:pPr>
                <w:r w:rsidRPr="001E3C09">
                  <w:rPr>
                    <w:rFonts w:ascii="Calibri" w:eastAsia="Yu Mincho" w:hAnsi="Calibri" w:cs="Arial"/>
                    <w:sz w:val="20"/>
                    <w:szCs w:val="20"/>
                  </w:rPr>
                  <w:t xml:space="preserve">Figure 1. </w:t>
                </w:r>
                <w:r w:rsidR="00111365" w:rsidRPr="001E3C09">
                  <w:rPr>
                    <w:rFonts w:ascii="Calibri" w:eastAsia="Yu Mincho" w:hAnsi="Calibri" w:cs="Arial"/>
                    <w:sz w:val="20"/>
                    <w:szCs w:val="20"/>
                  </w:rPr>
                  <w:t xml:space="preserve">Yukon River </w:t>
                </w:r>
                <w:r w:rsidR="006D3BBC">
                  <w:rPr>
                    <w:rFonts w:ascii="Calibri" w:eastAsia="Yu Mincho" w:hAnsi="Calibri" w:cs="Arial"/>
                    <w:sz w:val="20"/>
                    <w:szCs w:val="20"/>
                  </w:rPr>
                  <w:t xml:space="preserve">Chinook salmon </w:t>
                </w:r>
                <w:r w:rsidR="00111365" w:rsidRPr="001E3C09">
                  <w:rPr>
                    <w:rFonts w:ascii="Calibri" w:eastAsia="Yu Mincho" w:hAnsi="Calibri" w:cs="Arial"/>
                    <w:sz w:val="20"/>
                    <w:szCs w:val="20"/>
                  </w:rPr>
                  <w:t xml:space="preserve">Conservation Units and their corresponding </w:t>
                </w:r>
                <w:r w:rsidRPr="001E3C09">
                  <w:rPr>
                    <w:rFonts w:ascii="Calibri" w:eastAsia="Yu Mincho" w:hAnsi="Calibri" w:cs="Arial"/>
                    <w:sz w:val="20"/>
                    <w:szCs w:val="20"/>
                  </w:rPr>
                  <w:t>Wild Salmon Policy biological status</w:t>
                </w:r>
                <w:r w:rsidR="00111365" w:rsidRPr="001E3C09">
                  <w:rPr>
                    <w:rFonts w:ascii="Calibri" w:eastAsia="Yu Mincho" w:hAnsi="Calibri" w:cs="Arial"/>
                    <w:sz w:val="20"/>
                    <w:szCs w:val="20"/>
                  </w:rPr>
                  <w:t>es</w:t>
                </w:r>
                <w:r w:rsidR="00B70C69" w:rsidRPr="001E3C09">
                  <w:rPr>
                    <w:rFonts w:ascii="Calibri" w:eastAsia="Yu Mincho" w:hAnsi="Calibri" w:cs="Arial"/>
                    <w:sz w:val="20"/>
                    <w:szCs w:val="20"/>
                  </w:rPr>
                  <w:t>, as well as major contemporary adult assessment sites.</w:t>
                </w:r>
                <w:r w:rsidR="006D3BBC">
                  <w:rPr>
                    <w:rFonts w:ascii="Calibri" w:eastAsia="Yu Mincho" w:hAnsi="Calibri" w:cs="Arial"/>
                    <w:sz w:val="20"/>
                    <w:szCs w:val="20"/>
                  </w:rPr>
                  <w:t xml:space="preserve"> Biological status are </w:t>
                </w:r>
                <w:r w:rsidR="00277628">
                  <w:rPr>
                    <w:rFonts w:ascii="Calibri" w:eastAsia="Yu Mincho" w:hAnsi="Calibri" w:cs="Arial"/>
                    <w:sz w:val="20"/>
                    <w:szCs w:val="20"/>
                  </w:rPr>
                  <w:t xml:space="preserve">based on assessment described </w:t>
                </w:r>
                <w:r w:rsidR="007637E3">
                  <w:rPr>
                    <w:rFonts w:ascii="Calibri" w:eastAsia="Yu Mincho" w:hAnsi="Calibri" w:cs="Arial"/>
                    <w:sz w:val="20"/>
                    <w:szCs w:val="20"/>
                  </w:rPr>
                  <w:t>i</w:t>
                </w:r>
                <w:r w:rsidR="00277628">
                  <w:rPr>
                    <w:rFonts w:ascii="Calibri" w:eastAsia="Yu Mincho" w:hAnsi="Calibri" w:cs="Arial"/>
                    <w:sz w:val="20"/>
                    <w:szCs w:val="20"/>
                  </w:rPr>
                  <w:t>n Connors et al. 2025.</w:t>
                </w:r>
              </w:p>
              <w:p w14:paraId="1128A2C6" w14:textId="77777777" w:rsidR="00B70C69" w:rsidRDefault="00B70C69" w:rsidP="00E042EF">
                <w:pPr>
                  <w:rPr>
                    <w:rFonts w:ascii="Calibri" w:eastAsia="Yu Mincho" w:hAnsi="Calibri" w:cs="Arial"/>
                  </w:rPr>
                </w:pPr>
              </w:p>
              <w:p w14:paraId="42186EC9" w14:textId="2A3BB2B0" w:rsidR="54E9DAE9" w:rsidRDefault="54E9DAE9" w:rsidP="54E9DAE9">
                <w:pPr>
                  <w:rPr>
                    <w:rFonts w:ascii="Calibri" w:eastAsia="Yu Mincho" w:hAnsi="Calibri" w:cs="Arial"/>
                  </w:rPr>
                </w:pPr>
              </w:p>
              <w:p w14:paraId="1A4FDA21" w14:textId="3BEABD0F" w:rsidR="00B70C69" w:rsidRDefault="00E562B3" w:rsidP="0013475F">
                <w:pPr>
                  <w:jc w:val="center"/>
                  <w:rPr>
                    <w:rFonts w:ascii="Calibri" w:eastAsia="Yu Mincho" w:hAnsi="Calibri" w:cs="Arial"/>
                  </w:rPr>
                </w:pPr>
                <w:r>
                  <w:rPr>
                    <w:rFonts w:ascii="Calibri" w:eastAsia="Yu Mincho" w:hAnsi="Calibri" w:cs="Arial"/>
                    <w:noProof/>
                  </w:rPr>
                  <w:drawing>
                    <wp:inline distT="0" distB="0" distL="0" distR="0" wp14:anchorId="3F3EACAF" wp14:editId="70C5D6B7">
                      <wp:extent cx="5943600" cy="4457700"/>
                      <wp:effectExtent l="0" t="0" r="0" b="0"/>
                      <wp:docPr id="91674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9A54742" w14:textId="04C0BD82" w:rsidR="00E042EF" w:rsidRPr="001E3C09" w:rsidRDefault="347B004F" w:rsidP="001E3C09">
                <w:pPr>
                  <w:ind w:left="690" w:hanging="690"/>
                  <w:rPr>
                    <w:rFonts w:ascii="Calibri" w:eastAsia="Yu Mincho" w:hAnsi="Calibri" w:cs="Arial"/>
                    <w:sz w:val="20"/>
                    <w:szCs w:val="20"/>
                  </w:rPr>
                </w:pPr>
                <w:r w:rsidRPr="001E3C09">
                  <w:rPr>
                    <w:rFonts w:ascii="Calibri" w:eastAsia="Yu Mincho" w:hAnsi="Calibri" w:cs="Arial"/>
                    <w:sz w:val="20"/>
                    <w:szCs w:val="20"/>
                  </w:rPr>
                  <w:t xml:space="preserve">Figure 2. </w:t>
                </w:r>
                <w:r w:rsidR="01D87638" w:rsidRPr="001E3C09">
                  <w:rPr>
                    <w:rFonts w:ascii="Calibri" w:eastAsia="Yu Mincho" w:hAnsi="Calibri" w:cs="Arial"/>
                    <w:sz w:val="20"/>
                    <w:szCs w:val="20"/>
                  </w:rPr>
                  <w:t xml:space="preserve">(a) </w:t>
                </w:r>
                <w:r w:rsidR="339A70DD" w:rsidRPr="001E3C09">
                  <w:rPr>
                    <w:rFonts w:ascii="Calibri" w:eastAsia="Yu Mincho" w:hAnsi="Calibri" w:cs="Arial"/>
                    <w:sz w:val="20"/>
                    <w:szCs w:val="20"/>
                  </w:rPr>
                  <w:t>Reconstructions of total returns, and spawning escapement</w:t>
                </w:r>
                <w:r w:rsidR="00E92DE3">
                  <w:rPr>
                    <w:rFonts w:ascii="Calibri" w:eastAsia="Yu Mincho" w:hAnsi="Calibri" w:cs="Arial"/>
                    <w:sz w:val="20"/>
                    <w:szCs w:val="20"/>
                  </w:rPr>
                  <w:t>,</w:t>
                </w:r>
                <w:r w:rsidR="339A70DD" w:rsidRPr="001E3C09">
                  <w:rPr>
                    <w:rFonts w:ascii="Calibri" w:eastAsia="Yu Mincho" w:hAnsi="Calibri" w:cs="Arial"/>
                    <w:sz w:val="20"/>
                    <w:szCs w:val="20"/>
                  </w:rPr>
                  <w:t xml:space="preserve"> of Canadian-origin Yukon Chinook</w:t>
                </w:r>
                <w:r w:rsidR="01D87638" w:rsidRPr="001E3C09">
                  <w:rPr>
                    <w:rFonts w:ascii="Calibri" w:eastAsia="Yu Mincho" w:hAnsi="Calibri" w:cs="Arial"/>
                    <w:sz w:val="20"/>
                    <w:szCs w:val="20"/>
                  </w:rPr>
                  <w:t xml:space="preserve"> and (b) estimates</w:t>
                </w:r>
                <w:r w:rsidRPr="001E3C09">
                  <w:rPr>
                    <w:rFonts w:ascii="Calibri" w:eastAsia="Yu Mincho" w:hAnsi="Calibri" w:cs="Arial"/>
                    <w:sz w:val="20"/>
                    <w:szCs w:val="20"/>
                  </w:rPr>
                  <w:t xml:space="preserve"> adult freshwater migration survival between Pilot Station </w:t>
                </w:r>
                <w:r w:rsidR="7580BDE0" w:rsidRPr="001E3C09">
                  <w:rPr>
                    <w:rFonts w:ascii="Calibri" w:eastAsia="Yu Mincho" w:hAnsi="Calibri" w:cs="Arial"/>
                    <w:sz w:val="20"/>
                    <w:szCs w:val="20"/>
                  </w:rPr>
                  <w:t>(near mouth of river) and Eagle (at Alaska</w:t>
                </w:r>
                <w:r w:rsidR="00B922A7">
                  <w:rPr>
                    <w:rFonts w:ascii="Calibri" w:eastAsia="Yu Mincho" w:hAnsi="Calibri" w:cs="Arial"/>
                    <w:sz w:val="20"/>
                    <w:szCs w:val="20"/>
                  </w:rPr>
                  <w:t>-</w:t>
                </w:r>
                <w:r w:rsidR="7580BDE0" w:rsidRPr="001E3C09">
                  <w:rPr>
                    <w:rFonts w:ascii="Calibri" w:eastAsia="Yu Mincho" w:hAnsi="Calibri" w:cs="Arial"/>
                    <w:sz w:val="20"/>
                    <w:szCs w:val="20"/>
                  </w:rPr>
                  <w:t>Yukon Territory border) sonar assessment sites</w:t>
                </w:r>
                <w:r w:rsidR="01D87638" w:rsidRPr="001E3C09">
                  <w:rPr>
                    <w:rFonts w:ascii="Calibri" w:eastAsia="Yu Mincho" w:hAnsi="Calibri" w:cs="Arial"/>
                    <w:sz w:val="20"/>
                    <w:szCs w:val="20"/>
                  </w:rPr>
                  <w:t xml:space="preserve"> for years where it was </w:t>
                </w:r>
                <w:r w:rsidR="7E493883" w:rsidRPr="001E3C09">
                  <w:rPr>
                    <w:rFonts w:ascii="Calibri" w:eastAsia="Yu Mincho" w:hAnsi="Calibri" w:cs="Arial"/>
                    <w:sz w:val="20"/>
                    <w:szCs w:val="20"/>
                  </w:rPr>
                  <w:t>estimable (2005 to present)</w:t>
                </w:r>
                <w:r w:rsidR="0FC6942F" w:rsidRPr="001E3C09">
                  <w:rPr>
                    <w:rFonts w:ascii="Calibri" w:eastAsia="Yu Mincho" w:hAnsi="Calibri" w:cs="Arial"/>
                    <w:sz w:val="20"/>
                    <w:szCs w:val="20"/>
                  </w:rPr>
                  <w:t>.</w:t>
                </w:r>
                <w:r w:rsidR="7580BDE0" w:rsidRPr="001E3C09">
                  <w:rPr>
                    <w:rFonts w:ascii="Calibri" w:eastAsia="Yu Mincho" w:hAnsi="Calibri" w:cs="Arial"/>
                    <w:sz w:val="20"/>
                    <w:szCs w:val="20"/>
                  </w:rPr>
                  <w:t xml:space="preserve"> </w:t>
                </w:r>
              </w:p>
              <w:p w14:paraId="31C6C1C8" w14:textId="4893BE86" w:rsidR="5B53D840" w:rsidRDefault="5B53D840" w:rsidP="5B53D840">
                <w:pPr>
                  <w:rPr>
                    <w:rFonts w:ascii="Calibri" w:eastAsia="Yu Mincho" w:hAnsi="Calibri" w:cs="Arial"/>
                  </w:rPr>
                </w:pPr>
              </w:p>
              <w:p w14:paraId="181C3C50" w14:textId="77777777" w:rsidR="005B18B6" w:rsidRPr="00B70C69" w:rsidRDefault="005B18B6" w:rsidP="005B18B6">
                <w:pPr>
                  <w:jc w:val="center"/>
                  <w:rPr>
                    <w:rFonts w:ascii="Calibri" w:eastAsia="Yu Mincho" w:hAnsi="Calibri" w:cs="Arial"/>
                  </w:rPr>
                </w:pPr>
                <w:r>
                  <w:rPr>
                    <w:noProof/>
                  </w:rPr>
                  <w:lastRenderedPageBreak/>
                  <w:drawing>
                    <wp:inline distT="0" distB="0" distL="0" distR="0" wp14:anchorId="2942F9B3" wp14:editId="09721FEC">
                      <wp:extent cx="4191000" cy="5934075"/>
                      <wp:effectExtent l="19050" t="19050" r="19050" b="28575"/>
                      <wp:docPr id="782325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254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91000" cy="5934075"/>
                              </a:xfrm>
                              <a:prstGeom prst="rect">
                                <a:avLst/>
                              </a:prstGeom>
                              <a:ln>
                                <a:solidFill>
                                  <a:schemeClr val="tx2"/>
                                </a:solidFill>
                              </a:ln>
                            </pic:spPr>
                          </pic:pic>
                        </a:graphicData>
                      </a:graphic>
                    </wp:inline>
                  </w:drawing>
                </w:r>
              </w:p>
              <w:p w14:paraId="0E428708" w14:textId="77777777" w:rsidR="005B18B6" w:rsidRPr="005B18B6" w:rsidRDefault="005B18B6" w:rsidP="005B18B6">
                <w:pPr>
                  <w:rPr>
                    <w:rFonts w:ascii="Calibri" w:eastAsia="Yu Mincho" w:hAnsi="Calibri" w:cs="Arial"/>
                    <w:sz w:val="20"/>
                    <w:szCs w:val="20"/>
                  </w:rPr>
                </w:pPr>
                <w:r w:rsidRPr="005B18B6">
                  <w:rPr>
                    <w:rFonts w:ascii="Calibri" w:eastAsia="Yu Mincho" w:hAnsi="Calibri" w:cs="Arial"/>
                    <w:sz w:val="20"/>
                    <w:szCs w:val="20"/>
                  </w:rPr>
                  <w:t>Figure 3. Yukon River Chinook Salmon Conservation Units and locations of the 2024 remote tracking stations.</w:t>
                </w:r>
              </w:p>
              <w:p w14:paraId="579AAB58" w14:textId="4B7E3F63" w:rsidR="5B53D840" w:rsidRDefault="5B53D840" w:rsidP="5B53D840">
                <w:pPr>
                  <w:rPr>
                    <w:rFonts w:ascii="Calibri" w:eastAsia="Yu Mincho" w:hAnsi="Calibri" w:cs="Arial"/>
                  </w:rPr>
                </w:pPr>
              </w:p>
              <w:p w14:paraId="5A3CAC7A" w14:textId="3C101D65" w:rsidR="6ABDDD84" w:rsidRDefault="6ABDDD84" w:rsidP="001E3C09">
                <w:pPr>
                  <w:jc w:val="center"/>
                  <w:rPr>
                    <w:rFonts w:ascii="Calibri" w:eastAsia="Yu Mincho" w:hAnsi="Calibri" w:cs="Arial"/>
                  </w:rPr>
                </w:pPr>
                <w:r>
                  <w:rPr>
                    <w:noProof/>
                  </w:rPr>
                  <w:lastRenderedPageBreak/>
                  <w:drawing>
                    <wp:inline distT="0" distB="0" distL="0" distR="0" wp14:anchorId="139B879C" wp14:editId="3A4A260B">
                      <wp:extent cx="4095750" cy="5791200"/>
                      <wp:effectExtent l="19050" t="19050" r="19050" b="19050"/>
                      <wp:docPr id="485018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151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95750" cy="5791200"/>
                              </a:xfrm>
                              <a:prstGeom prst="rect">
                                <a:avLst/>
                              </a:prstGeom>
                              <a:ln>
                                <a:solidFill>
                                  <a:schemeClr val="tx2"/>
                                </a:solidFill>
                              </a:ln>
                            </pic:spPr>
                          </pic:pic>
                        </a:graphicData>
                      </a:graphic>
                    </wp:inline>
                  </w:drawing>
                </w:r>
              </w:p>
              <w:p w14:paraId="4C7F3C20" w14:textId="6CBF26EE" w:rsidR="6ABDDD84" w:rsidRPr="001E3C09" w:rsidRDefault="6ABDDD84" w:rsidP="001E3C09">
                <w:pPr>
                  <w:ind w:left="690" w:hanging="690"/>
                  <w:rPr>
                    <w:rFonts w:ascii="Calibri" w:eastAsia="Yu Mincho" w:hAnsi="Calibri" w:cs="Arial"/>
                    <w:sz w:val="20"/>
                    <w:szCs w:val="20"/>
                  </w:rPr>
                </w:pPr>
                <w:r w:rsidRPr="001E3C09">
                  <w:rPr>
                    <w:rFonts w:ascii="Calibri" w:eastAsia="Yu Mincho" w:hAnsi="Calibri" w:cs="Arial"/>
                    <w:sz w:val="20"/>
                    <w:szCs w:val="20"/>
                  </w:rPr>
                  <w:t xml:space="preserve">Figure </w:t>
                </w:r>
                <w:r w:rsidR="005B18B6">
                  <w:rPr>
                    <w:rFonts w:ascii="Calibri" w:eastAsia="Yu Mincho" w:hAnsi="Calibri" w:cs="Arial"/>
                    <w:sz w:val="20"/>
                    <w:szCs w:val="20"/>
                  </w:rPr>
                  <w:t>4</w:t>
                </w:r>
                <w:r w:rsidRPr="001E3C09">
                  <w:rPr>
                    <w:rFonts w:ascii="Calibri" w:eastAsia="Yu Mincho" w:hAnsi="Calibri" w:cs="Arial"/>
                    <w:sz w:val="20"/>
                    <w:szCs w:val="20"/>
                  </w:rPr>
                  <w:t>. Yukon River Chinook Salmon Conservation Units and location of aerial tracking detections</w:t>
                </w:r>
                <w:r w:rsidR="468840B6" w:rsidRPr="001E3C09">
                  <w:rPr>
                    <w:rFonts w:ascii="Calibri" w:eastAsia="Yu Mincho" w:hAnsi="Calibri" w:cs="Arial"/>
                    <w:sz w:val="20"/>
                    <w:szCs w:val="20"/>
                  </w:rPr>
                  <w:t xml:space="preserve"> of tagged Chinook Salmon</w:t>
                </w:r>
                <w:r w:rsidRPr="001E3C09">
                  <w:rPr>
                    <w:rFonts w:ascii="Calibri" w:eastAsia="Yu Mincho" w:hAnsi="Calibri" w:cs="Arial"/>
                    <w:sz w:val="20"/>
                    <w:szCs w:val="20"/>
                  </w:rPr>
                  <w:t xml:space="preserve"> and</w:t>
                </w:r>
                <w:r w:rsidR="51F69BE2" w:rsidRPr="001E3C09">
                  <w:rPr>
                    <w:rFonts w:ascii="Calibri" w:eastAsia="Yu Mincho" w:hAnsi="Calibri" w:cs="Arial"/>
                    <w:sz w:val="20"/>
                    <w:szCs w:val="20"/>
                  </w:rPr>
                  <w:t xml:space="preserve"> their </w:t>
                </w:r>
                <w:r w:rsidRPr="001E3C09">
                  <w:rPr>
                    <w:rFonts w:ascii="Calibri" w:eastAsia="Yu Mincho" w:hAnsi="Calibri" w:cs="Arial"/>
                    <w:sz w:val="20"/>
                    <w:szCs w:val="20"/>
                  </w:rPr>
                  <w:t xml:space="preserve">individual </w:t>
                </w:r>
                <w:r w:rsidR="7D1AC359" w:rsidRPr="001E3C09">
                  <w:rPr>
                    <w:rFonts w:ascii="Calibri" w:eastAsia="Yu Mincho" w:hAnsi="Calibri" w:cs="Arial"/>
                    <w:sz w:val="20"/>
                    <w:szCs w:val="20"/>
                  </w:rPr>
                  <w:t>genetic assignments.</w:t>
                </w:r>
              </w:p>
              <w:p w14:paraId="1D0A2700" w14:textId="45385BC3" w:rsidR="00E042EF" w:rsidRPr="00B70C69" w:rsidRDefault="00E042EF" w:rsidP="00E042EF">
                <w:pPr>
                  <w:rPr>
                    <w:rFonts w:ascii="Calibri" w:eastAsia="Yu Mincho" w:hAnsi="Calibri" w:cs="Arial"/>
                  </w:rPr>
                </w:pPr>
              </w:p>
            </w:tc>
          </w:sdtContent>
        </w:sdt>
      </w:tr>
    </w:tbl>
    <w:p w14:paraId="4F7D26EC" w14:textId="77777777" w:rsidR="00316C78" w:rsidRDefault="00316C78" w:rsidP="00E042EF">
      <w:pPr>
        <w:rPr>
          <w:rFonts w:ascii="Calibri" w:eastAsia="Yu Mincho" w:hAnsi="Calibri" w:cs="Arial"/>
        </w:rPr>
      </w:pPr>
    </w:p>
    <w:p w14:paraId="5B0BFBB1" w14:textId="77777777" w:rsidR="00316C78" w:rsidRDefault="00316C78">
      <w:pPr>
        <w:rPr>
          <w:rFonts w:ascii="Calibri" w:eastAsia="Yu Mincho" w:hAnsi="Calibri" w:cs="Arial"/>
        </w:rPr>
      </w:pPr>
      <w:r>
        <w:rPr>
          <w:rFonts w:ascii="Calibri" w:eastAsia="Yu Mincho" w:hAnsi="Calibri" w:cs="Arial"/>
        </w:rPr>
        <w:br w:type="page"/>
      </w:r>
    </w:p>
    <w:p w14:paraId="52420DBF" w14:textId="77777777" w:rsidR="005861AD" w:rsidRPr="00836EA4" w:rsidRDefault="005861AD" w:rsidP="005861AD">
      <w:pPr>
        <w:pStyle w:val="Heading2"/>
      </w:pPr>
      <w:r w:rsidRPr="00B158F1">
        <w:rPr>
          <w:rFonts w:ascii="Segoe UI Emoji" w:hAnsi="Segoe UI Emoji" w:cs="Segoe UI Emoji"/>
        </w:rPr>
        <w:lastRenderedPageBreak/>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22"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sdt>
          <w:sdtPr>
            <w:rPr>
              <w:rFonts w:eastAsia="Yu Mincho" w:cs="Arial"/>
            </w:rPr>
            <w:alias w:val="references"/>
            <w:tag w:val="references"/>
            <w:id w:val="1082257884"/>
            <w:placeholder>
              <w:docPart w:val="46474C6043584C08A37A3830B53C2398"/>
            </w:placeholder>
          </w:sdtPr>
          <w:sdtEndPr>
            <w:rPr>
              <w:rFonts w:ascii="Calibri" w:hAnsi="Calibri"/>
            </w:rPr>
          </w:sdtEndPr>
          <w:sdtContent>
            <w:tc>
              <w:tcPr>
                <w:tcW w:w="9350" w:type="dxa"/>
              </w:tcPr>
              <w:p w14:paraId="298FC293" w14:textId="72D3753D" w:rsidR="0050287C" w:rsidRDefault="00AE4631" w:rsidP="00B418F4">
                <w:pPr>
                  <w:rPr>
                    <w:rFonts w:ascii="Calibri" w:eastAsia="Yu Mincho" w:hAnsi="Calibri" w:cs="Arial"/>
                  </w:rPr>
                </w:pPr>
                <w:r w:rsidRPr="00AE4631">
                  <w:rPr>
                    <w:rFonts w:eastAsia="Yu Mincho" w:cs="Arial"/>
                  </w:rPr>
                  <w:t>Connors, B.M., O’Dell, A., Hunter, H., Glaser, D., Gill, J., Rossi, S., and Churchland, C. 2025. Stock status and biological and fishery consequences of alternative harvest and rebuilding actions for Yukon River Chinook salmon (</w:t>
                </w:r>
                <w:r w:rsidRPr="00AE4631">
                  <w:rPr>
                    <w:rFonts w:eastAsia="Yu Mincho" w:cs="Arial"/>
                    <w:i/>
                    <w:iCs/>
                  </w:rPr>
                  <w:t>Oncorhynchus tshawytscha</w:t>
                </w:r>
                <w:r w:rsidRPr="00AE4631">
                  <w:rPr>
                    <w:rFonts w:eastAsia="Yu Mincho" w:cs="Arial"/>
                  </w:rPr>
                  <w:t>). DFO Can. Sci. Advis. Sec. Res. Doc. 2025/</w:t>
                </w:r>
                <w:proofErr w:type="spellStart"/>
                <w:r w:rsidRPr="00AE4631">
                  <w:rPr>
                    <w:rFonts w:eastAsia="Yu Mincho" w:cs="Arial"/>
                  </w:rPr>
                  <w:t>nnn</w:t>
                </w:r>
                <w:proofErr w:type="spellEnd"/>
                <w:r w:rsidRPr="00AE4631">
                  <w:rPr>
                    <w:rFonts w:eastAsia="Yu Mincho" w:cs="Arial"/>
                  </w:rPr>
                  <w:t>. iv + 130 p.</w:t>
                </w:r>
                <w:r w:rsidR="007637E3" w:rsidRPr="007637E3">
                  <w:rPr>
                    <w:rFonts w:ascii="Calibri" w:hAnsi="Calibri" w:cs="Calibri"/>
                    <w:color w:val="000000" w:themeColor="text1"/>
                  </w:rPr>
                  <w:t xml:space="preserve"> (</w:t>
                </w:r>
                <w:hyperlink r:id="rId23">
                  <w:r w:rsidR="007637E3" w:rsidRPr="007637E3">
                    <w:rPr>
                      <w:rStyle w:val="Hyperlink"/>
                      <w:rFonts w:ascii="Calibri" w:hAnsi="Calibri" w:cs="Calibri"/>
                    </w:rPr>
                    <w:t>link</w:t>
                  </w:r>
                </w:hyperlink>
                <w:r w:rsidR="007637E3" w:rsidRPr="007637E3">
                  <w:rPr>
                    <w:rFonts w:ascii="Calibri" w:hAnsi="Calibri" w:cs="Calibri"/>
                    <w:color w:val="000000" w:themeColor="text1"/>
                  </w:rPr>
                  <w:t>)</w:t>
                </w:r>
              </w:p>
            </w:tc>
          </w:sdtContent>
        </w:sdt>
      </w:tr>
    </w:tbl>
    <w:p w14:paraId="30B217B0" w14:textId="6B68B731" w:rsidR="005861AD"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24"/>
      <w:headerReference w:type="default" r:id="rId25"/>
      <w:headerReference w:type="firs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9262B" w14:textId="77777777" w:rsidR="00DD18A0" w:rsidRDefault="00DD18A0" w:rsidP="0002778A">
      <w:pPr>
        <w:spacing w:after="0" w:line="240" w:lineRule="auto"/>
      </w:pPr>
      <w:r>
        <w:separator/>
      </w:r>
    </w:p>
  </w:endnote>
  <w:endnote w:type="continuationSeparator" w:id="0">
    <w:p w14:paraId="1EA613E0" w14:textId="77777777" w:rsidR="00DD18A0" w:rsidRDefault="00DD18A0" w:rsidP="0002778A">
      <w:pPr>
        <w:spacing w:after="0" w:line="240" w:lineRule="auto"/>
      </w:pPr>
      <w:r>
        <w:continuationSeparator/>
      </w:r>
    </w:p>
  </w:endnote>
  <w:endnote w:type="continuationNotice" w:id="1">
    <w:p w14:paraId="36E6E92C" w14:textId="77777777" w:rsidR="00DD18A0" w:rsidRDefault="00DD18A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422A0" w14:textId="77777777" w:rsidR="00DD18A0" w:rsidRDefault="00DD18A0" w:rsidP="0002778A">
      <w:pPr>
        <w:spacing w:after="0" w:line="240" w:lineRule="auto"/>
      </w:pPr>
      <w:r>
        <w:separator/>
      </w:r>
    </w:p>
  </w:footnote>
  <w:footnote w:type="continuationSeparator" w:id="0">
    <w:p w14:paraId="10C83BE9" w14:textId="77777777" w:rsidR="00DD18A0" w:rsidRDefault="00DD18A0" w:rsidP="0002778A">
      <w:pPr>
        <w:spacing w:after="0" w:line="240" w:lineRule="auto"/>
      </w:pPr>
      <w:r>
        <w:continuationSeparator/>
      </w:r>
    </w:p>
  </w:footnote>
  <w:footnote w:type="continuationNotice" w:id="1">
    <w:p w14:paraId="1631E66C" w14:textId="77777777" w:rsidR="00DD18A0" w:rsidRDefault="00DD18A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33AA2BD3" w:rsidR="0002778A" w:rsidRPr="0002778A" w:rsidRDefault="0002778A" w:rsidP="0002778A">
                          <w:pPr>
                            <w:spacing w:after="0"/>
                            <w:rPr>
                              <w:rFonts w:ascii="Calibri" w:eastAsia="Calibri" w:hAnsi="Calibri" w:cs="Calibri"/>
                              <w:noProof/>
                              <w:color w:val="000000"/>
                              <w:sz w:val="24"/>
                              <w:szCs w:val="24"/>
                            </w:rPr>
                          </w:pP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33AA2BD3" w:rsidR="0002778A" w:rsidRPr="0002778A" w:rsidRDefault="0002778A" w:rsidP="0002778A">
                    <w:pPr>
                      <w:spacing w:after="0"/>
                      <w:rPr>
                        <w:rFonts w:ascii="Calibri" w:eastAsia="Calibri" w:hAnsi="Calibri" w:cs="Calibri"/>
                        <w:noProof/>
                        <w:color w:val="000000"/>
                        <w:sz w:val="24"/>
                        <w:szCs w:val="24"/>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2FEB"/>
    <w:multiLevelType w:val="hybridMultilevel"/>
    <w:tmpl w:val="F21CD230"/>
    <w:lvl w:ilvl="0" w:tplc="FEDA92E4">
      <w:start w:val="1"/>
      <w:numFmt w:val="bullet"/>
      <w:lvlText w:val="o"/>
      <w:lvlJc w:val="left"/>
      <w:pPr>
        <w:tabs>
          <w:tab w:val="num" w:pos="720"/>
        </w:tabs>
        <w:ind w:left="720" w:hanging="360"/>
      </w:pPr>
      <w:rPr>
        <w:rFonts w:ascii="Courier New" w:hAnsi="Courier New" w:hint="default"/>
      </w:rPr>
    </w:lvl>
    <w:lvl w:ilvl="1" w:tplc="DD72E18C" w:tentative="1">
      <w:start w:val="1"/>
      <w:numFmt w:val="bullet"/>
      <w:lvlText w:val="o"/>
      <w:lvlJc w:val="left"/>
      <w:pPr>
        <w:tabs>
          <w:tab w:val="num" w:pos="1440"/>
        </w:tabs>
        <w:ind w:left="1440" w:hanging="360"/>
      </w:pPr>
      <w:rPr>
        <w:rFonts w:ascii="Courier New" w:hAnsi="Courier New" w:hint="default"/>
      </w:rPr>
    </w:lvl>
    <w:lvl w:ilvl="2" w:tplc="737CFF26" w:tentative="1">
      <w:start w:val="1"/>
      <w:numFmt w:val="bullet"/>
      <w:lvlText w:val="o"/>
      <w:lvlJc w:val="left"/>
      <w:pPr>
        <w:tabs>
          <w:tab w:val="num" w:pos="2160"/>
        </w:tabs>
        <w:ind w:left="2160" w:hanging="360"/>
      </w:pPr>
      <w:rPr>
        <w:rFonts w:ascii="Courier New" w:hAnsi="Courier New" w:hint="default"/>
      </w:rPr>
    </w:lvl>
    <w:lvl w:ilvl="3" w:tplc="E50ECCC2" w:tentative="1">
      <w:start w:val="1"/>
      <w:numFmt w:val="bullet"/>
      <w:lvlText w:val="o"/>
      <w:lvlJc w:val="left"/>
      <w:pPr>
        <w:tabs>
          <w:tab w:val="num" w:pos="2880"/>
        </w:tabs>
        <w:ind w:left="2880" w:hanging="360"/>
      </w:pPr>
      <w:rPr>
        <w:rFonts w:ascii="Courier New" w:hAnsi="Courier New" w:hint="default"/>
      </w:rPr>
    </w:lvl>
    <w:lvl w:ilvl="4" w:tplc="EB48B3DA" w:tentative="1">
      <w:start w:val="1"/>
      <w:numFmt w:val="bullet"/>
      <w:lvlText w:val="o"/>
      <w:lvlJc w:val="left"/>
      <w:pPr>
        <w:tabs>
          <w:tab w:val="num" w:pos="3600"/>
        </w:tabs>
        <w:ind w:left="3600" w:hanging="360"/>
      </w:pPr>
      <w:rPr>
        <w:rFonts w:ascii="Courier New" w:hAnsi="Courier New" w:hint="default"/>
      </w:rPr>
    </w:lvl>
    <w:lvl w:ilvl="5" w:tplc="62EEBFCA" w:tentative="1">
      <w:start w:val="1"/>
      <w:numFmt w:val="bullet"/>
      <w:lvlText w:val="o"/>
      <w:lvlJc w:val="left"/>
      <w:pPr>
        <w:tabs>
          <w:tab w:val="num" w:pos="4320"/>
        </w:tabs>
        <w:ind w:left="4320" w:hanging="360"/>
      </w:pPr>
      <w:rPr>
        <w:rFonts w:ascii="Courier New" w:hAnsi="Courier New" w:hint="default"/>
      </w:rPr>
    </w:lvl>
    <w:lvl w:ilvl="6" w:tplc="336AB54C" w:tentative="1">
      <w:start w:val="1"/>
      <w:numFmt w:val="bullet"/>
      <w:lvlText w:val="o"/>
      <w:lvlJc w:val="left"/>
      <w:pPr>
        <w:tabs>
          <w:tab w:val="num" w:pos="5040"/>
        </w:tabs>
        <w:ind w:left="5040" w:hanging="360"/>
      </w:pPr>
      <w:rPr>
        <w:rFonts w:ascii="Courier New" w:hAnsi="Courier New" w:hint="default"/>
      </w:rPr>
    </w:lvl>
    <w:lvl w:ilvl="7" w:tplc="D3E8E64E" w:tentative="1">
      <w:start w:val="1"/>
      <w:numFmt w:val="bullet"/>
      <w:lvlText w:val="o"/>
      <w:lvlJc w:val="left"/>
      <w:pPr>
        <w:tabs>
          <w:tab w:val="num" w:pos="5760"/>
        </w:tabs>
        <w:ind w:left="5760" w:hanging="360"/>
      </w:pPr>
      <w:rPr>
        <w:rFonts w:ascii="Courier New" w:hAnsi="Courier New" w:hint="default"/>
      </w:rPr>
    </w:lvl>
    <w:lvl w:ilvl="8" w:tplc="D0443F06" w:tentative="1">
      <w:start w:val="1"/>
      <w:numFmt w:val="bullet"/>
      <w:lvlText w:val="o"/>
      <w:lvlJc w:val="left"/>
      <w:pPr>
        <w:tabs>
          <w:tab w:val="num" w:pos="6480"/>
        </w:tabs>
        <w:ind w:left="6480" w:hanging="360"/>
      </w:pPr>
      <w:rPr>
        <w:rFonts w:ascii="Courier New" w:hAnsi="Courier New" w:hint="default"/>
      </w:rPr>
    </w:lvl>
  </w:abstractNum>
  <w:abstractNum w:abstractNumId="1"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BA0506"/>
    <w:multiLevelType w:val="hybridMultilevel"/>
    <w:tmpl w:val="2FB6A574"/>
    <w:lvl w:ilvl="0" w:tplc="04090001">
      <w:start w:val="1"/>
      <w:numFmt w:val="bullet"/>
      <w:lvlText w:val=""/>
      <w:lvlJc w:val="left"/>
      <w:pPr>
        <w:ind w:left="720" w:hanging="360"/>
      </w:pPr>
      <w:rPr>
        <w:rFonts w:ascii="Symbol" w:hAnsi="Symbol" w:hint="default"/>
      </w:rPr>
    </w:lvl>
    <w:lvl w:ilvl="1" w:tplc="F33AB7F2">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A91A5F"/>
    <w:multiLevelType w:val="hybridMultilevel"/>
    <w:tmpl w:val="C95ED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9258D4"/>
    <w:multiLevelType w:val="hybridMultilevel"/>
    <w:tmpl w:val="0D609268"/>
    <w:lvl w:ilvl="0" w:tplc="4200582C">
      <w:start w:val="1"/>
      <w:numFmt w:val="bullet"/>
      <w:lvlText w:val="o"/>
      <w:lvlJc w:val="left"/>
      <w:pPr>
        <w:tabs>
          <w:tab w:val="num" w:pos="720"/>
        </w:tabs>
        <w:ind w:left="720" w:hanging="360"/>
      </w:pPr>
      <w:rPr>
        <w:rFonts w:ascii="Courier New" w:hAnsi="Courier New" w:hint="default"/>
      </w:rPr>
    </w:lvl>
    <w:lvl w:ilvl="1" w:tplc="E5B4DECE" w:tentative="1">
      <w:start w:val="1"/>
      <w:numFmt w:val="bullet"/>
      <w:lvlText w:val="o"/>
      <w:lvlJc w:val="left"/>
      <w:pPr>
        <w:tabs>
          <w:tab w:val="num" w:pos="1440"/>
        </w:tabs>
        <w:ind w:left="1440" w:hanging="360"/>
      </w:pPr>
      <w:rPr>
        <w:rFonts w:ascii="Courier New" w:hAnsi="Courier New" w:hint="default"/>
      </w:rPr>
    </w:lvl>
    <w:lvl w:ilvl="2" w:tplc="14904E16" w:tentative="1">
      <w:start w:val="1"/>
      <w:numFmt w:val="bullet"/>
      <w:lvlText w:val="o"/>
      <w:lvlJc w:val="left"/>
      <w:pPr>
        <w:tabs>
          <w:tab w:val="num" w:pos="2160"/>
        </w:tabs>
        <w:ind w:left="2160" w:hanging="360"/>
      </w:pPr>
      <w:rPr>
        <w:rFonts w:ascii="Courier New" w:hAnsi="Courier New" w:hint="default"/>
      </w:rPr>
    </w:lvl>
    <w:lvl w:ilvl="3" w:tplc="0340F9D6" w:tentative="1">
      <w:start w:val="1"/>
      <w:numFmt w:val="bullet"/>
      <w:lvlText w:val="o"/>
      <w:lvlJc w:val="left"/>
      <w:pPr>
        <w:tabs>
          <w:tab w:val="num" w:pos="2880"/>
        </w:tabs>
        <w:ind w:left="2880" w:hanging="360"/>
      </w:pPr>
      <w:rPr>
        <w:rFonts w:ascii="Courier New" w:hAnsi="Courier New" w:hint="default"/>
      </w:rPr>
    </w:lvl>
    <w:lvl w:ilvl="4" w:tplc="4B406646" w:tentative="1">
      <w:start w:val="1"/>
      <w:numFmt w:val="bullet"/>
      <w:lvlText w:val="o"/>
      <w:lvlJc w:val="left"/>
      <w:pPr>
        <w:tabs>
          <w:tab w:val="num" w:pos="3600"/>
        </w:tabs>
        <w:ind w:left="3600" w:hanging="360"/>
      </w:pPr>
      <w:rPr>
        <w:rFonts w:ascii="Courier New" w:hAnsi="Courier New" w:hint="default"/>
      </w:rPr>
    </w:lvl>
    <w:lvl w:ilvl="5" w:tplc="136C6478" w:tentative="1">
      <w:start w:val="1"/>
      <w:numFmt w:val="bullet"/>
      <w:lvlText w:val="o"/>
      <w:lvlJc w:val="left"/>
      <w:pPr>
        <w:tabs>
          <w:tab w:val="num" w:pos="4320"/>
        </w:tabs>
        <w:ind w:left="4320" w:hanging="360"/>
      </w:pPr>
      <w:rPr>
        <w:rFonts w:ascii="Courier New" w:hAnsi="Courier New" w:hint="default"/>
      </w:rPr>
    </w:lvl>
    <w:lvl w:ilvl="6" w:tplc="B0CE7B58" w:tentative="1">
      <w:start w:val="1"/>
      <w:numFmt w:val="bullet"/>
      <w:lvlText w:val="o"/>
      <w:lvlJc w:val="left"/>
      <w:pPr>
        <w:tabs>
          <w:tab w:val="num" w:pos="5040"/>
        </w:tabs>
        <w:ind w:left="5040" w:hanging="360"/>
      </w:pPr>
      <w:rPr>
        <w:rFonts w:ascii="Courier New" w:hAnsi="Courier New" w:hint="default"/>
      </w:rPr>
    </w:lvl>
    <w:lvl w:ilvl="7" w:tplc="643E196C" w:tentative="1">
      <w:start w:val="1"/>
      <w:numFmt w:val="bullet"/>
      <w:lvlText w:val="o"/>
      <w:lvlJc w:val="left"/>
      <w:pPr>
        <w:tabs>
          <w:tab w:val="num" w:pos="5760"/>
        </w:tabs>
        <w:ind w:left="5760" w:hanging="360"/>
      </w:pPr>
      <w:rPr>
        <w:rFonts w:ascii="Courier New" w:hAnsi="Courier New" w:hint="default"/>
      </w:rPr>
    </w:lvl>
    <w:lvl w:ilvl="8" w:tplc="B05085A6" w:tentative="1">
      <w:start w:val="1"/>
      <w:numFmt w:val="bullet"/>
      <w:lvlText w:val="o"/>
      <w:lvlJc w:val="left"/>
      <w:pPr>
        <w:tabs>
          <w:tab w:val="num" w:pos="6480"/>
        </w:tabs>
        <w:ind w:left="6480" w:hanging="360"/>
      </w:pPr>
      <w:rPr>
        <w:rFonts w:ascii="Courier New" w:hAnsi="Courier New" w:hint="default"/>
      </w:rPr>
    </w:lvl>
  </w:abstractNum>
  <w:abstractNum w:abstractNumId="7"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9" w15:restartNumberingAfterBreak="0">
    <w:nsid w:val="43A43BFC"/>
    <w:multiLevelType w:val="hybridMultilevel"/>
    <w:tmpl w:val="02E08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B9518E"/>
    <w:multiLevelType w:val="hybridMultilevel"/>
    <w:tmpl w:val="357098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C05780"/>
    <w:multiLevelType w:val="hybridMultilevel"/>
    <w:tmpl w:val="04D6E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4F26DF"/>
    <w:multiLevelType w:val="hybridMultilevel"/>
    <w:tmpl w:val="CDE08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65523AA"/>
    <w:multiLevelType w:val="hybridMultilevel"/>
    <w:tmpl w:val="C5C6D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F94138"/>
    <w:multiLevelType w:val="hybridMultilevel"/>
    <w:tmpl w:val="7FD80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8361456">
    <w:abstractNumId w:val="8"/>
  </w:num>
  <w:num w:numId="2" w16cid:durableId="556165802">
    <w:abstractNumId w:val="7"/>
  </w:num>
  <w:num w:numId="3" w16cid:durableId="348218571">
    <w:abstractNumId w:val="11"/>
  </w:num>
  <w:num w:numId="4" w16cid:durableId="668947069">
    <w:abstractNumId w:val="15"/>
  </w:num>
  <w:num w:numId="5" w16cid:durableId="1970742262">
    <w:abstractNumId w:val="4"/>
  </w:num>
  <w:num w:numId="6" w16cid:durableId="1588999565">
    <w:abstractNumId w:val="1"/>
  </w:num>
  <w:num w:numId="7" w16cid:durableId="427114620">
    <w:abstractNumId w:val="3"/>
  </w:num>
  <w:num w:numId="8" w16cid:durableId="1986618059">
    <w:abstractNumId w:val="10"/>
  </w:num>
  <w:num w:numId="9" w16cid:durableId="1489710675">
    <w:abstractNumId w:val="13"/>
  </w:num>
  <w:num w:numId="10" w16cid:durableId="871384214">
    <w:abstractNumId w:val="17"/>
  </w:num>
  <w:num w:numId="11" w16cid:durableId="1383555133">
    <w:abstractNumId w:val="12"/>
  </w:num>
  <w:num w:numId="12" w16cid:durableId="1425110175">
    <w:abstractNumId w:val="9"/>
  </w:num>
  <w:num w:numId="13" w16cid:durableId="1571964660">
    <w:abstractNumId w:val="14"/>
  </w:num>
  <w:num w:numId="14" w16cid:durableId="2040351155">
    <w:abstractNumId w:val="2"/>
  </w:num>
  <w:num w:numId="15" w16cid:durableId="287661955">
    <w:abstractNumId w:val="16"/>
  </w:num>
  <w:num w:numId="16" w16cid:durableId="1588616127">
    <w:abstractNumId w:val="6"/>
  </w:num>
  <w:num w:numId="17" w16cid:durableId="566455494">
    <w:abstractNumId w:val="0"/>
  </w:num>
  <w:num w:numId="18" w16cid:durableId="8409749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2BA"/>
    <w:rsid w:val="00001D83"/>
    <w:rsid w:val="00001FB9"/>
    <w:rsid w:val="00002D79"/>
    <w:rsid w:val="00006756"/>
    <w:rsid w:val="00007C5A"/>
    <w:rsid w:val="00007E46"/>
    <w:rsid w:val="00010237"/>
    <w:rsid w:val="000121C6"/>
    <w:rsid w:val="00012440"/>
    <w:rsid w:val="000134B0"/>
    <w:rsid w:val="00013658"/>
    <w:rsid w:val="00013B4F"/>
    <w:rsid w:val="00013D4A"/>
    <w:rsid w:val="0001522B"/>
    <w:rsid w:val="00015294"/>
    <w:rsid w:val="00017B88"/>
    <w:rsid w:val="00017EE1"/>
    <w:rsid w:val="00021D19"/>
    <w:rsid w:val="00023730"/>
    <w:rsid w:val="000238DB"/>
    <w:rsid w:val="0002459D"/>
    <w:rsid w:val="00025FB0"/>
    <w:rsid w:val="0002695B"/>
    <w:rsid w:val="00026C9B"/>
    <w:rsid w:val="00027018"/>
    <w:rsid w:val="00027736"/>
    <w:rsid w:val="0002778A"/>
    <w:rsid w:val="00030057"/>
    <w:rsid w:val="000306C8"/>
    <w:rsid w:val="00032039"/>
    <w:rsid w:val="00035117"/>
    <w:rsid w:val="0003736D"/>
    <w:rsid w:val="00037382"/>
    <w:rsid w:val="0003760F"/>
    <w:rsid w:val="00040037"/>
    <w:rsid w:val="00040A3A"/>
    <w:rsid w:val="00041AE3"/>
    <w:rsid w:val="00041B2B"/>
    <w:rsid w:val="00042D09"/>
    <w:rsid w:val="00042E74"/>
    <w:rsid w:val="00045DF8"/>
    <w:rsid w:val="000463A9"/>
    <w:rsid w:val="00052F7B"/>
    <w:rsid w:val="0005615D"/>
    <w:rsid w:val="000572DC"/>
    <w:rsid w:val="00060B73"/>
    <w:rsid w:val="0006132D"/>
    <w:rsid w:val="00061F86"/>
    <w:rsid w:val="000624CC"/>
    <w:rsid w:val="000625D8"/>
    <w:rsid w:val="00063246"/>
    <w:rsid w:val="0006475B"/>
    <w:rsid w:val="00064EDC"/>
    <w:rsid w:val="000660CA"/>
    <w:rsid w:val="00066897"/>
    <w:rsid w:val="000711A4"/>
    <w:rsid w:val="00072529"/>
    <w:rsid w:val="0007276C"/>
    <w:rsid w:val="000742F9"/>
    <w:rsid w:val="0007575D"/>
    <w:rsid w:val="00075770"/>
    <w:rsid w:val="0007626F"/>
    <w:rsid w:val="00076641"/>
    <w:rsid w:val="00077038"/>
    <w:rsid w:val="000772BD"/>
    <w:rsid w:val="00077BE0"/>
    <w:rsid w:val="00082A2A"/>
    <w:rsid w:val="000873C1"/>
    <w:rsid w:val="000916A8"/>
    <w:rsid w:val="0009177D"/>
    <w:rsid w:val="000929AB"/>
    <w:rsid w:val="00092AB5"/>
    <w:rsid w:val="00092AD2"/>
    <w:rsid w:val="00093F19"/>
    <w:rsid w:val="000952A1"/>
    <w:rsid w:val="000952E7"/>
    <w:rsid w:val="00096699"/>
    <w:rsid w:val="00097573"/>
    <w:rsid w:val="00097B41"/>
    <w:rsid w:val="000A171F"/>
    <w:rsid w:val="000A344C"/>
    <w:rsid w:val="000A4509"/>
    <w:rsid w:val="000A4B8F"/>
    <w:rsid w:val="000A4C8A"/>
    <w:rsid w:val="000A6EEB"/>
    <w:rsid w:val="000A74C1"/>
    <w:rsid w:val="000A78E7"/>
    <w:rsid w:val="000B0815"/>
    <w:rsid w:val="000B3453"/>
    <w:rsid w:val="000B43C9"/>
    <w:rsid w:val="000B497E"/>
    <w:rsid w:val="000B7716"/>
    <w:rsid w:val="000C0CE8"/>
    <w:rsid w:val="000C111C"/>
    <w:rsid w:val="000C1D12"/>
    <w:rsid w:val="000C1EB2"/>
    <w:rsid w:val="000C5571"/>
    <w:rsid w:val="000D036E"/>
    <w:rsid w:val="000D06D4"/>
    <w:rsid w:val="000D3CC8"/>
    <w:rsid w:val="000D40ED"/>
    <w:rsid w:val="000D5905"/>
    <w:rsid w:val="000D5C82"/>
    <w:rsid w:val="000E1571"/>
    <w:rsid w:val="000E1806"/>
    <w:rsid w:val="000E1F4C"/>
    <w:rsid w:val="000E3191"/>
    <w:rsid w:val="000E5A10"/>
    <w:rsid w:val="000E5A59"/>
    <w:rsid w:val="000E7AE8"/>
    <w:rsid w:val="000F2359"/>
    <w:rsid w:val="000F36E2"/>
    <w:rsid w:val="000F4942"/>
    <w:rsid w:val="000F4D33"/>
    <w:rsid w:val="000F590E"/>
    <w:rsid w:val="000F5EC4"/>
    <w:rsid w:val="000F609F"/>
    <w:rsid w:val="000F73EB"/>
    <w:rsid w:val="001000D3"/>
    <w:rsid w:val="00100684"/>
    <w:rsid w:val="00101303"/>
    <w:rsid w:val="00101A99"/>
    <w:rsid w:val="00101DF2"/>
    <w:rsid w:val="00104717"/>
    <w:rsid w:val="00104DEC"/>
    <w:rsid w:val="00104F57"/>
    <w:rsid w:val="00105055"/>
    <w:rsid w:val="001109DE"/>
    <w:rsid w:val="00111365"/>
    <w:rsid w:val="00111397"/>
    <w:rsid w:val="0011356E"/>
    <w:rsid w:val="00113FC8"/>
    <w:rsid w:val="00115C58"/>
    <w:rsid w:val="001201B6"/>
    <w:rsid w:val="00120B13"/>
    <w:rsid w:val="00120B7A"/>
    <w:rsid w:val="00121D2A"/>
    <w:rsid w:val="00122C96"/>
    <w:rsid w:val="00122F93"/>
    <w:rsid w:val="00125209"/>
    <w:rsid w:val="0012530A"/>
    <w:rsid w:val="00126A50"/>
    <w:rsid w:val="00126CC5"/>
    <w:rsid w:val="00132057"/>
    <w:rsid w:val="00132A8F"/>
    <w:rsid w:val="00132E51"/>
    <w:rsid w:val="001346F8"/>
    <w:rsid w:val="0013475F"/>
    <w:rsid w:val="00135F1F"/>
    <w:rsid w:val="00136220"/>
    <w:rsid w:val="00136B37"/>
    <w:rsid w:val="00137239"/>
    <w:rsid w:val="0013737F"/>
    <w:rsid w:val="00137DE2"/>
    <w:rsid w:val="001443F4"/>
    <w:rsid w:val="00144BDB"/>
    <w:rsid w:val="00146090"/>
    <w:rsid w:val="00147038"/>
    <w:rsid w:val="0014763F"/>
    <w:rsid w:val="00147D3E"/>
    <w:rsid w:val="00151994"/>
    <w:rsid w:val="00151F11"/>
    <w:rsid w:val="00151FC6"/>
    <w:rsid w:val="001524F8"/>
    <w:rsid w:val="001527C3"/>
    <w:rsid w:val="0015420E"/>
    <w:rsid w:val="0015502D"/>
    <w:rsid w:val="00156BBA"/>
    <w:rsid w:val="00160C76"/>
    <w:rsid w:val="0016123A"/>
    <w:rsid w:val="00161AF8"/>
    <w:rsid w:val="001622FD"/>
    <w:rsid w:val="001631DA"/>
    <w:rsid w:val="00163673"/>
    <w:rsid w:val="00163B10"/>
    <w:rsid w:val="00164CC4"/>
    <w:rsid w:val="0016556F"/>
    <w:rsid w:val="00165C03"/>
    <w:rsid w:val="00165EE8"/>
    <w:rsid w:val="00165F1E"/>
    <w:rsid w:val="0016630A"/>
    <w:rsid w:val="0017089C"/>
    <w:rsid w:val="00172882"/>
    <w:rsid w:val="00173BF8"/>
    <w:rsid w:val="00173FA1"/>
    <w:rsid w:val="001743FF"/>
    <w:rsid w:val="00174AEA"/>
    <w:rsid w:val="00180DE3"/>
    <w:rsid w:val="00181875"/>
    <w:rsid w:val="00184620"/>
    <w:rsid w:val="00184F9C"/>
    <w:rsid w:val="00185EDD"/>
    <w:rsid w:val="00186487"/>
    <w:rsid w:val="001874A2"/>
    <w:rsid w:val="001878C2"/>
    <w:rsid w:val="00190172"/>
    <w:rsid w:val="00190C1B"/>
    <w:rsid w:val="00190F68"/>
    <w:rsid w:val="0019248E"/>
    <w:rsid w:val="00193E97"/>
    <w:rsid w:val="00194E58"/>
    <w:rsid w:val="001950AA"/>
    <w:rsid w:val="001950D7"/>
    <w:rsid w:val="001962D9"/>
    <w:rsid w:val="00196F17"/>
    <w:rsid w:val="00197A7A"/>
    <w:rsid w:val="001A393A"/>
    <w:rsid w:val="001A3E38"/>
    <w:rsid w:val="001A4D03"/>
    <w:rsid w:val="001A53F4"/>
    <w:rsid w:val="001A5684"/>
    <w:rsid w:val="001A7EAE"/>
    <w:rsid w:val="001A7FFD"/>
    <w:rsid w:val="001B1FA9"/>
    <w:rsid w:val="001B236E"/>
    <w:rsid w:val="001B33EC"/>
    <w:rsid w:val="001B3927"/>
    <w:rsid w:val="001B3F7E"/>
    <w:rsid w:val="001B5E5A"/>
    <w:rsid w:val="001B697D"/>
    <w:rsid w:val="001B7297"/>
    <w:rsid w:val="001B784F"/>
    <w:rsid w:val="001C1197"/>
    <w:rsid w:val="001C1947"/>
    <w:rsid w:val="001C3947"/>
    <w:rsid w:val="001C4295"/>
    <w:rsid w:val="001C4E24"/>
    <w:rsid w:val="001C514F"/>
    <w:rsid w:val="001C51BB"/>
    <w:rsid w:val="001C79F0"/>
    <w:rsid w:val="001D000F"/>
    <w:rsid w:val="001D0A0A"/>
    <w:rsid w:val="001D1C18"/>
    <w:rsid w:val="001D3B88"/>
    <w:rsid w:val="001D4DFE"/>
    <w:rsid w:val="001D53F2"/>
    <w:rsid w:val="001D5ADF"/>
    <w:rsid w:val="001E282E"/>
    <w:rsid w:val="001E288E"/>
    <w:rsid w:val="001E2C8C"/>
    <w:rsid w:val="001E318C"/>
    <w:rsid w:val="001E3C09"/>
    <w:rsid w:val="001E4793"/>
    <w:rsid w:val="001E5A62"/>
    <w:rsid w:val="001E6179"/>
    <w:rsid w:val="001E725A"/>
    <w:rsid w:val="001E7A16"/>
    <w:rsid w:val="001F0C93"/>
    <w:rsid w:val="001F5125"/>
    <w:rsid w:val="001F585B"/>
    <w:rsid w:val="001F60A4"/>
    <w:rsid w:val="001F6F44"/>
    <w:rsid w:val="001F750C"/>
    <w:rsid w:val="00200591"/>
    <w:rsid w:val="00201B16"/>
    <w:rsid w:val="00201ED1"/>
    <w:rsid w:val="00204002"/>
    <w:rsid w:val="00205903"/>
    <w:rsid w:val="00205BB9"/>
    <w:rsid w:val="002076F7"/>
    <w:rsid w:val="00207D53"/>
    <w:rsid w:val="00210743"/>
    <w:rsid w:val="00211445"/>
    <w:rsid w:val="00212EF5"/>
    <w:rsid w:val="00212FE3"/>
    <w:rsid w:val="00216B87"/>
    <w:rsid w:val="0021721B"/>
    <w:rsid w:val="00217704"/>
    <w:rsid w:val="00217DAD"/>
    <w:rsid w:val="002208EA"/>
    <w:rsid w:val="00221876"/>
    <w:rsid w:val="0022519A"/>
    <w:rsid w:val="00225F4B"/>
    <w:rsid w:val="00227180"/>
    <w:rsid w:val="00227891"/>
    <w:rsid w:val="00230A52"/>
    <w:rsid w:val="00230F00"/>
    <w:rsid w:val="00231F72"/>
    <w:rsid w:val="002335D7"/>
    <w:rsid w:val="00236FE6"/>
    <w:rsid w:val="002374F8"/>
    <w:rsid w:val="002406C6"/>
    <w:rsid w:val="00240D77"/>
    <w:rsid w:val="00241555"/>
    <w:rsid w:val="0024189F"/>
    <w:rsid w:val="00241B03"/>
    <w:rsid w:val="002439BE"/>
    <w:rsid w:val="00243E80"/>
    <w:rsid w:val="00245A63"/>
    <w:rsid w:val="00245C4B"/>
    <w:rsid w:val="00245C58"/>
    <w:rsid w:val="00247F8D"/>
    <w:rsid w:val="002508FA"/>
    <w:rsid w:val="0025105F"/>
    <w:rsid w:val="002515CF"/>
    <w:rsid w:val="00252567"/>
    <w:rsid w:val="00255AD2"/>
    <w:rsid w:val="002563DE"/>
    <w:rsid w:val="00256796"/>
    <w:rsid w:val="002573DD"/>
    <w:rsid w:val="002578CD"/>
    <w:rsid w:val="00263379"/>
    <w:rsid w:val="00265144"/>
    <w:rsid w:val="00267AB7"/>
    <w:rsid w:val="002704BD"/>
    <w:rsid w:val="00270857"/>
    <w:rsid w:val="00272A32"/>
    <w:rsid w:val="00272C41"/>
    <w:rsid w:val="002741C7"/>
    <w:rsid w:val="00274A3B"/>
    <w:rsid w:val="00275948"/>
    <w:rsid w:val="002762D9"/>
    <w:rsid w:val="0027633D"/>
    <w:rsid w:val="00277628"/>
    <w:rsid w:val="002809E2"/>
    <w:rsid w:val="00283AF4"/>
    <w:rsid w:val="00283BF7"/>
    <w:rsid w:val="0028442D"/>
    <w:rsid w:val="00284840"/>
    <w:rsid w:val="0028732B"/>
    <w:rsid w:val="002873AE"/>
    <w:rsid w:val="00290B70"/>
    <w:rsid w:val="002922AA"/>
    <w:rsid w:val="00293004"/>
    <w:rsid w:val="0029377A"/>
    <w:rsid w:val="00293C72"/>
    <w:rsid w:val="00294C6C"/>
    <w:rsid w:val="00295028"/>
    <w:rsid w:val="00295B0D"/>
    <w:rsid w:val="00295C11"/>
    <w:rsid w:val="00296596"/>
    <w:rsid w:val="002969D1"/>
    <w:rsid w:val="002A0B1B"/>
    <w:rsid w:val="002A0CF7"/>
    <w:rsid w:val="002A4743"/>
    <w:rsid w:val="002A50FA"/>
    <w:rsid w:val="002A55EC"/>
    <w:rsid w:val="002A5B95"/>
    <w:rsid w:val="002A61D3"/>
    <w:rsid w:val="002B13E2"/>
    <w:rsid w:val="002B204B"/>
    <w:rsid w:val="002B2197"/>
    <w:rsid w:val="002B3FEC"/>
    <w:rsid w:val="002B6829"/>
    <w:rsid w:val="002B791C"/>
    <w:rsid w:val="002C1293"/>
    <w:rsid w:val="002C234A"/>
    <w:rsid w:val="002C45A2"/>
    <w:rsid w:val="002C5885"/>
    <w:rsid w:val="002C5962"/>
    <w:rsid w:val="002C6C59"/>
    <w:rsid w:val="002D0608"/>
    <w:rsid w:val="002D1441"/>
    <w:rsid w:val="002D165D"/>
    <w:rsid w:val="002D2453"/>
    <w:rsid w:val="002D4058"/>
    <w:rsid w:val="002D40AA"/>
    <w:rsid w:val="002D5AB9"/>
    <w:rsid w:val="002D6AAC"/>
    <w:rsid w:val="002D6E01"/>
    <w:rsid w:val="002D6F68"/>
    <w:rsid w:val="002E013F"/>
    <w:rsid w:val="002E452F"/>
    <w:rsid w:val="002E4C88"/>
    <w:rsid w:val="002E526C"/>
    <w:rsid w:val="002E60F6"/>
    <w:rsid w:val="002E7079"/>
    <w:rsid w:val="002F0934"/>
    <w:rsid w:val="002F194B"/>
    <w:rsid w:val="002F28CE"/>
    <w:rsid w:val="002F2D61"/>
    <w:rsid w:val="002F3079"/>
    <w:rsid w:val="002F3857"/>
    <w:rsid w:val="002F42B9"/>
    <w:rsid w:val="002F437A"/>
    <w:rsid w:val="002F573E"/>
    <w:rsid w:val="002F5F6E"/>
    <w:rsid w:val="002F658D"/>
    <w:rsid w:val="002F6771"/>
    <w:rsid w:val="002F6A8F"/>
    <w:rsid w:val="00302853"/>
    <w:rsid w:val="00302DFC"/>
    <w:rsid w:val="00303FAC"/>
    <w:rsid w:val="003056FF"/>
    <w:rsid w:val="0030646A"/>
    <w:rsid w:val="00306A13"/>
    <w:rsid w:val="00307010"/>
    <w:rsid w:val="00310544"/>
    <w:rsid w:val="00311678"/>
    <w:rsid w:val="00312466"/>
    <w:rsid w:val="0031255F"/>
    <w:rsid w:val="00313E2B"/>
    <w:rsid w:val="00315877"/>
    <w:rsid w:val="00316747"/>
    <w:rsid w:val="00316C78"/>
    <w:rsid w:val="00317475"/>
    <w:rsid w:val="0032001C"/>
    <w:rsid w:val="00322343"/>
    <w:rsid w:val="0032309F"/>
    <w:rsid w:val="00323740"/>
    <w:rsid w:val="0032455D"/>
    <w:rsid w:val="00330445"/>
    <w:rsid w:val="003324ED"/>
    <w:rsid w:val="00333C49"/>
    <w:rsid w:val="003346D7"/>
    <w:rsid w:val="00334CF8"/>
    <w:rsid w:val="00334DC2"/>
    <w:rsid w:val="0033513B"/>
    <w:rsid w:val="00336B9F"/>
    <w:rsid w:val="0033789F"/>
    <w:rsid w:val="00337B61"/>
    <w:rsid w:val="00337DC5"/>
    <w:rsid w:val="003408B0"/>
    <w:rsid w:val="0034093D"/>
    <w:rsid w:val="0034102E"/>
    <w:rsid w:val="003421D2"/>
    <w:rsid w:val="00343692"/>
    <w:rsid w:val="00343701"/>
    <w:rsid w:val="003447B8"/>
    <w:rsid w:val="00346B84"/>
    <w:rsid w:val="003471A8"/>
    <w:rsid w:val="00347DC8"/>
    <w:rsid w:val="00352A94"/>
    <w:rsid w:val="00352C84"/>
    <w:rsid w:val="00353571"/>
    <w:rsid w:val="003547A8"/>
    <w:rsid w:val="00355618"/>
    <w:rsid w:val="00356173"/>
    <w:rsid w:val="00356D98"/>
    <w:rsid w:val="00360199"/>
    <w:rsid w:val="00364BCB"/>
    <w:rsid w:val="00365952"/>
    <w:rsid w:val="003719F8"/>
    <w:rsid w:val="00375967"/>
    <w:rsid w:val="00377B0C"/>
    <w:rsid w:val="003801C8"/>
    <w:rsid w:val="00380EC3"/>
    <w:rsid w:val="00382B33"/>
    <w:rsid w:val="00384AA9"/>
    <w:rsid w:val="00385BEE"/>
    <w:rsid w:val="00391B42"/>
    <w:rsid w:val="003930BA"/>
    <w:rsid w:val="00393402"/>
    <w:rsid w:val="00394D25"/>
    <w:rsid w:val="003958E5"/>
    <w:rsid w:val="00396D3B"/>
    <w:rsid w:val="003A0910"/>
    <w:rsid w:val="003A22F0"/>
    <w:rsid w:val="003A24D2"/>
    <w:rsid w:val="003A2B00"/>
    <w:rsid w:val="003A4E8B"/>
    <w:rsid w:val="003A525B"/>
    <w:rsid w:val="003B0732"/>
    <w:rsid w:val="003B0998"/>
    <w:rsid w:val="003B0C63"/>
    <w:rsid w:val="003B21C0"/>
    <w:rsid w:val="003B2F5C"/>
    <w:rsid w:val="003B73C9"/>
    <w:rsid w:val="003C0436"/>
    <w:rsid w:val="003C0BEE"/>
    <w:rsid w:val="003C3459"/>
    <w:rsid w:val="003C3BCF"/>
    <w:rsid w:val="003C3E13"/>
    <w:rsid w:val="003C75A5"/>
    <w:rsid w:val="003D1D63"/>
    <w:rsid w:val="003D3CE9"/>
    <w:rsid w:val="003D4BED"/>
    <w:rsid w:val="003D7018"/>
    <w:rsid w:val="003D71AB"/>
    <w:rsid w:val="003D72B0"/>
    <w:rsid w:val="003DC863"/>
    <w:rsid w:val="003E0007"/>
    <w:rsid w:val="003E02A4"/>
    <w:rsid w:val="003E18BB"/>
    <w:rsid w:val="003E2337"/>
    <w:rsid w:val="003E3E90"/>
    <w:rsid w:val="003E46CE"/>
    <w:rsid w:val="003E5401"/>
    <w:rsid w:val="003E5E46"/>
    <w:rsid w:val="003E6B3D"/>
    <w:rsid w:val="003E6C33"/>
    <w:rsid w:val="003F0472"/>
    <w:rsid w:val="003F07A7"/>
    <w:rsid w:val="003F0EA2"/>
    <w:rsid w:val="003F302F"/>
    <w:rsid w:val="003F5653"/>
    <w:rsid w:val="003F6DF8"/>
    <w:rsid w:val="003F72E4"/>
    <w:rsid w:val="00400A82"/>
    <w:rsid w:val="004036DF"/>
    <w:rsid w:val="0040390E"/>
    <w:rsid w:val="00403E1D"/>
    <w:rsid w:val="00405D30"/>
    <w:rsid w:val="00406271"/>
    <w:rsid w:val="004064EC"/>
    <w:rsid w:val="0041171A"/>
    <w:rsid w:val="0041335E"/>
    <w:rsid w:val="00413850"/>
    <w:rsid w:val="00415F3E"/>
    <w:rsid w:val="0041664E"/>
    <w:rsid w:val="00416D4D"/>
    <w:rsid w:val="00420468"/>
    <w:rsid w:val="0042051C"/>
    <w:rsid w:val="004208D2"/>
    <w:rsid w:val="00421469"/>
    <w:rsid w:val="00423304"/>
    <w:rsid w:val="00424B02"/>
    <w:rsid w:val="00425235"/>
    <w:rsid w:val="004270B1"/>
    <w:rsid w:val="00427ADF"/>
    <w:rsid w:val="00427BF9"/>
    <w:rsid w:val="00431AB1"/>
    <w:rsid w:val="0043248D"/>
    <w:rsid w:val="004332B6"/>
    <w:rsid w:val="00433F7B"/>
    <w:rsid w:val="00436B51"/>
    <w:rsid w:val="00436D82"/>
    <w:rsid w:val="004427DE"/>
    <w:rsid w:val="00442FCB"/>
    <w:rsid w:val="00443304"/>
    <w:rsid w:val="00443C94"/>
    <w:rsid w:val="004475D8"/>
    <w:rsid w:val="0045073B"/>
    <w:rsid w:val="004517F5"/>
    <w:rsid w:val="00452B1A"/>
    <w:rsid w:val="00453819"/>
    <w:rsid w:val="00453B32"/>
    <w:rsid w:val="0045565A"/>
    <w:rsid w:val="004566F2"/>
    <w:rsid w:val="00456F89"/>
    <w:rsid w:val="00457FB7"/>
    <w:rsid w:val="00461121"/>
    <w:rsid w:val="00461503"/>
    <w:rsid w:val="00461650"/>
    <w:rsid w:val="0046188B"/>
    <w:rsid w:val="0046239D"/>
    <w:rsid w:val="00462514"/>
    <w:rsid w:val="004641A1"/>
    <w:rsid w:val="00464305"/>
    <w:rsid w:val="00464BB2"/>
    <w:rsid w:val="004654C2"/>
    <w:rsid w:val="00465A7A"/>
    <w:rsid w:val="00465ACC"/>
    <w:rsid w:val="004733C0"/>
    <w:rsid w:val="0047353C"/>
    <w:rsid w:val="00474025"/>
    <w:rsid w:val="00474558"/>
    <w:rsid w:val="00476679"/>
    <w:rsid w:val="00476D8A"/>
    <w:rsid w:val="00476F84"/>
    <w:rsid w:val="004806DD"/>
    <w:rsid w:val="0048138E"/>
    <w:rsid w:val="004825FE"/>
    <w:rsid w:val="00484960"/>
    <w:rsid w:val="0048760B"/>
    <w:rsid w:val="00491E6A"/>
    <w:rsid w:val="00493F17"/>
    <w:rsid w:val="00494870"/>
    <w:rsid w:val="00494DED"/>
    <w:rsid w:val="00496596"/>
    <w:rsid w:val="004A06B7"/>
    <w:rsid w:val="004A0F07"/>
    <w:rsid w:val="004A2110"/>
    <w:rsid w:val="004A2761"/>
    <w:rsid w:val="004A4858"/>
    <w:rsid w:val="004A6628"/>
    <w:rsid w:val="004A6F3A"/>
    <w:rsid w:val="004B0928"/>
    <w:rsid w:val="004B0955"/>
    <w:rsid w:val="004B10DE"/>
    <w:rsid w:val="004B3874"/>
    <w:rsid w:val="004B421F"/>
    <w:rsid w:val="004B4BAA"/>
    <w:rsid w:val="004B4DDF"/>
    <w:rsid w:val="004B532D"/>
    <w:rsid w:val="004C028E"/>
    <w:rsid w:val="004C16E1"/>
    <w:rsid w:val="004C1B03"/>
    <w:rsid w:val="004C4EA7"/>
    <w:rsid w:val="004C7260"/>
    <w:rsid w:val="004C72FD"/>
    <w:rsid w:val="004C7A1B"/>
    <w:rsid w:val="004D40CA"/>
    <w:rsid w:val="004D4133"/>
    <w:rsid w:val="004D4ECC"/>
    <w:rsid w:val="004D5F0F"/>
    <w:rsid w:val="004D7101"/>
    <w:rsid w:val="004D7BB0"/>
    <w:rsid w:val="004E1C30"/>
    <w:rsid w:val="004E2C51"/>
    <w:rsid w:val="004E2CD9"/>
    <w:rsid w:val="004E2D83"/>
    <w:rsid w:val="004E3286"/>
    <w:rsid w:val="004E36EA"/>
    <w:rsid w:val="004E39EF"/>
    <w:rsid w:val="004E3D99"/>
    <w:rsid w:val="004E55B0"/>
    <w:rsid w:val="004E6023"/>
    <w:rsid w:val="004E6130"/>
    <w:rsid w:val="004F15CA"/>
    <w:rsid w:val="004F4EAC"/>
    <w:rsid w:val="004F5D59"/>
    <w:rsid w:val="004F7750"/>
    <w:rsid w:val="00501EDB"/>
    <w:rsid w:val="005023DA"/>
    <w:rsid w:val="005025FF"/>
    <w:rsid w:val="0050287C"/>
    <w:rsid w:val="00504C40"/>
    <w:rsid w:val="0050729C"/>
    <w:rsid w:val="00511904"/>
    <w:rsid w:val="00511E39"/>
    <w:rsid w:val="005120D5"/>
    <w:rsid w:val="00512490"/>
    <w:rsid w:val="005127F4"/>
    <w:rsid w:val="00513711"/>
    <w:rsid w:val="005142C1"/>
    <w:rsid w:val="005145CC"/>
    <w:rsid w:val="00514886"/>
    <w:rsid w:val="00517516"/>
    <w:rsid w:val="00520872"/>
    <w:rsid w:val="005214CE"/>
    <w:rsid w:val="005227AC"/>
    <w:rsid w:val="005260B2"/>
    <w:rsid w:val="00527F6B"/>
    <w:rsid w:val="00530679"/>
    <w:rsid w:val="00531608"/>
    <w:rsid w:val="00532051"/>
    <w:rsid w:val="005324E5"/>
    <w:rsid w:val="00533143"/>
    <w:rsid w:val="00535FAA"/>
    <w:rsid w:val="005362CC"/>
    <w:rsid w:val="00536FAD"/>
    <w:rsid w:val="00537CFF"/>
    <w:rsid w:val="00540023"/>
    <w:rsid w:val="00541CED"/>
    <w:rsid w:val="00541DCA"/>
    <w:rsid w:val="00542210"/>
    <w:rsid w:val="0054280E"/>
    <w:rsid w:val="0054295C"/>
    <w:rsid w:val="00542979"/>
    <w:rsid w:val="00543A17"/>
    <w:rsid w:val="00547A6C"/>
    <w:rsid w:val="0055135A"/>
    <w:rsid w:val="005514B9"/>
    <w:rsid w:val="00551BD3"/>
    <w:rsid w:val="0055229B"/>
    <w:rsid w:val="00552CCB"/>
    <w:rsid w:val="00553158"/>
    <w:rsid w:val="00554334"/>
    <w:rsid w:val="0055494A"/>
    <w:rsid w:val="00555E9C"/>
    <w:rsid w:val="0055720F"/>
    <w:rsid w:val="00557D26"/>
    <w:rsid w:val="00560D40"/>
    <w:rsid w:val="00561317"/>
    <w:rsid w:val="00561744"/>
    <w:rsid w:val="00562A78"/>
    <w:rsid w:val="005637C3"/>
    <w:rsid w:val="00564C53"/>
    <w:rsid w:val="0056505B"/>
    <w:rsid w:val="005659BC"/>
    <w:rsid w:val="00566292"/>
    <w:rsid w:val="005679F6"/>
    <w:rsid w:val="00570C06"/>
    <w:rsid w:val="005719C5"/>
    <w:rsid w:val="005733A0"/>
    <w:rsid w:val="00573A47"/>
    <w:rsid w:val="005748A3"/>
    <w:rsid w:val="00574BD0"/>
    <w:rsid w:val="00576614"/>
    <w:rsid w:val="0057735E"/>
    <w:rsid w:val="005823A2"/>
    <w:rsid w:val="00582FE7"/>
    <w:rsid w:val="005849AA"/>
    <w:rsid w:val="00585F53"/>
    <w:rsid w:val="005861AD"/>
    <w:rsid w:val="00586FE3"/>
    <w:rsid w:val="00590D6B"/>
    <w:rsid w:val="00591D44"/>
    <w:rsid w:val="005928C6"/>
    <w:rsid w:val="00593043"/>
    <w:rsid w:val="00593D4F"/>
    <w:rsid w:val="00594D32"/>
    <w:rsid w:val="005966CA"/>
    <w:rsid w:val="00596CC3"/>
    <w:rsid w:val="005A1467"/>
    <w:rsid w:val="005A1505"/>
    <w:rsid w:val="005A19E1"/>
    <w:rsid w:val="005A3AF5"/>
    <w:rsid w:val="005A5D01"/>
    <w:rsid w:val="005A7FD8"/>
    <w:rsid w:val="005B07E1"/>
    <w:rsid w:val="005B18B6"/>
    <w:rsid w:val="005B2575"/>
    <w:rsid w:val="005B3D29"/>
    <w:rsid w:val="005B3D94"/>
    <w:rsid w:val="005B3FB7"/>
    <w:rsid w:val="005B600E"/>
    <w:rsid w:val="005B6B37"/>
    <w:rsid w:val="005B7197"/>
    <w:rsid w:val="005C1440"/>
    <w:rsid w:val="005C1B48"/>
    <w:rsid w:val="005C24C9"/>
    <w:rsid w:val="005C3B18"/>
    <w:rsid w:val="005C50DD"/>
    <w:rsid w:val="005C53F3"/>
    <w:rsid w:val="005C6298"/>
    <w:rsid w:val="005C6FEE"/>
    <w:rsid w:val="005C72D7"/>
    <w:rsid w:val="005C79D4"/>
    <w:rsid w:val="005D0040"/>
    <w:rsid w:val="005D0E46"/>
    <w:rsid w:val="005D0EEE"/>
    <w:rsid w:val="005D1E63"/>
    <w:rsid w:val="005D2605"/>
    <w:rsid w:val="005D2B62"/>
    <w:rsid w:val="005D399B"/>
    <w:rsid w:val="005D4FDA"/>
    <w:rsid w:val="005D5BB9"/>
    <w:rsid w:val="005D6686"/>
    <w:rsid w:val="005D6D45"/>
    <w:rsid w:val="005D736F"/>
    <w:rsid w:val="005D756E"/>
    <w:rsid w:val="005E141F"/>
    <w:rsid w:val="005E2CE7"/>
    <w:rsid w:val="005E3182"/>
    <w:rsid w:val="005E3692"/>
    <w:rsid w:val="005E440C"/>
    <w:rsid w:val="005E48D2"/>
    <w:rsid w:val="005E52DC"/>
    <w:rsid w:val="005E582A"/>
    <w:rsid w:val="005E6B7C"/>
    <w:rsid w:val="005E6FA1"/>
    <w:rsid w:val="005E7461"/>
    <w:rsid w:val="005E79D8"/>
    <w:rsid w:val="005E7F6E"/>
    <w:rsid w:val="005F010C"/>
    <w:rsid w:val="005F06AB"/>
    <w:rsid w:val="005F2994"/>
    <w:rsid w:val="005F30CD"/>
    <w:rsid w:val="005F380D"/>
    <w:rsid w:val="005F3E71"/>
    <w:rsid w:val="005F59D3"/>
    <w:rsid w:val="005F6E49"/>
    <w:rsid w:val="005F77A6"/>
    <w:rsid w:val="00605B89"/>
    <w:rsid w:val="0061152A"/>
    <w:rsid w:val="006115EA"/>
    <w:rsid w:val="00612F40"/>
    <w:rsid w:val="0061313A"/>
    <w:rsid w:val="006137C0"/>
    <w:rsid w:val="0061484C"/>
    <w:rsid w:val="00615CA2"/>
    <w:rsid w:val="006168ED"/>
    <w:rsid w:val="00616B8C"/>
    <w:rsid w:val="006204B5"/>
    <w:rsid w:val="006210D4"/>
    <w:rsid w:val="00621A5F"/>
    <w:rsid w:val="00623251"/>
    <w:rsid w:val="00623E5E"/>
    <w:rsid w:val="00623EB8"/>
    <w:rsid w:val="00625DC9"/>
    <w:rsid w:val="00630ABA"/>
    <w:rsid w:val="00631253"/>
    <w:rsid w:val="00631B34"/>
    <w:rsid w:val="006326F3"/>
    <w:rsid w:val="00633193"/>
    <w:rsid w:val="00633CE7"/>
    <w:rsid w:val="006353EF"/>
    <w:rsid w:val="00635D6A"/>
    <w:rsid w:val="006368A6"/>
    <w:rsid w:val="00637065"/>
    <w:rsid w:val="00637C70"/>
    <w:rsid w:val="00640276"/>
    <w:rsid w:val="006425DF"/>
    <w:rsid w:val="00642E08"/>
    <w:rsid w:val="00643471"/>
    <w:rsid w:val="006434DF"/>
    <w:rsid w:val="00643769"/>
    <w:rsid w:val="00644553"/>
    <w:rsid w:val="00644860"/>
    <w:rsid w:val="00644968"/>
    <w:rsid w:val="00644D9C"/>
    <w:rsid w:val="00645937"/>
    <w:rsid w:val="0064689E"/>
    <w:rsid w:val="00647A66"/>
    <w:rsid w:val="00647E73"/>
    <w:rsid w:val="00650753"/>
    <w:rsid w:val="0065178F"/>
    <w:rsid w:val="00652E8D"/>
    <w:rsid w:val="00654624"/>
    <w:rsid w:val="00655631"/>
    <w:rsid w:val="0066125F"/>
    <w:rsid w:val="00661F7D"/>
    <w:rsid w:val="00662887"/>
    <w:rsid w:val="006631F2"/>
    <w:rsid w:val="0066361B"/>
    <w:rsid w:val="00663B39"/>
    <w:rsid w:val="006648BC"/>
    <w:rsid w:val="006649C7"/>
    <w:rsid w:val="00664B22"/>
    <w:rsid w:val="00665594"/>
    <w:rsid w:val="00666337"/>
    <w:rsid w:val="0067235D"/>
    <w:rsid w:val="00672CC6"/>
    <w:rsid w:val="00673887"/>
    <w:rsid w:val="006740D0"/>
    <w:rsid w:val="00674915"/>
    <w:rsid w:val="006770D3"/>
    <w:rsid w:val="00682C9D"/>
    <w:rsid w:val="00682E27"/>
    <w:rsid w:val="0068713C"/>
    <w:rsid w:val="00687781"/>
    <w:rsid w:val="006918EF"/>
    <w:rsid w:val="006927CF"/>
    <w:rsid w:val="00692E73"/>
    <w:rsid w:val="00695EE0"/>
    <w:rsid w:val="00696E73"/>
    <w:rsid w:val="00697CF2"/>
    <w:rsid w:val="006A0C35"/>
    <w:rsid w:val="006A1995"/>
    <w:rsid w:val="006A19CB"/>
    <w:rsid w:val="006A29E2"/>
    <w:rsid w:val="006A6809"/>
    <w:rsid w:val="006A7350"/>
    <w:rsid w:val="006A73B8"/>
    <w:rsid w:val="006B211C"/>
    <w:rsid w:val="006B2ADB"/>
    <w:rsid w:val="006B334C"/>
    <w:rsid w:val="006B6BF3"/>
    <w:rsid w:val="006B6CCE"/>
    <w:rsid w:val="006B6DC5"/>
    <w:rsid w:val="006C00DC"/>
    <w:rsid w:val="006C35BD"/>
    <w:rsid w:val="006C45D2"/>
    <w:rsid w:val="006C45E0"/>
    <w:rsid w:val="006C5488"/>
    <w:rsid w:val="006C5537"/>
    <w:rsid w:val="006C659D"/>
    <w:rsid w:val="006C72C9"/>
    <w:rsid w:val="006C7804"/>
    <w:rsid w:val="006C7EA8"/>
    <w:rsid w:val="006D150E"/>
    <w:rsid w:val="006D1A7D"/>
    <w:rsid w:val="006D1F97"/>
    <w:rsid w:val="006D2667"/>
    <w:rsid w:val="006D2CA6"/>
    <w:rsid w:val="006D3BBC"/>
    <w:rsid w:val="006D4FA4"/>
    <w:rsid w:val="006D5E0B"/>
    <w:rsid w:val="006D649B"/>
    <w:rsid w:val="006D7FBD"/>
    <w:rsid w:val="006E11F8"/>
    <w:rsid w:val="006E27B9"/>
    <w:rsid w:val="006E4482"/>
    <w:rsid w:val="006E4679"/>
    <w:rsid w:val="006E4E2D"/>
    <w:rsid w:val="006E5FB0"/>
    <w:rsid w:val="006F020C"/>
    <w:rsid w:val="006F1C24"/>
    <w:rsid w:val="006F1DA3"/>
    <w:rsid w:val="006F37D7"/>
    <w:rsid w:val="006F5796"/>
    <w:rsid w:val="006F63E9"/>
    <w:rsid w:val="006F6866"/>
    <w:rsid w:val="007018A0"/>
    <w:rsid w:val="00704408"/>
    <w:rsid w:val="007051F9"/>
    <w:rsid w:val="00705A7B"/>
    <w:rsid w:val="00705B90"/>
    <w:rsid w:val="00706145"/>
    <w:rsid w:val="007076C9"/>
    <w:rsid w:val="007105C4"/>
    <w:rsid w:val="007131CE"/>
    <w:rsid w:val="0071337F"/>
    <w:rsid w:val="00714B8D"/>
    <w:rsid w:val="00715E07"/>
    <w:rsid w:val="00717205"/>
    <w:rsid w:val="0071730D"/>
    <w:rsid w:val="00717D0A"/>
    <w:rsid w:val="00717D12"/>
    <w:rsid w:val="00720657"/>
    <w:rsid w:val="007210CD"/>
    <w:rsid w:val="007231A5"/>
    <w:rsid w:val="00723463"/>
    <w:rsid w:val="007235CB"/>
    <w:rsid w:val="00724569"/>
    <w:rsid w:val="00724A62"/>
    <w:rsid w:val="007264EF"/>
    <w:rsid w:val="00730F8F"/>
    <w:rsid w:val="007318ED"/>
    <w:rsid w:val="00731D66"/>
    <w:rsid w:val="00734279"/>
    <w:rsid w:val="00734808"/>
    <w:rsid w:val="00734865"/>
    <w:rsid w:val="00734F59"/>
    <w:rsid w:val="0073561F"/>
    <w:rsid w:val="00741200"/>
    <w:rsid w:val="00741C81"/>
    <w:rsid w:val="0074377C"/>
    <w:rsid w:val="00744DD7"/>
    <w:rsid w:val="00744ECC"/>
    <w:rsid w:val="00745387"/>
    <w:rsid w:val="00746C73"/>
    <w:rsid w:val="00746ED4"/>
    <w:rsid w:val="0074704B"/>
    <w:rsid w:val="007478D0"/>
    <w:rsid w:val="00747E30"/>
    <w:rsid w:val="00747E3F"/>
    <w:rsid w:val="00750C61"/>
    <w:rsid w:val="00751365"/>
    <w:rsid w:val="00752592"/>
    <w:rsid w:val="0075382B"/>
    <w:rsid w:val="00757AC7"/>
    <w:rsid w:val="00762EA0"/>
    <w:rsid w:val="007636CC"/>
    <w:rsid w:val="007637E3"/>
    <w:rsid w:val="007638CE"/>
    <w:rsid w:val="0076540D"/>
    <w:rsid w:val="00766349"/>
    <w:rsid w:val="00766F1B"/>
    <w:rsid w:val="00770B89"/>
    <w:rsid w:val="00770EE9"/>
    <w:rsid w:val="00770FAA"/>
    <w:rsid w:val="00771F91"/>
    <w:rsid w:val="007755DD"/>
    <w:rsid w:val="007756AA"/>
    <w:rsid w:val="00775F37"/>
    <w:rsid w:val="0077649F"/>
    <w:rsid w:val="007766E9"/>
    <w:rsid w:val="00777EE8"/>
    <w:rsid w:val="00780B4E"/>
    <w:rsid w:val="00783A66"/>
    <w:rsid w:val="007863F1"/>
    <w:rsid w:val="007865A2"/>
    <w:rsid w:val="00786CCE"/>
    <w:rsid w:val="00786F46"/>
    <w:rsid w:val="007878AF"/>
    <w:rsid w:val="00787FF7"/>
    <w:rsid w:val="00792660"/>
    <w:rsid w:val="00794155"/>
    <w:rsid w:val="007941CD"/>
    <w:rsid w:val="0079785F"/>
    <w:rsid w:val="007A0005"/>
    <w:rsid w:val="007A0F58"/>
    <w:rsid w:val="007A1543"/>
    <w:rsid w:val="007A2267"/>
    <w:rsid w:val="007A2F7D"/>
    <w:rsid w:val="007A30B1"/>
    <w:rsid w:val="007A4A72"/>
    <w:rsid w:val="007A4F62"/>
    <w:rsid w:val="007A5006"/>
    <w:rsid w:val="007A5E28"/>
    <w:rsid w:val="007B0AF5"/>
    <w:rsid w:val="007B0BF1"/>
    <w:rsid w:val="007B1130"/>
    <w:rsid w:val="007B2C0E"/>
    <w:rsid w:val="007B3E63"/>
    <w:rsid w:val="007B52C9"/>
    <w:rsid w:val="007C078B"/>
    <w:rsid w:val="007C091C"/>
    <w:rsid w:val="007C095F"/>
    <w:rsid w:val="007C197C"/>
    <w:rsid w:val="007C2D4F"/>
    <w:rsid w:val="007C3350"/>
    <w:rsid w:val="007C38C8"/>
    <w:rsid w:val="007C3A63"/>
    <w:rsid w:val="007C4065"/>
    <w:rsid w:val="007C4313"/>
    <w:rsid w:val="007C66ED"/>
    <w:rsid w:val="007C6E4F"/>
    <w:rsid w:val="007C6E9D"/>
    <w:rsid w:val="007C7F4D"/>
    <w:rsid w:val="007D0737"/>
    <w:rsid w:val="007D1413"/>
    <w:rsid w:val="007D16AB"/>
    <w:rsid w:val="007D196D"/>
    <w:rsid w:val="007D276F"/>
    <w:rsid w:val="007D2911"/>
    <w:rsid w:val="007D2A4C"/>
    <w:rsid w:val="007D325C"/>
    <w:rsid w:val="007D3A8F"/>
    <w:rsid w:val="007D638A"/>
    <w:rsid w:val="007E0E8C"/>
    <w:rsid w:val="007E1660"/>
    <w:rsid w:val="007E1E4E"/>
    <w:rsid w:val="007E31F0"/>
    <w:rsid w:val="007E43E8"/>
    <w:rsid w:val="007E4EFF"/>
    <w:rsid w:val="007E507D"/>
    <w:rsid w:val="007E5AD8"/>
    <w:rsid w:val="007E73E5"/>
    <w:rsid w:val="007F0EAB"/>
    <w:rsid w:val="007F1300"/>
    <w:rsid w:val="007F1ADE"/>
    <w:rsid w:val="007F3EFA"/>
    <w:rsid w:val="007F41CC"/>
    <w:rsid w:val="007F48F6"/>
    <w:rsid w:val="007F4C04"/>
    <w:rsid w:val="007F5786"/>
    <w:rsid w:val="007F680E"/>
    <w:rsid w:val="00801040"/>
    <w:rsid w:val="00802075"/>
    <w:rsid w:val="0080238A"/>
    <w:rsid w:val="00803976"/>
    <w:rsid w:val="008049E1"/>
    <w:rsid w:val="00805B02"/>
    <w:rsid w:val="00806A7E"/>
    <w:rsid w:val="00807221"/>
    <w:rsid w:val="00810669"/>
    <w:rsid w:val="00814511"/>
    <w:rsid w:val="0081480C"/>
    <w:rsid w:val="008169A2"/>
    <w:rsid w:val="0081705F"/>
    <w:rsid w:val="00817398"/>
    <w:rsid w:val="00820BBB"/>
    <w:rsid w:val="00820E07"/>
    <w:rsid w:val="0082165B"/>
    <w:rsid w:val="00822540"/>
    <w:rsid w:val="00823E89"/>
    <w:rsid w:val="008241EB"/>
    <w:rsid w:val="008249FB"/>
    <w:rsid w:val="008336F4"/>
    <w:rsid w:val="0083466C"/>
    <w:rsid w:val="00835D67"/>
    <w:rsid w:val="00836DB7"/>
    <w:rsid w:val="00836EA4"/>
    <w:rsid w:val="00841DF9"/>
    <w:rsid w:val="00842984"/>
    <w:rsid w:val="008439D0"/>
    <w:rsid w:val="00843C32"/>
    <w:rsid w:val="00843FC2"/>
    <w:rsid w:val="00847638"/>
    <w:rsid w:val="00850F37"/>
    <w:rsid w:val="008514F0"/>
    <w:rsid w:val="008517A5"/>
    <w:rsid w:val="00851927"/>
    <w:rsid w:val="008526DD"/>
    <w:rsid w:val="00852C63"/>
    <w:rsid w:val="00853F7C"/>
    <w:rsid w:val="0085625A"/>
    <w:rsid w:val="008566F1"/>
    <w:rsid w:val="008568D0"/>
    <w:rsid w:val="008602C5"/>
    <w:rsid w:val="008612B2"/>
    <w:rsid w:val="00862E79"/>
    <w:rsid w:val="00863F64"/>
    <w:rsid w:val="0086435A"/>
    <w:rsid w:val="00864D64"/>
    <w:rsid w:val="0086604D"/>
    <w:rsid w:val="008668FC"/>
    <w:rsid w:val="00866F46"/>
    <w:rsid w:val="008670DC"/>
    <w:rsid w:val="00870BCB"/>
    <w:rsid w:val="00872B9A"/>
    <w:rsid w:val="008742FE"/>
    <w:rsid w:val="00874784"/>
    <w:rsid w:val="008748CD"/>
    <w:rsid w:val="00875706"/>
    <w:rsid w:val="00875DB3"/>
    <w:rsid w:val="00875E2C"/>
    <w:rsid w:val="00876B44"/>
    <w:rsid w:val="008775EC"/>
    <w:rsid w:val="008805BF"/>
    <w:rsid w:val="00881C81"/>
    <w:rsid w:val="008820F9"/>
    <w:rsid w:val="00882840"/>
    <w:rsid w:val="00885F7A"/>
    <w:rsid w:val="0088618C"/>
    <w:rsid w:val="00886F2C"/>
    <w:rsid w:val="00887093"/>
    <w:rsid w:val="008942FE"/>
    <w:rsid w:val="00894ABC"/>
    <w:rsid w:val="00896046"/>
    <w:rsid w:val="00896416"/>
    <w:rsid w:val="008970F7"/>
    <w:rsid w:val="008A17CB"/>
    <w:rsid w:val="008A198E"/>
    <w:rsid w:val="008A21F7"/>
    <w:rsid w:val="008A299E"/>
    <w:rsid w:val="008A33E6"/>
    <w:rsid w:val="008A6C47"/>
    <w:rsid w:val="008A6C89"/>
    <w:rsid w:val="008A734A"/>
    <w:rsid w:val="008A7EC2"/>
    <w:rsid w:val="008B0D23"/>
    <w:rsid w:val="008B5251"/>
    <w:rsid w:val="008B5D0E"/>
    <w:rsid w:val="008C3036"/>
    <w:rsid w:val="008C3799"/>
    <w:rsid w:val="008C3AF7"/>
    <w:rsid w:val="008C3FE9"/>
    <w:rsid w:val="008C464A"/>
    <w:rsid w:val="008C5492"/>
    <w:rsid w:val="008D00EB"/>
    <w:rsid w:val="008D0EDB"/>
    <w:rsid w:val="008D2ED8"/>
    <w:rsid w:val="008D44C7"/>
    <w:rsid w:val="008D4B56"/>
    <w:rsid w:val="008D5D83"/>
    <w:rsid w:val="008E03FC"/>
    <w:rsid w:val="008E1D6C"/>
    <w:rsid w:val="008E2D14"/>
    <w:rsid w:val="008E40C9"/>
    <w:rsid w:val="008E43B6"/>
    <w:rsid w:val="008E5C19"/>
    <w:rsid w:val="008E7553"/>
    <w:rsid w:val="008F021A"/>
    <w:rsid w:val="008F0EEE"/>
    <w:rsid w:val="008F104A"/>
    <w:rsid w:val="008F116A"/>
    <w:rsid w:val="008F14A7"/>
    <w:rsid w:val="008F2F6F"/>
    <w:rsid w:val="008F331D"/>
    <w:rsid w:val="008F3453"/>
    <w:rsid w:val="008F3A3D"/>
    <w:rsid w:val="008F3D37"/>
    <w:rsid w:val="008F3E29"/>
    <w:rsid w:val="008F5C69"/>
    <w:rsid w:val="008F703C"/>
    <w:rsid w:val="00902676"/>
    <w:rsid w:val="00902B3C"/>
    <w:rsid w:val="0090307B"/>
    <w:rsid w:val="00904FAA"/>
    <w:rsid w:val="00907F67"/>
    <w:rsid w:val="009112B6"/>
    <w:rsid w:val="00911FC0"/>
    <w:rsid w:val="0091286C"/>
    <w:rsid w:val="00913F85"/>
    <w:rsid w:val="00915043"/>
    <w:rsid w:val="009169C0"/>
    <w:rsid w:val="009219B5"/>
    <w:rsid w:val="00921DE5"/>
    <w:rsid w:val="00922288"/>
    <w:rsid w:val="009226C8"/>
    <w:rsid w:val="009227DF"/>
    <w:rsid w:val="00924504"/>
    <w:rsid w:val="00927655"/>
    <w:rsid w:val="00927A9C"/>
    <w:rsid w:val="009301D5"/>
    <w:rsid w:val="009313BB"/>
    <w:rsid w:val="009316D8"/>
    <w:rsid w:val="009344B5"/>
    <w:rsid w:val="009351CE"/>
    <w:rsid w:val="009367E3"/>
    <w:rsid w:val="00936A32"/>
    <w:rsid w:val="00936F4A"/>
    <w:rsid w:val="00937231"/>
    <w:rsid w:val="00942B16"/>
    <w:rsid w:val="00943E79"/>
    <w:rsid w:val="00944260"/>
    <w:rsid w:val="0094554F"/>
    <w:rsid w:val="00945918"/>
    <w:rsid w:val="00945B34"/>
    <w:rsid w:val="00945B78"/>
    <w:rsid w:val="00945BDE"/>
    <w:rsid w:val="00945C19"/>
    <w:rsid w:val="00946488"/>
    <w:rsid w:val="0095186E"/>
    <w:rsid w:val="00951BD3"/>
    <w:rsid w:val="009534E7"/>
    <w:rsid w:val="00953642"/>
    <w:rsid w:val="00953E6D"/>
    <w:rsid w:val="009540EA"/>
    <w:rsid w:val="00956692"/>
    <w:rsid w:val="0095735B"/>
    <w:rsid w:val="00960D62"/>
    <w:rsid w:val="00962218"/>
    <w:rsid w:val="0096301A"/>
    <w:rsid w:val="0096395D"/>
    <w:rsid w:val="00965278"/>
    <w:rsid w:val="009658A8"/>
    <w:rsid w:val="00965D57"/>
    <w:rsid w:val="00966806"/>
    <w:rsid w:val="00967BD3"/>
    <w:rsid w:val="0097163B"/>
    <w:rsid w:val="0097270C"/>
    <w:rsid w:val="009731A7"/>
    <w:rsid w:val="00973916"/>
    <w:rsid w:val="00975C17"/>
    <w:rsid w:val="00975D51"/>
    <w:rsid w:val="00976587"/>
    <w:rsid w:val="0097669F"/>
    <w:rsid w:val="00982F68"/>
    <w:rsid w:val="00983056"/>
    <w:rsid w:val="009836D6"/>
    <w:rsid w:val="00983B04"/>
    <w:rsid w:val="00984DA6"/>
    <w:rsid w:val="00985045"/>
    <w:rsid w:val="009851AA"/>
    <w:rsid w:val="00986F08"/>
    <w:rsid w:val="00990897"/>
    <w:rsid w:val="00990AEF"/>
    <w:rsid w:val="00991422"/>
    <w:rsid w:val="00991BFA"/>
    <w:rsid w:val="009923B9"/>
    <w:rsid w:val="00992890"/>
    <w:rsid w:val="009934DE"/>
    <w:rsid w:val="00996CEF"/>
    <w:rsid w:val="009A16D9"/>
    <w:rsid w:val="009A2CAE"/>
    <w:rsid w:val="009A3DAC"/>
    <w:rsid w:val="009A4BB9"/>
    <w:rsid w:val="009A558B"/>
    <w:rsid w:val="009A5BFE"/>
    <w:rsid w:val="009A5DFF"/>
    <w:rsid w:val="009A5FD1"/>
    <w:rsid w:val="009A6421"/>
    <w:rsid w:val="009A66B1"/>
    <w:rsid w:val="009B1376"/>
    <w:rsid w:val="009B1B37"/>
    <w:rsid w:val="009B2493"/>
    <w:rsid w:val="009B24EC"/>
    <w:rsid w:val="009B27EF"/>
    <w:rsid w:val="009B3D10"/>
    <w:rsid w:val="009B4787"/>
    <w:rsid w:val="009B4AC3"/>
    <w:rsid w:val="009B5502"/>
    <w:rsid w:val="009B6F71"/>
    <w:rsid w:val="009C0DE2"/>
    <w:rsid w:val="009C1BC2"/>
    <w:rsid w:val="009C1EF0"/>
    <w:rsid w:val="009C5335"/>
    <w:rsid w:val="009C56E7"/>
    <w:rsid w:val="009C5A62"/>
    <w:rsid w:val="009C6146"/>
    <w:rsid w:val="009C62F6"/>
    <w:rsid w:val="009C6F5D"/>
    <w:rsid w:val="009D241D"/>
    <w:rsid w:val="009D2A18"/>
    <w:rsid w:val="009D380B"/>
    <w:rsid w:val="009D39A2"/>
    <w:rsid w:val="009D3BD0"/>
    <w:rsid w:val="009D3BF6"/>
    <w:rsid w:val="009D3C7B"/>
    <w:rsid w:val="009D3ED0"/>
    <w:rsid w:val="009D4A47"/>
    <w:rsid w:val="009D4B15"/>
    <w:rsid w:val="009D6013"/>
    <w:rsid w:val="009D6A27"/>
    <w:rsid w:val="009D7C6E"/>
    <w:rsid w:val="009D7CBF"/>
    <w:rsid w:val="009E06D2"/>
    <w:rsid w:val="009E08D0"/>
    <w:rsid w:val="009E2FFD"/>
    <w:rsid w:val="009E4541"/>
    <w:rsid w:val="009E4874"/>
    <w:rsid w:val="009E6196"/>
    <w:rsid w:val="009E6680"/>
    <w:rsid w:val="009E68F0"/>
    <w:rsid w:val="009F03AB"/>
    <w:rsid w:val="009F0A50"/>
    <w:rsid w:val="009F103D"/>
    <w:rsid w:val="009F2ADE"/>
    <w:rsid w:val="00A01826"/>
    <w:rsid w:val="00A022B7"/>
    <w:rsid w:val="00A02381"/>
    <w:rsid w:val="00A03474"/>
    <w:rsid w:val="00A05C6A"/>
    <w:rsid w:val="00A063A6"/>
    <w:rsid w:val="00A06B39"/>
    <w:rsid w:val="00A0721B"/>
    <w:rsid w:val="00A075F1"/>
    <w:rsid w:val="00A1125C"/>
    <w:rsid w:val="00A11A66"/>
    <w:rsid w:val="00A13FD6"/>
    <w:rsid w:val="00A14218"/>
    <w:rsid w:val="00A159B9"/>
    <w:rsid w:val="00A16265"/>
    <w:rsid w:val="00A17494"/>
    <w:rsid w:val="00A17565"/>
    <w:rsid w:val="00A22762"/>
    <w:rsid w:val="00A240CE"/>
    <w:rsid w:val="00A26139"/>
    <w:rsid w:val="00A26D19"/>
    <w:rsid w:val="00A279CE"/>
    <w:rsid w:val="00A27A89"/>
    <w:rsid w:val="00A33057"/>
    <w:rsid w:val="00A340E6"/>
    <w:rsid w:val="00A37FB7"/>
    <w:rsid w:val="00A40D25"/>
    <w:rsid w:val="00A41323"/>
    <w:rsid w:val="00A41CBF"/>
    <w:rsid w:val="00A432A0"/>
    <w:rsid w:val="00A433BF"/>
    <w:rsid w:val="00A450FA"/>
    <w:rsid w:val="00A451D1"/>
    <w:rsid w:val="00A454EB"/>
    <w:rsid w:val="00A45667"/>
    <w:rsid w:val="00A471EA"/>
    <w:rsid w:val="00A47288"/>
    <w:rsid w:val="00A5010C"/>
    <w:rsid w:val="00A5088E"/>
    <w:rsid w:val="00A51E43"/>
    <w:rsid w:val="00A520FB"/>
    <w:rsid w:val="00A5254B"/>
    <w:rsid w:val="00A52B6F"/>
    <w:rsid w:val="00A52BA5"/>
    <w:rsid w:val="00A5340B"/>
    <w:rsid w:val="00A53D8D"/>
    <w:rsid w:val="00A54902"/>
    <w:rsid w:val="00A54D5B"/>
    <w:rsid w:val="00A613A2"/>
    <w:rsid w:val="00A63D68"/>
    <w:rsid w:val="00A63E8C"/>
    <w:rsid w:val="00A644A5"/>
    <w:rsid w:val="00A6481C"/>
    <w:rsid w:val="00A64A36"/>
    <w:rsid w:val="00A64E11"/>
    <w:rsid w:val="00A65213"/>
    <w:rsid w:val="00A66322"/>
    <w:rsid w:val="00A66F44"/>
    <w:rsid w:val="00A670B9"/>
    <w:rsid w:val="00A7001A"/>
    <w:rsid w:val="00A71A17"/>
    <w:rsid w:val="00A73A04"/>
    <w:rsid w:val="00A73C27"/>
    <w:rsid w:val="00A7487D"/>
    <w:rsid w:val="00A74DFC"/>
    <w:rsid w:val="00A76BE3"/>
    <w:rsid w:val="00A76E00"/>
    <w:rsid w:val="00A77066"/>
    <w:rsid w:val="00A77221"/>
    <w:rsid w:val="00A77484"/>
    <w:rsid w:val="00A77F16"/>
    <w:rsid w:val="00A833E6"/>
    <w:rsid w:val="00A841B5"/>
    <w:rsid w:val="00A84BFA"/>
    <w:rsid w:val="00A861F0"/>
    <w:rsid w:val="00A8665D"/>
    <w:rsid w:val="00A877A5"/>
    <w:rsid w:val="00A90919"/>
    <w:rsid w:val="00A92F8E"/>
    <w:rsid w:val="00A943DD"/>
    <w:rsid w:val="00A946CC"/>
    <w:rsid w:val="00A961BD"/>
    <w:rsid w:val="00A961ED"/>
    <w:rsid w:val="00A96739"/>
    <w:rsid w:val="00A96F09"/>
    <w:rsid w:val="00A975A2"/>
    <w:rsid w:val="00AA187B"/>
    <w:rsid w:val="00AA1D92"/>
    <w:rsid w:val="00AA2444"/>
    <w:rsid w:val="00AA4564"/>
    <w:rsid w:val="00AA6030"/>
    <w:rsid w:val="00AA7DF3"/>
    <w:rsid w:val="00AB0039"/>
    <w:rsid w:val="00AB1081"/>
    <w:rsid w:val="00AB169A"/>
    <w:rsid w:val="00AB24B1"/>
    <w:rsid w:val="00AB2A3B"/>
    <w:rsid w:val="00AB3C14"/>
    <w:rsid w:val="00AB47C2"/>
    <w:rsid w:val="00AB56B4"/>
    <w:rsid w:val="00AB6DAD"/>
    <w:rsid w:val="00AB7336"/>
    <w:rsid w:val="00AB7796"/>
    <w:rsid w:val="00AB7A2F"/>
    <w:rsid w:val="00AB7F58"/>
    <w:rsid w:val="00AC2208"/>
    <w:rsid w:val="00AC2446"/>
    <w:rsid w:val="00AC2F96"/>
    <w:rsid w:val="00AC5463"/>
    <w:rsid w:val="00AC614A"/>
    <w:rsid w:val="00AC718F"/>
    <w:rsid w:val="00AD1CA3"/>
    <w:rsid w:val="00AD222C"/>
    <w:rsid w:val="00AD3015"/>
    <w:rsid w:val="00AD3DD6"/>
    <w:rsid w:val="00AD648B"/>
    <w:rsid w:val="00AD668F"/>
    <w:rsid w:val="00AD68C2"/>
    <w:rsid w:val="00AD745B"/>
    <w:rsid w:val="00AD74CF"/>
    <w:rsid w:val="00AE176A"/>
    <w:rsid w:val="00AE217E"/>
    <w:rsid w:val="00AE24F1"/>
    <w:rsid w:val="00AE33B6"/>
    <w:rsid w:val="00AE4631"/>
    <w:rsid w:val="00AE5F84"/>
    <w:rsid w:val="00AF08A1"/>
    <w:rsid w:val="00AF12EC"/>
    <w:rsid w:val="00AF1381"/>
    <w:rsid w:val="00AF2C82"/>
    <w:rsid w:val="00AF3712"/>
    <w:rsid w:val="00AF3834"/>
    <w:rsid w:val="00AF64E2"/>
    <w:rsid w:val="00B03314"/>
    <w:rsid w:val="00B03573"/>
    <w:rsid w:val="00B0500E"/>
    <w:rsid w:val="00B05CCE"/>
    <w:rsid w:val="00B05D0D"/>
    <w:rsid w:val="00B06488"/>
    <w:rsid w:val="00B104EC"/>
    <w:rsid w:val="00B10A25"/>
    <w:rsid w:val="00B11E6F"/>
    <w:rsid w:val="00B14DCB"/>
    <w:rsid w:val="00B158F1"/>
    <w:rsid w:val="00B16B3A"/>
    <w:rsid w:val="00B17DBB"/>
    <w:rsid w:val="00B21CE2"/>
    <w:rsid w:val="00B229EE"/>
    <w:rsid w:val="00B23BAD"/>
    <w:rsid w:val="00B2407A"/>
    <w:rsid w:val="00B2578E"/>
    <w:rsid w:val="00B2796C"/>
    <w:rsid w:val="00B31197"/>
    <w:rsid w:val="00B3256A"/>
    <w:rsid w:val="00B353A9"/>
    <w:rsid w:val="00B36CF9"/>
    <w:rsid w:val="00B37578"/>
    <w:rsid w:val="00B418F4"/>
    <w:rsid w:val="00B41981"/>
    <w:rsid w:val="00B419FE"/>
    <w:rsid w:val="00B424CA"/>
    <w:rsid w:val="00B42AE7"/>
    <w:rsid w:val="00B43A56"/>
    <w:rsid w:val="00B43A7E"/>
    <w:rsid w:val="00B450FD"/>
    <w:rsid w:val="00B45407"/>
    <w:rsid w:val="00B45777"/>
    <w:rsid w:val="00B45CE9"/>
    <w:rsid w:val="00B46430"/>
    <w:rsid w:val="00B51406"/>
    <w:rsid w:val="00B533A3"/>
    <w:rsid w:val="00B5486B"/>
    <w:rsid w:val="00B619D1"/>
    <w:rsid w:val="00B63000"/>
    <w:rsid w:val="00B63080"/>
    <w:rsid w:val="00B63A8F"/>
    <w:rsid w:val="00B6578B"/>
    <w:rsid w:val="00B65AC1"/>
    <w:rsid w:val="00B6739D"/>
    <w:rsid w:val="00B6741E"/>
    <w:rsid w:val="00B67D31"/>
    <w:rsid w:val="00B7017E"/>
    <w:rsid w:val="00B70C69"/>
    <w:rsid w:val="00B76206"/>
    <w:rsid w:val="00B819D8"/>
    <w:rsid w:val="00B82778"/>
    <w:rsid w:val="00B831E5"/>
    <w:rsid w:val="00B841D7"/>
    <w:rsid w:val="00B844B0"/>
    <w:rsid w:val="00B85306"/>
    <w:rsid w:val="00B85334"/>
    <w:rsid w:val="00B8579D"/>
    <w:rsid w:val="00B876E3"/>
    <w:rsid w:val="00B902A6"/>
    <w:rsid w:val="00B90D5C"/>
    <w:rsid w:val="00B91189"/>
    <w:rsid w:val="00B915F3"/>
    <w:rsid w:val="00B922A7"/>
    <w:rsid w:val="00B92614"/>
    <w:rsid w:val="00B92FC6"/>
    <w:rsid w:val="00B93935"/>
    <w:rsid w:val="00B93F62"/>
    <w:rsid w:val="00B9423F"/>
    <w:rsid w:val="00B9583A"/>
    <w:rsid w:val="00B97CFF"/>
    <w:rsid w:val="00BA0C90"/>
    <w:rsid w:val="00BA25CF"/>
    <w:rsid w:val="00BA2B75"/>
    <w:rsid w:val="00BA3EE7"/>
    <w:rsid w:val="00BA5D0F"/>
    <w:rsid w:val="00BA65E4"/>
    <w:rsid w:val="00BA6E29"/>
    <w:rsid w:val="00BA7537"/>
    <w:rsid w:val="00BA7FB7"/>
    <w:rsid w:val="00BB0D17"/>
    <w:rsid w:val="00BB1043"/>
    <w:rsid w:val="00BB1B82"/>
    <w:rsid w:val="00BB305D"/>
    <w:rsid w:val="00BB3EBA"/>
    <w:rsid w:val="00BB48A8"/>
    <w:rsid w:val="00BB58F7"/>
    <w:rsid w:val="00BB7932"/>
    <w:rsid w:val="00BC0B74"/>
    <w:rsid w:val="00BC1387"/>
    <w:rsid w:val="00BC2182"/>
    <w:rsid w:val="00BC5745"/>
    <w:rsid w:val="00BC68BC"/>
    <w:rsid w:val="00BC72DB"/>
    <w:rsid w:val="00BC75AF"/>
    <w:rsid w:val="00BD0715"/>
    <w:rsid w:val="00BD18F2"/>
    <w:rsid w:val="00BD1ACA"/>
    <w:rsid w:val="00BD2210"/>
    <w:rsid w:val="00BD366F"/>
    <w:rsid w:val="00BD3BFB"/>
    <w:rsid w:val="00BD4F81"/>
    <w:rsid w:val="00BD6B46"/>
    <w:rsid w:val="00BD7F56"/>
    <w:rsid w:val="00BE046F"/>
    <w:rsid w:val="00BE0880"/>
    <w:rsid w:val="00BE0D9E"/>
    <w:rsid w:val="00BE2180"/>
    <w:rsid w:val="00BE3F05"/>
    <w:rsid w:val="00BE5438"/>
    <w:rsid w:val="00BE6EC9"/>
    <w:rsid w:val="00BE6F79"/>
    <w:rsid w:val="00BE75A3"/>
    <w:rsid w:val="00BE7BEC"/>
    <w:rsid w:val="00BE7C47"/>
    <w:rsid w:val="00BF23A2"/>
    <w:rsid w:val="00BF4EAF"/>
    <w:rsid w:val="00BF7B7E"/>
    <w:rsid w:val="00C0014E"/>
    <w:rsid w:val="00C005C7"/>
    <w:rsid w:val="00C00735"/>
    <w:rsid w:val="00C0128F"/>
    <w:rsid w:val="00C0369B"/>
    <w:rsid w:val="00C04704"/>
    <w:rsid w:val="00C0486B"/>
    <w:rsid w:val="00C04979"/>
    <w:rsid w:val="00C04EBE"/>
    <w:rsid w:val="00C0753A"/>
    <w:rsid w:val="00C07830"/>
    <w:rsid w:val="00C10F5A"/>
    <w:rsid w:val="00C12236"/>
    <w:rsid w:val="00C13EC3"/>
    <w:rsid w:val="00C14DD7"/>
    <w:rsid w:val="00C20141"/>
    <w:rsid w:val="00C21361"/>
    <w:rsid w:val="00C2526F"/>
    <w:rsid w:val="00C26BE4"/>
    <w:rsid w:val="00C31B9B"/>
    <w:rsid w:val="00C320FA"/>
    <w:rsid w:val="00C32933"/>
    <w:rsid w:val="00C32B2A"/>
    <w:rsid w:val="00C33638"/>
    <w:rsid w:val="00C34EC7"/>
    <w:rsid w:val="00C35248"/>
    <w:rsid w:val="00C40205"/>
    <w:rsid w:val="00C4146C"/>
    <w:rsid w:val="00C42107"/>
    <w:rsid w:val="00C42788"/>
    <w:rsid w:val="00C430DE"/>
    <w:rsid w:val="00C434E1"/>
    <w:rsid w:val="00C46374"/>
    <w:rsid w:val="00C476C7"/>
    <w:rsid w:val="00C514E7"/>
    <w:rsid w:val="00C5176E"/>
    <w:rsid w:val="00C5199A"/>
    <w:rsid w:val="00C5489C"/>
    <w:rsid w:val="00C562E6"/>
    <w:rsid w:val="00C57FD7"/>
    <w:rsid w:val="00C614E8"/>
    <w:rsid w:val="00C65C8E"/>
    <w:rsid w:val="00C66CC9"/>
    <w:rsid w:val="00C679F2"/>
    <w:rsid w:val="00C701E9"/>
    <w:rsid w:val="00C71B8C"/>
    <w:rsid w:val="00C72345"/>
    <w:rsid w:val="00C7647D"/>
    <w:rsid w:val="00C7760D"/>
    <w:rsid w:val="00C809F9"/>
    <w:rsid w:val="00C8107E"/>
    <w:rsid w:val="00C8158C"/>
    <w:rsid w:val="00C820FE"/>
    <w:rsid w:val="00C82995"/>
    <w:rsid w:val="00C82CA4"/>
    <w:rsid w:val="00C834E6"/>
    <w:rsid w:val="00C83F87"/>
    <w:rsid w:val="00C84406"/>
    <w:rsid w:val="00C84B4F"/>
    <w:rsid w:val="00C87FD3"/>
    <w:rsid w:val="00C901A3"/>
    <w:rsid w:val="00C90C2E"/>
    <w:rsid w:val="00C918DB"/>
    <w:rsid w:val="00C927F3"/>
    <w:rsid w:val="00C92C7C"/>
    <w:rsid w:val="00C93E1E"/>
    <w:rsid w:val="00C940DD"/>
    <w:rsid w:val="00C9594E"/>
    <w:rsid w:val="00CA0C7E"/>
    <w:rsid w:val="00CA224C"/>
    <w:rsid w:val="00CA2AEF"/>
    <w:rsid w:val="00CA3323"/>
    <w:rsid w:val="00CA54AC"/>
    <w:rsid w:val="00CA55A9"/>
    <w:rsid w:val="00CA5814"/>
    <w:rsid w:val="00CA62E9"/>
    <w:rsid w:val="00CA66F6"/>
    <w:rsid w:val="00CA7F2E"/>
    <w:rsid w:val="00CB27A7"/>
    <w:rsid w:val="00CB3F05"/>
    <w:rsid w:val="00CB48EE"/>
    <w:rsid w:val="00CB49BD"/>
    <w:rsid w:val="00CB678D"/>
    <w:rsid w:val="00CB7E06"/>
    <w:rsid w:val="00CC00B9"/>
    <w:rsid w:val="00CC0784"/>
    <w:rsid w:val="00CC0BC1"/>
    <w:rsid w:val="00CC1174"/>
    <w:rsid w:val="00CC1A4C"/>
    <w:rsid w:val="00CC1FDD"/>
    <w:rsid w:val="00CC258F"/>
    <w:rsid w:val="00CC501F"/>
    <w:rsid w:val="00CC547E"/>
    <w:rsid w:val="00CC5C2B"/>
    <w:rsid w:val="00CC6AE8"/>
    <w:rsid w:val="00CC6CC4"/>
    <w:rsid w:val="00CC6FC5"/>
    <w:rsid w:val="00CC79B1"/>
    <w:rsid w:val="00CD0500"/>
    <w:rsid w:val="00CD3FBA"/>
    <w:rsid w:val="00CD46EB"/>
    <w:rsid w:val="00CD4B1A"/>
    <w:rsid w:val="00CD54FF"/>
    <w:rsid w:val="00CD5BEA"/>
    <w:rsid w:val="00CD75A1"/>
    <w:rsid w:val="00CD7E7B"/>
    <w:rsid w:val="00CE05D4"/>
    <w:rsid w:val="00CE10A0"/>
    <w:rsid w:val="00CE162E"/>
    <w:rsid w:val="00CE344F"/>
    <w:rsid w:val="00CE4712"/>
    <w:rsid w:val="00CE4C2F"/>
    <w:rsid w:val="00CF0AAF"/>
    <w:rsid w:val="00CF1B94"/>
    <w:rsid w:val="00CF4BA1"/>
    <w:rsid w:val="00CF5FE9"/>
    <w:rsid w:val="00CF67C3"/>
    <w:rsid w:val="00D00A51"/>
    <w:rsid w:val="00D01294"/>
    <w:rsid w:val="00D0400A"/>
    <w:rsid w:val="00D042CE"/>
    <w:rsid w:val="00D0651C"/>
    <w:rsid w:val="00D06B59"/>
    <w:rsid w:val="00D06DAF"/>
    <w:rsid w:val="00D07DEC"/>
    <w:rsid w:val="00D10CA0"/>
    <w:rsid w:val="00D118C0"/>
    <w:rsid w:val="00D132DA"/>
    <w:rsid w:val="00D136AD"/>
    <w:rsid w:val="00D13BA2"/>
    <w:rsid w:val="00D14127"/>
    <w:rsid w:val="00D14A50"/>
    <w:rsid w:val="00D15306"/>
    <w:rsid w:val="00D15ACD"/>
    <w:rsid w:val="00D15AFF"/>
    <w:rsid w:val="00D15D31"/>
    <w:rsid w:val="00D17B86"/>
    <w:rsid w:val="00D206FD"/>
    <w:rsid w:val="00D210C3"/>
    <w:rsid w:val="00D21D20"/>
    <w:rsid w:val="00D21D48"/>
    <w:rsid w:val="00D23652"/>
    <w:rsid w:val="00D257EF"/>
    <w:rsid w:val="00D25C67"/>
    <w:rsid w:val="00D27F43"/>
    <w:rsid w:val="00D34804"/>
    <w:rsid w:val="00D3602F"/>
    <w:rsid w:val="00D36CE5"/>
    <w:rsid w:val="00D37465"/>
    <w:rsid w:val="00D37666"/>
    <w:rsid w:val="00D40AD6"/>
    <w:rsid w:val="00D40F06"/>
    <w:rsid w:val="00D43074"/>
    <w:rsid w:val="00D430B2"/>
    <w:rsid w:val="00D43CDB"/>
    <w:rsid w:val="00D4574C"/>
    <w:rsid w:val="00D45879"/>
    <w:rsid w:val="00D4679F"/>
    <w:rsid w:val="00D51230"/>
    <w:rsid w:val="00D52167"/>
    <w:rsid w:val="00D52C80"/>
    <w:rsid w:val="00D538D8"/>
    <w:rsid w:val="00D543CB"/>
    <w:rsid w:val="00D56ACA"/>
    <w:rsid w:val="00D57733"/>
    <w:rsid w:val="00D6085B"/>
    <w:rsid w:val="00D658A8"/>
    <w:rsid w:val="00D66688"/>
    <w:rsid w:val="00D6669F"/>
    <w:rsid w:val="00D67F2E"/>
    <w:rsid w:val="00D70CFC"/>
    <w:rsid w:val="00D72BCB"/>
    <w:rsid w:val="00D7382C"/>
    <w:rsid w:val="00D738DB"/>
    <w:rsid w:val="00D74021"/>
    <w:rsid w:val="00D75049"/>
    <w:rsid w:val="00D7532D"/>
    <w:rsid w:val="00D768FD"/>
    <w:rsid w:val="00D7691A"/>
    <w:rsid w:val="00D825FC"/>
    <w:rsid w:val="00D82D7F"/>
    <w:rsid w:val="00D844C6"/>
    <w:rsid w:val="00D8486A"/>
    <w:rsid w:val="00D84C8D"/>
    <w:rsid w:val="00D855E6"/>
    <w:rsid w:val="00D869AA"/>
    <w:rsid w:val="00D870E0"/>
    <w:rsid w:val="00D87F8B"/>
    <w:rsid w:val="00D9282E"/>
    <w:rsid w:val="00D92E9D"/>
    <w:rsid w:val="00D93A0F"/>
    <w:rsid w:val="00D94D5B"/>
    <w:rsid w:val="00D95C3C"/>
    <w:rsid w:val="00D96E41"/>
    <w:rsid w:val="00D97FE5"/>
    <w:rsid w:val="00DA13F6"/>
    <w:rsid w:val="00DA2857"/>
    <w:rsid w:val="00DA3FF2"/>
    <w:rsid w:val="00DB1620"/>
    <w:rsid w:val="00DB192D"/>
    <w:rsid w:val="00DB3E89"/>
    <w:rsid w:val="00DB50C7"/>
    <w:rsid w:val="00DB5CFD"/>
    <w:rsid w:val="00DB65BC"/>
    <w:rsid w:val="00DB731F"/>
    <w:rsid w:val="00DC0AA7"/>
    <w:rsid w:val="00DC0D24"/>
    <w:rsid w:val="00DC0F76"/>
    <w:rsid w:val="00DC1D8D"/>
    <w:rsid w:val="00DC2920"/>
    <w:rsid w:val="00DC3432"/>
    <w:rsid w:val="00DC62AD"/>
    <w:rsid w:val="00DC684E"/>
    <w:rsid w:val="00DC7805"/>
    <w:rsid w:val="00DC7C38"/>
    <w:rsid w:val="00DD0586"/>
    <w:rsid w:val="00DD0B9C"/>
    <w:rsid w:val="00DD18A0"/>
    <w:rsid w:val="00DD2751"/>
    <w:rsid w:val="00DD282D"/>
    <w:rsid w:val="00DD2AF3"/>
    <w:rsid w:val="00DD36B8"/>
    <w:rsid w:val="00DD38AD"/>
    <w:rsid w:val="00DD62DC"/>
    <w:rsid w:val="00DE12F7"/>
    <w:rsid w:val="00DE19F0"/>
    <w:rsid w:val="00DE343D"/>
    <w:rsid w:val="00DE66F2"/>
    <w:rsid w:val="00DE694D"/>
    <w:rsid w:val="00DE77EF"/>
    <w:rsid w:val="00DE7B6D"/>
    <w:rsid w:val="00DF076B"/>
    <w:rsid w:val="00DF2AFF"/>
    <w:rsid w:val="00DF2D35"/>
    <w:rsid w:val="00DF443B"/>
    <w:rsid w:val="00DF6C48"/>
    <w:rsid w:val="00E00C48"/>
    <w:rsid w:val="00E02463"/>
    <w:rsid w:val="00E026D9"/>
    <w:rsid w:val="00E03CA4"/>
    <w:rsid w:val="00E042EF"/>
    <w:rsid w:val="00E04A37"/>
    <w:rsid w:val="00E07278"/>
    <w:rsid w:val="00E072B9"/>
    <w:rsid w:val="00E0746D"/>
    <w:rsid w:val="00E10B6E"/>
    <w:rsid w:val="00E12975"/>
    <w:rsid w:val="00E13035"/>
    <w:rsid w:val="00E13D29"/>
    <w:rsid w:val="00E14F46"/>
    <w:rsid w:val="00E15E8F"/>
    <w:rsid w:val="00E168A1"/>
    <w:rsid w:val="00E22E6D"/>
    <w:rsid w:val="00E236FF"/>
    <w:rsid w:val="00E2388B"/>
    <w:rsid w:val="00E23958"/>
    <w:rsid w:val="00E23AD8"/>
    <w:rsid w:val="00E23E6D"/>
    <w:rsid w:val="00E25877"/>
    <w:rsid w:val="00E26B9D"/>
    <w:rsid w:val="00E30664"/>
    <w:rsid w:val="00E312FA"/>
    <w:rsid w:val="00E32B54"/>
    <w:rsid w:val="00E32FD7"/>
    <w:rsid w:val="00E3323D"/>
    <w:rsid w:val="00E348A7"/>
    <w:rsid w:val="00E349BA"/>
    <w:rsid w:val="00E35DDF"/>
    <w:rsid w:val="00E366F4"/>
    <w:rsid w:val="00E3743C"/>
    <w:rsid w:val="00E37EA9"/>
    <w:rsid w:val="00E40202"/>
    <w:rsid w:val="00E407E9"/>
    <w:rsid w:val="00E4254F"/>
    <w:rsid w:val="00E43876"/>
    <w:rsid w:val="00E44F84"/>
    <w:rsid w:val="00E45E63"/>
    <w:rsid w:val="00E45F84"/>
    <w:rsid w:val="00E46CD3"/>
    <w:rsid w:val="00E47569"/>
    <w:rsid w:val="00E5210A"/>
    <w:rsid w:val="00E546A5"/>
    <w:rsid w:val="00E562B3"/>
    <w:rsid w:val="00E61739"/>
    <w:rsid w:val="00E62D31"/>
    <w:rsid w:val="00E62E2B"/>
    <w:rsid w:val="00E634EE"/>
    <w:rsid w:val="00E65EFD"/>
    <w:rsid w:val="00E66B74"/>
    <w:rsid w:val="00E70F9E"/>
    <w:rsid w:val="00E739CC"/>
    <w:rsid w:val="00E73B7C"/>
    <w:rsid w:val="00E73C69"/>
    <w:rsid w:val="00E74568"/>
    <w:rsid w:val="00E75879"/>
    <w:rsid w:val="00E76D34"/>
    <w:rsid w:val="00E77C73"/>
    <w:rsid w:val="00E77F6C"/>
    <w:rsid w:val="00E80C3B"/>
    <w:rsid w:val="00E82A68"/>
    <w:rsid w:val="00E9175E"/>
    <w:rsid w:val="00E917A6"/>
    <w:rsid w:val="00E917D1"/>
    <w:rsid w:val="00E9197E"/>
    <w:rsid w:val="00E92852"/>
    <w:rsid w:val="00E929EA"/>
    <w:rsid w:val="00E92DE3"/>
    <w:rsid w:val="00E92F51"/>
    <w:rsid w:val="00E93110"/>
    <w:rsid w:val="00E93392"/>
    <w:rsid w:val="00E943B1"/>
    <w:rsid w:val="00E961C9"/>
    <w:rsid w:val="00E966BA"/>
    <w:rsid w:val="00E96B50"/>
    <w:rsid w:val="00E96D43"/>
    <w:rsid w:val="00E97562"/>
    <w:rsid w:val="00EA1749"/>
    <w:rsid w:val="00EA1919"/>
    <w:rsid w:val="00EA221D"/>
    <w:rsid w:val="00EA2706"/>
    <w:rsid w:val="00EA2792"/>
    <w:rsid w:val="00EA2877"/>
    <w:rsid w:val="00EA2D2E"/>
    <w:rsid w:val="00EA4C5E"/>
    <w:rsid w:val="00EA5189"/>
    <w:rsid w:val="00EA570C"/>
    <w:rsid w:val="00EA598C"/>
    <w:rsid w:val="00EA67F0"/>
    <w:rsid w:val="00EA78EC"/>
    <w:rsid w:val="00EA7CD9"/>
    <w:rsid w:val="00EA7FF9"/>
    <w:rsid w:val="00EB03AC"/>
    <w:rsid w:val="00EB0723"/>
    <w:rsid w:val="00EB10F0"/>
    <w:rsid w:val="00EB112A"/>
    <w:rsid w:val="00EB1ABA"/>
    <w:rsid w:val="00EB2EE3"/>
    <w:rsid w:val="00EB3DD6"/>
    <w:rsid w:val="00EB4539"/>
    <w:rsid w:val="00EB45A4"/>
    <w:rsid w:val="00EB4B4D"/>
    <w:rsid w:val="00EC20D4"/>
    <w:rsid w:val="00EC4E9E"/>
    <w:rsid w:val="00EC53C5"/>
    <w:rsid w:val="00EC56E3"/>
    <w:rsid w:val="00EC5C85"/>
    <w:rsid w:val="00EC641B"/>
    <w:rsid w:val="00EC78AA"/>
    <w:rsid w:val="00ED101A"/>
    <w:rsid w:val="00ED1D40"/>
    <w:rsid w:val="00ED41EF"/>
    <w:rsid w:val="00ED6CE5"/>
    <w:rsid w:val="00ED7B67"/>
    <w:rsid w:val="00EE070F"/>
    <w:rsid w:val="00EE0A85"/>
    <w:rsid w:val="00EE0AF5"/>
    <w:rsid w:val="00EE0F59"/>
    <w:rsid w:val="00EE2C6B"/>
    <w:rsid w:val="00EE2DC7"/>
    <w:rsid w:val="00EE2E58"/>
    <w:rsid w:val="00EE44CE"/>
    <w:rsid w:val="00EE5C13"/>
    <w:rsid w:val="00EE66A8"/>
    <w:rsid w:val="00EE76DF"/>
    <w:rsid w:val="00EE7B1A"/>
    <w:rsid w:val="00EE7DB0"/>
    <w:rsid w:val="00EF0275"/>
    <w:rsid w:val="00EF10C4"/>
    <w:rsid w:val="00EF61EE"/>
    <w:rsid w:val="00EF6FCD"/>
    <w:rsid w:val="00F00EBC"/>
    <w:rsid w:val="00F01EFE"/>
    <w:rsid w:val="00F02542"/>
    <w:rsid w:val="00F02C8A"/>
    <w:rsid w:val="00F02E4E"/>
    <w:rsid w:val="00F033D4"/>
    <w:rsid w:val="00F04E6D"/>
    <w:rsid w:val="00F04EF4"/>
    <w:rsid w:val="00F04F31"/>
    <w:rsid w:val="00F05693"/>
    <w:rsid w:val="00F0784D"/>
    <w:rsid w:val="00F0787C"/>
    <w:rsid w:val="00F1179C"/>
    <w:rsid w:val="00F1374C"/>
    <w:rsid w:val="00F14B6A"/>
    <w:rsid w:val="00F16CFD"/>
    <w:rsid w:val="00F206AB"/>
    <w:rsid w:val="00F2577B"/>
    <w:rsid w:val="00F25F10"/>
    <w:rsid w:val="00F2600B"/>
    <w:rsid w:val="00F27A3D"/>
    <w:rsid w:val="00F3097A"/>
    <w:rsid w:val="00F31E0C"/>
    <w:rsid w:val="00F32ADD"/>
    <w:rsid w:val="00F369D2"/>
    <w:rsid w:val="00F37280"/>
    <w:rsid w:val="00F378C7"/>
    <w:rsid w:val="00F37DF2"/>
    <w:rsid w:val="00F40440"/>
    <w:rsid w:val="00F42A73"/>
    <w:rsid w:val="00F434E7"/>
    <w:rsid w:val="00F43C19"/>
    <w:rsid w:val="00F43CFC"/>
    <w:rsid w:val="00F43D9C"/>
    <w:rsid w:val="00F4483C"/>
    <w:rsid w:val="00F44AB7"/>
    <w:rsid w:val="00F46673"/>
    <w:rsid w:val="00F46A52"/>
    <w:rsid w:val="00F4704B"/>
    <w:rsid w:val="00F474AC"/>
    <w:rsid w:val="00F506FF"/>
    <w:rsid w:val="00F50736"/>
    <w:rsid w:val="00F54BFE"/>
    <w:rsid w:val="00F54D4F"/>
    <w:rsid w:val="00F56FE9"/>
    <w:rsid w:val="00F57AE7"/>
    <w:rsid w:val="00F605BD"/>
    <w:rsid w:val="00F62DCF"/>
    <w:rsid w:val="00F636D3"/>
    <w:rsid w:val="00F63781"/>
    <w:rsid w:val="00F6600B"/>
    <w:rsid w:val="00F66323"/>
    <w:rsid w:val="00F6669A"/>
    <w:rsid w:val="00F66C8E"/>
    <w:rsid w:val="00F70BFF"/>
    <w:rsid w:val="00F715B3"/>
    <w:rsid w:val="00F71FC1"/>
    <w:rsid w:val="00F722F7"/>
    <w:rsid w:val="00F74C27"/>
    <w:rsid w:val="00F74E90"/>
    <w:rsid w:val="00F75B28"/>
    <w:rsid w:val="00F81E58"/>
    <w:rsid w:val="00F82901"/>
    <w:rsid w:val="00F8625E"/>
    <w:rsid w:val="00F86CB7"/>
    <w:rsid w:val="00F90442"/>
    <w:rsid w:val="00F904AA"/>
    <w:rsid w:val="00F91008"/>
    <w:rsid w:val="00F938D1"/>
    <w:rsid w:val="00F946FC"/>
    <w:rsid w:val="00F95D4B"/>
    <w:rsid w:val="00F96162"/>
    <w:rsid w:val="00F97E11"/>
    <w:rsid w:val="00F987D5"/>
    <w:rsid w:val="00FA13D0"/>
    <w:rsid w:val="00FA143F"/>
    <w:rsid w:val="00FA4220"/>
    <w:rsid w:val="00FA4CBC"/>
    <w:rsid w:val="00FA5B7B"/>
    <w:rsid w:val="00FA6760"/>
    <w:rsid w:val="00FA757D"/>
    <w:rsid w:val="00FA7589"/>
    <w:rsid w:val="00FB23EB"/>
    <w:rsid w:val="00FB6B8A"/>
    <w:rsid w:val="00FC1B30"/>
    <w:rsid w:val="00FC29B8"/>
    <w:rsid w:val="00FC2B20"/>
    <w:rsid w:val="00FC2F4F"/>
    <w:rsid w:val="00FC34B0"/>
    <w:rsid w:val="00FC3D63"/>
    <w:rsid w:val="00FC45EC"/>
    <w:rsid w:val="00FC4D6A"/>
    <w:rsid w:val="00FC5297"/>
    <w:rsid w:val="00FC53CB"/>
    <w:rsid w:val="00FC55B8"/>
    <w:rsid w:val="00FC632B"/>
    <w:rsid w:val="00FC6422"/>
    <w:rsid w:val="00FC65C8"/>
    <w:rsid w:val="00FC7867"/>
    <w:rsid w:val="00FC7C46"/>
    <w:rsid w:val="00FD1EA6"/>
    <w:rsid w:val="00FD2590"/>
    <w:rsid w:val="00FD2A62"/>
    <w:rsid w:val="00FD2CEC"/>
    <w:rsid w:val="00FD4937"/>
    <w:rsid w:val="00FD4DA9"/>
    <w:rsid w:val="00FD56B1"/>
    <w:rsid w:val="00FD6A28"/>
    <w:rsid w:val="00FE0FB2"/>
    <w:rsid w:val="00FE351F"/>
    <w:rsid w:val="00FE44E5"/>
    <w:rsid w:val="00FE5096"/>
    <w:rsid w:val="00FE5EF1"/>
    <w:rsid w:val="00FE7748"/>
    <w:rsid w:val="00FF2D08"/>
    <w:rsid w:val="00FF3827"/>
    <w:rsid w:val="00FF399F"/>
    <w:rsid w:val="00FF4D69"/>
    <w:rsid w:val="00FF4D7A"/>
    <w:rsid w:val="00FF4F11"/>
    <w:rsid w:val="00FF6982"/>
    <w:rsid w:val="00FF775E"/>
    <w:rsid w:val="00FF776D"/>
    <w:rsid w:val="00FF7C9D"/>
    <w:rsid w:val="014E9A6B"/>
    <w:rsid w:val="0198F0E9"/>
    <w:rsid w:val="01BBDDA1"/>
    <w:rsid w:val="01D24DE4"/>
    <w:rsid w:val="01D87638"/>
    <w:rsid w:val="02023F5F"/>
    <w:rsid w:val="026EC003"/>
    <w:rsid w:val="02AE914B"/>
    <w:rsid w:val="02C271E3"/>
    <w:rsid w:val="02D069E9"/>
    <w:rsid w:val="030BA700"/>
    <w:rsid w:val="036A761F"/>
    <w:rsid w:val="041D7B06"/>
    <w:rsid w:val="046248AE"/>
    <w:rsid w:val="0496147F"/>
    <w:rsid w:val="04E2A164"/>
    <w:rsid w:val="056ABB2E"/>
    <w:rsid w:val="05807166"/>
    <w:rsid w:val="05C1A458"/>
    <w:rsid w:val="0603EB13"/>
    <w:rsid w:val="061B91C6"/>
    <w:rsid w:val="06337EE6"/>
    <w:rsid w:val="06C52EA2"/>
    <w:rsid w:val="07127A06"/>
    <w:rsid w:val="07AEA133"/>
    <w:rsid w:val="087A008C"/>
    <w:rsid w:val="08A5EA5F"/>
    <w:rsid w:val="0923F9D5"/>
    <w:rsid w:val="09394E4D"/>
    <w:rsid w:val="09BBA8B9"/>
    <w:rsid w:val="09C196F1"/>
    <w:rsid w:val="09EA9FEC"/>
    <w:rsid w:val="0A1F522C"/>
    <w:rsid w:val="0A34A92D"/>
    <w:rsid w:val="0A8092B2"/>
    <w:rsid w:val="0A896230"/>
    <w:rsid w:val="0B0C9A3A"/>
    <w:rsid w:val="0B1889D7"/>
    <w:rsid w:val="0B1FDBE3"/>
    <w:rsid w:val="0B3E728C"/>
    <w:rsid w:val="0B88EA52"/>
    <w:rsid w:val="0BAFAF44"/>
    <w:rsid w:val="0BF2ED9B"/>
    <w:rsid w:val="0BF889FC"/>
    <w:rsid w:val="0C2ABA24"/>
    <w:rsid w:val="0C75AD46"/>
    <w:rsid w:val="0C75FB05"/>
    <w:rsid w:val="0CE319A7"/>
    <w:rsid w:val="0CEC8796"/>
    <w:rsid w:val="0D211E11"/>
    <w:rsid w:val="0D8FBCAC"/>
    <w:rsid w:val="0D906B06"/>
    <w:rsid w:val="0E31F57D"/>
    <w:rsid w:val="0E334225"/>
    <w:rsid w:val="0E4E2A28"/>
    <w:rsid w:val="0EBBD7D5"/>
    <w:rsid w:val="0ECC565B"/>
    <w:rsid w:val="0F538B4D"/>
    <w:rsid w:val="0F57573A"/>
    <w:rsid w:val="0F9C4E16"/>
    <w:rsid w:val="0FBB5767"/>
    <w:rsid w:val="0FC6942F"/>
    <w:rsid w:val="0FCE835D"/>
    <w:rsid w:val="0FFF5093"/>
    <w:rsid w:val="1031CBF9"/>
    <w:rsid w:val="103B9AB3"/>
    <w:rsid w:val="105C134D"/>
    <w:rsid w:val="105F0BDA"/>
    <w:rsid w:val="1090F139"/>
    <w:rsid w:val="109BD5C6"/>
    <w:rsid w:val="10B1D635"/>
    <w:rsid w:val="10C373E8"/>
    <w:rsid w:val="10D44978"/>
    <w:rsid w:val="110C124F"/>
    <w:rsid w:val="111866A6"/>
    <w:rsid w:val="1176ACB1"/>
    <w:rsid w:val="1199E665"/>
    <w:rsid w:val="1215E973"/>
    <w:rsid w:val="12161891"/>
    <w:rsid w:val="122AD3EA"/>
    <w:rsid w:val="1232A817"/>
    <w:rsid w:val="123BAF9F"/>
    <w:rsid w:val="1269D4EA"/>
    <w:rsid w:val="127CBAF3"/>
    <w:rsid w:val="127F2E13"/>
    <w:rsid w:val="12DDD591"/>
    <w:rsid w:val="133DCDEC"/>
    <w:rsid w:val="13545F3F"/>
    <w:rsid w:val="135DACE3"/>
    <w:rsid w:val="135E24A5"/>
    <w:rsid w:val="14792D0A"/>
    <w:rsid w:val="14988130"/>
    <w:rsid w:val="14BB7A37"/>
    <w:rsid w:val="14EB5288"/>
    <w:rsid w:val="14F020E4"/>
    <w:rsid w:val="14F4B585"/>
    <w:rsid w:val="15453C44"/>
    <w:rsid w:val="1570A07D"/>
    <w:rsid w:val="15C42B00"/>
    <w:rsid w:val="15D14E6B"/>
    <w:rsid w:val="163C7BD1"/>
    <w:rsid w:val="16BC639A"/>
    <w:rsid w:val="17340629"/>
    <w:rsid w:val="173E57BB"/>
    <w:rsid w:val="17804417"/>
    <w:rsid w:val="1797E42A"/>
    <w:rsid w:val="17E6EF18"/>
    <w:rsid w:val="1818FB7F"/>
    <w:rsid w:val="18359D22"/>
    <w:rsid w:val="1868DFE6"/>
    <w:rsid w:val="18C3AD34"/>
    <w:rsid w:val="18F64C8C"/>
    <w:rsid w:val="1938DE80"/>
    <w:rsid w:val="194334CF"/>
    <w:rsid w:val="196FFE7C"/>
    <w:rsid w:val="1981E473"/>
    <w:rsid w:val="199E23CB"/>
    <w:rsid w:val="19BAB335"/>
    <w:rsid w:val="19CB2DCC"/>
    <w:rsid w:val="1A4B67D4"/>
    <w:rsid w:val="1A650B1A"/>
    <w:rsid w:val="1A66547F"/>
    <w:rsid w:val="1A6E9166"/>
    <w:rsid w:val="1AD0EBF3"/>
    <w:rsid w:val="1AE3F811"/>
    <w:rsid w:val="1B1DE9CC"/>
    <w:rsid w:val="1B245F74"/>
    <w:rsid w:val="1B4092AC"/>
    <w:rsid w:val="1B8A097A"/>
    <w:rsid w:val="1BAF2D69"/>
    <w:rsid w:val="1BDD135E"/>
    <w:rsid w:val="1C8078A4"/>
    <w:rsid w:val="1CC834C0"/>
    <w:rsid w:val="1E57A625"/>
    <w:rsid w:val="1E9A94E5"/>
    <w:rsid w:val="1ECAA8D0"/>
    <w:rsid w:val="1F8586B7"/>
    <w:rsid w:val="1FFFD0A5"/>
    <w:rsid w:val="200498DB"/>
    <w:rsid w:val="201F34FD"/>
    <w:rsid w:val="20627F03"/>
    <w:rsid w:val="209AE078"/>
    <w:rsid w:val="209CB14E"/>
    <w:rsid w:val="20E0E9BB"/>
    <w:rsid w:val="2105B79E"/>
    <w:rsid w:val="21263516"/>
    <w:rsid w:val="21517A97"/>
    <w:rsid w:val="215A1609"/>
    <w:rsid w:val="220321F1"/>
    <w:rsid w:val="22157D52"/>
    <w:rsid w:val="2221ABC9"/>
    <w:rsid w:val="22238F7B"/>
    <w:rsid w:val="22A6CF3E"/>
    <w:rsid w:val="22CFF12C"/>
    <w:rsid w:val="2304B016"/>
    <w:rsid w:val="2314C47A"/>
    <w:rsid w:val="234AEE30"/>
    <w:rsid w:val="23C4CC4B"/>
    <w:rsid w:val="23E63783"/>
    <w:rsid w:val="2459E913"/>
    <w:rsid w:val="24623ED1"/>
    <w:rsid w:val="24AF7A6C"/>
    <w:rsid w:val="25AC046A"/>
    <w:rsid w:val="25BD24DA"/>
    <w:rsid w:val="25BD2E65"/>
    <w:rsid w:val="25CBD32F"/>
    <w:rsid w:val="26AC8308"/>
    <w:rsid w:val="26FC3D95"/>
    <w:rsid w:val="27256C4F"/>
    <w:rsid w:val="272FBF5C"/>
    <w:rsid w:val="2793519A"/>
    <w:rsid w:val="27CE9A8F"/>
    <w:rsid w:val="27E6AC03"/>
    <w:rsid w:val="2824B7AD"/>
    <w:rsid w:val="28961650"/>
    <w:rsid w:val="2903BE7B"/>
    <w:rsid w:val="29636FD0"/>
    <w:rsid w:val="298A0377"/>
    <w:rsid w:val="299D801B"/>
    <w:rsid w:val="2A1B5538"/>
    <w:rsid w:val="2A9AB74D"/>
    <w:rsid w:val="2AD8A7A9"/>
    <w:rsid w:val="2AED7C2F"/>
    <w:rsid w:val="2B225E82"/>
    <w:rsid w:val="2B8A315E"/>
    <w:rsid w:val="2B915254"/>
    <w:rsid w:val="2B95868F"/>
    <w:rsid w:val="2C0307E1"/>
    <w:rsid w:val="2C586B2A"/>
    <w:rsid w:val="2C8BC9A8"/>
    <w:rsid w:val="2CBFBF05"/>
    <w:rsid w:val="2D1476C1"/>
    <w:rsid w:val="2D1A54FC"/>
    <w:rsid w:val="2D58A93C"/>
    <w:rsid w:val="2D9AB08E"/>
    <w:rsid w:val="2DBADFD0"/>
    <w:rsid w:val="2DC38F74"/>
    <w:rsid w:val="2ED98986"/>
    <w:rsid w:val="2F337827"/>
    <w:rsid w:val="2FBFE7F2"/>
    <w:rsid w:val="3023E23C"/>
    <w:rsid w:val="30B80802"/>
    <w:rsid w:val="30BD1F0B"/>
    <w:rsid w:val="30C99D2A"/>
    <w:rsid w:val="30F5AAD4"/>
    <w:rsid w:val="31210474"/>
    <w:rsid w:val="313798D6"/>
    <w:rsid w:val="314FDCEC"/>
    <w:rsid w:val="3220A67E"/>
    <w:rsid w:val="32C73141"/>
    <w:rsid w:val="32FF1FD0"/>
    <w:rsid w:val="339A70DD"/>
    <w:rsid w:val="346D7559"/>
    <w:rsid w:val="347B004F"/>
    <w:rsid w:val="347F57A8"/>
    <w:rsid w:val="34B87FDA"/>
    <w:rsid w:val="34B90B2D"/>
    <w:rsid w:val="34E362C1"/>
    <w:rsid w:val="34FAEF0C"/>
    <w:rsid w:val="3548E0AA"/>
    <w:rsid w:val="35533120"/>
    <w:rsid w:val="35584790"/>
    <w:rsid w:val="3587631C"/>
    <w:rsid w:val="35F67FD0"/>
    <w:rsid w:val="36500AB6"/>
    <w:rsid w:val="36C06616"/>
    <w:rsid w:val="36DFB7E2"/>
    <w:rsid w:val="374182FB"/>
    <w:rsid w:val="37678C4A"/>
    <w:rsid w:val="37B32D63"/>
    <w:rsid w:val="37BBAC0D"/>
    <w:rsid w:val="37BD408C"/>
    <w:rsid w:val="382268E9"/>
    <w:rsid w:val="3864A12B"/>
    <w:rsid w:val="38BD72ED"/>
    <w:rsid w:val="3918C8E9"/>
    <w:rsid w:val="394227A4"/>
    <w:rsid w:val="3981F7A4"/>
    <w:rsid w:val="3997B2C9"/>
    <w:rsid w:val="39F671A6"/>
    <w:rsid w:val="3A0837BA"/>
    <w:rsid w:val="3A2232DA"/>
    <w:rsid w:val="3A25FF1F"/>
    <w:rsid w:val="3A5EF893"/>
    <w:rsid w:val="3A617080"/>
    <w:rsid w:val="3AA926CE"/>
    <w:rsid w:val="3ABB339A"/>
    <w:rsid w:val="3ACD4274"/>
    <w:rsid w:val="3AD22083"/>
    <w:rsid w:val="3B74CF8A"/>
    <w:rsid w:val="3B786FEF"/>
    <w:rsid w:val="3B986730"/>
    <w:rsid w:val="3B9C5AF1"/>
    <w:rsid w:val="3B9D0EC6"/>
    <w:rsid w:val="3B9F7B15"/>
    <w:rsid w:val="3C31148A"/>
    <w:rsid w:val="3C3D39CA"/>
    <w:rsid w:val="3C623A84"/>
    <w:rsid w:val="3C73250A"/>
    <w:rsid w:val="3CA70FE5"/>
    <w:rsid w:val="3D0BBA5F"/>
    <w:rsid w:val="3D3A0425"/>
    <w:rsid w:val="3DE56581"/>
    <w:rsid w:val="3E9298C3"/>
    <w:rsid w:val="3ED5AC07"/>
    <w:rsid w:val="3EF8B29F"/>
    <w:rsid w:val="3F662A39"/>
    <w:rsid w:val="3F7DB74B"/>
    <w:rsid w:val="3FC57026"/>
    <w:rsid w:val="404C3148"/>
    <w:rsid w:val="40B1698A"/>
    <w:rsid w:val="410C8E0E"/>
    <w:rsid w:val="417F5B2A"/>
    <w:rsid w:val="41B5622D"/>
    <w:rsid w:val="425E9493"/>
    <w:rsid w:val="428BB5A3"/>
    <w:rsid w:val="42914A87"/>
    <w:rsid w:val="42AA5E84"/>
    <w:rsid w:val="42B8EA47"/>
    <w:rsid w:val="42BC0110"/>
    <w:rsid w:val="42BC7AB4"/>
    <w:rsid w:val="43065576"/>
    <w:rsid w:val="43208C2B"/>
    <w:rsid w:val="4391557D"/>
    <w:rsid w:val="43B85FAA"/>
    <w:rsid w:val="43EB15E6"/>
    <w:rsid w:val="44237C66"/>
    <w:rsid w:val="44324F92"/>
    <w:rsid w:val="444AF186"/>
    <w:rsid w:val="446735D2"/>
    <w:rsid w:val="44D69D15"/>
    <w:rsid w:val="44FB70A2"/>
    <w:rsid w:val="4506F74F"/>
    <w:rsid w:val="4531628D"/>
    <w:rsid w:val="4556911C"/>
    <w:rsid w:val="4556E68A"/>
    <w:rsid w:val="45AC20BA"/>
    <w:rsid w:val="45B472E3"/>
    <w:rsid w:val="45BBF794"/>
    <w:rsid w:val="45D44900"/>
    <w:rsid w:val="45D5A7E3"/>
    <w:rsid w:val="46496FFE"/>
    <w:rsid w:val="4678CE26"/>
    <w:rsid w:val="4683B2D7"/>
    <w:rsid w:val="468840B6"/>
    <w:rsid w:val="46AEA052"/>
    <w:rsid w:val="46B334E9"/>
    <w:rsid w:val="472059F4"/>
    <w:rsid w:val="47489F30"/>
    <w:rsid w:val="477745F1"/>
    <w:rsid w:val="47964BA8"/>
    <w:rsid w:val="47D521B3"/>
    <w:rsid w:val="47E86CDA"/>
    <w:rsid w:val="47EB43C7"/>
    <w:rsid w:val="4802E601"/>
    <w:rsid w:val="48AB96C1"/>
    <w:rsid w:val="48C7ACDB"/>
    <w:rsid w:val="48EF1056"/>
    <w:rsid w:val="497BCAA4"/>
    <w:rsid w:val="499BBB93"/>
    <w:rsid w:val="49C7E17F"/>
    <w:rsid w:val="49D6C331"/>
    <w:rsid w:val="4A37F9B6"/>
    <w:rsid w:val="4A4CF2FE"/>
    <w:rsid w:val="4A6D9896"/>
    <w:rsid w:val="4AB81612"/>
    <w:rsid w:val="4AF06C5F"/>
    <w:rsid w:val="4B087C2D"/>
    <w:rsid w:val="4B72DE30"/>
    <w:rsid w:val="4B7E8B83"/>
    <w:rsid w:val="4BBDAD56"/>
    <w:rsid w:val="4C70EDE5"/>
    <w:rsid w:val="4CEDF9D5"/>
    <w:rsid w:val="4CFC64DF"/>
    <w:rsid w:val="4CFD3C99"/>
    <w:rsid w:val="4D4F2016"/>
    <w:rsid w:val="4D8BB1AA"/>
    <w:rsid w:val="4E22D587"/>
    <w:rsid w:val="4E28033C"/>
    <w:rsid w:val="4E646F4A"/>
    <w:rsid w:val="4ED4C207"/>
    <w:rsid w:val="4F4C6CF4"/>
    <w:rsid w:val="4F733F07"/>
    <w:rsid w:val="4F8170B2"/>
    <w:rsid w:val="4F8E7420"/>
    <w:rsid w:val="4FFF610B"/>
    <w:rsid w:val="5048AC4B"/>
    <w:rsid w:val="505DABF7"/>
    <w:rsid w:val="50C80AEC"/>
    <w:rsid w:val="50DAFFB3"/>
    <w:rsid w:val="50DD772D"/>
    <w:rsid w:val="50E31D34"/>
    <w:rsid w:val="50F67760"/>
    <w:rsid w:val="51B7F8E5"/>
    <w:rsid w:val="51CAE989"/>
    <w:rsid w:val="51F69BE2"/>
    <w:rsid w:val="5257F9CE"/>
    <w:rsid w:val="5258B7E4"/>
    <w:rsid w:val="5263FC76"/>
    <w:rsid w:val="527C972B"/>
    <w:rsid w:val="530F48EA"/>
    <w:rsid w:val="532D9770"/>
    <w:rsid w:val="5336DDF4"/>
    <w:rsid w:val="536E731E"/>
    <w:rsid w:val="539FDB75"/>
    <w:rsid w:val="53E92096"/>
    <w:rsid w:val="542073AA"/>
    <w:rsid w:val="543758F2"/>
    <w:rsid w:val="5444ACB9"/>
    <w:rsid w:val="54669725"/>
    <w:rsid w:val="5496C0E3"/>
    <w:rsid w:val="54C6945F"/>
    <w:rsid w:val="54D76FC0"/>
    <w:rsid w:val="54E3AE6B"/>
    <w:rsid w:val="54E9DAE9"/>
    <w:rsid w:val="5578AE29"/>
    <w:rsid w:val="559A15F9"/>
    <w:rsid w:val="55B63712"/>
    <w:rsid w:val="56054234"/>
    <w:rsid w:val="5636C928"/>
    <w:rsid w:val="56C29425"/>
    <w:rsid w:val="572378BA"/>
    <w:rsid w:val="57BC0312"/>
    <w:rsid w:val="57FE1389"/>
    <w:rsid w:val="58374340"/>
    <w:rsid w:val="58802C92"/>
    <w:rsid w:val="58A294A2"/>
    <w:rsid w:val="58B20562"/>
    <w:rsid w:val="58C818B0"/>
    <w:rsid w:val="58CC8BAF"/>
    <w:rsid w:val="58DA65B9"/>
    <w:rsid w:val="58DB9DE2"/>
    <w:rsid w:val="590C026C"/>
    <w:rsid w:val="590C989E"/>
    <w:rsid w:val="5945C009"/>
    <w:rsid w:val="5A233358"/>
    <w:rsid w:val="5A3ACC8B"/>
    <w:rsid w:val="5A5EB4C9"/>
    <w:rsid w:val="5A79874A"/>
    <w:rsid w:val="5A79FB94"/>
    <w:rsid w:val="5A9868F6"/>
    <w:rsid w:val="5ABB1471"/>
    <w:rsid w:val="5B19E392"/>
    <w:rsid w:val="5B47FC2A"/>
    <w:rsid w:val="5B53D840"/>
    <w:rsid w:val="5C7E80A4"/>
    <w:rsid w:val="5C9CF3B8"/>
    <w:rsid w:val="5CA3FC49"/>
    <w:rsid w:val="5D2F63E8"/>
    <w:rsid w:val="5DC55890"/>
    <w:rsid w:val="5DDB9195"/>
    <w:rsid w:val="5DF9F4D4"/>
    <w:rsid w:val="5E048194"/>
    <w:rsid w:val="5ED7E194"/>
    <w:rsid w:val="5EFB5B31"/>
    <w:rsid w:val="5F58D09D"/>
    <w:rsid w:val="5F7733C0"/>
    <w:rsid w:val="5FB84CBF"/>
    <w:rsid w:val="603071C0"/>
    <w:rsid w:val="6043DA98"/>
    <w:rsid w:val="60CCBDAD"/>
    <w:rsid w:val="60E993E7"/>
    <w:rsid w:val="610F05EA"/>
    <w:rsid w:val="6124DE73"/>
    <w:rsid w:val="612B90F3"/>
    <w:rsid w:val="615A92DB"/>
    <w:rsid w:val="61641D9C"/>
    <w:rsid w:val="617EC0B2"/>
    <w:rsid w:val="61A976EB"/>
    <w:rsid w:val="61D2020F"/>
    <w:rsid w:val="6221B934"/>
    <w:rsid w:val="62842374"/>
    <w:rsid w:val="62B2BB1C"/>
    <w:rsid w:val="62FA1081"/>
    <w:rsid w:val="631153B4"/>
    <w:rsid w:val="6319968D"/>
    <w:rsid w:val="6349E7A6"/>
    <w:rsid w:val="63559297"/>
    <w:rsid w:val="6412039F"/>
    <w:rsid w:val="6442828C"/>
    <w:rsid w:val="64675ED1"/>
    <w:rsid w:val="64744207"/>
    <w:rsid w:val="6498E634"/>
    <w:rsid w:val="64A1CF25"/>
    <w:rsid w:val="64C18197"/>
    <w:rsid w:val="65394F2D"/>
    <w:rsid w:val="6627B6D9"/>
    <w:rsid w:val="6714E178"/>
    <w:rsid w:val="671EA14E"/>
    <w:rsid w:val="672CE10C"/>
    <w:rsid w:val="6737BCA4"/>
    <w:rsid w:val="67597B6A"/>
    <w:rsid w:val="6759B77B"/>
    <w:rsid w:val="6798BBDD"/>
    <w:rsid w:val="68018F3D"/>
    <w:rsid w:val="681621B1"/>
    <w:rsid w:val="688A30DC"/>
    <w:rsid w:val="68A1898C"/>
    <w:rsid w:val="69B5C13A"/>
    <w:rsid w:val="69B85B1E"/>
    <w:rsid w:val="69BE4825"/>
    <w:rsid w:val="69C52833"/>
    <w:rsid w:val="69D46158"/>
    <w:rsid w:val="69DEF1E2"/>
    <w:rsid w:val="6A22B732"/>
    <w:rsid w:val="6A6CF2DE"/>
    <w:rsid w:val="6ABDDD84"/>
    <w:rsid w:val="6B263B60"/>
    <w:rsid w:val="6B898DCC"/>
    <w:rsid w:val="6B96B5B5"/>
    <w:rsid w:val="6C08985B"/>
    <w:rsid w:val="6C158859"/>
    <w:rsid w:val="6C9A0F6F"/>
    <w:rsid w:val="6CAD3161"/>
    <w:rsid w:val="6CED5F65"/>
    <w:rsid w:val="6D6606C4"/>
    <w:rsid w:val="6DAF1A5B"/>
    <w:rsid w:val="6E32E31C"/>
    <w:rsid w:val="6E694A55"/>
    <w:rsid w:val="6E71DDD6"/>
    <w:rsid w:val="6EBAE8D1"/>
    <w:rsid w:val="6EE977C3"/>
    <w:rsid w:val="6F0C1845"/>
    <w:rsid w:val="6F9BFA47"/>
    <w:rsid w:val="7020384C"/>
    <w:rsid w:val="70529528"/>
    <w:rsid w:val="707F9949"/>
    <w:rsid w:val="70890142"/>
    <w:rsid w:val="70A50987"/>
    <w:rsid w:val="70D4D0F0"/>
    <w:rsid w:val="721FD299"/>
    <w:rsid w:val="725AA29C"/>
    <w:rsid w:val="72876128"/>
    <w:rsid w:val="72B96347"/>
    <w:rsid w:val="7386F4E2"/>
    <w:rsid w:val="74497F2A"/>
    <w:rsid w:val="74CB9ED1"/>
    <w:rsid w:val="74E256AD"/>
    <w:rsid w:val="74F87AD6"/>
    <w:rsid w:val="74FAE2F2"/>
    <w:rsid w:val="752A9C8C"/>
    <w:rsid w:val="7560EA5B"/>
    <w:rsid w:val="7580BDE0"/>
    <w:rsid w:val="76A93FE2"/>
    <w:rsid w:val="7718E8B7"/>
    <w:rsid w:val="7726A709"/>
    <w:rsid w:val="77423237"/>
    <w:rsid w:val="777145E5"/>
    <w:rsid w:val="77E8B88B"/>
    <w:rsid w:val="77F875F3"/>
    <w:rsid w:val="785A7D90"/>
    <w:rsid w:val="78FDDAB5"/>
    <w:rsid w:val="79298C59"/>
    <w:rsid w:val="796A389B"/>
    <w:rsid w:val="796E2412"/>
    <w:rsid w:val="7997C62A"/>
    <w:rsid w:val="799AE6D5"/>
    <w:rsid w:val="7A666C1F"/>
    <w:rsid w:val="7AA5ED39"/>
    <w:rsid w:val="7AD0675E"/>
    <w:rsid w:val="7B262CF0"/>
    <w:rsid w:val="7C51469E"/>
    <w:rsid w:val="7C5B9662"/>
    <w:rsid w:val="7C5D68EA"/>
    <w:rsid w:val="7C7B4343"/>
    <w:rsid w:val="7C990C78"/>
    <w:rsid w:val="7CFB6658"/>
    <w:rsid w:val="7D1AC359"/>
    <w:rsid w:val="7D7A1B11"/>
    <w:rsid w:val="7DB601AE"/>
    <w:rsid w:val="7DDC3901"/>
    <w:rsid w:val="7E20AC8C"/>
    <w:rsid w:val="7E493883"/>
    <w:rsid w:val="7EA43390"/>
    <w:rsid w:val="7EADAEA3"/>
    <w:rsid w:val="7EC9DBAA"/>
    <w:rsid w:val="7EED6A33"/>
    <w:rsid w:val="7F6EB564"/>
    <w:rsid w:val="7FBB40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16D43"/>
  <w15:chartTrackingRefBased/>
  <w15:docId w15:val="{A9B9BD65-D03A-4931-80BB-F3237E319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 w:type="character" w:styleId="FollowedHyperlink">
    <w:name w:val="FollowedHyperlink"/>
    <w:basedOn w:val="DefaultParagraphFont"/>
    <w:uiPriority w:val="99"/>
    <w:semiHidden/>
    <w:unhideWhenUsed/>
    <w:rsid w:val="002F194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596227">
      <w:bodyDiv w:val="1"/>
      <w:marLeft w:val="0"/>
      <w:marRight w:val="0"/>
      <w:marTop w:val="0"/>
      <w:marBottom w:val="0"/>
      <w:divBdr>
        <w:top w:val="none" w:sz="0" w:space="0" w:color="auto"/>
        <w:left w:val="none" w:sz="0" w:space="0" w:color="auto"/>
        <w:bottom w:val="none" w:sz="0" w:space="0" w:color="auto"/>
        <w:right w:val="none" w:sz="0" w:space="0" w:color="auto"/>
      </w:divBdr>
      <w:divsChild>
        <w:div w:id="1888447327">
          <w:marLeft w:val="720"/>
          <w:marRight w:val="0"/>
          <w:marTop w:val="0"/>
          <w:marBottom w:val="120"/>
          <w:divBdr>
            <w:top w:val="none" w:sz="0" w:space="0" w:color="auto"/>
            <w:left w:val="none" w:sz="0" w:space="0" w:color="auto"/>
            <w:bottom w:val="none" w:sz="0" w:space="0" w:color="auto"/>
            <w:right w:val="none" w:sz="0" w:space="0" w:color="auto"/>
          </w:divBdr>
        </w:div>
      </w:divsChild>
    </w:div>
    <w:div w:id="1112480046">
      <w:bodyDiv w:val="1"/>
      <w:marLeft w:val="0"/>
      <w:marRight w:val="0"/>
      <w:marTop w:val="0"/>
      <w:marBottom w:val="0"/>
      <w:divBdr>
        <w:top w:val="none" w:sz="0" w:space="0" w:color="auto"/>
        <w:left w:val="none" w:sz="0" w:space="0" w:color="auto"/>
        <w:bottom w:val="none" w:sz="0" w:space="0" w:color="auto"/>
        <w:right w:val="none" w:sz="0" w:space="0" w:color="auto"/>
      </w:divBdr>
    </w:div>
    <w:div w:id="1852865560">
      <w:bodyDiv w:val="1"/>
      <w:marLeft w:val="0"/>
      <w:marRight w:val="0"/>
      <w:marTop w:val="0"/>
      <w:marBottom w:val="0"/>
      <w:divBdr>
        <w:top w:val="none" w:sz="0" w:space="0" w:color="auto"/>
        <w:left w:val="none" w:sz="0" w:space="0" w:color="auto"/>
        <w:bottom w:val="none" w:sz="0" w:space="0" w:color="auto"/>
        <w:right w:val="none" w:sz="0" w:space="0" w:color="auto"/>
      </w:divBdr>
    </w:div>
    <w:div w:id="1873348740">
      <w:bodyDiv w:val="1"/>
      <w:marLeft w:val="0"/>
      <w:marRight w:val="0"/>
      <w:marTop w:val="0"/>
      <w:marBottom w:val="0"/>
      <w:divBdr>
        <w:top w:val="none" w:sz="0" w:space="0" w:color="auto"/>
        <w:left w:val="none" w:sz="0" w:space="0" w:color="auto"/>
        <w:bottom w:val="none" w:sz="0" w:space="0" w:color="auto"/>
        <w:right w:val="none" w:sz="0" w:space="0" w:color="auto"/>
      </w:divBdr>
      <w:divsChild>
        <w:div w:id="259605259">
          <w:marLeft w:val="720"/>
          <w:marRight w:val="0"/>
          <w:marTop w:val="0"/>
          <w:marBottom w:val="240"/>
          <w:divBdr>
            <w:top w:val="none" w:sz="0" w:space="0" w:color="auto"/>
            <w:left w:val="none" w:sz="0" w:space="0" w:color="auto"/>
            <w:bottom w:val="none" w:sz="0" w:space="0" w:color="auto"/>
            <w:right w:val="none" w:sz="0" w:space="0" w:color="auto"/>
          </w:divBdr>
        </w:div>
        <w:div w:id="1529878559">
          <w:marLeft w:val="72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Pacific-salmon-assess/yukon-CK-ResDoc/blob/dba18480b9a538ac8aec31df5903ccdb26448b88/Yukon-chinook-resdoc.4Nov2025.pdf" TargetMode="External"/><Relationship Id="rId18" Type="http://schemas.openxmlformats.org/officeDocument/2006/relationships/image" Target="media/image1.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4.tiff"/><Relationship Id="rId7" Type="http://schemas.openxmlformats.org/officeDocument/2006/relationships/settings" Target="settings.xml"/><Relationship Id="rId12" Type="http://schemas.openxmlformats.org/officeDocument/2006/relationships/hyperlink" Target="https://airtable.com/appcOJZRUczgtPBcc/shrYLkoD0iLpJzwYW/tblQ57TntOtNTYBQs/viwBOnNDYjf9mEiBC/recUVO4WiiHVXaD3z/fldhUMUYccVSSTmSu/attEqwjM1ynqzjRx3?viewControls=on" TargetMode="External"/><Relationship Id="rId17" Type="http://schemas.openxmlformats.org/officeDocument/2006/relationships/hyperlink" Target="https://www.dfo-mpo.gc.ca/campaign-campagne/pss-ssp/stories-articles/2025-chinook-yukon-quinnat-eng.html"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www.pacificsalmonscience.ca/pages/pssi/2402.html" TargetMode="External"/><Relationship Id="rId20" Type="http://schemas.openxmlformats.org/officeDocument/2006/relationships/image" Target="media/image3.tif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github.com/Pacific-salmon-assess/yukon-CK-ResDoc/blob/dba18480b9a538ac8aec31df5903ccdb26448b88/Yukon-chinook-resdoc.4Nov2025.pdf" TargetMode="External"/><Relationship Id="rId23" Type="http://schemas.openxmlformats.org/officeDocument/2006/relationships/hyperlink" Target="https://github.com/Pacific-salmon-assess/yukon-CK-ResDoc/blob/dba18480b9a538ac8aec31df5903ccdb26448b88/Yukon-chinook-resdoc.4Nov2025.pdf" TargetMode="External"/><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Pacific-salmon-assess/yukon-CK-ResDoc/blob/dba18480b9a538ac8aec31df5903ccdb26448b88/Yukon-chinook-resdoc.4Nov2025.pdf" TargetMode="External"/><Relationship Id="rId22" Type="http://schemas.openxmlformats.org/officeDocument/2006/relationships/hyperlink" Target="https://cdnsciencepub.com/journal/cjfas/authors" TargetMode="External"/><Relationship Id="rId27" Type="http://schemas.openxmlformats.org/officeDocument/2006/relationships/fontTable" Target="fontTable.xml"/><Relationship Id="rId30" Type="http://schemas.microsoft.com/office/2020/10/relationships/intelligence" Target="intelligence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nsj\DFO-MPO\Salmon%20Science%20Strategy%20-%20working%20group%20-%20working%20group\2-Workshop%202025\project%20reporting%20templates\PSSI%20Science%20Wrap%20up%20Report%20Field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DD1214"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DD1214"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DD1214"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DD1214"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DD1214" w:rsidRDefault="001B1FA9" w:rsidP="001B1FA9">
          <w:pPr>
            <w:pStyle w:val="D2AF34734BDE4F94B886FCE5E82E5E2B"/>
          </w:pPr>
          <w:r w:rsidRPr="0056794F">
            <w:rPr>
              <w:rStyle w:val="PlaceholderText"/>
            </w:rPr>
            <w:t>Click or tap here to enter text.</w:t>
          </w:r>
        </w:p>
      </w:docPartBody>
    </w:docPart>
    <w:docPart>
      <w:docPartPr>
        <w:name w:val="342F4B5F30864AD39C0C44654985175A"/>
        <w:category>
          <w:name w:val="General"/>
          <w:gallery w:val="placeholder"/>
        </w:category>
        <w:types>
          <w:type w:val="bbPlcHdr"/>
        </w:types>
        <w:behaviors>
          <w:behavior w:val="content"/>
        </w:behaviors>
        <w:guid w:val="{0D27CD0F-0484-4BEB-B747-02A5C27D8E18}"/>
      </w:docPartPr>
      <w:docPartBody>
        <w:p w:rsidR="00FD4917" w:rsidRDefault="00505507" w:rsidP="00505507">
          <w:pPr>
            <w:pStyle w:val="342F4B5F30864AD39C0C44654985175A"/>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22211"/>
    <w:rsid w:val="00035809"/>
    <w:rsid w:val="000507DB"/>
    <w:rsid w:val="00066973"/>
    <w:rsid w:val="000B512B"/>
    <w:rsid w:val="000D5C82"/>
    <w:rsid w:val="0014768A"/>
    <w:rsid w:val="0017089C"/>
    <w:rsid w:val="001A7497"/>
    <w:rsid w:val="001B1FA9"/>
    <w:rsid w:val="001E25C7"/>
    <w:rsid w:val="001F6F44"/>
    <w:rsid w:val="00281D8E"/>
    <w:rsid w:val="002B1243"/>
    <w:rsid w:val="003056FF"/>
    <w:rsid w:val="00307010"/>
    <w:rsid w:val="00352A94"/>
    <w:rsid w:val="003A525B"/>
    <w:rsid w:val="003E2337"/>
    <w:rsid w:val="00406C0F"/>
    <w:rsid w:val="00427BF9"/>
    <w:rsid w:val="0047065E"/>
    <w:rsid w:val="00502838"/>
    <w:rsid w:val="00505507"/>
    <w:rsid w:val="00564C53"/>
    <w:rsid w:val="005C10AD"/>
    <w:rsid w:val="005D262D"/>
    <w:rsid w:val="005E3692"/>
    <w:rsid w:val="006353EF"/>
    <w:rsid w:val="006368A6"/>
    <w:rsid w:val="006740D0"/>
    <w:rsid w:val="006C45D2"/>
    <w:rsid w:val="006F3313"/>
    <w:rsid w:val="00770B89"/>
    <w:rsid w:val="008742FE"/>
    <w:rsid w:val="00885744"/>
    <w:rsid w:val="00900B46"/>
    <w:rsid w:val="00917904"/>
    <w:rsid w:val="00927A9C"/>
    <w:rsid w:val="009316D8"/>
    <w:rsid w:val="0097270C"/>
    <w:rsid w:val="009A0A0E"/>
    <w:rsid w:val="009D39A2"/>
    <w:rsid w:val="00A16F0E"/>
    <w:rsid w:val="00A910E8"/>
    <w:rsid w:val="00AE217E"/>
    <w:rsid w:val="00B05EC8"/>
    <w:rsid w:val="00C0486B"/>
    <w:rsid w:val="00C26BE4"/>
    <w:rsid w:val="00C7647D"/>
    <w:rsid w:val="00CA0C7E"/>
    <w:rsid w:val="00CC258F"/>
    <w:rsid w:val="00D549BA"/>
    <w:rsid w:val="00DA11BD"/>
    <w:rsid w:val="00DB5CFD"/>
    <w:rsid w:val="00DD1214"/>
    <w:rsid w:val="00E40202"/>
    <w:rsid w:val="00E976EC"/>
    <w:rsid w:val="00F62DCF"/>
    <w:rsid w:val="00FD4917"/>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5507"/>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 w:type="paragraph" w:customStyle="1" w:styleId="342F4B5F30864AD39C0C44654985175A">
    <w:name w:val="342F4B5F30864AD39C0C44654985175A"/>
    <w:rsid w:val="00505507"/>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3b336f0-dccf-452f-8944-6ea92ae0f778"/>
    <ds:schemaRef ds:uri="http://schemas.microsoft.com/sharepoint/v3"/>
    <ds:schemaRef ds:uri="3d3e7a75-cf2b-4931-bf54-1d429216f9e8"/>
  </ds:schemaRefs>
</ds:datastoreItem>
</file>

<file path=customXml/itemProps2.xml><?xml version="1.0" encoding="utf-8"?>
<ds:datastoreItem xmlns:ds="http://schemas.openxmlformats.org/officeDocument/2006/customXml" ds:itemID="{7656F378-D6E8-4401-8C6A-34B365A008FB}"/>
</file>

<file path=customXml/itemProps3.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4.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PSSI Science Wrap up Report Fields.dotx</Template>
  <TotalTime>160</TotalTime>
  <Pages>12</Pages>
  <Words>2922</Words>
  <Characters>16658</Characters>
  <Application>Microsoft Office Word</Application>
  <DocSecurity>0</DocSecurity>
  <Lines>138</Lines>
  <Paragraphs>39</Paragraphs>
  <ScaleCrop>false</ScaleCrop>
  <Company/>
  <LinksUpToDate>false</LinksUpToDate>
  <CharactersWithSpaces>19541</CharactersWithSpaces>
  <SharedDoc>false</SharedDoc>
  <HLinks>
    <vt:vector size="54" baseType="variant">
      <vt:variant>
        <vt:i4>2031694</vt:i4>
      </vt:variant>
      <vt:variant>
        <vt:i4>24</vt:i4>
      </vt:variant>
      <vt:variant>
        <vt:i4>0</vt:i4>
      </vt:variant>
      <vt:variant>
        <vt:i4>5</vt:i4>
      </vt:variant>
      <vt:variant>
        <vt:lpwstr>https://github.com/Pacific-salmon-assess/yukon-CK-ResDoc/blob/dba18480b9a538ac8aec31df5903ccdb26448b88/Yukon-chinook-resdoc.4Nov2025.pdf</vt:lpwstr>
      </vt:variant>
      <vt:variant>
        <vt:lpwstr/>
      </vt:variant>
      <vt:variant>
        <vt:i4>458818</vt:i4>
      </vt:variant>
      <vt:variant>
        <vt:i4>21</vt:i4>
      </vt:variant>
      <vt:variant>
        <vt:i4>0</vt:i4>
      </vt:variant>
      <vt:variant>
        <vt:i4>5</vt:i4>
      </vt:variant>
      <vt:variant>
        <vt:lpwstr>https://cdnsciencepub.com/journal/cjfas/authors</vt:lpwstr>
      </vt:variant>
      <vt:variant>
        <vt:lpwstr>guidelines</vt:lpwstr>
      </vt:variant>
      <vt:variant>
        <vt:i4>5439519</vt:i4>
      </vt:variant>
      <vt:variant>
        <vt:i4>18</vt:i4>
      </vt:variant>
      <vt:variant>
        <vt:i4>0</vt:i4>
      </vt:variant>
      <vt:variant>
        <vt:i4>5</vt:i4>
      </vt:variant>
      <vt:variant>
        <vt:lpwstr>https://www.dfo-mpo.gc.ca/campaign-campagne/pss-ssp/stories-articles/2025-chinook-yukon-quinnat-eng.html</vt:lpwstr>
      </vt:variant>
      <vt:variant>
        <vt:lpwstr/>
      </vt:variant>
      <vt:variant>
        <vt:i4>65621</vt:i4>
      </vt:variant>
      <vt:variant>
        <vt:i4>15</vt:i4>
      </vt:variant>
      <vt:variant>
        <vt:i4>0</vt:i4>
      </vt:variant>
      <vt:variant>
        <vt:i4>5</vt:i4>
      </vt:variant>
      <vt:variant>
        <vt:lpwstr>https://www.pacificsalmonscience.ca/pages/pssi/2402.html</vt:lpwstr>
      </vt:variant>
      <vt:variant>
        <vt:lpwstr/>
      </vt:variant>
      <vt:variant>
        <vt:i4>2031694</vt:i4>
      </vt:variant>
      <vt:variant>
        <vt:i4>12</vt:i4>
      </vt:variant>
      <vt:variant>
        <vt:i4>0</vt:i4>
      </vt:variant>
      <vt:variant>
        <vt:i4>5</vt:i4>
      </vt:variant>
      <vt:variant>
        <vt:lpwstr>https://github.com/Pacific-salmon-assess/yukon-CK-ResDoc/blob/dba18480b9a538ac8aec31df5903ccdb26448b88/Yukon-chinook-resdoc.4Nov2025.pdf</vt:lpwstr>
      </vt:variant>
      <vt:variant>
        <vt:lpwstr/>
      </vt:variant>
      <vt:variant>
        <vt:i4>2031694</vt:i4>
      </vt:variant>
      <vt:variant>
        <vt:i4>9</vt:i4>
      </vt:variant>
      <vt:variant>
        <vt:i4>0</vt:i4>
      </vt:variant>
      <vt:variant>
        <vt:i4>5</vt:i4>
      </vt:variant>
      <vt:variant>
        <vt:lpwstr>https://github.com/Pacific-salmon-assess/yukon-CK-ResDoc/blob/dba18480b9a538ac8aec31df5903ccdb26448b88/Yukon-chinook-resdoc.4Nov2025.pdf</vt:lpwstr>
      </vt:variant>
      <vt:variant>
        <vt:lpwstr/>
      </vt:variant>
      <vt:variant>
        <vt:i4>2031694</vt:i4>
      </vt:variant>
      <vt:variant>
        <vt:i4>6</vt:i4>
      </vt:variant>
      <vt:variant>
        <vt:i4>0</vt:i4>
      </vt:variant>
      <vt:variant>
        <vt:i4>5</vt:i4>
      </vt:variant>
      <vt:variant>
        <vt:lpwstr>https://github.com/Pacific-salmon-assess/yukon-CK-ResDoc/blob/dba18480b9a538ac8aec31df5903ccdb26448b88/Yukon-chinook-resdoc.4Nov2025.pdf</vt:lpwstr>
      </vt:variant>
      <vt:variant>
        <vt:lpwstr/>
      </vt:variant>
      <vt:variant>
        <vt:i4>7995428</vt:i4>
      </vt:variant>
      <vt:variant>
        <vt:i4>3</vt:i4>
      </vt:variant>
      <vt:variant>
        <vt:i4>0</vt:i4>
      </vt:variant>
      <vt:variant>
        <vt:i4>5</vt:i4>
      </vt:variant>
      <vt:variant>
        <vt:lpwstr>https://airtable.com/appcOJZRUczgtPBcc/shrYLkoD0iLpJzwYW/tblQ57TntOtNTYBQs/viwBOnNDYjf9mEiBC/recUVO4WiiHVXaD3z/fldhUMUYccVSSTmSu/attEqwjM1ynqzjRx3?viewControls=on</vt:lpwstr>
      </vt:variant>
      <vt:variant>
        <vt:lpwstr/>
      </vt:variant>
      <vt:variant>
        <vt:i4>6357022</vt:i4>
      </vt:variant>
      <vt:variant>
        <vt:i4>0</vt:i4>
      </vt:variant>
      <vt:variant>
        <vt:i4>0</vt:i4>
      </vt:variant>
      <vt:variant>
        <vt:i4>5</vt:i4>
      </vt:variant>
      <vt:variant>
        <vt:lpwstr>https://publications.gc.ca/collections/collection_2025/mpo-dfo/Fs141-15-2024-eng.pdf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Connors, Brendan (DFO/MPO)</cp:lastModifiedBy>
  <cp:revision>318</cp:revision>
  <dcterms:created xsi:type="dcterms:W3CDTF">2026-02-06T17:08:00Z</dcterms:created>
  <dcterms:modified xsi:type="dcterms:W3CDTF">2026-02-06T19:57:00Z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