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4725" w14:textId="0E5DB76E" w:rsidR="00266E7A" w:rsidRDefault="0031685F" w:rsidP="003168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4</w:t>
      </w:r>
    </w:p>
    <w:p w14:paraId="3C52A15F" w14:textId="659E89DE" w:rsidR="0031685F" w:rsidRDefault="0031685F" w:rsidP="003168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5</w:t>
      </w:r>
    </w:p>
    <w:p w14:paraId="3F52B2FA" w14:textId="786136DD" w:rsidR="0031685F" w:rsidRDefault="0031685F" w:rsidP="0031685F">
      <w:pPr>
        <w:pStyle w:val="1"/>
      </w:pPr>
      <w:r w:rsidRPr="0031685F">
        <w:t>1.</w:t>
      </w:r>
      <w:r>
        <w:t xml:space="preserve"> </w:t>
      </w:r>
      <w:r>
        <w:t xml:space="preserve">Для виконання завдання слід використовувати таблицю формату *.csv, підготовлену у попередньому завданні на основі файлу КНТ-811. </w:t>
      </w:r>
    </w:p>
    <w:p w14:paraId="2CAC52B6" w14:textId="77777777" w:rsidR="0031685F" w:rsidRDefault="0031685F" w:rsidP="0031685F">
      <w:pPr>
        <w:pStyle w:val="1"/>
      </w:pPr>
    </w:p>
    <w:p w14:paraId="15123159" w14:textId="77777777" w:rsidR="0031685F" w:rsidRPr="0031685F" w:rsidRDefault="0031685F" w:rsidP="00316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pandas </w:t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seaborn </w:t>
      </w:r>
      <w:r w:rsidRPr="003168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sns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Зчитуємо файл output.csv</w:t>
      </w:r>
      <w:r w:rsidRPr="0031685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pd.read_csv(</w:t>
      </w:r>
      <w:r w:rsidRPr="003168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'output.csv'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168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data = data.values.tolist()</w:t>
      </w:r>
    </w:p>
    <w:p w14:paraId="34C79D45" w14:textId="77777777" w:rsidR="0031685F" w:rsidRDefault="0031685F" w:rsidP="0031685F">
      <w:pPr>
        <w:pStyle w:val="1"/>
      </w:pPr>
    </w:p>
    <w:p w14:paraId="0E1BEFDB" w14:textId="55FD8F59" w:rsidR="0031685F" w:rsidRDefault="0031685F" w:rsidP="0031685F">
      <w:pPr>
        <w:rPr>
          <w:sz w:val="28"/>
          <w:szCs w:val="28"/>
        </w:rPr>
      </w:pPr>
      <w:r>
        <w:t>2. Зчитати отриманий файл за допомогою функції read.table та сформувати вектор, що містить дані для обраної за номером варіанту країни за всі роки спостережень.</w:t>
      </w:r>
      <w:r>
        <w:br/>
      </w:r>
    </w:p>
    <w:p w14:paraId="7E363DB0" w14:textId="77777777" w:rsidR="0031685F" w:rsidRDefault="0031685F" w:rsidP="0031685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uni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uni[</w:t>
      </w:r>
      <w:r>
        <w:rPr>
          <w:color w:val="6897BB"/>
        </w:rPr>
        <w:t>1</w:t>
      </w:r>
      <w:r>
        <w:rPr>
          <w:color w:val="A9B7C6"/>
        </w:rPr>
        <w:t>:] = [</w:t>
      </w:r>
      <w:r>
        <w:rPr>
          <w:color w:val="8888C6"/>
        </w:rPr>
        <w:t>sum</w:t>
      </w:r>
      <w:r>
        <w:rPr>
          <w:color w:val="A9B7C6"/>
        </w:rPr>
        <w:t>(uni[</w:t>
      </w:r>
      <w:r>
        <w:rPr>
          <w:color w:val="6897BB"/>
        </w:rPr>
        <w:t>1</w:t>
      </w:r>
      <w:r>
        <w:rPr>
          <w:color w:val="A9B7C6"/>
        </w:rPr>
        <w:t>:])]</w:t>
      </w:r>
      <w:r>
        <w:rPr>
          <w:color w:val="A9B7C6"/>
        </w:rPr>
        <w:br/>
      </w:r>
      <w:r>
        <w:rPr>
          <w:color w:val="A9B7C6"/>
        </w:rPr>
        <w:br/>
        <w:t>second_elements = [sublist[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sublist </w:t>
      </w:r>
      <w:r>
        <w:rPr>
          <w:color w:val="CC7832"/>
        </w:rPr>
        <w:t xml:space="preserve">in </w:t>
      </w:r>
      <w:r>
        <w:rPr>
          <w:color w:val="A9B7C6"/>
        </w:rPr>
        <w:t>data]</w:t>
      </w:r>
    </w:p>
    <w:p w14:paraId="7B713BBF" w14:textId="271F81E5" w:rsidR="0031685F" w:rsidRDefault="0031685F" w:rsidP="0031685F">
      <w:pPr>
        <w:rPr>
          <w:sz w:val="28"/>
          <w:szCs w:val="28"/>
        </w:rPr>
      </w:pPr>
    </w:p>
    <w:p w14:paraId="24E30865" w14:textId="77777777" w:rsidR="0031685F" w:rsidRDefault="0031685F" w:rsidP="0031685F">
      <w:r>
        <w:t>3. Для цього вектора визначити:</w:t>
      </w:r>
      <w:r>
        <w:br/>
        <w:t>- довжину, мінімальне та максимальне значення;</w:t>
      </w:r>
    </w:p>
    <w:p w14:paraId="4A83A181" w14:textId="77777777" w:rsidR="0031685F" w:rsidRDefault="0031685F" w:rsidP="0031685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#довжину, мінімальне та максимальне значення;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"Довжина списку:"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(second_elements))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"Мінімальне значення серед других елементів:"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(second_elements))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"Максимальне значення серед других елементів:"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(second_elements))</w:t>
      </w:r>
    </w:p>
    <w:p w14:paraId="2EEF1BBA" w14:textId="77777777" w:rsidR="001F07D9" w:rsidRDefault="001F07D9" w:rsidP="0031685F"/>
    <w:p w14:paraId="71A1EFA7" w14:textId="77777777" w:rsidR="001F07D9" w:rsidRDefault="001F07D9" w:rsidP="001F07D9">
      <w:r>
        <w:t>Довжина списку: 77</w:t>
      </w:r>
    </w:p>
    <w:p w14:paraId="6C73DA18" w14:textId="77777777" w:rsidR="001F07D9" w:rsidRDefault="001F07D9" w:rsidP="001F07D9">
      <w:r>
        <w:t>Мінімальне значення серед других елементів: 286</w:t>
      </w:r>
    </w:p>
    <w:p w14:paraId="63E85937" w14:textId="77777777" w:rsidR="001F07D9" w:rsidRDefault="001F07D9" w:rsidP="001F07D9">
      <w:r>
        <w:t>Максимальне значення серед других елементів: 285324</w:t>
      </w:r>
    </w:p>
    <w:p w14:paraId="56981FB6" w14:textId="37DE3D74" w:rsidR="0031685F" w:rsidRDefault="0031685F" w:rsidP="001F07D9">
      <w:r>
        <w:br/>
        <w:t>- квантилі порядку 0.15, 0.3, 0.7, 0.9;</w:t>
      </w:r>
    </w:p>
    <w:p w14:paraId="272F5267" w14:textId="77777777" w:rsidR="0031685F" w:rsidRDefault="0031685F" w:rsidP="0031685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#квантилі порядку 0.15, 0.3, 0.7, 0.9;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"Квантиль 0.15:"</w:t>
      </w:r>
      <w:r>
        <w:rPr>
          <w:color w:val="CC7832"/>
        </w:rPr>
        <w:t xml:space="preserve">, </w:t>
      </w:r>
      <w:r>
        <w:rPr>
          <w:color w:val="A9B7C6"/>
        </w:rPr>
        <w:t>np.percentile(second_elements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"Квантиль 0.30:"</w:t>
      </w:r>
      <w:r>
        <w:rPr>
          <w:color w:val="CC7832"/>
        </w:rPr>
        <w:t xml:space="preserve">, </w:t>
      </w:r>
      <w:r>
        <w:rPr>
          <w:color w:val="A9B7C6"/>
        </w:rPr>
        <w:t>np.percentile(second_elements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"Квантиль 0.70:"</w:t>
      </w:r>
      <w:r>
        <w:rPr>
          <w:color w:val="CC7832"/>
        </w:rPr>
        <w:t xml:space="preserve">, </w:t>
      </w:r>
      <w:r>
        <w:rPr>
          <w:color w:val="A9B7C6"/>
        </w:rPr>
        <w:t>np.percentile(second_elements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"Квантиль 0.90:"</w:t>
      </w:r>
      <w:r>
        <w:rPr>
          <w:color w:val="CC7832"/>
        </w:rPr>
        <w:t xml:space="preserve">, </w:t>
      </w:r>
      <w:r>
        <w:rPr>
          <w:color w:val="A9B7C6"/>
        </w:rPr>
        <w:t>np.percentile(second_elements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A9B7C6"/>
        </w:rPr>
        <w:t>))</w:t>
      </w:r>
    </w:p>
    <w:p w14:paraId="76EF341C" w14:textId="77777777" w:rsidR="001F07D9" w:rsidRDefault="001F07D9" w:rsidP="0031685F"/>
    <w:p w14:paraId="6E53D742" w14:textId="77777777" w:rsidR="001F07D9" w:rsidRDefault="001F07D9" w:rsidP="001F07D9">
      <w:r>
        <w:t>Квантиль 0.15: 7497.200000000001</w:t>
      </w:r>
    </w:p>
    <w:p w14:paraId="2175F165" w14:textId="77777777" w:rsidR="001F07D9" w:rsidRDefault="001F07D9" w:rsidP="001F07D9">
      <w:r>
        <w:t>Квантиль 0.30: 11801.2</w:t>
      </w:r>
    </w:p>
    <w:p w14:paraId="44BA7141" w14:textId="77777777" w:rsidR="001F07D9" w:rsidRDefault="001F07D9" w:rsidP="001F07D9">
      <w:r>
        <w:t>Квантиль 0.70: 38695.59999999999</w:t>
      </w:r>
    </w:p>
    <w:p w14:paraId="77C6A98F" w14:textId="77777777" w:rsidR="001F07D9" w:rsidRDefault="001F07D9" w:rsidP="001F07D9">
      <w:r>
        <w:t>Квантиль 0.90: 83422.20000000017</w:t>
      </w:r>
    </w:p>
    <w:p w14:paraId="077F4B6F" w14:textId="372DEC15" w:rsidR="0031685F" w:rsidRDefault="0031685F" w:rsidP="001F07D9">
      <w:r>
        <w:lastRenderedPageBreak/>
        <w:br/>
        <w:t>- середні арифметичне, геометричне, гармонічне, квадратичне</w:t>
      </w:r>
    </w:p>
    <w:p w14:paraId="73E7060B" w14:textId="77777777" w:rsidR="0031685F" w:rsidRDefault="0031685F" w:rsidP="0031685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#середні арифметичне, геометричне, гармонічне, квадратичне;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арифметичне:"</w:t>
      </w:r>
      <w:r>
        <w:rPr>
          <w:color w:val="CC7832"/>
        </w:rPr>
        <w:t xml:space="preserve">, </w:t>
      </w:r>
      <w:r>
        <w:rPr>
          <w:color w:val="8888C6"/>
        </w:rPr>
        <w:t>sum</w:t>
      </w:r>
      <w:r>
        <w:rPr>
          <w:color w:val="A9B7C6"/>
        </w:rPr>
        <w:t xml:space="preserve">(second_elements) / </w:t>
      </w:r>
      <w:r>
        <w:rPr>
          <w:color w:val="8888C6"/>
        </w:rPr>
        <w:t>len</w:t>
      </w:r>
      <w:r>
        <w:rPr>
          <w:color w:val="A9B7C6"/>
        </w:rPr>
        <w:t>(second_elements))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8888C6"/>
        </w:rPr>
        <w:t>len</w:t>
      </w:r>
      <w:r>
        <w:rPr>
          <w:color w:val="A9B7C6"/>
        </w:rPr>
        <w:t>(second_elements)</w:t>
      </w:r>
      <w:r>
        <w:rPr>
          <w:color w:val="A9B7C6"/>
        </w:rPr>
        <w:br/>
        <w:t xml:space="preserve">pr_res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second_elements:</w:t>
      </w:r>
      <w:r>
        <w:rPr>
          <w:color w:val="A9B7C6"/>
        </w:rPr>
        <w:br/>
        <w:t xml:space="preserve">    pr_res *= i ** 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геометричне:"</w:t>
      </w:r>
      <w:r>
        <w:rPr>
          <w:color w:val="CC7832"/>
        </w:rPr>
        <w:t xml:space="preserve">, </w:t>
      </w:r>
      <w:r>
        <w:rPr>
          <w:color w:val="A9B7C6"/>
        </w:rPr>
        <w:t>pr_res)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гармонічне:"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(second_elements) / np.sum(</w:t>
      </w:r>
      <w:r>
        <w:rPr>
          <w:color w:val="6897BB"/>
        </w:rPr>
        <w:t xml:space="preserve">1.0 </w:t>
      </w:r>
      <w:r>
        <w:rPr>
          <w:color w:val="A9B7C6"/>
        </w:rPr>
        <w:t>/ np.array(second_elements)))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квадратичне:"</w:t>
      </w:r>
      <w:r>
        <w:rPr>
          <w:color w:val="CC7832"/>
        </w:rPr>
        <w:t xml:space="preserve">, </w:t>
      </w:r>
      <w:r>
        <w:rPr>
          <w:color w:val="A9B7C6"/>
        </w:rPr>
        <w:t>np.sqrt(np.mean(np.square(second_elements))))</w:t>
      </w:r>
    </w:p>
    <w:p w14:paraId="5C107A4C" w14:textId="77777777" w:rsidR="001F07D9" w:rsidRDefault="001F07D9" w:rsidP="0031685F"/>
    <w:p w14:paraId="64927D2E" w14:textId="77777777" w:rsidR="001F07D9" w:rsidRDefault="001F07D9" w:rsidP="001F07D9">
      <w:r>
        <w:t>Середнє арифметичне: 36582.07792207792</w:t>
      </w:r>
    </w:p>
    <w:p w14:paraId="62D948E4" w14:textId="77777777" w:rsidR="001F07D9" w:rsidRDefault="001F07D9" w:rsidP="001F07D9">
      <w:r>
        <w:t>Середнє геометричне: 19230.260038941964</w:t>
      </w:r>
    </w:p>
    <w:p w14:paraId="44CE4458" w14:textId="77777777" w:rsidR="001F07D9" w:rsidRDefault="001F07D9" w:rsidP="001F07D9">
      <w:r>
        <w:t>Середнє гармонічне: 5977.329123457662</w:t>
      </w:r>
    </w:p>
    <w:p w14:paraId="283DB304" w14:textId="77777777" w:rsidR="001F07D9" w:rsidRDefault="001F07D9" w:rsidP="001F07D9">
      <w:r>
        <w:t>Середнє квадратичне: 16633.082788976164</w:t>
      </w:r>
    </w:p>
    <w:p w14:paraId="29160FA1" w14:textId="5C2F9395" w:rsidR="001F07D9" w:rsidRDefault="0031685F" w:rsidP="001F07D9">
      <w:r>
        <w:br/>
        <w:t>- медіану та центр розмаху;</w:t>
      </w:r>
    </w:p>
    <w:p w14:paraId="5D517FEE" w14:textId="77777777" w:rsidR="001F07D9" w:rsidRDefault="001F07D9" w:rsidP="001F07D9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медіана :"</w:t>
      </w:r>
      <w:r>
        <w:rPr>
          <w:color w:val="CC7832"/>
        </w:rPr>
        <w:t xml:space="preserve">, </w:t>
      </w:r>
      <w:r>
        <w:rPr>
          <w:color w:val="A9B7C6"/>
        </w:rPr>
        <w:t>np.median(second_elements))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"середній розмах :"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 xml:space="preserve">(second_elements) + </w:t>
      </w:r>
      <w:r>
        <w:rPr>
          <w:color w:val="8888C6"/>
        </w:rPr>
        <w:t>max</w:t>
      </w:r>
      <w:r>
        <w:rPr>
          <w:color w:val="A9B7C6"/>
        </w:rPr>
        <w:t xml:space="preserve">(second_elements)) /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1E7D79C0" w14:textId="77777777" w:rsidR="001F07D9" w:rsidRDefault="001F07D9" w:rsidP="0031685F"/>
    <w:p w14:paraId="73391279" w14:textId="77777777" w:rsidR="001F07D9" w:rsidRDefault="001F07D9" w:rsidP="001F07D9">
      <w:r>
        <w:t>Середнє медіана : 20806.0</w:t>
      </w:r>
    </w:p>
    <w:p w14:paraId="5A2C3672" w14:textId="77777777" w:rsidR="001F07D9" w:rsidRDefault="001F07D9" w:rsidP="001F07D9">
      <w:r>
        <w:t>середній розмах : 142805.0</w:t>
      </w:r>
    </w:p>
    <w:p w14:paraId="008D3595" w14:textId="1C7BF329" w:rsidR="001F07D9" w:rsidRDefault="0031685F" w:rsidP="001F07D9">
      <w:r>
        <w:br/>
        <w:t>- дисперсію, стандартне відхилення, середнє відхилення, інтерквартильну відстань;</w:t>
      </w:r>
    </w:p>
    <w:p w14:paraId="40B5920D" w14:textId="77777777" w:rsidR="001F07D9" w:rsidRDefault="001F07D9" w:rsidP="001F07D9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"дисперсія :"</w:t>
      </w:r>
      <w:r>
        <w:rPr>
          <w:color w:val="CC7832"/>
        </w:rPr>
        <w:t xml:space="preserve">, </w:t>
      </w:r>
      <w:r>
        <w:rPr>
          <w:color w:val="A9B7C6"/>
        </w:rPr>
        <w:t>np.var(second_elements))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"Стандартне відхилення:"</w:t>
      </w:r>
      <w:r>
        <w:rPr>
          <w:color w:val="CC7832"/>
        </w:rPr>
        <w:t xml:space="preserve">, </w:t>
      </w:r>
      <w:r>
        <w:rPr>
          <w:color w:val="A9B7C6"/>
        </w:rPr>
        <w:t>np.std(second_elements))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відхилення:"</w:t>
      </w:r>
      <w:r>
        <w:rPr>
          <w:color w:val="CC7832"/>
        </w:rPr>
        <w:t xml:space="preserve">, </w:t>
      </w:r>
      <w:r>
        <w:rPr>
          <w:color w:val="A9B7C6"/>
        </w:rPr>
        <w:t>np.mean(np.abs(second_elements - np.mean(second_elements))))</w:t>
      </w:r>
      <w:r>
        <w:rPr>
          <w:color w:val="A9B7C6"/>
        </w:rPr>
        <w:br/>
        <w:t>q75</w:t>
      </w:r>
      <w:r>
        <w:rPr>
          <w:color w:val="CC7832"/>
        </w:rPr>
        <w:t xml:space="preserve">, </w:t>
      </w:r>
      <w:r>
        <w:rPr>
          <w:color w:val="A9B7C6"/>
        </w:rPr>
        <w:t>q25 = np.percentile(second_elements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A9B7C6"/>
        </w:rPr>
        <w:br/>
        <w:t>interquartile_range = q75 - q25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"Інтерквартильна відстань:"</w:t>
      </w:r>
      <w:r>
        <w:rPr>
          <w:color w:val="CC7832"/>
        </w:rPr>
        <w:t xml:space="preserve">, </w:t>
      </w:r>
      <w:r>
        <w:rPr>
          <w:color w:val="A9B7C6"/>
        </w:rPr>
        <w:t>interquartile_range)</w:t>
      </w:r>
    </w:p>
    <w:p w14:paraId="253AB7CA" w14:textId="77777777" w:rsidR="001F07D9" w:rsidRDefault="001F07D9" w:rsidP="0031685F"/>
    <w:p w14:paraId="6C3DC85F" w14:textId="77777777" w:rsidR="001F07D9" w:rsidRDefault="001F07D9" w:rsidP="001F07D9">
      <w:r>
        <w:t>дисперсія : 2062023596.8770454</w:t>
      </w:r>
    </w:p>
    <w:p w14:paraId="1277E097" w14:textId="77777777" w:rsidR="001F07D9" w:rsidRDefault="001F07D9" w:rsidP="001F07D9">
      <w:r>
        <w:t>Стандартне відхилення: 45409.50998278935</w:t>
      </w:r>
    </w:p>
    <w:p w14:paraId="6C35B307" w14:textId="77777777" w:rsidR="001F07D9" w:rsidRDefault="001F07D9" w:rsidP="001F07D9">
      <w:r>
        <w:t>Середнє відхилення: 29982.91044020914</w:t>
      </w:r>
    </w:p>
    <w:p w14:paraId="3561F23B" w14:textId="77777777" w:rsidR="001F07D9" w:rsidRDefault="001F07D9" w:rsidP="001F07D9">
      <w:r>
        <w:t>Інтерквартильна відстань: 33892.0</w:t>
      </w:r>
    </w:p>
    <w:p w14:paraId="712EA557" w14:textId="38DF9878" w:rsidR="001F07D9" w:rsidRDefault="0031685F" w:rsidP="001F07D9">
      <w:r>
        <w:br/>
        <w:t>- коефіцієнти асиметрії та ексцесу;</w:t>
      </w:r>
    </w:p>
    <w:p w14:paraId="74E8FD3F" w14:textId="77777777" w:rsidR="001F07D9" w:rsidRDefault="001F07D9" w:rsidP="001F07D9"/>
    <w:p w14:paraId="722F79AC" w14:textId="77777777" w:rsidR="001F07D9" w:rsidRDefault="001F07D9" w:rsidP="001F07D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Коефіцієнт ексцесу</w:t>
      </w:r>
      <w:r>
        <w:rPr>
          <w:color w:val="808080"/>
        </w:rPr>
        <w:br/>
      </w:r>
      <w:r>
        <w:rPr>
          <w:color w:val="A9B7C6"/>
        </w:rPr>
        <w:t>mean = np.mean(second_elements)</w:t>
      </w:r>
      <w:r>
        <w:rPr>
          <w:color w:val="A9B7C6"/>
        </w:rPr>
        <w:br/>
        <w:t>std_deviation = np.std(second_elements)</w:t>
      </w:r>
      <w:r>
        <w:rPr>
          <w:color w:val="A9B7C6"/>
        </w:rPr>
        <w:br/>
        <w:t>excess_kurtosis = np.mean((second_elements - mean)**</w:t>
      </w:r>
      <w:r>
        <w:rPr>
          <w:color w:val="6897BB"/>
        </w:rPr>
        <w:t>4</w:t>
      </w:r>
      <w:r>
        <w:rPr>
          <w:color w:val="A9B7C6"/>
        </w:rPr>
        <w:t>) / std_deviation**</w:t>
      </w:r>
      <w:r>
        <w:rPr>
          <w:color w:val="6897BB"/>
        </w:rPr>
        <w:t xml:space="preserve">4 </w:t>
      </w:r>
      <w:r>
        <w:rPr>
          <w:color w:val="A9B7C6"/>
        </w:rPr>
        <w:t xml:space="preserve">-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"Коефіцієнт ексцесу:"</w:t>
      </w:r>
      <w:r>
        <w:rPr>
          <w:color w:val="CC7832"/>
        </w:rPr>
        <w:t xml:space="preserve">, </w:t>
      </w:r>
      <w:r>
        <w:rPr>
          <w:color w:val="A9B7C6"/>
        </w:rPr>
        <w:t>excess_kurtosis)</w:t>
      </w:r>
      <w:r>
        <w:rPr>
          <w:color w:val="A9B7C6"/>
        </w:rPr>
        <w:br/>
      </w:r>
      <w:r>
        <w:rPr>
          <w:color w:val="808080"/>
        </w:rPr>
        <w:t># Коефіцієнт асиметрії</w:t>
      </w:r>
      <w:r>
        <w:rPr>
          <w:color w:val="808080"/>
        </w:rPr>
        <w:br/>
      </w:r>
      <w:r>
        <w:rPr>
          <w:color w:val="A9B7C6"/>
        </w:rPr>
        <w:t>mean = np.mean(second_elements)</w:t>
      </w:r>
      <w:r>
        <w:rPr>
          <w:color w:val="A9B7C6"/>
        </w:rPr>
        <w:br/>
        <w:t>std_deviation = np.std(second_elements)</w:t>
      </w:r>
      <w:r>
        <w:rPr>
          <w:color w:val="A9B7C6"/>
        </w:rPr>
        <w:br/>
        <w:t>skewness = np.mean((second_elements - mean)**</w:t>
      </w:r>
      <w:r>
        <w:rPr>
          <w:color w:val="6897BB"/>
        </w:rPr>
        <w:t>3</w:t>
      </w:r>
      <w:r>
        <w:rPr>
          <w:color w:val="A9B7C6"/>
        </w:rPr>
        <w:t>) / std_deviation**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"Коефіцієнт асиметрії:"</w:t>
      </w:r>
      <w:r>
        <w:rPr>
          <w:color w:val="CC7832"/>
        </w:rPr>
        <w:t xml:space="preserve">, </w:t>
      </w:r>
      <w:r>
        <w:rPr>
          <w:color w:val="A9B7C6"/>
        </w:rPr>
        <w:t>skewness)</w:t>
      </w:r>
    </w:p>
    <w:p w14:paraId="5522B3CB" w14:textId="77777777" w:rsidR="001F07D9" w:rsidRDefault="001F07D9" w:rsidP="001F07D9"/>
    <w:p w14:paraId="7FBD1561" w14:textId="77777777" w:rsidR="001F07D9" w:rsidRDefault="001F07D9" w:rsidP="001F07D9">
      <w:r>
        <w:t>Коефіцієнт ексцесу: 10.63094814883318</w:t>
      </w:r>
    </w:p>
    <w:p w14:paraId="1C535B15" w14:textId="77777777" w:rsidR="001F07D9" w:rsidRDefault="001F07D9" w:rsidP="001F07D9">
      <w:r>
        <w:t>Коефіцієнт асиметрії: 2.8759463041535</w:t>
      </w:r>
    </w:p>
    <w:p w14:paraId="7EC6F525" w14:textId="22961504" w:rsidR="0031685F" w:rsidRDefault="0031685F" w:rsidP="001F07D9">
      <w:pPr>
        <w:rPr>
          <w:sz w:val="28"/>
          <w:szCs w:val="28"/>
        </w:rPr>
      </w:pPr>
      <w:r>
        <w:br/>
        <w:t>- коефіцієнт варіації.</w:t>
      </w:r>
      <w:r>
        <w:br/>
      </w:r>
    </w:p>
    <w:p w14:paraId="71E7EC0A" w14:textId="77777777" w:rsidR="001F07D9" w:rsidRDefault="001F07D9" w:rsidP="001F07D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coefficient_of_variation = (std_deviation / mean)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"Коефіцієнт варіації:"</w:t>
      </w:r>
      <w:r>
        <w:rPr>
          <w:color w:val="CC7832"/>
        </w:rPr>
        <w:t xml:space="preserve">, </w:t>
      </w:r>
      <w:r>
        <w:rPr>
          <w:color w:val="A9B7C6"/>
        </w:rPr>
        <w:t>coefficient_of_variation)</w:t>
      </w:r>
    </w:p>
    <w:p w14:paraId="72B1053B" w14:textId="26BF2F04" w:rsidR="001F07D9" w:rsidRDefault="001F07D9" w:rsidP="001F07D9">
      <w:pPr>
        <w:rPr>
          <w:sz w:val="28"/>
          <w:szCs w:val="28"/>
        </w:rPr>
      </w:pPr>
    </w:p>
    <w:p w14:paraId="0F7B7835" w14:textId="6C478CF1" w:rsidR="001F07D9" w:rsidRDefault="001F07D9" w:rsidP="001F07D9">
      <w:pPr>
        <w:rPr>
          <w:sz w:val="28"/>
          <w:szCs w:val="28"/>
        </w:rPr>
      </w:pPr>
      <w:r w:rsidRPr="001F07D9">
        <w:rPr>
          <w:sz w:val="28"/>
          <w:szCs w:val="28"/>
        </w:rPr>
        <w:t>Коефіцієнт варіації: 124.13048290891075</w:t>
      </w:r>
    </w:p>
    <w:p w14:paraId="0FF6F58F" w14:textId="76DB1D49" w:rsidR="001F07D9" w:rsidRDefault="001F07D9" w:rsidP="001F07D9">
      <w:pPr>
        <w:rPr>
          <w:sz w:val="28"/>
          <w:szCs w:val="28"/>
        </w:rPr>
      </w:pPr>
    </w:p>
    <w:p w14:paraId="4EFF7659" w14:textId="25496D39" w:rsidR="00C6482F" w:rsidRDefault="00C6482F" w:rsidP="001F07D9">
      <w:pPr>
        <w:rPr>
          <w:sz w:val="28"/>
          <w:szCs w:val="28"/>
        </w:rPr>
      </w:pPr>
      <w:r>
        <w:t>4. Для отриманого вектора побудувати гістограму відносних частот, графіки емпіричної функції розподілу та щільності розподілу, діаграму типу ящик з вусами.</w:t>
      </w:r>
      <w:r>
        <w:br/>
      </w:r>
    </w:p>
    <w:p w14:paraId="145AC3F8" w14:textId="77777777" w:rsidR="00C6482F" w:rsidRDefault="00C6482F" w:rsidP="00C6482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plt.hist(second_elements</w:t>
      </w:r>
      <w:r>
        <w:rPr>
          <w:color w:val="CC7832"/>
        </w:rPr>
        <w:t xml:space="preserve">, </w:t>
      </w:r>
      <w:r>
        <w:rPr>
          <w:color w:val="AA4926"/>
        </w:rPr>
        <w:t>bins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density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AA4926"/>
        </w:rPr>
        <w:t>edgecolor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'Гістограма відносних частот'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'Відносні частоти'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емпіричної функції розподілу</w:t>
      </w:r>
      <w:r>
        <w:rPr>
          <w:color w:val="808080"/>
        </w:rPr>
        <w:br/>
      </w:r>
      <w:r>
        <w:rPr>
          <w:color w:val="A9B7C6"/>
        </w:rPr>
        <w:t>sns.ecdfplot(</w:t>
      </w:r>
      <w:r>
        <w:rPr>
          <w:color w:val="AA4926"/>
        </w:rPr>
        <w:t>data</w:t>
      </w:r>
      <w:r>
        <w:rPr>
          <w:color w:val="A9B7C6"/>
        </w:rPr>
        <w:t>=second_elements)</w:t>
      </w:r>
      <w:r>
        <w:rPr>
          <w:color w:val="A9B7C6"/>
        </w:rPr>
        <w:br/>
        <w:t>plt.title(</w:t>
      </w:r>
      <w:r>
        <w:rPr>
          <w:color w:val="6A8759"/>
        </w:rPr>
        <w:t>'Емпірична функція розподілу'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'Ймовірність'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щільності розподілу</w:t>
      </w:r>
      <w:r>
        <w:rPr>
          <w:color w:val="808080"/>
        </w:rPr>
        <w:br/>
      </w:r>
      <w:r>
        <w:rPr>
          <w:color w:val="A9B7C6"/>
        </w:rPr>
        <w:t>sns.kdeplot(second_elements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'Графік щільності розподілу'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'Щільність'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Діаграма "ящик з вусами"</w:t>
      </w:r>
      <w:r>
        <w:rPr>
          <w:color w:val="808080"/>
        </w:rPr>
        <w:br/>
      </w:r>
      <w:r>
        <w:rPr>
          <w:color w:val="A9B7C6"/>
        </w:rPr>
        <w:t>sns.boxplot(</w:t>
      </w:r>
      <w:r>
        <w:rPr>
          <w:color w:val="AA4926"/>
        </w:rPr>
        <w:t>x</w:t>
      </w:r>
      <w:r>
        <w:rPr>
          <w:color w:val="A9B7C6"/>
        </w:rPr>
        <w:t>=second_elements)</w:t>
      </w:r>
      <w:r>
        <w:rPr>
          <w:color w:val="A9B7C6"/>
        </w:rPr>
        <w:br/>
        <w:t>plt.title(</w:t>
      </w:r>
      <w:r>
        <w:rPr>
          <w:color w:val="6A8759"/>
        </w:rPr>
        <w:t>'Діаграма "ящик з вусами"'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0CEFFA2D" w14:textId="4682BEA6" w:rsidR="00C6482F" w:rsidRDefault="00C6482F" w:rsidP="001F07D9">
      <w:pPr>
        <w:rPr>
          <w:sz w:val="28"/>
          <w:szCs w:val="28"/>
        </w:rPr>
      </w:pPr>
    </w:p>
    <w:p w14:paraId="1390FF00" w14:textId="5AB97972" w:rsidR="00C6482F" w:rsidRDefault="00C6482F" w:rsidP="00C6482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A71497" wp14:editId="5DD1451B">
            <wp:extent cx="3067050" cy="26467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5" cy="26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A7D2B" wp14:editId="0A95B8F2">
            <wp:extent cx="3038475" cy="26220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14" cy="26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D2CD" w14:textId="5C97E24C" w:rsidR="00C6482F" w:rsidRPr="0031685F" w:rsidRDefault="00C6482F" w:rsidP="001F07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5C8B08" wp14:editId="4C4A61D4">
            <wp:extent cx="3079485" cy="26574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999" cy="26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24F76" wp14:editId="025F4A04">
            <wp:extent cx="3079115" cy="265715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100" cy="26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2F" w:rsidRPr="0031685F" w:rsidSect="00C6482F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42F4"/>
    <w:multiLevelType w:val="hybridMultilevel"/>
    <w:tmpl w:val="4622D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F0"/>
    <w:rsid w:val="001F07D9"/>
    <w:rsid w:val="00266E7A"/>
    <w:rsid w:val="00286EF0"/>
    <w:rsid w:val="0031685F"/>
    <w:rsid w:val="00637868"/>
    <w:rsid w:val="00761326"/>
    <w:rsid w:val="00880AB7"/>
    <w:rsid w:val="00C6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BB38"/>
  <w15:chartTrackingRefBased/>
  <w15:docId w15:val="{789912B0-D441-43B8-B9EA-5BAA228B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1685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1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1685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2854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2023-11-24T20:15:00Z</dcterms:created>
  <dcterms:modified xsi:type="dcterms:W3CDTF">2023-11-24T20:38:00Z</dcterms:modified>
</cp:coreProperties>
</file>