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06085174"/>
        <w:docPartObj>
          <w:docPartGallery w:val="Cover Pages"/>
          <w:docPartUnique/>
        </w:docPartObj>
      </w:sdtPr>
      <w:sdtEndPr>
        <w:rPr>
          <w:rFonts w:asciiTheme="majorHAnsi" w:hAnsiTheme="majorHAnsi"/>
          <w:sz w:val="32"/>
          <w:szCs w:val="32"/>
        </w:rPr>
      </w:sdtEndPr>
      <w:sdtContent>
        <w:p w:rsidR="008619AD" w:rsidRPr="008619AD" w:rsidRDefault="008619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619AD" w:rsidRPr="008619AD">
            <w:sdt>
              <w:sdtPr>
                <w:rPr>
                  <w:sz w:val="32"/>
                  <w:szCs w:val="32"/>
                </w:rPr>
                <w:alias w:val="Company"/>
                <w:id w:val="13406915"/>
                <w:placeholder>
                  <w:docPart w:val="BFBF84A0A3D84FBFBC6015324C2008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19AD" w:rsidRPr="008619AD" w:rsidRDefault="008619AD" w:rsidP="008619AD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8619AD">
                      <w:rPr>
                        <w:sz w:val="32"/>
                        <w:szCs w:val="32"/>
                      </w:rPr>
                      <w:t>Institute of Applied Poultry</w:t>
                    </w:r>
                    <w:r w:rsidR="00645BDA">
                      <w:rPr>
                        <w:sz w:val="32"/>
                        <w:szCs w:val="32"/>
                      </w:rPr>
                      <w:t xml:space="preserve"> Technology</w:t>
                    </w:r>
                  </w:p>
                </w:tc>
              </w:sdtContent>
            </w:sdt>
          </w:tr>
          <w:tr w:rsidR="008619AD" w:rsidRPr="008619A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797D171BF5A4E31990D968405FF7E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19AD" w:rsidRPr="008619AD" w:rsidRDefault="008619AD" w:rsidP="008619A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619AD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Flock Information Database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4257" w:type="pct"/>
            <w:tblLook w:val="04A0" w:firstRow="1" w:lastRow="0" w:firstColumn="1" w:lastColumn="0" w:noHBand="0" w:noVBand="1"/>
          </w:tblPr>
          <w:tblGrid>
            <w:gridCol w:w="7969"/>
          </w:tblGrid>
          <w:tr w:rsidR="008619AD" w:rsidRPr="008619AD" w:rsidTr="008619AD">
            <w:trPr>
              <w:trHeight w:val="765"/>
            </w:trPr>
            <w:tc>
              <w:tcPr>
                <w:tcW w:w="79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32"/>
                    <w:szCs w:val="32"/>
                  </w:rPr>
                  <w:alias w:val="Author"/>
                  <w:id w:val="13406928"/>
                  <w:placeholder>
                    <w:docPart w:val="2B3188F13D6F4A999B1FAC5FEDF638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19AD" w:rsidRPr="008619AD" w:rsidRDefault="008619AD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8619AD">
                      <w:rPr>
                        <w:sz w:val="32"/>
                        <w:szCs w:val="32"/>
                      </w:rPr>
                      <w:t xml:space="preserve">Enoch Tsang, </w:t>
                    </w:r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Jackie Luc, James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Inglis</w:t>
                    </w:r>
                    <w:proofErr w:type="spellEnd"/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,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Moath</w:t>
                    </w:r>
                    <w:proofErr w:type="spellEnd"/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Althawad</w:t>
                    </w:r>
                    <w:proofErr w:type="spellEnd"/>
                  </w:p>
                </w:sdtContent>
              </w:sdt>
              <w:p w:rsidR="008619AD" w:rsidRPr="008619AD" w:rsidRDefault="008619AD">
                <w:pPr>
                  <w:pStyle w:val="NoSpacing"/>
                </w:pPr>
              </w:p>
            </w:tc>
          </w:tr>
        </w:tbl>
        <w:p w:rsidR="008619AD" w:rsidRPr="008619AD" w:rsidRDefault="008619AD">
          <w:pPr>
            <w:rPr>
              <w:rFonts w:asciiTheme="majorHAnsi" w:hAnsiTheme="majorHAnsi"/>
              <w:sz w:val="32"/>
              <w:szCs w:val="32"/>
            </w:rPr>
          </w:pPr>
          <w:r w:rsidRPr="008619AD">
            <w:rPr>
              <w:rFonts w:asciiTheme="majorHAnsi" w:hAnsiTheme="majorHAnsi"/>
              <w:sz w:val="32"/>
              <w:szCs w:val="32"/>
            </w:rPr>
            <w:br w:type="page"/>
          </w:r>
        </w:p>
      </w:sdtContent>
    </w:sdt>
    <w:p w:rsidR="00763507" w:rsidRPr="00763507" w:rsidRDefault="00251F25" w:rsidP="00763507">
      <w:pPr>
        <w:rPr>
          <w:rFonts w:asciiTheme="majorHAnsi" w:hAnsiTheme="majorHAnsi"/>
          <w:b/>
          <w:sz w:val="32"/>
          <w:szCs w:val="32"/>
        </w:rPr>
      </w:pPr>
      <w:r w:rsidRPr="00251F25">
        <w:rPr>
          <w:rFonts w:asciiTheme="majorHAnsi" w:hAnsiTheme="majorHAnsi"/>
          <w:b/>
          <w:sz w:val="32"/>
          <w:szCs w:val="32"/>
        </w:rPr>
        <w:lastRenderedPageBreak/>
        <w:t>Abstract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720324" w:rsidRDefault="00763507" w:rsidP="00763507">
      <w:pPr>
        <w:ind w:firstLine="720"/>
        <w:rPr>
          <w:rFonts w:asciiTheme="majorHAnsi" w:hAnsiTheme="majorHAnsi"/>
          <w:sz w:val="24"/>
          <w:szCs w:val="28"/>
        </w:rPr>
      </w:pPr>
      <w:r w:rsidRPr="00763507">
        <w:rPr>
          <w:sz w:val="24"/>
        </w:rPr>
        <w:t>Institute of Ap</w:t>
      </w:r>
      <w:r w:rsidR="00B94649">
        <w:rPr>
          <w:sz w:val="24"/>
        </w:rPr>
        <w:t>plied Poultry Technology (IAPT) is</w:t>
      </w:r>
      <w:r w:rsidRPr="00763507">
        <w:rPr>
          <w:sz w:val="24"/>
        </w:rPr>
        <w:t xml:space="preserve"> </w:t>
      </w:r>
      <w:r w:rsidR="00B94649">
        <w:rPr>
          <w:sz w:val="24"/>
        </w:rPr>
        <w:t>a</w:t>
      </w:r>
      <w:r w:rsidRPr="00763507">
        <w:rPr>
          <w:sz w:val="24"/>
        </w:rPr>
        <w:t xml:space="preserve"> non-profit organization </w:t>
      </w:r>
      <w:r w:rsidR="00A97CE6">
        <w:rPr>
          <w:sz w:val="24"/>
        </w:rPr>
        <w:t xml:space="preserve">that </w:t>
      </w:r>
      <w:r w:rsidRPr="00763507">
        <w:rPr>
          <w:sz w:val="24"/>
        </w:rPr>
        <w:t xml:space="preserve">is currently constructing a vaccine </w:t>
      </w:r>
      <w:r w:rsidR="008A1FDF">
        <w:rPr>
          <w:sz w:val="24"/>
        </w:rPr>
        <w:t xml:space="preserve">manufacturing facility. Employees of the IAPT conduct research to create new vaccines to combat new diseases. </w:t>
      </w:r>
      <w:r w:rsidR="00B76781">
        <w:rPr>
          <w:sz w:val="24"/>
        </w:rPr>
        <w:t xml:space="preserve">Enterprises who hire </w:t>
      </w:r>
      <w:r w:rsidR="00210942">
        <w:rPr>
          <w:sz w:val="24"/>
        </w:rPr>
        <w:t xml:space="preserve">poultry </w:t>
      </w:r>
      <w:r w:rsidR="00B76781">
        <w:rPr>
          <w:sz w:val="24"/>
        </w:rPr>
        <w:t xml:space="preserve">producers must submit </w:t>
      </w:r>
      <w:r w:rsidR="00C8748C">
        <w:rPr>
          <w:sz w:val="24"/>
        </w:rPr>
        <w:t xml:space="preserve">physical </w:t>
      </w:r>
      <w:r w:rsidR="008601EE">
        <w:rPr>
          <w:sz w:val="24"/>
        </w:rPr>
        <w:t xml:space="preserve">forms known as </w:t>
      </w:r>
      <w:r w:rsidR="00A97CE6">
        <w:rPr>
          <w:sz w:val="24"/>
        </w:rPr>
        <w:t>flock sheets</w:t>
      </w:r>
      <w:r w:rsidR="00BB4C3C">
        <w:rPr>
          <w:sz w:val="24"/>
        </w:rPr>
        <w:t xml:space="preserve"> </w:t>
      </w:r>
      <w:r w:rsidR="00BB4C3C" w:rsidRPr="00763507">
        <w:rPr>
          <w:sz w:val="24"/>
        </w:rPr>
        <w:t xml:space="preserve">(please see </w:t>
      </w:r>
      <w:r w:rsidR="00BB4C3C">
        <w:rPr>
          <w:sz w:val="24"/>
        </w:rPr>
        <w:t>below</w:t>
      </w:r>
      <w:r w:rsidR="00BB4C3C" w:rsidRPr="00763507">
        <w:rPr>
          <w:sz w:val="24"/>
        </w:rPr>
        <w:t>)</w:t>
      </w:r>
      <w:r w:rsidR="003D2A42">
        <w:rPr>
          <w:sz w:val="24"/>
        </w:rPr>
        <w:t>, which</w:t>
      </w:r>
      <w:r w:rsidR="00B76781">
        <w:rPr>
          <w:sz w:val="24"/>
        </w:rPr>
        <w:t xml:space="preserve"> contain valuable data that allows employees to retrieve </w:t>
      </w:r>
      <w:r w:rsidR="00C8748C">
        <w:rPr>
          <w:sz w:val="24"/>
        </w:rPr>
        <w:t xml:space="preserve">the </w:t>
      </w:r>
      <w:r w:rsidR="00B76781">
        <w:rPr>
          <w:sz w:val="24"/>
        </w:rPr>
        <w:t>data for their research</w:t>
      </w:r>
      <w:r w:rsidR="008A1FDF">
        <w:rPr>
          <w:sz w:val="24"/>
        </w:rPr>
        <w:t>.</w:t>
      </w:r>
      <w:r w:rsidRPr="00763507">
        <w:rPr>
          <w:sz w:val="24"/>
        </w:rPr>
        <w:t xml:space="preserve"> </w:t>
      </w:r>
      <w:r w:rsidR="00E401E9">
        <w:rPr>
          <w:sz w:val="24"/>
        </w:rPr>
        <w:t>The</w:t>
      </w:r>
      <w:r w:rsidR="00C8748C">
        <w:rPr>
          <w:sz w:val="24"/>
        </w:rPr>
        <w:t xml:space="preserve"> </w:t>
      </w:r>
      <w:r w:rsidRPr="00763507">
        <w:rPr>
          <w:sz w:val="24"/>
        </w:rPr>
        <w:t xml:space="preserve">forms </w:t>
      </w:r>
      <w:r w:rsidR="00BB4C3C">
        <w:rPr>
          <w:sz w:val="24"/>
        </w:rPr>
        <w:t xml:space="preserve">that are </w:t>
      </w:r>
      <w:r w:rsidRPr="00763507">
        <w:rPr>
          <w:sz w:val="24"/>
        </w:rPr>
        <w:t xml:space="preserve">submitted </w:t>
      </w:r>
      <w:r w:rsidR="00C8748C">
        <w:rPr>
          <w:sz w:val="24"/>
        </w:rPr>
        <w:t>are also sent to</w:t>
      </w:r>
      <w:r w:rsidRPr="00763507">
        <w:rPr>
          <w:sz w:val="24"/>
        </w:rPr>
        <w:t xml:space="preserve"> the government regulatory board. These</w:t>
      </w:r>
      <w:r w:rsidR="00C8748C">
        <w:rPr>
          <w:sz w:val="24"/>
        </w:rPr>
        <w:t xml:space="preserve"> </w:t>
      </w:r>
      <w:r w:rsidRPr="00763507">
        <w:rPr>
          <w:sz w:val="24"/>
        </w:rPr>
        <w:t>f</w:t>
      </w:r>
      <w:r w:rsidR="00E401E9">
        <w:rPr>
          <w:sz w:val="24"/>
        </w:rPr>
        <w:t>orms are examined and then stored in physical files</w:t>
      </w:r>
      <w:r w:rsidRPr="00763507">
        <w:rPr>
          <w:sz w:val="24"/>
        </w:rPr>
        <w:t xml:space="preserve"> by the government. </w:t>
      </w:r>
      <w:r w:rsidR="00677F93">
        <w:rPr>
          <w:sz w:val="24"/>
        </w:rPr>
        <w:t>The current forma</w:t>
      </w:r>
      <w:r w:rsidR="00130B14">
        <w:rPr>
          <w:sz w:val="24"/>
        </w:rPr>
        <w:t>t of the physical forms is</w:t>
      </w:r>
      <w:r w:rsidR="008D7B4A">
        <w:rPr>
          <w:sz w:val="24"/>
        </w:rPr>
        <w:t xml:space="preserve"> very inefficient,</w:t>
      </w:r>
      <w:r w:rsidR="00677F93">
        <w:rPr>
          <w:sz w:val="24"/>
        </w:rPr>
        <w:t xml:space="preserve"> as a result of manually searching, organizing, or retrieving data. </w:t>
      </w:r>
      <w:r w:rsidRPr="00763507">
        <w:rPr>
          <w:sz w:val="24"/>
        </w:rPr>
        <w:t>I</w:t>
      </w:r>
      <w:r w:rsidR="00A511C3">
        <w:rPr>
          <w:sz w:val="24"/>
        </w:rPr>
        <w:t>APT would like to produce a digital format of</w:t>
      </w:r>
      <w:r w:rsidRPr="00763507">
        <w:rPr>
          <w:sz w:val="24"/>
        </w:rPr>
        <w:t xml:space="preserve"> </w:t>
      </w:r>
      <w:r w:rsidR="00A511C3">
        <w:rPr>
          <w:sz w:val="24"/>
        </w:rPr>
        <w:t xml:space="preserve">filling and </w:t>
      </w:r>
      <w:r w:rsidRPr="00763507">
        <w:rPr>
          <w:sz w:val="24"/>
        </w:rPr>
        <w:t>sub</w:t>
      </w:r>
      <w:bookmarkStart w:id="0" w:name="_GoBack"/>
      <w:bookmarkEnd w:id="0"/>
      <w:r w:rsidRPr="00763507">
        <w:rPr>
          <w:sz w:val="24"/>
        </w:rPr>
        <w:t>mitting the form. This would be offered to the</w:t>
      </w:r>
      <w:r w:rsidR="00130B14">
        <w:rPr>
          <w:sz w:val="24"/>
        </w:rPr>
        <w:t xml:space="preserve"> poultry producer without a cost</w:t>
      </w:r>
      <w:r w:rsidRPr="00763507">
        <w:rPr>
          <w:sz w:val="24"/>
        </w:rPr>
        <w:t xml:space="preserve">, but </w:t>
      </w:r>
      <w:r w:rsidR="00806824">
        <w:rPr>
          <w:sz w:val="24"/>
        </w:rPr>
        <w:t xml:space="preserve">ultimately </w:t>
      </w:r>
      <w:r w:rsidR="00130B14">
        <w:rPr>
          <w:sz w:val="24"/>
        </w:rPr>
        <w:t>allow</w:t>
      </w:r>
      <w:r w:rsidR="00806824">
        <w:rPr>
          <w:sz w:val="24"/>
        </w:rPr>
        <w:t>s the</w:t>
      </w:r>
      <w:r w:rsidR="00130B14">
        <w:rPr>
          <w:sz w:val="24"/>
        </w:rPr>
        <w:t xml:space="preserve"> employees</w:t>
      </w:r>
      <w:r w:rsidRPr="00763507">
        <w:rPr>
          <w:sz w:val="24"/>
        </w:rPr>
        <w:t xml:space="preserve"> to </w:t>
      </w:r>
      <w:r w:rsidR="00130B14">
        <w:rPr>
          <w:sz w:val="24"/>
        </w:rPr>
        <w:t xml:space="preserve">mine the data that was </w:t>
      </w:r>
      <w:r w:rsidRPr="00763507">
        <w:rPr>
          <w:sz w:val="24"/>
        </w:rPr>
        <w:t>submitted</w:t>
      </w:r>
      <w:r w:rsidR="00806824">
        <w:rPr>
          <w:sz w:val="24"/>
        </w:rPr>
        <w:t xml:space="preserve"> for more efficient research</w:t>
      </w:r>
      <w:r w:rsidR="00987B4C">
        <w:rPr>
          <w:sz w:val="24"/>
        </w:rPr>
        <w:t>. A database will be implemented to</w:t>
      </w:r>
      <w:r w:rsidRPr="00763507">
        <w:rPr>
          <w:sz w:val="24"/>
        </w:rPr>
        <w:t xml:space="preserve"> store the</w:t>
      </w:r>
      <w:r>
        <w:rPr>
          <w:sz w:val="24"/>
        </w:rPr>
        <w:t xml:space="preserve"> data from the submitted forms.</w:t>
      </w:r>
      <w:r w:rsidR="00A97CE6">
        <w:rPr>
          <w:rFonts w:asciiTheme="majorHAnsi" w:hAnsiTheme="majorHAnsi"/>
          <w:b/>
          <w:sz w:val="24"/>
          <w:szCs w:val="28"/>
        </w:rPr>
        <w:t xml:space="preserve"> </w:t>
      </w:r>
      <w:r w:rsidR="00D6393D">
        <w:rPr>
          <w:rFonts w:asciiTheme="majorHAnsi" w:hAnsiTheme="majorHAnsi"/>
          <w:sz w:val="24"/>
          <w:szCs w:val="28"/>
        </w:rPr>
        <w:t xml:space="preserve">A website application will also be an interface to allow producers to submit the forms. </w:t>
      </w:r>
    </w:p>
    <w:p w:rsidR="00720324" w:rsidRDefault="00720324" w:rsidP="00763507">
      <w:pPr>
        <w:ind w:firstLine="720"/>
        <w:rPr>
          <w:rFonts w:asciiTheme="majorHAnsi" w:hAnsiTheme="majorHAnsi"/>
          <w:sz w:val="24"/>
          <w:szCs w:val="28"/>
        </w:rPr>
      </w:pPr>
    </w:p>
    <w:p w:rsidR="00763507" w:rsidRPr="00650DC4" w:rsidRDefault="00763507" w:rsidP="00763507">
      <w:pPr>
        <w:ind w:firstLine="720"/>
        <w:rPr>
          <w:rFonts w:asciiTheme="majorHAnsi" w:hAnsiTheme="majorHAnsi"/>
        </w:rPr>
      </w:pPr>
      <w:r w:rsidRPr="00763507">
        <w:rPr>
          <w:rFonts w:asciiTheme="majorHAnsi" w:hAnsiTheme="majorHAnsi"/>
          <w:sz w:val="24"/>
        </w:rPr>
        <w:t>A user is expected to be able to access a website and fill in the form below and be able to submit it to be stored in the database. An IAPT employee, would be able to view the data.</w:t>
      </w:r>
      <w:r>
        <w:rPr>
          <w:rFonts w:asciiTheme="majorHAnsi" w:hAnsiTheme="majorHAnsi"/>
        </w:rPr>
        <w:t xml:space="preserve"> </w:t>
      </w:r>
    </w:p>
    <w:p w:rsidR="00251F25" w:rsidRPr="00251F25" w:rsidRDefault="00251F25" w:rsidP="00251F25">
      <w:pPr>
        <w:rPr>
          <w:sz w:val="24"/>
          <w:szCs w:val="24"/>
        </w:rPr>
      </w:pPr>
    </w:p>
    <w:sectPr w:rsidR="00251F25" w:rsidRPr="00251F25" w:rsidSect="008619A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AD"/>
    <w:rsid w:val="000945E0"/>
    <w:rsid w:val="00097D6A"/>
    <w:rsid w:val="00130B14"/>
    <w:rsid w:val="00210942"/>
    <w:rsid w:val="00251F25"/>
    <w:rsid w:val="003D2A42"/>
    <w:rsid w:val="00645BDA"/>
    <w:rsid w:val="00677F93"/>
    <w:rsid w:val="00720324"/>
    <w:rsid w:val="00763507"/>
    <w:rsid w:val="00784D4F"/>
    <w:rsid w:val="00806824"/>
    <w:rsid w:val="008601EE"/>
    <w:rsid w:val="008619AD"/>
    <w:rsid w:val="008A1FDF"/>
    <w:rsid w:val="008D7B4A"/>
    <w:rsid w:val="00987B4C"/>
    <w:rsid w:val="00993FD2"/>
    <w:rsid w:val="00A511C3"/>
    <w:rsid w:val="00A97CE6"/>
    <w:rsid w:val="00AB1C33"/>
    <w:rsid w:val="00B76781"/>
    <w:rsid w:val="00B94649"/>
    <w:rsid w:val="00BB4C3C"/>
    <w:rsid w:val="00C8748C"/>
    <w:rsid w:val="00D6393D"/>
    <w:rsid w:val="00DF5604"/>
    <w:rsid w:val="0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F213A-6D3D-4F6D-A46B-5AD6F71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9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19A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BF84A0A3D84FBFBC6015324C20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EC00-98C4-45C5-92B7-2EF68E00FF4A}"/>
      </w:docPartPr>
      <w:docPartBody>
        <w:p w:rsidR="005B62B4" w:rsidRDefault="00E05B98" w:rsidP="00E05B98">
          <w:pPr>
            <w:pStyle w:val="BFBF84A0A3D84FBFBC6015324C20085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797D171BF5A4E31990D968405FF7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B97C-7734-4FB5-9A28-6ED97DC8A05D}"/>
      </w:docPartPr>
      <w:docPartBody>
        <w:p w:rsidR="005B62B4" w:rsidRDefault="00E05B98" w:rsidP="00E05B98">
          <w:pPr>
            <w:pStyle w:val="4797D171BF5A4E31990D968405FF7E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3188F13D6F4A999B1FAC5FEDF6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867F-8F8E-4B67-B2A9-722FE49580C9}"/>
      </w:docPartPr>
      <w:docPartBody>
        <w:p w:rsidR="005B62B4" w:rsidRDefault="00E05B98" w:rsidP="00E05B98">
          <w:pPr>
            <w:pStyle w:val="2B3188F13D6F4A999B1FAC5FEDF638F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98"/>
    <w:rsid w:val="00002DE2"/>
    <w:rsid w:val="005B62B4"/>
    <w:rsid w:val="00AE32AC"/>
    <w:rsid w:val="00E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F84A0A3D84FBFBC6015324C20085F">
    <w:name w:val="BFBF84A0A3D84FBFBC6015324C20085F"/>
    <w:rsid w:val="00E05B98"/>
  </w:style>
  <w:style w:type="paragraph" w:customStyle="1" w:styleId="4797D171BF5A4E31990D968405FF7E5E">
    <w:name w:val="4797D171BF5A4E31990D968405FF7E5E"/>
    <w:rsid w:val="00E05B98"/>
  </w:style>
  <w:style w:type="paragraph" w:customStyle="1" w:styleId="7953D6D5CBC44CBD84826EFBF56625F0">
    <w:name w:val="7953D6D5CBC44CBD84826EFBF56625F0"/>
    <w:rsid w:val="00E05B98"/>
  </w:style>
  <w:style w:type="paragraph" w:customStyle="1" w:styleId="2B3188F13D6F4A999B1FAC5FEDF638F0">
    <w:name w:val="2B3188F13D6F4A999B1FAC5FEDF638F0"/>
    <w:rsid w:val="00E05B98"/>
  </w:style>
  <w:style w:type="paragraph" w:customStyle="1" w:styleId="FB65A86110A54CA585A9644F509FB8FB">
    <w:name w:val="FB65A86110A54CA585A9644F509FB8FB"/>
    <w:rsid w:val="00E05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Flock Information Database</vt:lpstr>
    </vt:vector>
  </TitlesOfParts>
  <Company>Institute of Applied Poultry Technology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Flock Information Database</dc:title>
  <dc:subject/>
  <dc:creator>Enoch Tsang, Jackie Luc, James Inglis, Moath Althawad</dc:creator>
  <cp:keywords/>
  <dc:description/>
  <cp:lastModifiedBy>Jackie Luc</cp:lastModifiedBy>
  <cp:revision>25</cp:revision>
  <dcterms:created xsi:type="dcterms:W3CDTF">2015-11-27T00:15:00Z</dcterms:created>
  <dcterms:modified xsi:type="dcterms:W3CDTF">2015-11-27T01:19:00Z</dcterms:modified>
</cp:coreProperties>
</file>