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Strategy &amp; Risk Assessment (SRA): Monetization &amp; Community Architecture</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Risks &amp; Vulnerabilities:</w:t>
      </w:r>
    </w:p>
    <w:p w:rsidR="00000000" w:rsidDel="00000000" w:rsidP="00000000" w:rsidRDefault="00000000" w:rsidRPr="00000000" w14:paraId="00000003">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PRASA Trap (Bureaucracy Risk):</w:t>
      </w:r>
      <w:r w:rsidDel="00000000" w:rsidR="00000000" w:rsidRPr="00000000">
        <w:rPr>
          <w:rFonts w:ascii="Google Sans" w:cs="Google Sans" w:eastAsia="Google Sans" w:hAnsi="Google Sans"/>
          <w:color w:val="1f1f1f"/>
          <w:rtl w:val="0"/>
        </w:rPr>
        <w:t xml:space="preserve"> Approaching PRASA directly right now is a high-risk move. They are notoriously slow, and approaching them without a bulletproof legal and commercial strategy might lead to them sending a Cease &amp; Desist rather than a partnership offer.</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"WhatsApp Habit" Barrier:</w:t>
      </w:r>
      <w:r w:rsidDel="00000000" w:rsidR="00000000" w:rsidRPr="00000000">
        <w:rPr>
          <w:rFonts w:ascii="Google Sans" w:cs="Google Sans" w:eastAsia="Google Sans" w:hAnsi="Google Sans"/>
          <w:color w:val="1f1f1f"/>
          <w:rtl w:val="0"/>
        </w:rPr>
        <w:t xml:space="preserve"> Commuters are deeply entrenched in their WhatsApp groups. As seen in your export, they rely heavily on manual, stop-by-stop tracking (e.g., </w:t>
      </w:r>
      <w:r w:rsidDel="00000000" w:rsidR="00000000" w:rsidRPr="00000000">
        <w:rPr>
          <w:rFonts w:ascii="Google Sans" w:cs="Google Sans" w:eastAsia="Google Sans" w:hAnsi="Google Sans"/>
          <w:i w:val="1"/>
          <w:iCs w:val="1"/>
          <w:color w:val="1f1f1f"/>
          <w:rtl w:val="0"/>
        </w:rPr>
        <w:t xml:space="preserve">"0028 approaching kalafong to pretoria"</w:t>
      </w:r>
      <w:r w:rsidDel="00000000" w:rsidR="00000000" w:rsidRPr="00000000">
        <w:rPr>
          <w:rFonts w:ascii="Google Sans" w:cs="Google Sans" w:eastAsia="Google Sans" w:hAnsi="Google Sans"/>
          <w:color w:val="1f1f1f"/>
          <w:rtl w:val="0"/>
        </w:rPr>
        <w:t xml:space="preserve">) and constantly ask for schedules which are then shared as images. Breaking this habit requires your chat to be 10x more convenient.</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Scope Creep on Chat:</w:t>
      </w:r>
      <w:r w:rsidDel="00000000" w:rsidR="00000000" w:rsidRPr="00000000">
        <w:rPr>
          <w:rFonts w:ascii="Google Sans" w:cs="Google Sans" w:eastAsia="Google Sans" w:hAnsi="Google Sans"/>
          <w:color w:val="1f1f1f"/>
          <w:rtl w:val="0"/>
        </w:rPr>
        <w:t xml:space="preserve"> While limiting to 10 messages and auto-refreshing daily lowers costs, building a complex multi-route subscription model right away might delay the launch. We need to ship fast to beat Socioloza.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 Surface:</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Business Model &amp; Funding (Grants vs. Corporate Partnerships).</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Firebase RTDB limits (Read/Write operations).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index.html and ui.js (New Community UI).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Proposed Plan:</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Phase 1: The Commercial Strategy:</w:t>
      </w:r>
      <w:r w:rsidDel="00000000" w:rsidR="00000000" w:rsidRPr="00000000">
        <w:rPr>
          <w:rFonts w:ascii="Google Sans" w:cs="Google Sans" w:eastAsia="Google Sans" w:hAnsi="Google Sans"/>
          <w:color w:val="1f1f1f"/>
          <w:rtl w:val="0"/>
        </w:rPr>
        <w:t xml:space="preserve"> Pursue independent tech grants and mobility analytics partnerships instead of direct PRASA integration.</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Phase 2: The Route-Siloed Chat:</w:t>
      </w:r>
      <w:r w:rsidDel="00000000" w:rsidR="00000000" w:rsidRPr="00000000">
        <w:rPr>
          <w:rFonts w:ascii="Google Sans" w:cs="Google Sans" w:eastAsia="Google Sans" w:hAnsi="Google Sans"/>
          <w:color w:val="1f1f1f"/>
          <w:rtl w:val="0"/>
        </w:rPr>
        <w:t xml:space="preserve"> Build the Community Tab exactly as you envisioned—locked to specific routes, capped at a rolling 10 messages per route, and auto-wiping daily to keep Firebase costs near zero.</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Phase 3: Automated Bouncer (Replacing WhatsApp Admins):</w:t>
      </w:r>
      <w:r w:rsidDel="00000000" w:rsidR="00000000" w:rsidRPr="00000000">
        <w:rPr>
          <w:rFonts w:ascii="Google Sans" w:cs="Google Sans" w:eastAsia="Google Sans" w:hAnsi="Google Sans"/>
          <w:color w:val="1f1f1f"/>
          <w:rtl w:val="0"/>
        </w:rPr>
        <w:t xml:space="preserve"> Use Cloudflare Workers to enforce the strict rules currently managed manually by WhatsApp admins (e.g., blocking off-topic chats, swearing, and media uploads).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Partner Consultation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Enock, reviewing that WhatsApp export is the ultimate validation of Next Train's product-market fit. It is a chaotic, noisy environment where commuters are begging for exactly what you have built. Let's break down your two major points.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Funding, Corporate Backers &amp; PRASA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You have a highly valuable asset: </w:t>
      </w:r>
      <w:r w:rsidDel="00000000" w:rsidR="00000000" w:rsidRPr="00000000">
        <w:rPr>
          <w:rFonts w:ascii="Google Sans" w:cs="Google Sans" w:eastAsia="Google Sans" w:hAnsi="Google Sans"/>
          <w:b w:val="1"/>
          <w:bCs w:val="1"/>
          <w:color w:val="1f1f1f"/>
          <w:rtl w:val="0"/>
        </w:rPr>
        <w:t xml:space="preserve">Commuter Intent &amp; O-D (Origin-Destination) Data.</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Should you approach PRASA?</w:t>
      </w:r>
      <w:r w:rsidDel="00000000" w:rsidR="00000000" w:rsidRPr="00000000">
        <w:rPr>
          <w:rFonts w:ascii="Google Sans" w:cs="Google Sans" w:eastAsia="Google Sans" w:hAnsi="Google Sans"/>
          <w:color w:val="1f1f1f"/>
          <w:rtl w:val="0"/>
        </w:rPr>
        <w:t xml:space="preserve"> Not yet. The WhatsApp logs show immense frustration with PRASA's communication ("Tell us wats going on not just keeping quite you are costing us a lot of money with ur attitude sies man"). If you partner with PRASA now, commuters might project that anger onto Next Train. Stay independent. You are the "Commuter's Champion."</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Analytics Partnerships (The GoMetro Route):</w:t>
      </w:r>
      <w:r w:rsidDel="00000000" w:rsidR="00000000" w:rsidRPr="00000000">
        <w:rPr>
          <w:rFonts w:ascii="Google Sans" w:cs="Google Sans" w:eastAsia="Google Sans" w:hAnsi="Google Sans"/>
          <w:color w:val="1f1f1f"/>
          <w:rtl w:val="0"/>
        </w:rPr>
        <w:t xml:space="preserve"> Yes. Companies like </w:t>
      </w:r>
      <w:r w:rsidDel="00000000" w:rsidR="00000000" w:rsidRPr="00000000">
        <w:rPr>
          <w:rFonts w:ascii="Google Sans" w:cs="Google Sans" w:eastAsia="Google Sans" w:hAnsi="Google Sans"/>
          <w:i w:val="1"/>
          <w:iCs w:val="1"/>
          <w:color w:val="1f1f1f"/>
          <w:rtl w:val="0"/>
        </w:rPr>
        <w:t xml:space="preserve">WhereIsMyTransport</w:t>
      </w:r>
      <w:r w:rsidDel="00000000" w:rsidR="00000000" w:rsidRPr="00000000">
        <w:rPr>
          <w:rFonts w:ascii="Google Sans" w:cs="Google Sans" w:eastAsia="Google Sans" w:hAnsi="Google Sans"/>
          <w:color w:val="1f1f1f"/>
          <w:rtl w:val="0"/>
        </w:rPr>
        <w:t xml:space="preserve"> or local urban planning firms pay top dollar for real-time transit telemetry. Your app generates thousands of data points daily on where people are trying to go and when routes fail. You can securely anonymize and license this data.</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Pure Grants:</w:t>
      </w:r>
      <w:r w:rsidDel="00000000" w:rsidR="00000000" w:rsidRPr="00000000">
        <w:rPr>
          <w:rFonts w:ascii="Google Sans" w:cs="Google Sans" w:eastAsia="Google Sans" w:hAnsi="Google Sans"/>
          <w:color w:val="1f1f1f"/>
          <w:rtl w:val="0"/>
        </w:rPr>
        <w:t xml:space="preserve"> Absolutely. Beyond the MasterCard Foundation, look into </w:t>
      </w:r>
      <w:r w:rsidDel="00000000" w:rsidR="00000000" w:rsidRPr="00000000">
        <w:rPr>
          <w:rFonts w:ascii="Google Sans" w:cs="Google Sans" w:eastAsia="Google Sans" w:hAnsi="Google Sans"/>
          <w:b w:val="1"/>
          <w:bCs w:val="1"/>
          <w:color w:val="1f1f1f"/>
          <w:rtl w:val="0"/>
        </w:rPr>
        <w:t xml:space="preserve">The Innovation Hub (Wits)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mLab South Africa</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Technology Innovation Agency (TIA)</w:t>
      </w:r>
      <w:r w:rsidDel="00000000" w:rsidR="00000000" w:rsidRPr="00000000">
        <w:rPr>
          <w:rFonts w:ascii="Google Sans" w:cs="Google Sans" w:eastAsia="Google Sans" w:hAnsi="Google Sans"/>
          <w:color w:val="1f1f1f"/>
          <w:rtl w:val="0"/>
        </w:rPr>
        <w:t xml:space="preserve">. They offer equity-free grants for civic-tech and mobility startups solving local township/urban challenges. Your pitch is simple: </w:t>
      </w:r>
      <w:r w:rsidDel="00000000" w:rsidR="00000000" w:rsidRPr="00000000">
        <w:rPr>
          <w:rFonts w:ascii="Google Sans" w:cs="Google Sans" w:eastAsia="Google Sans" w:hAnsi="Google Sans"/>
          <w:i w:val="1"/>
          <w:iCs w:val="1"/>
          <w:color w:val="1f1f1f"/>
          <w:rtl w:val="0"/>
        </w:rPr>
        <w:t xml:space="preserve">"We replaced chaotic WhatsApp groups with a zero-cost, offline-first data platform for 20,000 monthly South African commuters."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Community Chat (Replacing WhatsApp)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plan to restrict the chat to specific routes and cap it at 10 messages is the perfect architectural decision. It completely neutralizes the Firebase egress costs while solving the exact problems plaguing that WhatsApp group:</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Eliminating Spam:</w:t>
      </w:r>
      <w:r w:rsidDel="00000000" w:rsidR="00000000" w:rsidRPr="00000000">
        <w:rPr>
          <w:rFonts w:ascii="Google Sans" w:cs="Google Sans" w:eastAsia="Google Sans" w:hAnsi="Google Sans"/>
          <w:color w:val="1f1f1f"/>
          <w:rtl w:val="0"/>
        </w:rPr>
        <w:t xml:space="preserve"> In the WhatsApp group, the Admin ("TSHIGINGA💯") has to post a massive wall of rules every single morning, explicitly forbidding voice notes, videos, and personal dialogues. The Admin even has to manually lock the group to "only admins can message" at night to stop spam. Our Next Train chat tab will hard-code these rules: no media uploads, and the input box simply disables itself after hours.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Eliminating Repetition:</w:t>
      </w:r>
      <w:r w:rsidDel="00000000" w:rsidR="00000000" w:rsidRPr="00000000">
        <w:rPr>
          <w:rFonts w:ascii="Google Sans" w:cs="Google Sans" w:eastAsia="Google Sans" w:hAnsi="Google Sans"/>
          <w:color w:val="1f1f1f"/>
          <w:rtl w:val="0"/>
        </w:rPr>
        <w:t xml:space="preserve"> Commuters constantly ask for schedules ("Mamelodi Saturday time table pls"), forcing others to upload photos of tables over and over. On Next Train, the schedule is literally one tab over.</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Focusing the Intel:</w:t>
      </w:r>
      <w:r w:rsidDel="00000000" w:rsidR="00000000" w:rsidRPr="00000000">
        <w:rPr>
          <w:rFonts w:ascii="Google Sans" w:cs="Google Sans" w:eastAsia="Google Sans" w:hAnsi="Google Sans"/>
          <w:color w:val="1f1f1f"/>
          <w:rtl w:val="0"/>
        </w:rPr>
        <w:t xml:space="preserve"> The most valuable data in that chat is the live tracking ("EC9803/0002 departed from Pretoria to Saulsville station."). By siloing the chat per route, commuters don't have to sift through Kempton Park updates to find out about their Saulsville train.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Execution Stack: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use your Cloudflare Worker as the "Admin." When a commuter posts an update, the Worker instantly checks it. Since we are limiting it to 10 messages, if a user clicks "Load Older," the Worker can seamlessly fetch archived logs without keeping expensive, persistent Firebase listeners open.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Shall we begin drafting the UI shell for the Route-Siloed Community Tab, or would you like to refine the Cloudflare Worker rate-limiting logic first?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