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31DA" w:rsidRDefault="00C17757" w:rsidP="00C17757">
      <w:pPr>
        <w:pStyle w:val="ListParagraph"/>
        <w:tabs>
          <w:tab w:val="left" w:pos="450"/>
        </w:tabs>
        <w:ind w:left="450"/>
        <w:jc w:val="center"/>
        <w:rPr>
          <w:b/>
          <w:noProof/>
          <w:sz w:val="36"/>
          <w:szCs w:val="32"/>
        </w:rPr>
      </w:pPr>
      <w:r w:rsidRPr="00FA7174">
        <w:rPr>
          <w:b/>
          <w:noProof/>
          <w:sz w:val="36"/>
          <w:szCs w:val="32"/>
        </w:rPr>
        <w:t>Deployment Guide for GTAS Log Collector Job</w:t>
      </w:r>
    </w:p>
    <w:p w:rsidR="00FA7174" w:rsidRDefault="00FA7174" w:rsidP="00C17757">
      <w:pPr>
        <w:pStyle w:val="ListParagraph"/>
        <w:tabs>
          <w:tab w:val="left" w:pos="450"/>
        </w:tabs>
        <w:ind w:left="450"/>
        <w:jc w:val="center"/>
        <w:rPr>
          <w:b/>
          <w:noProof/>
          <w:sz w:val="36"/>
          <w:szCs w:val="32"/>
        </w:rPr>
      </w:pPr>
    </w:p>
    <w:p w:rsidR="00FA7174" w:rsidRPr="00FA7174" w:rsidRDefault="00443A9E" w:rsidP="00C17757">
      <w:pPr>
        <w:pStyle w:val="ListParagraph"/>
        <w:tabs>
          <w:tab w:val="left" w:pos="450"/>
        </w:tabs>
        <w:ind w:left="450"/>
        <w:jc w:val="center"/>
        <w:rPr>
          <w:b/>
          <w:noProof/>
          <w:sz w:val="36"/>
          <w:szCs w:val="32"/>
        </w:rPr>
      </w:pPr>
      <w:r>
        <w:rPr>
          <w:noProof/>
        </w:rPr>
        <w:drawing>
          <wp:inline distT="0" distB="0" distL="0" distR="0" wp14:anchorId="3D92F4C4" wp14:editId="49C4DB2B">
            <wp:extent cx="6571615" cy="4450080"/>
            <wp:effectExtent l="0" t="0" r="635"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TAS-Log-Collector-etl.png"/>
                    <pic:cNvPicPr/>
                  </pic:nvPicPr>
                  <pic:blipFill>
                    <a:blip r:embed="rId7">
                      <a:extLst>
                        <a:ext uri="{28A0092B-C50C-407E-A947-70E740481C1C}">
                          <a14:useLocalDpi xmlns:a14="http://schemas.microsoft.com/office/drawing/2010/main" val="0"/>
                        </a:ext>
                      </a:extLst>
                    </a:blip>
                    <a:stretch>
                      <a:fillRect/>
                    </a:stretch>
                  </pic:blipFill>
                  <pic:spPr>
                    <a:xfrm>
                      <a:off x="0" y="0"/>
                      <a:ext cx="6574766" cy="4452214"/>
                    </a:xfrm>
                    <a:prstGeom prst="rect">
                      <a:avLst/>
                    </a:prstGeom>
                  </pic:spPr>
                </pic:pic>
              </a:graphicData>
            </a:graphic>
          </wp:inline>
        </w:drawing>
      </w:r>
    </w:p>
    <w:p w:rsidR="00FB7798" w:rsidRDefault="00FB7798" w:rsidP="00C17757"/>
    <w:p w:rsidR="00DC4C37" w:rsidRDefault="00DC4C37" w:rsidP="00DC4C37">
      <w:pPr>
        <w:ind w:firstLine="720"/>
        <w:rPr>
          <w:b/>
          <w:sz w:val="28"/>
          <w:szCs w:val="28"/>
        </w:rPr>
      </w:pPr>
      <w:r w:rsidRPr="00DC4C37">
        <w:rPr>
          <w:b/>
          <w:sz w:val="28"/>
          <w:szCs w:val="28"/>
        </w:rPr>
        <w:t>Required tools on the host server</w:t>
      </w:r>
      <w:r w:rsidR="00F249D3">
        <w:rPr>
          <w:b/>
          <w:sz w:val="28"/>
          <w:szCs w:val="28"/>
        </w:rPr>
        <w:t xml:space="preserve"> (Web App Server)</w:t>
      </w:r>
      <w:r w:rsidRPr="00DC4C37">
        <w:rPr>
          <w:b/>
          <w:sz w:val="28"/>
          <w:szCs w:val="28"/>
        </w:rPr>
        <w:t>:</w:t>
      </w:r>
    </w:p>
    <w:p w:rsidR="00DC4C37" w:rsidRDefault="00DC4C37" w:rsidP="00DC4C37">
      <w:pPr>
        <w:pStyle w:val="ListParagraph"/>
        <w:numPr>
          <w:ilvl w:val="0"/>
          <w:numId w:val="9"/>
        </w:numPr>
        <w:rPr>
          <w:sz w:val="24"/>
          <w:szCs w:val="24"/>
        </w:rPr>
      </w:pPr>
      <w:r>
        <w:rPr>
          <w:sz w:val="24"/>
          <w:szCs w:val="24"/>
        </w:rPr>
        <w:t>JRE 1.8</w:t>
      </w:r>
    </w:p>
    <w:p w:rsidR="00DC4C37" w:rsidRDefault="00DC4C37" w:rsidP="00DC4C37">
      <w:pPr>
        <w:pStyle w:val="ListParagraph"/>
        <w:numPr>
          <w:ilvl w:val="0"/>
          <w:numId w:val="9"/>
        </w:numPr>
        <w:rPr>
          <w:sz w:val="24"/>
          <w:szCs w:val="24"/>
        </w:rPr>
      </w:pPr>
      <w:r w:rsidRPr="00DC4C37">
        <w:rPr>
          <w:sz w:val="24"/>
          <w:szCs w:val="24"/>
        </w:rPr>
        <w:t>Pentaho</w:t>
      </w:r>
      <w:r>
        <w:rPr>
          <w:sz w:val="24"/>
          <w:szCs w:val="24"/>
        </w:rPr>
        <w:t xml:space="preserve"> Kettle Data Integration Remix (</w:t>
      </w:r>
      <w:r w:rsidRPr="00DC4C37">
        <w:rPr>
          <w:sz w:val="24"/>
          <w:szCs w:val="24"/>
        </w:rPr>
        <w:t>kettle-neo4j-remix-8.2.0.3-519-REMIX</w:t>
      </w:r>
      <w:r>
        <w:rPr>
          <w:sz w:val="24"/>
          <w:szCs w:val="24"/>
        </w:rPr>
        <w:t>)</w:t>
      </w:r>
    </w:p>
    <w:p w:rsidR="00DC4C37" w:rsidRPr="00DC4C37" w:rsidRDefault="00DC4C37" w:rsidP="00DC4C37">
      <w:pPr>
        <w:pStyle w:val="ListParagraph"/>
        <w:ind w:left="1440"/>
        <w:rPr>
          <w:sz w:val="24"/>
          <w:szCs w:val="24"/>
        </w:rPr>
      </w:pPr>
    </w:p>
    <w:p w:rsidR="00DC4C37" w:rsidRDefault="00443A9E" w:rsidP="00443A9E">
      <w:pPr>
        <w:ind w:left="720"/>
        <w:rPr>
          <w:b/>
          <w:sz w:val="28"/>
          <w:szCs w:val="28"/>
        </w:rPr>
      </w:pPr>
      <w:r w:rsidRPr="00443A9E">
        <w:rPr>
          <w:b/>
          <w:sz w:val="28"/>
          <w:szCs w:val="28"/>
        </w:rPr>
        <w:t>Features:</w:t>
      </w:r>
    </w:p>
    <w:p w:rsidR="00694E75" w:rsidRDefault="00694E75" w:rsidP="00443A9E">
      <w:pPr>
        <w:pStyle w:val="ListParagraph"/>
        <w:numPr>
          <w:ilvl w:val="0"/>
          <w:numId w:val="10"/>
        </w:numPr>
        <w:ind w:left="1440"/>
        <w:rPr>
          <w:sz w:val="24"/>
          <w:szCs w:val="24"/>
        </w:rPr>
      </w:pPr>
      <w:r>
        <w:rPr>
          <w:sz w:val="24"/>
          <w:szCs w:val="24"/>
        </w:rPr>
        <w:t>Zip and copy Apache Tomcat logs from the remote server to a repository on the host server. Other than the current log, all previous logs will be deleted from the remote server once they are copied to the local repository</w:t>
      </w:r>
      <w:r w:rsidR="00085E5D">
        <w:rPr>
          <w:sz w:val="24"/>
          <w:szCs w:val="24"/>
        </w:rPr>
        <w:t xml:space="preserve"> on the host server</w:t>
      </w:r>
      <w:r>
        <w:rPr>
          <w:sz w:val="24"/>
          <w:szCs w:val="24"/>
        </w:rPr>
        <w:t>.</w:t>
      </w:r>
    </w:p>
    <w:p w:rsidR="00694E75" w:rsidRPr="00694E75" w:rsidRDefault="00694E75" w:rsidP="00694E75">
      <w:pPr>
        <w:pStyle w:val="ListParagraph"/>
        <w:numPr>
          <w:ilvl w:val="0"/>
          <w:numId w:val="10"/>
        </w:numPr>
        <w:ind w:left="1440"/>
        <w:rPr>
          <w:sz w:val="24"/>
          <w:szCs w:val="24"/>
        </w:rPr>
      </w:pPr>
      <w:r>
        <w:rPr>
          <w:sz w:val="24"/>
          <w:szCs w:val="24"/>
        </w:rPr>
        <w:t>Zip and copy Apache Tomcat Web logs from the</w:t>
      </w:r>
      <w:r w:rsidR="00085E5D">
        <w:rPr>
          <w:sz w:val="24"/>
          <w:szCs w:val="24"/>
        </w:rPr>
        <w:t xml:space="preserve"> host</w:t>
      </w:r>
      <w:r>
        <w:rPr>
          <w:sz w:val="24"/>
          <w:szCs w:val="24"/>
        </w:rPr>
        <w:t xml:space="preserve"> </w:t>
      </w:r>
      <w:r w:rsidR="00085E5D">
        <w:rPr>
          <w:sz w:val="24"/>
          <w:szCs w:val="24"/>
        </w:rPr>
        <w:t>(</w:t>
      </w:r>
      <w:r>
        <w:rPr>
          <w:sz w:val="24"/>
          <w:szCs w:val="24"/>
        </w:rPr>
        <w:t>local</w:t>
      </w:r>
      <w:r w:rsidR="00085E5D">
        <w:rPr>
          <w:sz w:val="24"/>
          <w:szCs w:val="24"/>
        </w:rPr>
        <w:t>)</w:t>
      </w:r>
      <w:r>
        <w:rPr>
          <w:sz w:val="24"/>
          <w:szCs w:val="24"/>
        </w:rPr>
        <w:t xml:space="preserve"> server to the local repository. Other than the current log, all previous logs will be deleted once they are copied to the local repository.</w:t>
      </w:r>
    </w:p>
    <w:p w:rsidR="00443A9E" w:rsidRDefault="00443A9E" w:rsidP="00443A9E">
      <w:pPr>
        <w:pStyle w:val="ListParagraph"/>
        <w:numPr>
          <w:ilvl w:val="0"/>
          <w:numId w:val="10"/>
        </w:numPr>
        <w:ind w:left="1440"/>
        <w:rPr>
          <w:sz w:val="24"/>
          <w:szCs w:val="24"/>
        </w:rPr>
      </w:pPr>
      <w:r>
        <w:rPr>
          <w:sz w:val="24"/>
          <w:szCs w:val="24"/>
        </w:rPr>
        <w:t>Enable/Disable</w:t>
      </w:r>
      <w:r w:rsidR="00085E5D">
        <w:rPr>
          <w:sz w:val="24"/>
          <w:szCs w:val="24"/>
        </w:rPr>
        <w:t xml:space="preserve"> a flag</w:t>
      </w:r>
      <w:r>
        <w:rPr>
          <w:sz w:val="24"/>
          <w:szCs w:val="24"/>
        </w:rPr>
        <w:t xml:space="preserve"> to delete</w:t>
      </w:r>
      <w:r w:rsidR="00085E5D">
        <w:rPr>
          <w:sz w:val="24"/>
          <w:szCs w:val="24"/>
        </w:rPr>
        <w:t xml:space="preserve"> or keep</w:t>
      </w:r>
      <w:r>
        <w:rPr>
          <w:sz w:val="24"/>
          <w:szCs w:val="24"/>
        </w:rPr>
        <w:t xml:space="preserve"> collected logs in the repository that are older than N days </w:t>
      </w:r>
    </w:p>
    <w:p w:rsidR="00443A9E" w:rsidRPr="00443A9E" w:rsidRDefault="00443A9E" w:rsidP="00443A9E">
      <w:pPr>
        <w:pStyle w:val="ListParagraph"/>
        <w:numPr>
          <w:ilvl w:val="0"/>
          <w:numId w:val="10"/>
        </w:numPr>
        <w:ind w:left="1440"/>
        <w:rPr>
          <w:sz w:val="24"/>
          <w:szCs w:val="24"/>
        </w:rPr>
      </w:pPr>
      <w:r>
        <w:rPr>
          <w:sz w:val="24"/>
          <w:szCs w:val="24"/>
        </w:rPr>
        <w:t>Enable/Disable</w:t>
      </w:r>
      <w:r w:rsidR="00085E5D">
        <w:rPr>
          <w:sz w:val="24"/>
          <w:szCs w:val="24"/>
        </w:rPr>
        <w:t xml:space="preserve"> a flag to use or not to use</w:t>
      </w:r>
      <w:r>
        <w:rPr>
          <w:sz w:val="24"/>
          <w:szCs w:val="24"/>
        </w:rPr>
        <w:t xml:space="preserve"> RSA key for SFTP communication between servers</w:t>
      </w:r>
    </w:p>
    <w:p w:rsidR="00FB7798" w:rsidRDefault="00FB7798" w:rsidP="00C17757"/>
    <w:p w:rsidR="00443A9E" w:rsidRDefault="00443A9E" w:rsidP="00C17757"/>
    <w:p w:rsidR="00650D66" w:rsidRPr="00707826" w:rsidRDefault="00650D66" w:rsidP="00707826">
      <w:pPr>
        <w:rPr>
          <w:sz w:val="24"/>
          <w:szCs w:val="24"/>
        </w:rPr>
      </w:pPr>
    </w:p>
    <w:p w:rsidR="00D8620B" w:rsidRDefault="00D8620B" w:rsidP="00D8620B">
      <w:pPr>
        <w:pStyle w:val="ListParagraph"/>
        <w:numPr>
          <w:ilvl w:val="0"/>
          <w:numId w:val="1"/>
        </w:numPr>
        <w:rPr>
          <w:b/>
          <w:sz w:val="28"/>
          <w:szCs w:val="28"/>
        </w:rPr>
      </w:pPr>
      <w:r w:rsidRPr="00D6267A">
        <w:rPr>
          <w:b/>
          <w:sz w:val="28"/>
          <w:szCs w:val="28"/>
        </w:rPr>
        <w:t xml:space="preserve">Create </w:t>
      </w:r>
      <w:r w:rsidR="00650D66" w:rsidRPr="00D6267A">
        <w:rPr>
          <w:b/>
          <w:sz w:val="28"/>
          <w:szCs w:val="28"/>
        </w:rPr>
        <w:t>a</w:t>
      </w:r>
      <w:r w:rsidR="0032181F" w:rsidRPr="00D6267A">
        <w:rPr>
          <w:b/>
          <w:sz w:val="28"/>
          <w:szCs w:val="28"/>
        </w:rPr>
        <w:t xml:space="preserve"> </w:t>
      </w:r>
      <w:r w:rsidR="00DF09AF" w:rsidRPr="00D6267A">
        <w:rPr>
          <w:b/>
          <w:sz w:val="28"/>
          <w:szCs w:val="28"/>
        </w:rPr>
        <w:t>u</w:t>
      </w:r>
      <w:r w:rsidRPr="00D6267A">
        <w:rPr>
          <w:b/>
          <w:sz w:val="28"/>
          <w:szCs w:val="28"/>
        </w:rPr>
        <w:t xml:space="preserve">ser with </w:t>
      </w:r>
      <w:r w:rsidR="00A6613F" w:rsidRPr="00D6267A">
        <w:rPr>
          <w:b/>
          <w:sz w:val="28"/>
          <w:szCs w:val="28"/>
        </w:rPr>
        <w:t>an appropriate scope</w:t>
      </w:r>
      <w:r w:rsidR="00650D66" w:rsidRPr="00D6267A">
        <w:rPr>
          <w:b/>
          <w:sz w:val="28"/>
          <w:szCs w:val="28"/>
        </w:rPr>
        <w:t xml:space="preserve"> on the Data Processing server</w:t>
      </w:r>
      <w:r w:rsidR="00110A31" w:rsidRPr="00D6267A">
        <w:rPr>
          <w:b/>
          <w:sz w:val="28"/>
          <w:szCs w:val="28"/>
        </w:rPr>
        <w:t xml:space="preserve"> </w:t>
      </w:r>
    </w:p>
    <w:p w:rsidR="00D6267A" w:rsidRPr="00D6267A" w:rsidRDefault="00D6267A" w:rsidP="00D6267A">
      <w:pPr>
        <w:pStyle w:val="ListParagraph"/>
        <w:rPr>
          <w:b/>
          <w:sz w:val="28"/>
          <w:szCs w:val="28"/>
        </w:rPr>
      </w:pPr>
    </w:p>
    <w:p w:rsidR="00110A31" w:rsidRDefault="00110A31" w:rsidP="00110A31">
      <w:pPr>
        <w:pStyle w:val="ListParagraph"/>
        <w:rPr>
          <w:sz w:val="24"/>
          <w:szCs w:val="24"/>
        </w:rPr>
      </w:pPr>
      <w:r>
        <w:rPr>
          <w:sz w:val="24"/>
          <w:szCs w:val="24"/>
        </w:rPr>
        <w:t xml:space="preserve">Although any current active user can be used for this purpose, </w:t>
      </w:r>
      <w:r w:rsidR="00C00231">
        <w:rPr>
          <w:sz w:val="24"/>
          <w:szCs w:val="24"/>
        </w:rPr>
        <w:t>it is</w:t>
      </w:r>
      <w:r>
        <w:rPr>
          <w:sz w:val="24"/>
          <w:szCs w:val="24"/>
        </w:rPr>
        <w:t xml:space="preserve"> strongly recommended to have a separate user for this task.</w:t>
      </w:r>
    </w:p>
    <w:p w:rsidR="00650D66" w:rsidRPr="00650D66" w:rsidRDefault="00650D66" w:rsidP="00650D66">
      <w:pPr>
        <w:pStyle w:val="ListParagraph"/>
        <w:rPr>
          <w:sz w:val="24"/>
          <w:szCs w:val="24"/>
        </w:rPr>
      </w:pPr>
    </w:p>
    <w:p w:rsidR="009253B4" w:rsidRPr="00366838" w:rsidRDefault="00650D66" w:rsidP="00366838">
      <w:pPr>
        <w:pStyle w:val="ListParagraph"/>
        <w:numPr>
          <w:ilvl w:val="0"/>
          <w:numId w:val="2"/>
        </w:numPr>
        <w:rPr>
          <w:sz w:val="24"/>
          <w:szCs w:val="24"/>
        </w:rPr>
      </w:pPr>
      <w:r>
        <w:rPr>
          <w:sz w:val="24"/>
          <w:szCs w:val="24"/>
        </w:rPr>
        <w:t>NOTE: This</w:t>
      </w:r>
      <w:r w:rsidR="00110A31">
        <w:rPr>
          <w:sz w:val="24"/>
          <w:szCs w:val="24"/>
        </w:rPr>
        <w:t xml:space="preserve"> user</w:t>
      </w:r>
      <w:r>
        <w:rPr>
          <w:sz w:val="24"/>
          <w:szCs w:val="24"/>
        </w:rPr>
        <w:t xml:space="preserve"> should have read/write access on the folder in which the log exists</w:t>
      </w:r>
      <w:r w:rsidR="00C00231">
        <w:rPr>
          <w:sz w:val="24"/>
          <w:szCs w:val="24"/>
        </w:rPr>
        <w:t xml:space="preserve"> on the Data Processing server</w:t>
      </w:r>
    </w:p>
    <w:p w:rsidR="009253B4" w:rsidRDefault="009253B4" w:rsidP="00110A31">
      <w:pPr>
        <w:pStyle w:val="ListParagraph"/>
        <w:ind w:left="1440"/>
        <w:rPr>
          <w:sz w:val="24"/>
          <w:szCs w:val="24"/>
        </w:rPr>
      </w:pPr>
    </w:p>
    <w:p w:rsidR="00CB6685" w:rsidRPr="00CB6685" w:rsidRDefault="00CB6685" w:rsidP="00CB6685">
      <w:pPr>
        <w:pStyle w:val="ListParagraph"/>
        <w:rPr>
          <w:sz w:val="24"/>
          <w:szCs w:val="24"/>
        </w:rPr>
      </w:pPr>
    </w:p>
    <w:p w:rsidR="00110A31" w:rsidRDefault="006F3DD1" w:rsidP="00110A31">
      <w:pPr>
        <w:pStyle w:val="ListParagraph"/>
        <w:numPr>
          <w:ilvl w:val="0"/>
          <w:numId w:val="1"/>
        </w:numPr>
        <w:rPr>
          <w:b/>
          <w:sz w:val="28"/>
          <w:szCs w:val="28"/>
        </w:rPr>
      </w:pPr>
      <w:r>
        <w:rPr>
          <w:b/>
          <w:sz w:val="28"/>
          <w:szCs w:val="28"/>
        </w:rPr>
        <w:t xml:space="preserve">(Optional) </w:t>
      </w:r>
      <w:r w:rsidR="00110A31" w:rsidRPr="00D6267A">
        <w:rPr>
          <w:b/>
          <w:sz w:val="28"/>
          <w:szCs w:val="28"/>
        </w:rPr>
        <w:t xml:space="preserve">Create Public and Private keys for SFTP </w:t>
      </w:r>
    </w:p>
    <w:p w:rsidR="00644B72" w:rsidRPr="00D6267A" w:rsidRDefault="00644B72" w:rsidP="00644B72">
      <w:pPr>
        <w:pStyle w:val="ListParagraph"/>
        <w:rPr>
          <w:b/>
          <w:sz w:val="28"/>
          <w:szCs w:val="28"/>
        </w:rPr>
      </w:pPr>
    </w:p>
    <w:p w:rsidR="00C00231" w:rsidRDefault="00C00231" w:rsidP="00C00231">
      <w:pPr>
        <w:pStyle w:val="ListParagraph"/>
        <w:numPr>
          <w:ilvl w:val="0"/>
          <w:numId w:val="2"/>
        </w:numPr>
        <w:rPr>
          <w:sz w:val="24"/>
          <w:szCs w:val="24"/>
        </w:rPr>
      </w:pPr>
      <w:r>
        <w:rPr>
          <w:sz w:val="24"/>
          <w:szCs w:val="24"/>
        </w:rPr>
        <w:t>NOTE</w:t>
      </w:r>
      <w:r w:rsidR="008A2402">
        <w:rPr>
          <w:sz w:val="24"/>
          <w:szCs w:val="24"/>
        </w:rPr>
        <w:t xml:space="preserve"> 1</w:t>
      </w:r>
      <w:r>
        <w:rPr>
          <w:sz w:val="24"/>
          <w:szCs w:val="24"/>
        </w:rPr>
        <w:t xml:space="preserve">: </w:t>
      </w:r>
      <w:r w:rsidR="00CD2E04">
        <w:rPr>
          <w:sz w:val="24"/>
          <w:szCs w:val="24"/>
        </w:rPr>
        <w:t>Setting</w:t>
      </w:r>
      <w:r>
        <w:rPr>
          <w:sz w:val="24"/>
          <w:szCs w:val="24"/>
        </w:rPr>
        <w:t xml:space="preserve"> a passphrase</w:t>
      </w:r>
      <w:r w:rsidR="006B413B">
        <w:rPr>
          <w:sz w:val="24"/>
          <w:szCs w:val="24"/>
        </w:rPr>
        <w:t xml:space="preserve"> for the private key</w:t>
      </w:r>
      <w:r>
        <w:rPr>
          <w:sz w:val="24"/>
          <w:szCs w:val="24"/>
        </w:rPr>
        <w:t xml:space="preserve"> is strongly</w:t>
      </w:r>
      <w:r w:rsidR="006B413B">
        <w:rPr>
          <w:sz w:val="24"/>
          <w:szCs w:val="24"/>
        </w:rPr>
        <w:t xml:space="preserve"> recommended</w:t>
      </w:r>
      <w:r>
        <w:rPr>
          <w:sz w:val="24"/>
          <w:szCs w:val="24"/>
        </w:rPr>
        <w:t>.</w:t>
      </w:r>
    </w:p>
    <w:p w:rsidR="008A2402" w:rsidRDefault="008A2402" w:rsidP="00C00231">
      <w:pPr>
        <w:pStyle w:val="ListParagraph"/>
        <w:numPr>
          <w:ilvl w:val="0"/>
          <w:numId w:val="2"/>
        </w:numPr>
        <w:rPr>
          <w:sz w:val="24"/>
          <w:szCs w:val="24"/>
        </w:rPr>
      </w:pPr>
      <w:r>
        <w:rPr>
          <w:sz w:val="24"/>
          <w:szCs w:val="24"/>
        </w:rPr>
        <w:t xml:space="preserve">NOTE 2. The private key should be in </w:t>
      </w:r>
      <w:r w:rsidRPr="008A2402">
        <w:rPr>
          <w:i/>
          <w:sz w:val="24"/>
          <w:szCs w:val="24"/>
        </w:rPr>
        <w:t>.pem</w:t>
      </w:r>
      <w:r>
        <w:rPr>
          <w:sz w:val="24"/>
          <w:szCs w:val="24"/>
        </w:rPr>
        <w:t xml:space="preserve"> format</w:t>
      </w:r>
    </w:p>
    <w:p w:rsidR="00110A31" w:rsidRDefault="00110A31" w:rsidP="00C00231">
      <w:pPr>
        <w:pStyle w:val="ListParagraph"/>
        <w:rPr>
          <w:sz w:val="24"/>
          <w:szCs w:val="24"/>
        </w:rPr>
      </w:pPr>
    </w:p>
    <w:p w:rsidR="00366838" w:rsidRPr="00694E75" w:rsidRDefault="00366838" w:rsidP="00694E75">
      <w:pPr>
        <w:rPr>
          <w:sz w:val="24"/>
          <w:szCs w:val="24"/>
        </w:rPr>
      </w:pPr>
    </w:p>
    <w:p w:rsidR="00644B72" w:rsidRDefault="006F3DD1" w:rsidP="007368C7">
      <w:pPr>
        <w:pStyle w:val="ListParagraph"/>
        <w:numPr>
          <w:ilvl w:val="0"/>
          <w:numId w:val="1"/>
        </w:numPr>
        <w:rPr>
          <w:b/>
          <w:sz w:val="28"/>
          <w:szCs w:val="28"/>
        </w:rPr>
      </w:pPr>
      <w:r>
        <w:rPr>
          <w:b/>
          <w:sz w:val="28"/>
          <w:szCs w:val="28"/>
        </w:rPr>
        <w:t xml:space="preserve">(Optional) </w:t>
      </w:r>
      <w:r w:rsidR="00D8620B" w:rsidRPr="00D6267A">
        <w:rPr>
          <w:b/>
          <w:sz w:val="28"/>
          <w:szCs w:val="28"/>
        </w:rPr>
        <w:t>Install</w:t>
      </w:r>
      <w:r w:rsidR="00C00231" w:rsidRPr="00D6267A">
        <w:rPr>
          <w:b/>
          <w:sz w:val="28"/>
          <w:szCs w:val="28"/>
        </w:rPr>
        <w:t xml:space="preserve"> the</w:t>
      </w:r>
      <w:r w:rsidR="00D8620B" w:rsidRPr="00D6267A">
        <w:rPr>
          <w:b/>
          <w:sz w:val="28"/>
          <w:szCs w:val="28"/>
        </w:rPr>
        <w:t xml:space="preserve"> </w:t>
      </w:r>
      <w:r w:rsidR="00C00231" w:rsidRPr="00D6267A">
        <w:rPr>
          <w:b/>
          <w:sz w:val="28"/>
          <w:szCs w:val="28"/>
        </w:rPr>
        <w:t>Public K</w:t>
      </w:r>
      <w:r w:rsidR="00110A31" w:rsidRPr="00D6267A">
        <w:rPr>
          <w:b/>
          <w:sz w:val="28"/>
          <w:szCs w:val="28"/>
        </w:rPr>
        <w:t>ey on the Data Processing</w:t>
      </w:r>
      <w:r w:rsidR="00D8620B" w:rsidRPr="00D6267A">
        <w:rPr>
          <w:b/>
          <w:sz w:val="28"/>
          <w:szCs w:val="28"/>
        </w:rPr>
        <w:t xml:space="preserve"> Server</w:t>
      </w:r>
      <w:r w:rsidR="00C00231" w:rsidRPr="00D6267A">
        <w:rPr>
          <w:b/>
          <w:sz w:val="28"/>
          <w:szCs w:val="28"/>
        </w:rPr>
        <w:t xml:space="preserve"> </w:t>
      </w:r>
      <w:r>
        <w:rPr>
          <w:b/>
          <w:sz w:val="28"/>
          <w:szCs w:val="28"/>
        </w:rPr>
        <w:t>for the user created in step 1.</w:t>
      </w:r>
    </w:p>
    <w:p w:rsidR="007368C7" w:rsidRPr="007368C7" w:rsidRDefault="007368C7" w:rsidP="007368C7">
      <w:pPr>
        <w:pStyle w:val="ListParagraph"/>
        <w:rPr>
          <w:b/>
          <w:sz w:val="28"/>
          <w:szCs w:val="28"/>
        </w:rPr>
      </w:pPr>
    </w:p>
    <w:p w:rsidR="00D62BC4" w:rsidRDefault="00D62BC4" w:rsidP="00431520">
      <w:pPr>
        <w:pStyle w:val="ListParagraph"/>
        <w:numPr>
          <w:ilvl w:val="0"/>
          <w:numId w:val="2"/>
        </w:numPr>
        <w:rPr>
          <w:sz w:val="24"/>
          <w:szCs w:val="24"/>
        </w:rPr>
      </w:pPr>
      <w:r>
        <w:rPr>
          <w:sz w:val="24"/>
          <w:szCs w:val="24"/>
        </w:rPr>
        <w:t xml:space="preserve">NOTE </w:t>
      </w:r>
      <w:r w:rsidR="007368C7">
        <w:rPr>
          <w:sz w:val="24"/>
          <w:szCs w:val="24"/>
        </w:rPr>
        <w:t>1</w:t>
      </w:r>
      <w:r>
        <w:rPr>
          <w:sz w:val="24"/>
          <w:szCs w:val="24"/>
        </w:rPr>
        <w:t>. Make sure the SFTP port (22) is open for incoming and outgoing traffic on both the Data Processor and Web Application servers.</w:t>
      </w:r>
    </w:p>
    <w:p w:rsidR="007368C7" w:rsidRPr="007368C7" w:rsidRDefault="007368C7" w:rsidP="007368C7">
      <w:pPr>
        <w:pStyle w:val="ListParagraph"/>
        <w:rPr>
          <w:sz w:val="24"/>
          <w:szCs w:val="24"/>
        </w:rPr>
      </w:pPr>
    </w:p>
    <w:p w:rsidR="007368C7" w:rsidRDefault="007368C7" w:rsidP="007368C7">
      <w:pPr>
        <w:pStyle w:val="ListParagraph"/>
        <w:numPr>
          <w:ilvl w:val="0"/>
          <w:numId w:val="2"/>
        </w:numPr>
        <w:rPr>
          <w:sz w:val="24"/>
          <w:szCs w:val="24"/>
        </w:rPr>
      </w:pPr>
      <w:r w:rsidRPr="00D62BC4">
        <w:rPr>
          <w:sz w:val="24"/>
          <w:szCs w:val="24"/>
        </w:rPr>
        <w:t xml:space="preserve">NOTE </w:t>
      </w:r>
      <w:r>
        <w:rPr>
          <w:sz w:val="24"/>
          <w:szCs w:val="24"/>
        </w:rPr>
        <w:t>2</w:t>
      </w:r>
      <w:r w:rsidRPr="00D62BC4">
        <w:rPr>
          <w:sz w:val="24"/>
          <w:szCs w:val="24"/>
        </w:rPr>
        <w:t xml:space="preserve">. </w:t>
      </w:r>
      <w:r w:rsidR="003F64B5">
        <w:rPr>
          <w:sz w:val="24"/>
          <w:szCs w:val="24"/>
        </w:rPr>
        <w:t>Before proceeding to the next step, t</w:t>
      </w:r>
      <w:r w:rsidRPr="00D62BC4">
        <w:rPr>
          <w:sz w:val="24"/>
          <w:szCs w:val="24"/>
        </w:rPr>
        <w:t>est step 1, 2, and 3 by making an SFTP</w:t>
      </w:r>
      <w:r w:rsidR="003D6F8A">
        <w:rPr>
          <w:sz w:val="24"/>
          <w:szCs w:val="24"/>
        </w:rPr>
        <w:t xml:space="preserve"> connection to the Data Processing</w:t>
      </w:r>
      <w:r w:rsidRPr="00D62BC4">
        <w:rPr>
          <w:sz w:val="24"/>
          <w:szCs w:val="24"/>
        </w:rPr>
        <w:t xml:space="preserve"> Server using the </w:t>
      </w:r>
      <w:r w:rsidR="00031E5E">
        <w:rPr>
          <w:sz w:val="24"/>
          <w:szCs w:val="24"/>
        </w:rPr>
        <w:t xml:space="preserve">above </w:t>
      </w:r>
      <w:r w:rsidR="00031E5E" w:rsidRPr="00D62BC4">
        <w:rPr>
          <w:sz w:val="24"/>
          <w:szCs w:val="24"/>
        </w:rPr>
        <w:t>user</w:t>
      </w:r>
      <w:r w:rsidRPr="00D62BC4">
        <w:rPr>
          <w:sz w:val="24"/>
          <w:szCs w:val="24"/>
        </w:rPr>
        <w:t xml:space="preserve">, </w:t>
      </w:r>
      <w:r w:rsidR="003D6F8A">
        <w:rPr>
          <w:sz w:val="24"/>
          <w:szCs w:val="24"/>
        </w:rPr>
        <w:t xml:space="preserve">public key, and </w:t>
      </w:r>
      <w:r>
        <w:rPr>
          <w:sz w:val="24"/>
          <w:szCs w:val="24"/>
        </w:rPr>
        <w:t>private</w:t>
      </w:r>
      <w:r w:rsidR="003D6F8A">
        <w:rPr>
          <w:sz w:val="24"/>
          <w:szCs w:val="24"/>
        </w:rPr>
        <w:t xml:space="preserve"> key</w:t>
      </w:r>
      <w:r>
        <w:rPr>
          <w:sz w:val="24"/>
          <w:szCs w:val="24"/>
        </w:rPr>
        <w:t xml:space="preserve">. </w:t>
      </w:r>
    </w:p>
    <w:p w:rsidR="007368C7" w:rsidRDefault="007368C7" w:rsidP="007368C7">
      <w:pPr>
        <w:pStyle w:val="ListParagraph"/>
        <w:ind w:left="1440"/>
        <w:rPr>
          <w:sz w:val="24"/>
          <w:szCs w:val="24"/>
        </w:rPr>
      </w:pPr>
    </w:p>
    <w:p w:rsidR="00D62BC4" w:rsidRPr="00D62BC4" w:rsidRDefault="00D62BC4" w:rsidP="00D62BC4">
      <w:pPr>
        <w:pStyle w:val="ListParagraph"/>
        <w:ind w:left="1440"/>
        <w:rPr>
          <w:sz w:val="24"/>
          <w:szCs w:val="24"/>
        </w:rPr>
      </w:pPr>
    </w:p>
    <w:p w:rsidR="00600FA1" w:rsidRDefault="003E641C" w:rsidP="00431520">
      <w:pPr>
        <w:pStyle w:val="ListParagraph"/>
        <w:numPr>
          <w:ilvl w:val="0"/>
          <w:numId w:val="1"/>
        </w:numPr>
        <w:rPr>
          <w:b/>
          <w:sz w:val="28"/>
          <w:szCs w:val="28"/>
        </w:rPr>
      </w:pPr>
      <w:r>
        <w:rPr>
          <w:b/>
          <w:sz w:val="28"/>
          <w:szCs w:val="28"/>
        </w:rPr>
        <w:t>Build the scheduler for the GTAS Log Collector ETL</w:t>
      </w:r>
    </w:p>
    <w:p w:rsidR="003E641C" w:rsidRDefault="003E641C" w:rsidP="003E641C">
      <w:pPr>
        <w:pStyle w:val="ListParagraph"/>
        <w:rPr>
          <w:b/>
          <w:sz w:val="28"/>
          <w:szCs w:val="28"/>
        </w:rPr>
      </w:pPr>
    </w:p>
    <w:p w:rsidR="004E1B68" w:rsidRPr="00552EEF" w:rsidRDefault="00552EEF" w:rsidP="003E641C">
      <w:pPr>
        <w:pStyle w:val="ListParagraph"/>
        <w:rPr>
          <w:sz w:val="24"/>
          <w:szCs w:val="24"/>
        </w:rPr>
      </w:pPr>
      <w:r w:rsidRPr="00552EEF">
        <w:rPr>
          <w:sz w:val="24"/>
          <w:szCs w:val="24"/>
        </w:rPr>
        <w:t>4.1</w:t>
      </w:r>
      <w:r w:rsidRPr="00552EEF">
        <w:rPr>
          <w:sz w:val="24"/>
          <w:szCs w:val="24"/>
        </w:rPr>
        <w:tab/>
      </w:r>
      <w:r w:rsidR="004E1B68" w:rsidRPr="00552EEF">
        <w:rPr>
          <w:sz w:val="24"/>
          <w:szCs w:val="24"/>
        </w:rPr>
        <w:t>Pull the gtas-log</w:t>
      </w:r>
      <w:r w:rsidRPr="00552EEF">
        <w:rPr>
          <w:sz w:val="24"/>
          <w:szCs w:val="24"/>
        </w:rPr>
        <w:t xml:space="preserve">-collector-scheduler from </w:t>
      </w:r>
      <w:r w:rsidR="007724BF" w:rsidRPr="007724BF">
        <w:rPr>
          <w:color w:val="1F3864" w:themeColor="accent5" w:themeShade="80"/>
          <w:sz w:val="24"/>
          <w:szCs w:val="24"/>
        </w:rPr>
        <w:t>https://github.com/US-CBP/GTAS.git</w:t>
      </w:r>
    </w:p>
    <w:p w:rsidR="00552EEF" w:rsidRPr="00552EEF" w:rsidRDefault="00552EEF" w:rsidP="003E641C">
      <w:pPr>
        <w:pStyle w:val="ListParagraph"/>
        <w:rPr>
          <w:sz w:val="24"/>
          <w:szCs w:val="24"/>
        </w:rPr>
      </w:pPr>
      <w:r w:rsidRPr="00552EEF">
        <w:rPr>
          <w:sz w:val="24"/>
          <w:szCs w:val="24"/>
        </w:rPr>
        <w:t xml:space="preserve">4.2 </w:t>
      </w:r>
      <w:r w:rsidRPr="00552EEF">
        <w:rPr>
          <w:sz w:val="24"/>
          <w:szCs w:val="24"/>
        </w:rPr>
        <w:tab/>
        <w:t xml:space="preserve">Build the project to create the </w:t>
      </w:r>
      <w:r w:rsidRPr="00E92D7A">
        <w:rPr>
          <w:b/>
          <w:i/>
          <w:sz w:val="24"/>
          <w:szCs w:val="24"/>
        </w:rPr>
        <w:t>gtas-log-collector-sch-1.jar</w:t>
      </w:r>
    </w:p>
    <w:p w:rsidR="00552EEF" w:rsidRDefault="00552EEF" w:rsidP="003E641C">
      <w:pPr>
        <w:pStyle w:val="ListParagraph"/>
        <w:rPr>
          <w:sz w:val="28"/>
          <w:szCs w:val="28"/>
        </w:rPr>
      </w:pPr>
    </w:p>
    <w:p w:rsidR="00552EEF" w:rsidRDefault="00552EEF" w:rsidP="003E641C">
      <w:pPr>
        <w:pStyle w:val="ListParagraph"/>
        <w:rPr>
          <w:sz w:val="28"/>
          <w:szCs w:val="28"/>
        </w:rPr>
      </w:pPr>
    </w:p>
    <w:p w:rsidR="000E0989" w:rsidRDefault="000E0989" w:rsidP="003E641C">
      <w:pPr>
        <w:pStyle w:val="ListParagraph"/>
        <w:rPr>
          <w:sz w:val="28"/>
          <w:szCs w:val="28"/>
        </w:rPr>
      </w:pPr>
    </w:p>
    <w:p w:rsidR="000E0989" w:rsidRDefault="000E0989" w:rsidP="003E641C">
      <w:pPr>
        <w:pStyle w:val="ListParagraph"/>
        <w:rPr>
          <w:sz w:val="28"/>
          <w:szCs w:val="28"/>
        </w:rPr>
      </w:pPr>
    </w:p>
    <w:p w:rsidR="000E0989" w:rsidRPr="004267BA" w:rsidRDefault="000E0989" w:rsidP="004267BA">
      <w:pPr>
        <w:rPr>
          <w:sz w:val="28"/>
          <w:szCs w:val="28"/>
        </w:rPr>
      </w:pPr>
    </w:p>
    <w:p w:rsidR="008E57E1" w:rsidRDefault="008E57E1" w:rsidP="00431520">
      <w:pPr>
        <w:pStyle w:val="ListParagraph"/>
        <w:numPr>
          <w:ilvl w:val="0"/>
          <w:numId w:val="1"/>
        </w:numPr>
        <w:rPr>
          <w:b/>
          <w:sz w:val="28"/>
          <w:szCs w:val="28"/>
        </w:rPr>
      </w:pPr>
      <w:r>
        <w:rPr>
          <w:b/>
          <w:sz w:val="28"/>
          <w:szCs w:val="28"/>
        </w:rPr>
        <w:lastRenderedPageBreak/>
        <w:t>Deploy the GTAS Log Collector ETL Job</w:t>
      </w:r>
    </w:p>
    <w:p w:rsidR="008E57E1" w:rsidRDefault="008E57E1" w:rsidP="008E57E1">
      <w:pPr>
        <w:pStyle w:val="ListParagraph"/>
        <w:rPr>
          <w:b/>
          <w:sz w:val="28"/>
          <w:szCs w:val="28"/>
        </w:rPr>
      </w:pPr>
    </w:p>
    <w:p w:rsidR="00431520" w:rsidRPr="002008D4" w:rsidRDefault="008E57E1" w:rsidP="008E57E1">
      <w:pPr>
        <w:pStyle w:val="ListParagraph"/>
        <w:rPr>
          <w:b/>
          <w:sz w:val="24"/>
          <w:szCs w:val="24"/>
        </w:rPr>
      </w:pPr>
      <w:r w:rsidRPr="002008D4">
        <w:rPr>
          <w:sz w:val="24"/>
          <w:szCs w:val="24"/>
        </w:rPr>
        <w:t>Create the following directory structure and copy the scheduler.jar, all configuration files, ETL files, and the private key</w:t>
      </w:r>
      <w:r w:rsidRPr="002008D4">
        <w:rPr>
          <w:b/>
          <w:sz w:val="24"/>
          <w:szCs w:val="24"/>
        </w:rPr>
        <w:t xml:space="preserve"> </w:t>
      </w:r>
      <w:r w:rsidRPr="002008D4">
        <w:rPr>
          <w:sz w:val="24"/>
          <w:szCs w:val="24"/>
        </w:rPr>
        <w:t>as follows</w:t>
      </w:r>
      <w:r w:rsidR="002008D4" w:rsidRPr="002008D4">
        <w:rPr>
          <w:sz w:val="24"/>
          <w:szCs w:val="24"/>
        </w:rPr>
        <w:t xml:space="preserve">. </w:t>
      </w:r>
    </w:p>
    <w:p w:rsidR="007433CD" w:rsidRDefault="007433CD" w:rsidP="007433CD">
      <w:pPr>
        <w:pStyle w:val="ListParagraph"/>
        <w:rPr>
          <w:b/>
          <w:sz w:val="28"/>
          <w:szCs w:val="28"/>
        </w:rPr>
      </w:pPr>
    </w:p>
    <w:p w:rsidR="00C00231" w:rsidRDefault="00F113F5" w:rsidP="005F4142">
      <w:pPr>
        <w:pStyle w:val="ListParagraph"/>
        <w:numPr>
          <w:ilvl w:val="0"/>
          <w:numId w:val="3"/>
        </w:numPr>
        <w:rPr>
          <w:color w:val="1F3864" w:themeColor="accent5" w:themeShade="80"/>
          <w:sz w:val="24"/>
          <w:szCs w:val="24"/>
        </w:rPr>
      </w:pPr>
      <w:r w:rsidRPr="00422D89">
        <w:rPr>
          <w:color w:val="1F3864" w:themeColor="accent5" w:themeShade="80"/>
          <w:sz w:val="24"/>
          <w:szCs w:val="24"/>
        </w:rPr>
        <w:t>/</w:t>
      </w:r>
      <w:r w:rsidR="005F4142" w:rsidRPr="00422D89">
        <w:rPr>
          <w:color w:val="1F3864" w:themeColor="accent5" w:themeShade="80"/>
          <w:sz w:val="24"/>
          <w:szCs w:val="24"/>
        </w:rPr>
        <w:t>gtas-log-etl</w:t>
      </w:r>
    </w:p>
    <w:p w:rsidR="0097370D" w:rsidRPr="0097370D" w:rsidRDefault="0097370D" w:rsidP="0097370D">
      <w:pPr>
        <w:ind w:left="1080" w:firstLine="720"/>
        <w:rPr>
          <w:i/>
          <w:color w:val="1F3864" w:themeColor="accent5" w:themeShade="80"/>
          <w:sz w:val="24"/>
          <w:szCs w:val="24"/>
        </w:rPr>
      </w:pPr>
      <w:r w:rsidRPr="0097370D">
        <w:rPr>
          <w:rFonts w:cstheme="minorHAnsi"/>
          <w:i/>
          <w:color w:val="833C0B" w:themeColor="accent2" w:themeShade="80"/>
          <w:sz w:val="24"/>
          <w:szCs w:val="24"/>
        </w:rPr>
        <w:t>→</w:t>
      </w:r>
      <w:r w:rsidRPr="0097370D">
        <w:rPr>
          <w:i/>
          <w:color w:val="833C0B" w:themeColor="accent2" w:themeShade="80"/>
          <w:sz w:val="24"/>
          <w:szCs w:val="24"/>
        </w:rPr>
        <w:t xml:space="preserve"> gtas-log-collector-sch-1</w:t>
      </w:r>
      <w:r>
        <w:rPr>
          <w:i/>
          <w:color w:val="833C0B" w:themeColor="accent2" w:themeShade="80"/>
          <w:sz w:val="24"/>
          <w:szCs w:val="24"/>
        </w:rPr>
        <w:t>.jar</w:t>
      </w:r>
    </w:p>
    <w:p w:rsidR="005F4142" w:rsidRPr="00422D89" w:rsidRDefault="00F113F5" w:rsidP="005F4142">
      <w:pPr>
        <w:pStyle w:val="ListParagraph"/>
        <w:numPr>
          <w:ilvl w:val="1"/>
          <w:numId w:val="3"/>
        </w:numPr>
        <w:rPr>
          <w:color w:val="1F3864" w:themeColor="accent5" w:themeShade="80"/>
          <w:sz w:val="24"/>
          <w:szCs w:val="24"/>
        </w:rPr>
      </w:pPr>
      <w:r w:rsidRPr="00422D89">
        <w:rPr>
          <w:color w:val="1F3864" w:themeColor="accent5" w:themeShade="80"/>
          <w:sz w:val="24"/>
          <w:szCs w:val="24"/>
        </w:rPr>
        <w:t>/</w:t>
      </w:r>
      <w:r w:rsidR="005F4142" w:rsidRPr="00422D89">
        <w:rPr>
          <w:color w:val="1F3864" w:themeColor="accent5" w:themeShade="80"/>
          <w:sz w:val="24"/>
          <w:szCs w:val="24"/>
        </w:rPr>
        <w:t>config</w:t>
      </w:r>
    </w:p>
    <w:p w:rsidR="00C07E77" w:rsidRPr="00422D89" w:rsidRDefault="00C07E77" w:rsidP="00C07E77">
      <w:pPr>
        <w:pStyle w:val="ListParagraph"/>
        <w:ind w:left="2880"/>
        <w:rPr>
          <w:color w:val="833C0B" w:themeColor="accent2" w:themeShade="80"/>
          <w:sz w:val="24"/>
          <w:szCs w:val="24"/>
        </w:rPr>
      </w:pPr>
      <w:r w:rsidRPr="00422D89">
        <w:rPr>
          <w:rFonts w:cstheme="minorHAnsi"/>
          <w:color w:val="833C0B" w:themeColor="accent2" w:themeShade="80"/>
          <w:sz w:val="24"/>
          <w:szCs w:val="24"/>
        </w:rPr>
        <w:t>→</w:t>
      </w:r>
      <w:r w:rsidR="00793EAB" w:rsidRPr="00422D89">
        <w:rPr>
          <w:color w:val="833C0B" w:themeColor="accent2" w:themeShade="80"/>
          <w:sz w:val="24"/>
          <w:szCs w:val="24"/>
        </w:rPr>
        <w:t xml:space="preserve"> </w:t>
      </w:r>
      <w:r w:rsidR="00793EAB" w:rsidRPr="00422D89">
        <w:rPr>
          <w:i/>
          <w:color w:val="833C0B" w:themeColor="accent2" w:themeShade="80"/>
          <w:sz w:val="24"/>
          <w:szCs w:val="24"/>
        </w:rPr>
        <w:t>application.properties</w:t>
      </w:r>
    </w:p>
    <w:p w:rsidR="00793EAB" w:rsidRPr="00422D89" w:rsidRDefault="00793EAB" w:rsidP="00C07E77">
      <w:pPr>
        <w:pStyle w:val="ListParagraph"/>
        <w:ind w:left="2880"/>
        <w:rPr>
          <w:color w:val="833C0B" w:themeColor="accent2" w:themeShade="80"/>
          <w:sz w:val="24"/>
          <w:szCs w:val="24"/>
        </w:rPr>
      </w:pPr>
      <w:r w:rsidRPr="00422D89">
        <w:rPr>
          <w:rFonts w:cstheme="minorHAnsi"/>
          <w:color w:val="833C0B" w:themeColor="accent2" w:themeShade="80"/>
          <w:sz w:val="24"/>
          <w:szCs w:val="24"/>
        </w:rPr>
        <w:t>→</w:t>
      </w:r>
      <w:r w:rsidRPr="00422D89">
        <w:rPr>
          <w:color w:val="833C0B" w:themeColor="accent2" w:themeShade="80"/>
          <w:sz w:val="24"/>
          <w:szCs w:val="24"/>
        </w:rPr>
        <w:t xml:space="preserve"> </w:t>
      </w:r>
      <w:r w:rsidRPr="00422D89">
        <w:rPr>
          <w:i/>
          <w:color w:val="833C0B" w:themeColor="accent2" w:themeShade="80"/>
          <w:sz w:val="24"/>
          <w:szCs w:val="24"/>
        </w:rPr>
        <w:t>gtas-log-etl-config.properties</w:t>
      </w:r>
    </w:p>
    <w:p w:rsidR="00793EAB" w:rsidRPr="00422D89" w:rsidRDefault="00793EAB" w:rsidP="00C07E77">
      <w:pPr>
        <w:pStyle w:val="ListParagraph"/>
        <w:ind w:left="2880"/>
        <w:rPr>
          <w:color w:val="833C0B" w:themeColor="accent2" w:themeShade="80"/>
          <w:sz w:val="24"/>
          <w:szCs w:val="24"/>
        </w:rPr>
      </w:pPr>
      <w:r w:rsidRPr="00422D89">
        <w:rPr>
          <w:rFonts w:cstheme="minorHAnsi"/>
          <w:color w:val="833C0B" w:themeColor="accent2" w:themeShade="80"/>
          <w:sz w:val="24"/>
          <w:szCs w:val="24"/>
        </w:rPr>
        <w:t>→</w:t>
      </w:r>
      <w:r w:rsidRPr="00422D89">
        <w:rPr>
          <w:color w:val="833C0B" w:themeColor="accent2" w:themeShade="80"/>
          <w:sz w:val="24"/>
          <w:szCs w:val="24"/>
        </w:rPr>
        <w:t xml:space="preserve"> </w:t>
      </w:r>
      <w:r w:rsidRPr="00422D89">
        <w:rPr>
          <w:i/>
          <w:color w:val="833C0B" w:themeColor="accent2" w:themeShade="80"/>
          <w:sz w:val="24"/>
          <w:szCs w:val="24"/>
        </w:rPr>
        <w:t>run-</w:t>
      </w:r>
      <w:r w:rsidR="00C13975" w:rsidRPr="00422D89">
        <w:rPr>
          <w:i/>
          <w:color w:val="833C0B" w:themeColor="accent2" w:themeShade="80"/>
          <w:sz w:val="24"/>
          <w:szCs w:val="24"/>
        </w:rPr>
        <w:t>record. p</w:t>
      </w:r>
      <w:r w:rsidR="00675F09" w:rsidRPr="00422D89">
        <w:rPr>
          <w:i/>
          <w:color w:val="833C0B" w:themeColor="accent2" w:themeShade="80"/>
          <w:sz w:val="24"/>
          <w:szCs w:val="24"/>
        </w:rPr>
        <w:t>roperties</w:t>
      </w:r>
    </w:p>
    <w:p w:rsidR="005F4142" w:rsidRDefault="00F113F5" w:rsidP="005F4142">
      <w:pPr>
        <w:pStyle w:val="ListParagraph"/>
        <w:numPr>
          <w:ilvl w:val="1"/>
          <w:numId w:val="3"/>
        </w:numPr>
        <w:rPr>
          <w:color w:val="1F3864" w:themeColor="accent5" w:themeShade="80"/>
          <w:sz w:val="24"/>
          <w:szCs w:val="24"/>
        </w:rPr>
      </w:pPr>
      <w:r w:rsidRPr="00422D89">
        <w:rPr>
          <w:color w:val="1F3864" w:themeColor="accent5" w:themeShade="80"/>
          <w:sz w:val="24"/>
          <w:szCs w:val="24"/>
        </w:rPr>
        <w:t>/</w:t>
      </w:r>
      <w:r w:rsidR="005F4142" w:rsidRPr="00422D89">
        <w:rPr>
          <w:color w:val="1F3864" w:themeColor="accent5" w:themeShade="80"/>
          <w:sz w:val="24"/>
          <w:szCs w:val="24"/>
        </w:rPr>
        <w:t>job</w:t>
      </w:r>
    </w:p>
    <w:p w:rsidR="00EE4C70" w:rsidRPr="0097370D" w:rsidRDefault="00EE4C70" w:rsidP="00EE4C70">
      <w:pPr>
        <w:pStyle w:val="ListParagraph"/>
        <w:ind w:left="2880"/>
        <w:rPr>
          <w:i/>
          <w:color w:val="833C0B" w:themeColor="accent2" w:themeShade="80"/>
          <w:sz w:val="24"/>
          <w:szCs w:val="24"/>
        </w:rPr>
      </w:pPr>
      <w:r w:rsidRPr="0097370D">
        <w:rPr>
          <w:rFonts w:cstheme="minorHAnsi"/>
          <w:i/>
          <w:color w:val="833C0B" w:themeColor="accent2" w:themeShade="80"/>
          <w:sz w:val="24"/>
          <w:szCs w:val="24"/>
        </w:rPr>
        <w:t xml:space="preserve">→ </w:t>
      </w:r>
      <w:r w:rsidR="00EC0BC3" w:rsidRPr="0097370D">
        <w:rPr>
          <w:rFonts w:cstheme="minorHAnsi"/>
          <w:i/>
          <w:color w:val="833C0B" w:themeColor="accent2" w:themeShade="80"/>
          <w:sz w:val="24"/>
          <w:szCs w:val="24"/>
        </w:rPr>
        <w:t>A</w:t>
      </w:r>
      <w:r w:rsidR="008E4651" w:rsidRPr="0097370D">
        <w:rPr>
          <w:rFonts w:cstheme="minorHAnsi"/>
          <w:i/>
          <w:color w:val="833C0B" w:themeColor="accent2" w:themeShade="80"/>
          <w:sz w:val="24"/>
          <w:szCs w:val="24"/>
        </w:rPr>
        <w:t>ll ETL files</w:t>
      </w:r>
      <w:r w:rsidRPr="0097370D">
        <w:rPr>
          <w:rFonts w:cstheme="minorHAnsi"/>
          <w:i/>
          <w:color w:val="833C0B" w:themeColor="accent2" w:themeShade="80"/>
          <w:sz w:val="24"/>
          <w:szCs w:val="24"/>
        </w:rPr>
        <w:t xml:space="preserve"> (.kjb </w:t>
      </w:r>
      <w:r w:rsidR="008E4651" w:rsidRPr="0097370D">
        <w:rPr>
          <w:rFonts w:cstheme="minorHAnsi"/>
          <w:i/>
          <w:color w:val="833C0B" w:themeColor="accent2" w:themeShade="80"/>
          <w:sz w:val="24"/>
          <w:szCs w:val="24"/>
        </w:rPr>
        <w:t>and .ktr files)</w:t>
      </w:r>
      <w:r w:rsidRPr="0097370D">
        <w:rPr>
          <w:rFonts w:cstheme="minorHAnsi"/>
          <w:i/>
          <w:color w:val="833C0B" w:themeColor="accent2" w:themeShade="80"/>
          <w:sz w:val="24"/>
          <w:szCs w:val="24"/>
        </w:rPr>
        <w:t xml:space="preserve"> </w:t>
      </w:r>
    </w:p>
    <w:p w:rsidR="005F4142" w:rsidRDefault="00F113F5" w:rsidP="005F4142">
      <w:pPr>
        <w:pStyle w:val="ListParagraph"/>
        <w:numPr>
          <w:ilvl w:val="1"/>
          <w:numId w:val="3"/>
        </w:numPr>
        <w:rPr>
          <w:color w:val="1F3864" w:themeColor="accent5" w:themeShade="80"/>
          <w:sz w:val="24"/>
          <w:szCs w:val="24"/>
        </w:rPr>
      </w:pPr>
      <w:r w:rsidRPr="00422D89">
        <w:rPr>
          <w:color w:val="1F3864" w:themeColor="accent5" w:themeShade="80"/>
          <w:sz w:val="24"/>
          <w:szCs w:val="24"/>
        </w:rPr>
        <w:t>/</w:t>
      </w:r>
      <w:r w:rsidR="005F4142" w:rsidRPr="00422D89">
        <w:rPr>
          <w:color w:val="1F3864" w:themeColor="accent5" w:themeShade="80"/>
          <w:sz w:val="24"/>
          <w:szCs w:val="24"/>
        </w:rPr>
        <w:t>key</w:t>
      </w:r>
    </w:p>
    <w:p w:rsidR="00EC0BC3" w:rsidRPr="0097370D" w:rsidRDefault="00EC0BC3" w:rsidP="00EC0BC3">
      <w:pPr>
        <w:pStyle w:val="ListParagraph"/>
        <w:ind w:left="2880"/>
        <w:rPr>
          <w:i/>
          <w:color w:val="1F3864" w:themeColor="accent5" w:themeShade="80"/>
          <w:sz w:val="24"/>
          <w:szCs w:val="24"/>
        </w:rPr>
      </w:pPr>
      <w:r>
        <w:rPr>
          <w:rFonts w:cstheme="minorHAnsi"/>
          <w:color w:val="1F3864" w:themeColor="accent5" w:themeShade="80"/>
          <w:sz w:val="24"/>
          <w:szCs w:val="24"/>
        </w:rPr>
        <w:t>→</w:t>
      </w:r>
      <w:r>
        <w:rPr>
          <w:color w:val="1F3864" w:themeColor="accent5" w:themeShade="80"/>
          <w:sz w:val="24"/>
          <w:szCs w:val="24"/>
        </w:rPr>
        <w:t xml:space="preserve"> </w:t>
      </w:r>
      <w:r w:rsidRPr="0097370D">
        <w:rPr>
          <w:i/>
          <w:color w:val="833C0B" w:themeColor="accent2" w:themeShade="80"/>
          <w:sz w:val="24"/>
          <w:szCs w:val="24"/>
        </w:rPr>
        <w:t>Private Key file (should be in .pem format)</w:t>
      </w:r>
    </w:p>
    <w:p w:rsidR="005F4142" w:rsidRPr="00422D89" w:rsidRDefault="00F113F5" w:rsidP="005F4142">
      <w:pPr>
        <w:pStyle w:val="ListParagraph"/>
        <w:numPr>
          <w:ilvl w:val="1"/>
          <w:numId w:val="3"/>
        </w:numPr>
        <w:rPr>
          <w:color w:val="1F3864" w:themeColor="accent5" w:themeShade="80"/>
          <w:sz w:val="24"/>
          <w:szCs w:val="24"/>
        </w:rPr>
      </w:pPr>
      <w:r w:rsidRPr="00422D89">
        <w:rPr>
          <w:color w:val="1F3864" w:themeColor="accent5" w:themeShade="80"/>
          <w:sz w:val="24"/>
          <w:szCs w:val="24"/>
        </w:rPr>
        <w:t>/</w:t>
      </w:r>
      <w:r w:rsidR="005F4142" w:rsidRPr="00422D89">
        <w:rPr>
          <w:color w:val="1F3864" w:themeColor="accent5" w:themeShade="80"/>
          <w:sz w:val="24"/>
          <w:szCs w:val="24"/>
        </w:rPr>
        <w:t>log</w:t>
      </w:r>
    </w:p>
    <w:p w:rsidR="005F4142" w:rsidRPr="00C00231" w:rsidRDefault="005F4142" w:rsidP="00422D89">
      <w:pPr>
        <w:pStyle w:val="ListParagraph"/>
        <w:ind w:left="2160"/>
        <w:rPr>
          <w:sz w:val="24"/>
          <w:szCs w:val="24"/>
        </w:rPr>
      </w:pPr>
    </w:p>
    <w:p w:rsidR="00F113F5" w:rsidRPr="00422D89" w:rsidRDefault="00F113F5" w:rsidP="00F113F5">
      <w:pPr>
        <w:pStyle w:val="ListParagraph"/>
        <w:numPr>
          <w:ilvl w:val="0"/>
          <w:numId w:val="3"/>
        </w:numPr>
        <w:rPr>
          <w:color w:val="1F3864" w:themeColor="accent5" w:themeShade="80"/>
          <w:sz w:val="24"/>
          <w:szCs w:val="24"/>
        </w:rPr>
      </w:pPr>
      <w:r w:rsidRPr="00422D89">
        <w:rPr>
          <w:color w:val="1F3864" w:themeColor="accent5" w:themeShade="80"/>
          <w:sz w:val="24"/>
          <w:szCs w:val="24"/>
        </w:rPr>
        <w:t>/var</w:t>
      </w:r>
    </w:p>
    <w:p w:rsidR="00F113F5" w:rsidRPr="00422D89" w:rsidRDefault="00F113F5" w:rsidP="00F113F5">
      <w:pPr>
        <w:pStyle w:val="ListParagraph"/>
        <w:numPr>
          <w:ilvl w:val="1"/>
          <w:numId w:val="3"/>
        </w:numPr>
        <w:rPr>
          <w:color w:val="1F3864" w:themeColor="accent5" w:themeShade="80"/>
          <w:sz w:val="24"/>
          <w:szCs w:val="24"/>
        </w:rPr>
      </w:pPr>
      <w:r w:rsidRPr="00422D89">
        <w:rPr>
          <w:color w:val="1F3864" w:themeColor="accent5" w:themeShade="80"/>
          <w:sz w:val="24"/>
          <w:szCs w:val="24"/>
        </w:rPr>
        <w:t>/gtas-service-logs</w:t>
      </w:r>
    </w:p>
    <w:p w:rsidR="00F113F5" w:rsidRPr="00422D89" w:rsidRDefault="00F113F5" w:rsidP="00F113F5">
      <w:pPr>
        <w:pStyle w:val="ListParagraph"/>
        <w:numPr>
          <w:ilvl w:val="2"/>
          <w:numId w:val="3"/>
        </w:numPr>
        <w:rPr>
          <w:color w:val="1F3864" w:themeColor="accent5" w:themeShade="80"/>
          <w:sz w:val="24"/>
          <w:szCs w:val="24"/>
        </w:rPr>
      </w:pPr>
      <w:r w:rsidRPr="00422D89">
        <w:rPr>
          <w:color w:val="1F3864" w:themeColor="accent5" w:themeShade="80"/>
          <w:sz w:val="24"/>
          <w:szCs w:val="24"/>
        </w:rPr>
        <w:t>/delete</w:t>
      </w:r>
    </w:p>
    <w:p w:rsidR="00F113F5" w:rsidRDefault="00F113F5" w:rsidP="00F113F5">
      <w:pPr>
        <w:pStyle w:val="ListParagraph"/>
        <w:numPr>
          <w:ilvl w:val="2"/>
          <w:numId w:val="3"/>
        </w:numPr>
        <w:rPr>
          <w:color w:val="1F3864" w:themeColor="accent5" w:themeShade="80"/>
          <w:sz w:val="24"/>
          <w:szCs w:val="24"/>
        </w:rPr>
      </w:pPr>
      <w:r w:rsidRPr="00422D89">
        <w:rPr>
          <w:color w:val="1F3864" w:themeColor="accent5" w:themeShade="80"/>
          <w:sz w:val="24"/>
          <w:szCs w:val="24"/>
        </w:rPr>
        <w:t>/</w:t>
      </w:r>
      <w:r w:rsidR="008E4651">
        <w:rPr>
          <w:color w:val="1F3864" w:themeColor="accent5" w:themeShade="80"/>
          <w:sz w:val="24"/>
          <w:szCs w:val="24"/>
        </w:rPr>
        <w:t>t</w:t>
      </w:r>
      <w:r w:rsidRPr="00422D89">
        <w:rPr>
          <w:color w:val="1F3864" w:themeColor="accent5" w:themeShade="80"/>
          <w:sz w:val="24"/>
          <w:szCs w:val="24"/>
        </w:rPr>
        <w:t>emp</w:t>
      </w:r>
    </w:p>
    <w:p w:rsidR="00E92D7A" w:rsidRPr="00422D89" w:rsidRDefault="00E92D7A" w:rsidP="00402356">
      <w:pPr>
        <w:pStyle w:val="ListParagraph"/>
        <w:numPr>
          <w:ilvl w:val="4"/>
          <w:numId w:val="3"/>
        </w:numPr>
        <w:ind w:left="3960" w:firstLine="0"/>
        <w:rPr>
          <w:color w:val="1F3864" w:themeColor="accent5" w:themeShade="80"/>
          <w:sz w:val="24"/>
          <w:szCs w:val="24"/>
        </w:rPr>
      </w:pPr>
      <w:r w:rsidRPr="00422D89">
        <w:rPr>
          <w:color w:val="1F3864" w:themeColor="accent5" w:themeShade="80"/>
          <w:sz w:val="24"/>
          <w:szCs w:val="24"/>
        </w:rPr>
        <w:t>/apache-tomcat</w:t>
      </w:r>
    </w:p>
    <w:p w:rsidR="00E92D7A" w:rsidRDefault="00E92D7A" w:rsidP="00402356">
      <w:pPr>
        <w:pStyle w:val="ListParagraph"/>
        <w:numPr>
          <w:ilvl w:val="4"/>
          <w:numId w:val="3"/>
        </w:numPr>
        <w:ind w:left="3960" w:firstLine="0"/>
        <w:rPr>
          <w:color w:val="1F3864" w:themeColor="accent5" w:themeShade="80"/>
          <w:sz w:val="24"/>
          <w:szCs w:val="24"/>
        </w:rPr>
      </w:pPr>
      <w:r w:rsidRPr="00422D89">
        <w:rPr>
          <w:color w:val="1F3864" w:themeColor="accent5" w:themeShade="80"/>
          <w:sz w:val="24"/>
          <w:szCs w:val="24"/>
        </w:rPr>
        <w:t>/apache-tomcat-web</w:t>
      </w:r>
    </w:p>
    <w:p w:rsidR="00FC269E" w:rsidRPr="00422D89" w:rsidRDefault="00FC269E" w:rsidP="00402356">
      <w:pPr>
        <w:pStyle w:val="ListParagraph"/>
        <w:numPr>
          <w:ilvl w:val="4"/>
          <w:numId w:val="3"/>
        </w:numPr>
        <w:ind w:left="3960" w:firstLine="0"/>
        <w:rPr>
          <w:color w:val="1F3864" w:themeColor="accent5" w:themeShade="80"/>
          <w:sz w:val="24"/>
          <w:szCs w:val="24"/>
        </w:rPr>
      </w:pPr>
      <w:r>
        <w:rPr>
          <w:color w:val="1F3864" w:themeColor="accent5" w:themeShade="80"/>
          <w:sz w:val="24"/>
          <w:szCs w:val="24"/>
        </w:rPr>
        <w:t>/apache-tomcat-catalina</w:t>
      </w:r>
      <w:bookmarkStart w:id="0" w:name="_GoBack"/>
      <w:bookmarkEnd w:id="0"/>
    </w:p>
    <w:p w:rsidR="00E92D7A" w:rsidRPr="00422D89" w:rsidRDefault="00E92D7A" w:rsidP="00F113F5">
      <w:pPr>
        <w:pStyle w:val="ListParagraph"/>
        <w:numPr>
          <w:ilvl w:val="2"/>
          <w:numId w:val="3"/>
        </w:numPr>
        <w:rPr>
          <w:color w:val="1F3864" w:themeColor="accent5" w:themeShade="80"/>
          <w:sz w:val="24"/>
          <w:szCs w:val="24"/>
        </w:rPr>
      </w:pPr>
    </w:p>
    <w:p w:rsidR="00F113F5" w:rsidRPr="00422D89" w:rsidRDefault="00F113F5" w:rsidP="00F113F5">
      <w:pPr>
        <w:pStyle w:val="ListParagraph"/>
        <w:numPr>
          <w:ilvl w:val="2"/>
          <w:numId w:val="3"/>
        </w:numPr>
        <w:rPr>
          <w:color w:val="1F3864" w:themeColor="accent5" w:themeShade="80"/>
          <w:sz w:val="24"/>
          <w:szCs w:val="24"/>
        </w:rPr>
      </w:pPr>
      <w:r w:rsidRPr="00422D89">
        <w:rPr>
          <w:color w:val="1F3864" w:themeColor="accent5" w:themeShade="80"/>
          <w:sz w:val="24"/>
          <w:szCs w:val="24"/>
        </w:rPr>
        <w:t>/repository</w:t>
      </w:r>
    </w:p>
    <w:p w:rsidR="009253B4" w:rsidRPr="00422D89" w:rsidRDefault="009253B4" w:rsidP="00E92D7A">
      <w:pPr>
        <w:pStyle w:val="ListParagraph"/>
        <w:numPr>
          <w:ilvl w:val="4"/>
          <w:numId w:val="3"/>
        </w:numPr>
        <w:rPr>
          <w:color w:val="1F3864" w:themeColor="accent5" w:themeShade="80"/>
          <w:sz w:val="24"/>
          <w:szCs w:val="24"/>
        </w:rPr>
      </w:pPr>
      <w:r w:rsidRPr="00422D89">
        <w:rPr>
          <w:color w:val="1F3864" w:themeColor="accent5" w:themeShade="80"/>
          <w:sz w:val="24"/>
          <w:szCs w:val="24"/>
        </w:rPr>
        <w:t>/apache-tomcat</w:t>
      </w:r>
    </w:p>
    <w:p w:rsidR="009253B4" w:rsidRPr="00422D89" w:rsidRDefault="009253B4" w:rsidP="00E92D7A">
      <w:pPr>
        <w:pStyle w:val="ListParagraph"/>
        <w:numPr>
          <w:ilvl w:val="4"/>
          <w:numId w:val="3"/>
        </w:numPr>
        <w:rPr>
          <w:color w:val="1F3864" w:themeColor="accent5" w:themeShade="80"/>
          <w:sz w:val="24"/>
          <w:szCs w:val="24"/>
        </w:rPr>
      </w:pPr>
      <w:r w:rsidRPr="00422D89">
        <w:rPr>
          <w:color w:val="1F3864" w:themeColor="accent5" w:themeShade="80"/>
          <w:sz w:val="24"/>
          <w:szCs w:val="24"/>
        </w:rPr>
        <w:t>/apache-tomcat-web</w:t>
      </w:r>
    </w:p>
    <w:p w:rsidR="00C00231" w:rsidRDefault="00C00231" w:rsidP="00C00231">
      <w:pPr>
        <w:pStyle w:val="ListParagraph"/>
        <w:rPr>
          <w:sz w:val="24"/>
          <w:szCs w:val="24"/>
        </w:rPr>
      </w:pPr>
    </w:p>
    <w:p w:rsidR="008E57E1" w:rsidRDefault="00960CF0" w:rsidP="008E57E1">
      <w:pPr>
        <w:pStyle w:val="ListParagraph"/>
        <w:numPr>
          <w:ilvl w:val="0"/>
          <w:numId w:val="4"/>
        </w:numPr>
        <w:ind w:left="1440"/>
        <w:rPr>
          <w:sz w:val="24"/>
          <w:szCs w:val="24"/>
        </w:rPr>
      </w:pPr>
      <w:r>
        <w:rPr>
          <w:sz w:val="24"/>
          <w:szCs w:val="24"/>
        </w:rPr>
        <w:t xml:space="preserve">NOTE. </w:t>
      </w:r>
      <w:r w:rsidR="008E57E1" w:rsidRPr="007433CD">
        <w:rPr>
          <w:sz w:val="24"/>
          <w:szCs w:val="24"/>
        </w:rPr>
        <w:t xml:space="preserve"> </w:t>
      </w:r>
      <w:r w:rsidR="008E57E1">
        <w:rPr>
          <w:sz w:val="24"/>
          <w:szCs w:val="24"/>
        </w:rPr>
        <w:t xml:space="preserve">After creating the above directory structure and copy all the configuration files, ETL files, </w:t>
      </w:r>
      <w:r w:rsidR="004031FD">
        <w:rPr>
          <w:sz w:val="24"/>
          <w:szCs w:val="24"/>
        </w:rPr>
        <w:t xml:space="preserve">the </w:t>
      </w:r>
      <w:r w:rsidR="008E57E1">
        <w:rPr>
          <w:sz w:val="24"/>
          <w:szCs w:val="24"/>
        </w:rPr>
        <w:t>scheduler jar file, and the private key, make sure that the user on this server (Web Application Server) has the right privileges on the directory structure and its contents</w:t>
      </w:r>
    </w:p>
    <w:p w:rsidR="008E57E1" w:rsidRDefault="008E57E1" w:rsidP="008E57E1">
      <w:pPr>
        <w:pStyle w:val="ListParagraph"/>
        <w:ind w:left="1440"/>
        <w:rPr>
          <w:sz w:val="24"/>
          <w:szCs w:val="24"/>
        </w:rPr>
      </w:pPr>
    </w:p>
    <w:p w:rsidR="008E57E1" w:rsidRPr="00EA6EBE" w:rsidRDefault="008E57E1" w:rsidP="008E57E1">
      <w:pPr>
        <w:pStyle w:val="ListParagraph"/>
        <w:numPr>
          <w:ilvl w:val="0"/>
          <w:numId w:val="5"/>
        </w:numPr>
        <w:rPr>
          <w:i/>
          <w:color w:val="767171" w:themeColor="background2" w:themeShade="80"/>
          <w:sz w:val="24"/>
          <w:szCs w:val="24"/>
        </w:rPr>
      </w:pPr>
      <w:r w:rsidRPr="00EA6EBE">
        <w:rPr>
          <w:i/>
          <w:color w:val="767171" w:themeColor="background2" w:themeShade="80"/>
          <w:sz w:val="24"/>
          <w:szCs w:val="24"/>
        </w:rPr>
        <w:t>sudo chmod –R 755 /gtas-log-etl</w:t>
      </w:r>
    </w:p>
    <w:p w:rsidR="008E57E1" w:rsidRPr="00EA6EBE" w:rsidRDefault="008E57E1" w:rsidP="008E57E1">
      <w:pPr>
        <w:pStyle w:val="ListParagraph"/>
        <w:numPr>
          <w:ilvl w:val="0"/>
          <w:numId w:val="5"/>
        </w:numPr>
        <w:rPr>
          <w:i/>
          <w:color w:val="767171" w:themeColor="background2" w:themeShade="80"/>
          <w:sz w:val="24"/>
          <w:szCs w:val="24"/>
        </w:rPr>
      </w:pPr>
      <w:r w:rsidRPr="00EA6EBE">
        <w:rPr>
          <w:i/>
          <w:color w:val="767171" w:themeColor="background2" w:themeShade="80"/>
          <w:sz w:val="24"/>
          <w:szCs w:val="24"/>
        </w:rPr>
        <w:t>sudo chmod –R 755 /var/gtas-service-logs</w:t>
      </w:r>
    </w:p>
    <w:p w:rsidR="008E57E1" w:rsidRPr="00EA6EBE" w:rsidRDefault="008E57E1" w:rsidP="008E57E1">
      <w:pPr>
        <w:pStyle w:val="ListParagraph"/>
        <w:numPr>
          <w:ilvl w:val="0"/>
          <w:numId w:val="5"/>
        </w:numPr>
        <w:rPr>
          <w:i/>
          <w:color w:val="767171" w:themeColor="background2" w:themeShade="80"/>
          <w:sz w:val="24"/>
          <w:szCs w:val="24"/>
        </w:rPr>
      </w:pPr>
      <w:r w:rsidRPr="00EA6EBE">
        <w:rPr>
          <w:i/>
          <w:color w:val="767171" w:themeColor="background2" w:themeShade="80"/>
          <w:sz w:val="24"/>
          <w:szCs w:val="24"/>
        </w:rPr>
        <w:t>sudo chown –R &lt;username&gt; /gtas-log-etl</w:t>
      </w:r>
    </w:p>
    <w:p w:rsidR="008E57E1" w:rsidRDefault="008E57E1" w:rsidP="008E57E1">
      <w:pPr>
        <w:pStyle w:val="ListParagraph"/>
        <w:numPr>
          <w:ilvl w:val="0"/>
          <w:numId w:val="5"/>
        </w:numPr>
        <w:rPr>
          <w:i/>
          <w:color w:val="767171" w:themeColor="background2" w:themeShade="80"/>
          <w:sz w:val="24"/>
          <w:szCs w:val="24"/>
        </w:rPr>
      </w:pPr>
      <w:proofErr w:type="spellStart"/>
      <w:r w:rsidRPr="00EA6EBE">
        <w:rPr>
          <w:i/>
          <w:color w:val="767171" w:themeColor="background2" w:themeShade="80"/>
          <w:sz w:val="24"/>
          <w:szCs w:val="24"/>
        </w:rPr>
        <w:t>sudo</w:t>
      </w:r>
      <w:proofErr w:type="spellEnd"/>
      <w:r w:rsidRPr="00EA6EBE">
        <w:rPr>
          <w:i/>
          <w:color w:val="767171" w:themeColor="background2" w:themeShade="80"/>
          <w:sz w:val="24"/>
          <w:szCs w:val="24"/>
        </w:rPr>
        <w:t xml:space="preserve"> </w:t>
      </w:r>
      <w:proofErr w:type="spellStart"/>
      <w:r w:rsidRPr="00EA6EBE">
        <w:rPr>
          <w:i/>
          <w:color w:val="767171" w:themeColor="background2" w:themeShade="80"/>
          <w:sz w:val="24"/>
          <w:szCs w:val="24"/>
        </w:rPr>
        <w:t>chown</w:t>
      </w:r>
      <w:proofErr w:type="spellEnd"/>
      <w:r w:rsidRPr="00EA6EBE">
        <w:rPr>
          <w:i/>
          <w:color w:val="767171" w:themeColor="background2" w:themeShade="80"/>
          <w:sz w:val="24"/>
          <w:szCs w:val="24"/>
        </w:rPr>
        <w:t xml:space="preserve"> –R &lt;username&gt; /</w:t>
      </w:r>
      <w:proofErr w:type="spellStart"/>
      <w:r w:rsidRPr="00EA6EBE">
        <w:rPr>
          <w:i/>
          <w:color w:val="767171" w:themeColor="background2" w:themeShade="80"/>
          <w:sz w:val="24"/>
          <w:szCs w:val="24"/>
        </w:rPr>
        <w:t>var</w:t>
      </w:r>
      <w:proofErr w:type="spellEnd"/>
      <w:r w:rsidRPr="00EA6EBE">
        <w:rPr>
          <w:i/>
          <w:color w:val="767171" w:themeColor="background2" w:themeShade="80"/>
          <w:sz w:val="24"/>
          <w:szCs w:val="24"/>
        </w:rPr>
        <w:t>/</w:t>
      </w:r>
      <w:proofErr w:type="spellStart"/>
      <w:r w:rsidRPr="00EA6EBE">
        <w:rPr>
          <w:i/>
          <w:color w:val="767171" w:themeColor="background2" w:themeShade="80"/>
          <w:sz w:val="24"/>
          <w:szCs w:val="24"/>
        </w:rPr>
        <w:t>gtas</w:t>
      </w:r>
      <w:proofErr w:type="spellEnd"/>
      <w:r w:rsidRPr="00EA6EBE">
        <w:rPr>
          <w:i/>
          <w:color w:val="767171" w:themeColor="background2" w:themeShade="80"/>
          <w:sz w:val="24"/>
          <w:szCs w:val="24"/>
        </w:rPr>
        <w:t>-service-logs</w:t>
      </w:r>
    </w:p>
    <w:p w:rsidR="002141C8" w:rsidRPr="00EA6EBE" w:rsidRDefault="002141C8" w:rsidP="002141C8">
      <w:pPr>
        <w:pStyle w:val="ListParagraph"/>
        <w:numPr>
          <w:ilvl w:val="0"/>
          <w:numId w:val="5"/>
        </w:numPr>
        <w:rPr>
          <w:i/>
          <w:color w:val="767171" w:themeColor="background2" w:themeShade="80"/>
          <w:sz w:val="24"/>
          <w:szCs w:val="24"/>
        </w:rPr>
      </w:pPr>
      <w:proofErr w:type="spellStart"/>
      <w:r>
        <w:rPr>
          <w:i/>
          <w:color w:val="767171" w:themeColor="background2" w:themeShade="80"/>
          <w:sz w:val="24"/>
          <w:szCs w:val="24"/>
        </w:rPr>
        <w:t>sudo</w:t>
      </w:r>
      <w:proofErr w:type="spellEnd"/>
      <w:r>
        <w:rPr>
          <w:i/>
          <w:color w:val="767171" w:themeColor="background2" w:themeShade="80"/>
          <w:sz w:val="24"/>
          <w:szCs w:val="24"/>
        </w:rPr>
        <w:t xml:space="preserve"> </w:t>
      </w:r>
      <w:proofErr w:type="spellStart"/>
      <w:r w:rsidRPr="002141C8">
        <w:rPr>
          <w:i/>
          <w:color w:val="767171" w:themeColor="background2" w:themeShade="80"/>
          <w:sz w:val="24"/>
          <w:szCs w:val="24"/>
        </w:rPr>
        <w:t>chmod</w:t>
      </w:r>
      <w:proofErr w:type="spellEnd"/>
      <w:r w:rsidRPr="002141C8">
        <w:rPr>
          <w:i/>
          <w:color w:val="767171" w:themeColor="background2" w:themeShade="80"/>
          <w:sz w:val="24"/>
          <w:szCs w:val="24"/>
        </w:rPr>
        <w:t xml:space="preserve"> +x </w:t>
      </w:r>
      <w:r>
        <w:rPr>
          <w:i/>
          <w:color w:val="767171" w:themeColor="background2" w:themeShade="80"/>
          <w:sz w:val="24"/>
          <w:szCs w:val="24"/>
        </w:rPr>
        <w:t>/</w:t>
      </w:r>
      <w:proofErr w:type="spellStart"/>
      <w:r>
        <w:rPr>
          <w:i/>
          <w:color w:val="767171" w:themeColor="background2" w:themeShade="80"/>
          <w:sz w:val="24"/>
          <w:szCs w:val="24"/>
        </w:rPr>
        <w:t>gtas</w:t>
      </w:r>
      <w:proofErr w:type="spellEnd"/>
      <w:r>
        <w:rPr>
          <w:i/>
          <w:color w:val="767171" w:themeColor="background2" w:themeShade="80"/>
          <w:sz w:val="24"/>
          <w:szCs w:val="24"/>
        </w:rPr>
        <w:t>-log-</w:t>
      </w:r>
      <w:proofErr w:type="spellStart"/>
      <w:r>
        <w:rPr>
          <w:i/>
          <w:color w:val="767171" w:themeColor="background2" w:themeShade="80"/>
          <w:sz w:val="24"/>
          <w:szCs w:val="24"/>
        </w:rPr>
        <w:t>etl</w:t>
      </w:r>
      <w:proofErr w:type="spellEnd"/>
      <w:r>
        <w:rPr>
          <w:i/>
          <w:color w:val="767171" w:themeColor="background2" w:themeShade="80"/>
          <w:sz w:val="24"/>
          <w:szCs w:val="24"/>
        </w:rPr>
        <w:t>/gtas-log-collector-sch.jar</w:t>
      </w:r>
    </w:p>
    <w:p w:rsidR="008E57E1" w:rsidRDefault="008E57E1" w:rsidP="00C00231">
      <w:pPr>
        <w:pStyle w:val="ListParagraph"/>
        <w:rPr>
          <w:sz w:val="24"/>
          <w:szCs w:val="24"/>
        </w:rPr>
      </w:pPr>
    </w:p>
    <w:p w:rsidR="000E0989" w:rsidRDefault="000E0989" w:rsidP="00C00231">
      <w:pPr>
        <w:pStyle w:val="ListParagraph"/>
        <w:rPr>
          <w:sz w:val="24"/>
          <w:szCs w:val="24"/>
        </w:rPr>
      </w:pPr>
    </w:p>
    <w:p w:rsidR="000E0989" w:rsidRDefault="000E0989" w:rsidP="00C00231">
      <w:pPr>
        <w:pStyle w:val="ListParagraph"/>
        <w:rPr>
          <w:sz w:val="24"/>
          <w:szCs w:val="24"/>
        </w:rPr>
      </w:pPr>
    </w:p>
    <w:p w:rsidR="000E0989" w:rsidRDefault="000E0989" w:rsidP="00C00231">
      <w:pPr>
        <w:pStyle w:val="ListParagraph"/>
        <w:rPr>
          <w:sz w:val="24"/>
          <w:szCs w:val="24"/>
        </w:rPr>
      </w:pPr>
    </w:p>
    <w:p w:rsidR="000E0989" w:rsidRPr="00431520" w:rsidRDefault="000E0989" w:rsidP="00C00231">
      <w:pPr>
        <w:pStyle w:val="ListParagraph"/>
        <w:rPr>
          <w:sz w:val="24"/>
          <w:szCs w:val="24"/>
        </w:rPr>
      </w:pPr>
    </w:p>
    <w:p w:rsidR="00D8620B" w:rsidRDefault="00C00231" w:rsidP="00D8620B">
      <w:pPr>
        <w:pStyle w:val="ListParagraph"/>
        <w:numPr>
          <w:ilvl w:val="0"/>
          <w:numId w:val="1"/>
        </w:numPr>
        <w:rPr>
          <w:b/>
          <w:sz w:val="28"/>
          <w:szCs w:val="28"/>
        </w:rPr>
      </w:pPr>
      <w:r w:rsidRPr="00C17757">
        <w:rPr>
          <w:b/>
          <w:sz w:val="28"/>
          <w:szCs w:val="28"/>
        </w:rPr>
        <w:t>Configure the ETL Job</w:t>
      </w:r>
    </w:p>
    <w:p w:rsidR="0008328D" w:rsidRDefault="0008328D" w:rsidP="0008328D">
      <w:pPr>
        <w:pStyle w:val="ListParagraph"/>
        <w:rPr>
          <w:b/>
          <w:sz w:val="28"/>
          <w:szCs w:val="28"/>
        </w:rPr>
      </w:pPr>
    </w:p>
    <w:p w:rsidR="0008328D" w:rsidRPr="004B46A2" w:rsidRDefault="004B46A2" w:rsidP="0008328D">
      <w:pPr>
        <w:pStyle w:val="ListParagraph"/>
        <w:rPr>
          <w:b/>
          <w:sz w:val="24"/>
          <w:szCs w:val="24"/>
        </w:rPr>
      </w:pPr>
      <w:r w:rsidRPr="004B46A2">
        <w:rPr>
          <w:b/>
          <w:sz w:val="24"/>
          <w:szCs w:val="24"/>
        </w:rPr>
        <w:t xml:space="preserve">5.1 </w:t>
      </w:r>
      <w:r w:rsidRPr="004B46A2">
        <w:rPr>
          <w:b/>
          <w:sz w:val="24"/>
          <w:szCs w:val="24"/>
        </w:rPr>
        <w:tab/>
        <w:t>application.properties</w:t>
      </w:r>
      <w:r w:rsidR="0008328D" w:rsidRPr="004B46A2">
        <w:rPr>
          <w:b/>
          <w:sz w:val="24"/>
          <w:szCs w:val="24"/>
        </w:rPr>
        <w:t xml:space="preserve"> </w:t>
      </w:r>
    </w:p>
    <w:p w:rsidR="0008328D" w:rsidRDefault="0008328D" w:rsidP="0008328D">
      <w:pPr>
        <w:pStyle w:val="ListParagraph"/>
        <w:rPr>
          <w:b/>
          <w:sz w:val="28"/>
          <w:szCs w:val="28"/>
        </w:rPr>
      </w:pPr>
    </w:p>
    <w:p w:rsidR="0008328D" w:rsidRDefault="006D6418" w:rsidP="0008328D">
      <w:pPr>
        <w:pStyle w:val="ListParagraph"/>
        <w:rPr>
          <w:sz w:val="24"/>
          <w:szCs w:val="24"/>
        </w:rPr>
      </w:pPr>
      <w:r w:rsidRPr="006D6418">
        <w:rPr>
          <w:sz w:val="24"/>
          <w:szCs w:val="24"/>
        </w:rPr>
        <w:t xml:space="preserve">This file is used by the GTAS Log Collector Scheduler application (gtas-log-collector-sch.jar). </w:t>
      </w:r>
    </w:p>
    <w:p w:rsidR="000E74DE" w:rsidRDefault="000E74DE" w:rsidP="0008328D">
      <w:pPr>
        <w:pStyle w:val="ListParagraph"/>
        <w:rPr>
          <w:sz w:val="24"/>
          <w:szCs w:val="24"/>
        </w:rPr>
      </w:pPr>
      <w:r w:rsidRPr="004677BE">
        <w:rPr>
          <w:b/>
          <w:sz w:val="24"/>
          <w:szCs w:val="24"/>
          <w:u w:val="single"/>
        </w:rPr>
        <w:t>Note:</w:t>
      </w:r>
      <w:r>
        <w:rPr>
          <w:sz w:val="24"/>
          <w:szCs w:val="24"/>
        </w:rPr>
        <w:t xml:space="preserve"> No change </w:t>
      </w:r>
      <w:r w:rsidR="00807623">
        <w:rPr>
          <w:sz w:val="24"/>
          <w:szCs w:val="24"/>
        </w:rPr>
        <w:t>is required</w:t>
      </w:r>
      <w:r w:rsidR="007407F1">
        <w:rPr>
          <w:sz w:val="24"/>
          <w:szCs w:val="24"/>
        </w:rPr>
        <w:t xml:space="preserve"> on </w:t>
      </w:r>
      <w:r>
        <w:rPr>
          <w:sz w:val="24"/>
          <w:szCs w:val="24"/>
        </w:rPr>
        <w:t xml:space="preserve">this file if the default directory structure is used. </w:t>
      </w:r>
    </w:p>
    <w:p w:rsidR="004677BE" w:rsidRPr="003F566E" w:rsidRDefault="004677BE" w:rsidP="0008328D">
      <w:pPr>
        <w:pStyle w:val="ListParagraph"/>
        <w:rPr>
          <w:color w:val="FFFFFF" w:themeColor="background1"/>
          <w:sz w:val="24"/>
          <w:szCs w:val="24"/>
        </w:rPr>
      </w:pPr>
    </w:p>
    <w:tbl>
      <w:tblPr>
        <w:tblStyle w:val="TableGrid"/>
        <w:tblW w:w="0" w:type="auto"/>
        <w:tblInd w:w="720" w:type="dxa"/>
        <w:tblLook w:val="04A0" w:firstRow="1" w:lastRow="0" w:firstColumn="1" w:lastColumn="0" w:noHBand="0" w:noVBand="1"/>
      </w:tblPr>
      <w:tblGrid>
        <w:gridCol w:w="3455"/>
        <w:gridCol w:w="3418"/>
        <w:gridCol w:w="3287"/>
      </w:tblGrid>
      <w:tr w:rsidR="003F566E" w:rsidRPr="003F566E" w:rsidTr="003F566E">
        <w:trPr>
          <w:trHeight w:val="377"/>
        </w:trPr>
        <w:tc>
          <w:tcPr>
            <w:tcW w:w="3626" w:type="dxa"/>
            <w:shd w:val="clear" w:color="auto" w:fill="262626" w:themeFill="text1" w:themeFillTint="D9"/>
          </w:tcPr>
          <w:p w:rsidR="0008328D" w:rsidRPr="003F566E" w:rsidRDefault="0008328D" w:rsidP="0008328D">
            <w:pPr>
              <w:jc w:val="center"/>
              <w:rPr>
                <w:b/>
                <w:color w:val="FFFFFF" w:themeColor="background1"/>
                <w:sz w:val="24"/>
                <w:szCs w:val="24"/>
              </w:rPr>
            </w:pPr>
            <w:r w:rsidRPr="003F566E">
              <w:rPr>
                <w:b/>
                <w:color w:val="FFFFFF" w:themeColor="background1"/>
                <w:sz w:val="24"/>
                <w:szCs w:val="24"/>
              </w:rPr>
              <w:t>Property</w:t>
            </w:r>
          </w:p>
        </w:tc>
        <w:tc>
          <w:tcPr>
            <w:tcW w:w="3627" w:type="dxa"/>
            <w:shd w:val="clear" w:color="auto" w:fill="262626" w:themeFill="text1" w:themeFillTint="D9"/>
          </w:tcPr>
          <w:p w:rsidR="0008328D" w:rsidRPr="003F566E" w:rsidRDefault="0008328D" w:rsidP="0008328D">
            <w:pPr>
              <w:jc w:val="center"/>
              <w:rPr>
                <w:b/>
                <w:color w:val="FFFFFF" w:themeColor="background1"/>
                <w:sz w:val="24"/>
                <w:szCs w:val="24"/>
              </w:rPr>
            </w:pPr>
            <w:r w:rsidRPr="003F566E">
              <w:rPr>
                <w:b/>
                <w:color w:val="FFFFFF" w:themeColor="background1"/>
                <w:sz w:val="24"/>
                <w:szCs w:val="24"/>
              </w:rPr>
              <w:t>Value</w:t>
            </w:r>
          </w:p>
        </w:tc>
        <w:tc>
          <w:tcPr>
            <w:tcW w:w="3627" w:type="dxa"/>
            <w:shd w:val="clear" w:color="auto" w:fill="262626" w:themeFill="text1" w:themeFillTint="D9"/>
          </w:tcPr>
          <w:p w:rsidR="0008328D" w:rsidRPr="003F566E" w:rsidRDefault="0008328D" w:rsidP="0008328D">
            <w:pPr>
              <w:jc w:val="center"/>
              <w:rPr>
                <w:b/>
                <w:color w:val="FFFFFF" w:themeColor="background1"/>
                <w:sz w:val="24"/>
                <w:szCs w:val="24"/>
              </w:rPr>
            </w:pPr>
            <w:r w:rsidRPr="003F566E">
              <w:rPr>
                <w:b/>
                <w:color w:val="FFFFFF" w:themeColor="background1"/>
                <w:sz w:val="24"/>
                <w:szCs w:val="24"/>
              </w:rPr>
              <w:t>Description</w:t>
            </w:r>
          </w:p>
        </w:tc>
      </w:tr>
      <w:tr w:rsidR="0008328D" w:rsidTr="00090A46">
        <w:tc>
          <w:tcPr>
            <w:tcW w:w="3626" w:type="dxa"/>
          </w:tcPr>
          <w:p w:rsidR="0008328D" w:rsidRPr="0008328D" w:rsidRDefault="0008328D" w:rsidP="0008328D">
            <w:pPr>
              <w:pStyle w:val="ListParagraph"/>
              <w:ind w:left="0"/>
              <w:rPr>
                <w:sz w:val="24"/>
                <w:szCs w:val="24"/>
              </w:rPr>
            </w:pPr>
            <w:r w:rsidRPr="0008328D">
              <w:rPr>
                <w:sz w:val="24"/>
                <w:szCs w:val="24"/>
              </w:rPr>
              <w:t>opSystem</w:t>
            </w:r>
          </w:p>
        </w:tc>
        <w:tc>
          <w:tcPr>
            <w:tcW w:w="3627" w:type="dxa"/>
            <w:vAlign w:val="bottom"/>
          </w:tcPr>
          <w:p w:rsidR="0008328D" w:rsidRPr="00090A46" w:rsidRDefault="00B12118" w:rsidP="00090A46">
            <w:pPr>
              <w:pStyle w:val="ListParagraph"/>
              <w:ind w:left="0"/>
              <w:rPr>
                <w:color w:val="2F5496" w:themeColor="accent5" w:themeShade="BF"/>
              </w:rPr>
            </w:pPr>
            <w:r w:rsidRPr="00090A46">
              <w:rPr>
                <w:color w:val="2F5496" w:themeColor="accent5" w:themeShade="BF"/>
              </w:rPr>
              <w:t>linux</w:t>
            </w:r>
          </w:p>
        </w:tc>
        <w:tc>
          <w:tcPr>
            <w:tcW w:w="3627" w:type="dxa"/>
            <w:vAlign w:val="bottom"/>
          </w:tcPr>
          <w:p w:rsidR="0008328D" w:rsidRPr="0008328D" w:rsidRDefault="00090A46" w:rsidP="0008328D">
            <w:pPr>
              <w:pStyle w:val="ListParagraph"/>
              <w:ind w:left="0"/>
              <w:rPr>
                <w:sz w:val="24"/>
                <w:szCs w:val="24"/>
              </w:rPr>
            </w:pPr>
            <w:r>
              <w:rPr>
                <w:sz w:val="24"/>
                <w:szCs w:val="24"/>
              </w:rPr>
              <w:t>The operating system on which the job runs on</w:t>
            </w:r>
          </w:p>
        </w:tc>
      </w:tr>
      <w:tr w:rsidR="0008328D" w:rsidTr="00090A46">
        <w:tc>
          <w:tcPr>
            <w:tcW w:w="3626" w:type="dxa"/>
          </w:tcPr>
          <w:p w:rsidR="0008328D" w:rsidRPr="0008328D" w:rsidRDefault="0008328D" w:rsidP="0008328D">
            <w:pPr>
              <w:pStyle w:val="ListParagraph"/>
              <w:ind w:left="0"/>
              <w:rPr>
                <w:sz w:val="24"/>
                <w:szCs w:val="24"/>
              </w:rPr>
            </w:pPr>
            <w:r w:rsidRPr="0008328D">
              <w:rPr>
                <w:sz w:val="24"/>
                <w:szCs w:val="24"/>
              </w:rPr>
              <w:t>pdiDir</w:t>
            </w:r>
          </w:p>
        </w:tc>
        <w:tc>
          <w:tcPr>
            <w:tcW w:w="3627" w:type="dxa"/>
            <w:vAlign w:val="bottom"/>
          </w:tcPr>
          <w:p w:rsidR="0008328D" w:rsidRPr="00090A46" w:rsidRDefault="00B12118" w:rsidP="0008328D">
            <w:pPr>
              <w:pStyle w:val="ListParagraph"/>
              <w:ind w:left="0"/>
              <w:rPr>
                <w:color w:val="2F5496" w:themeColor="accent5" w:themeShade="BF"/>
              </w:rPr>
            </w:pPr>
            <w:r w:rsidRPr="00090A46">
              <w:rPr>
                <w:color w:val="2F5496" w:themeColor="accent5" w:themeShade="BF"/>
              </w:rPr>
              <w:t>/opt/pentaho/data-integration/./kitchen.sh</w:t>
            </w:r>
          </w:p>
        </w:tc>
        <w:tc>
          <w:tcPr>
            <w:tcW w:w="3627" w:type="dxa"/>
            <w:vAlign w:val="bottom"/>
          </w:tcPr>
          <w:p w:rsidR="0008328D" w:rsidRPr="0008328D" w:rsidRDefault="00CD766C" w:rsidP="00CD766C">
            <w:pPr>
              <w:pStyle w:val="ListParagraph"/>
              <w:ind w:left="0"/>
              <w:rPr>
                <w:sz w:val="24"/>
                <w:szCs w:val="24"/>
              </w:rPr>
            </w:pPr>
            <w:r>
              <w:rPr>
                <w:sz w:val="24"/>
                <w:szCs w:val="24"/>
              </w:rPr>
              <w:t>The</w:t>
            </w:r>
            <w:r w:rsidR="00090A46">
              <w:rPr>
                <w:sz w:val="24"/>
                <w:szCs w:val="24"/>
              </w:rPr>
              <w:t xml:space="preserve"> Pentaho Data Integration launcher</w:t>
            </w:r>
            <w:r>
              <w:rPr>
                <w:sz w:val="24"/>
                <w:szCs w:val="24"/>
              </w:rPr>
              <w:t xml:space="preserve"> file</w:t>
            </w:r>
          </w:p>
        </w:tc>
      </w:tr>
      <w:tr w:rsidR="0008328D" w:rsidTr="00090A46">
        <w:tc>
          <w:tcPr>
            <w:tcW w:w="3626" w:type="dxa"/>
          </w:tcPr>
          <w:p w:rsidR="0008328D" w:rsidRPr="0008328D" w:rsidRDefault="0008328D" w:rsidP="0008328D">
            <w:pPr>
              <w:pStyle w:val="ListParagraph"/>
              <w:ind w:left="0"/>
              <w:rPr>
                <w:sz w:val="24"/>
                <w:szCs w:val="24"/>
              </w:rPr>
            </w:pPr>
            <w:r w:rsidRPr="0008328D">
              <w:rPr>
                <w:sz w:val="24"/>
                <w:szCs w:val="24"/>
              </w:rPr>
              <w:t>jobDir</w:t>
            </w:r>
          </w:p>
        </w:tc>
        <w:tc>
          <w:tcPr>
            <w:tcW w:w="3627" w:type="dxa"/>
            <w:vAlign w:val="bottom"/>
          </w:tcPr>
          <w:p w:rsidR="0008328D" w:rsidRPr="00090A46" w:rsidRDefault="00B12118" w:rsidP="0008328D">
            <w:pPr>
              <w:pStyle w:val="ListParagraph"/>
              <w:ind w:left="0"/>
              <w:rPr>
                <w:color w:val="2F5496" w:themeColor="accent5" w:themeShade="BF"/>
              </w:rPr>
            </w:pPr>
            <w:r w:rsidRPr="00090A46">
              <w:rPr>
                <w:color w:val="2F5496" w:themeColor="accent5" w:themeShade="BF"/>
              </w:rPr>
              <w:t>/gtas-log-etl/job/gtas-log-collector.kjb</w:t>
            </w:r>
          </w:p>
        </w:tc>
        <w:tc>
          <w:tcPr>
            <w:tcW w:w="3627" w:type="dxa"/>
            <w:vAlign w:val="bottom"/>
          </w:tcPr>
          <w:p w:rsidR="0008328D" w:rsidRPr="0008328D" w:rsidRDefault="00090A46" w:rsidP="00CD766C">
            <w:pPr>
              <w:pStyle w:val="ListParagraph"/>
              <w:ind w:left="0"/>
              <w:rPr>
                <w:sz w:val="24"/>
                <w:szCs w:val="24"/>
              </w:rPr>
            </w:pPr>
            <w:r>
              <w:rPr>
                <w:sz w:val="24"/>
                <w:szCs w:val="24"/>
              </w:rPr>
              <w:t xml:space="preserve">The  gtas-log-collector </w:t>
            </w:r>
            <w:r w:rsidR="00CD766C">
              <w:rPr>
                <w:sz w:val="24"/>
                <w:szCs w:val="24"/>
              </w:rPr>
              <w:t>job starter file</w:t>
            </w:r>
            <w:r>
              <w:rPr>
                <w:sz w:val="24"/>
                <w:szCs w:val="24"/>
              </w:rPr>
              <w:t xml:space="preserve"> </w:t>
            </w:r>
          </w:p>
        </w:tc>
      </w:tr>
      <w:tr w:rsidR="0008328D" w:rsidTr="00090A46">
        <w:tc>
          <w:tcPr>
            <w:tcW w:w="3626" w:type="dxa"/>
          </w:tcPr>
          <w:p w:rsidR="0008328D" w:rsidRPr="0008328D" w:rsidRDefault="0008328D" w:rsidP="0008328D">
            <w:pPr>
              <w:pStyle w:val="ListParagraph"/>
              <w:ind w:left="0"/>
              <w:rPr>
                <w:sz w:val="24"/>
                <w:szCs w:val="24"/>
              </w:rPr>
            </w:pPr>
            <w:r w:rsidRPr="0008328D">
              <w:rPr>
                <w:sz w:val="24"/>
                <w:szCs w:val="24"/>
              </w:rPr>
              <w:t>logLevel</w:t>
            </w:r>
          </w:p>
        </w:tc>
        <w:tc>
          <w:tcPr>
            <w:tcW w:w="3627" w:type="dxa"/>
            <w:vAlign w:val="bottom"/>
          </w:tcPr>
          <w:p w:rsidR="0008328D" w:rsidRPr="00090A46" w:rsidRDefault="00B12118" w:rsidP="0008328D">
            <w:pPr>
              <w:pStyle w:val="ListParagraph"/>
              <w:ind w:left="0"/>
              <w:rPr>
                <w:color w:val="2F5496" w:themeColor="accent5" w:themeShade="BF"/>
              </w:rPr>
            </w:pPr>
            <w:r w:rsidRPr="00090A46">
              <w:rPr>
                <w:color w:val="2F5496" w:themeColor="accent5" w:themeShade="BF"/>
              </w:rPr>
              <w:t>Basic</w:t>
            </w:r>
          </w:p>
        </w:tc>
        <w:tc>
          <w:tcPr>
            <w:tcW w:w="3627" w:type="dxa"/>
            <w:vAlign w:val="bottom"/>
          </w:tcPr>
          <w:p w:rsidR="0008328D" w:rsidRPr="0008328D" w:rsidRDefault="00090A46" w:rsidP="0008328D">
            <w:pPr>
              <w:pStyle w:val="ListParagraph"/>
              <w:ind w:left="0"/>
              <w:rPr>
                <w:sz w:val="24"/>
                <w:szCs w:val="24"/>
              </w:rPr>
            </w:pPr>
            <w:r>
              <w:rPr>
                <w:sz w:val="24"/>
                <w:szCs w:val="24"/>
              </w:rPr>
              <w:t>The log level for the ETL job</w:t>
            </w:r>
          </w:p>
        </w:tc>
      </w:tr>
      <w:tr w:rsidR="0008328D" w:rsidTr="00090A46">
        <w:tc>
          <w:tcPr>
            <w:tcW w:w="3626" w:type="dxa"/>
          </w:tcPr>
          <w:p w:rsidR="0008328D" w:rsidRPr="0008328D" w:rsidRDefault="0008328D" w:rsidP="0008328D">
            <w:pPr>
              <w:pStyle w:val="ListParagraph"/>
              <w:ind w:left="0"/>
              <w:rPr>
                <w:sz w:val="24"/>
                <w:szCs w:val="24"/>
              </w:rPr>
            </w:pPr>
            <w:r w:rsidRPr="0008328D">
              <w:rPr>
                <w:sz w:val="24"/>
                <w:szCs w:val="24"/>
              </w:rPr>
              <w:t>logDir</w:t>
            </w:r>
          </w:p>
        </w:tc>
        <w:tc>
          <w:tcPr>
            <w:tcW w:w="3627" w:type="dxa"/>
            <w:vAlign w:val="bottom"/>
          </w:tcPr>
          <w:p w:rsidR="0008328D" w:rsidRPr="00090A46" w:rsidRDefault="00B12118" w:rsidP="0008328D">
            <w:pPr>
              <w:pStyle w:val="ListParagraph"/>
              <w:ind w:left="0"/>
              <w:rPr>
                <w:color w:val="2F5496" w:themeColor="accent5" w:themeShade="BF"/>
              </w:rPr>
            </w:pPr>
            <w:r w:rsidRPr="00090A46">
              <w:rPr>
                <w:color w:val="2F5496" w:themeColor="accent5" w:themeShade="BF"/>
              </w:rPr>
              <w:t>/gtas-log-etl/log/gtas-log-collector-job</w:t>
            </w:r>
          </w:p>
        </w:tc>
        <w:tc>
          <w:tcPr>
            <w:tcW w:w="3627" w:type="dxa"/>
            <w:vAlign w:val="bottom"/>
          </w:tcPr>
          <w:p w:rsidR="0008328D" w:rsidRPr="0008328D" w:rsidRDefault="00CD766C" w:rsidP="00CD766C">
            <w:pPr>
              <w:pStyle w:val="ListParagraph"/>
              <w:ind w:left="0"/>
              <w:rPr>
                <w:sz w:val="24"/>
                <w:szCs w:val="24"/>
              </w:rPr>
            </w:pPr>
            <w:r>
              <w:rPr>
                <w:sz w:val="24"/>
                <w:szCs w:val="24"/>
              </w:rPr>
              <w:t xml:space="preserve">The path to the folder in which ETL logs are written </w:t>
            </w:r>
          </w:p>
        </w:tc>
      </w:tr>
      <w:tr w:rsidR="0008328D" w:rsidTr="00090A46">
        <w:tc>
          <w:tcPr>
            <w:tcW w:w="3626" w:type="dxa"/>
          </w:tcPr>
          <w:p w:rsidR="0008328D" w:rsidRPr="0008328D" w:rsidRDefault="0008328D" w:rsidP="0008328D">
            <w:pPr>
              <w:pStyle w:val="ListParagraph"/>
              <w:ind w:left="0"/>
              <w:rPr>
                <w:sz w:val="24"/>
                <w:szCs w:val="24"/>
              </w:rPr>
            </w:pPr>
            <w:r w:rsidRPr="0008328D">
              <w:rPr>
                <w:sz w:val="24"/>
                <w:szCs w:val="24"/>
              </w:rPr>
              <w:t>configFilePropertyName</w:t>
            </w:r>
          </w:p>
        </w:tc>
        <w:tc>
          <w:tcPr>
            <w:tcW w:w="3627" w:type="dxa"/>
            <w:vAlign w:val="bottom"/>
          </w:tcPr>
          <w:p w:rsidR="0008328D" w:rsidRPr="00090A46" w:rsidRDefault="00B12118" w:rsidP="0008328D">
            <w:pPr>
              <w:pStyle w:val="ListParagraph"/>
              <w:ind w:left="0"/>
              <w:rPr>
                <w:color w:val="2F5496" w:themeColor="accent5" w:themeShade="BF"/>
              </w:rPr>
            </w:pPr>
            <w:r w:rsidRPr="00090A46">
              <w:rPr>
                <w:color w:val="2F5496" w:themeColor="accent5" w:themeShade="BF"/>
              </w:rPr>
              <w:t>EXT_ETL_CONFIG_FILE</w:t>
            </w:r>
          </w:p>
        </w:tc>
        <w:tc>
          <w:tcPr>
            <w:tcW w:w="3627" w:type="dxa"/>
            <w:vAlign w:val="bottom"/>
          </w:tcPr>
          <w:p w:rsidR="0008328D" w:rsidRPr="0008328D" w:rsidRDefault="00CD766C" w:rsidP="0008328D">
            <w:pPr>
              <w:pStyle w:val="ListParagraph"/>
              <w:ind w:left="0"/>
              <w:rPr>
                <w:sz w:val="24"/>
                <w:szCs w:val="24"/>
              </w:rPr>
            </w:pPr>
            <w:r>
              <w:rPr>
                <w:sz w:val="24"/>
                <w:szCs w:val="24"/>
              </w:rPr>
              <w:t>The property name for the ETL Configuration file</w:t>
            </w:r>
          </w:p>
        </w:tc>
      </w:tr>
      <w:tr w:rsidR="00CD766C" w:rsidTr="00090A46">
        <w:tc>
          <w:tcPr>
            <w:tcW w:w="3626" w:type="dxa"/>
          </w:tcPr>
          <w:p w:rsidR="0008328D" w:rsidRPr="0008328D" w:rsidRDefault="0008328D" w:rsidP="0008328D">
            <w:pPr>
              <w:pStyle w:val="ListParagraph"/>
              <w:ind w:left="0"/>
              <w:rPr>
                <w:sz w:val="24"/>
                <w:szCs w:val="24"/>
              </w:rPr>
            </w:pPr>
            <w:r w:rsidRPr="0008328D">
              <w:rPr>
                <w:sz w:val="24"/>
                <w:szCs w:val="24"/>
              </w:rPr>
              <w:t>configFile</w:t>
            </w:r>
          </w:p>
        </w:tc>
        <w:tc>
          <w:tcPr>
            <w:tcW w:w="3627" w:type="dxa"/>
            <w:vAlign w:val="bottom"/>
          </w:tcPr>
          <w:p w:rsidR="0008328D" w:rsidRPr="00090A46" w:rsidRDefault="00B12118" w:rsidP="0008328D">
            <w:pPr>
              <w:pStyle w:val="ListParagraph"/>
              <w:ind w:left="0"/>
              <w:rPr>
                <w:color w:val="2F5496" w:themeColor="accent5" w:themeShade="BF"/>
              </w:rPr>
            </w:pPr>
            <w:r w:rsidRPr="00090A46">
              <w:rPr>
                <w:color w:val="2F5496" w:themeColor="accent5" w:themeShade="BF"/>
              </w:rPr>
              <w:t>/gtas-log-etl/config/gtas-log-etl-config.properties</w:t>
            </w:r>
          </w:p>
        </w:tc>
        <w:tc>
          <w:tcPr>
            <w:tcW w:w="3627" w:type="dxa"/>
            <w:vAlign w:val="bottom"/>
          </w:tcPr>
          <w:p w:rsidR="0008328D" w:rsidRPr="0008328D" w:rsidRDefault="00CD766C" w:rsidP="0008328D">
            <w:pPr>
              <w:pStyle w:val="ListParagraph"/>
              <w:ind w:left="0"/>
              <w:rPr>
                <w:sz w:val="24"/>
                <w:szCs w:val="24"/>
              </w:rPr>
            </w:pPr>
            <w:r>
              <w:rPr>
                <w:sz w:val="24"/>
                <w:szCs w:val="24"/>
              </w:rPr>
              <w:t xml:space="preserve">The ETL Configuration file. </w:t>
            </w:r>
          </w:p>
        </w:tc>
      </w:tr>
    </w:tbl>
    <w:p w:rsidR="0008328D" w:rsidRDefault="0008328D" w:rsidP="0008328D">
      <w:pPr>
        <w:pStyle w:val="ListParagraph"/>
        <w:rPr>
          <w:b/>
          <w:sz w:val="28"/>
          <w:szCs w:val="28"/>
        </w:rPr>
      </w:pPr>
    </w:p>
    <w:p w:rsidR="004B46A2" w:rsidRDefault="004B46A2" w:rsidP="0008328D">
      <w:pPr>
        <w:pStyle w:val="ListParagraph"/>
        <w:rPr>
          <w:b/>
          <w:sz w:val="28"/>
          <w:szCs w:val="28"/>
        </w:rPr>
      </w:pPr>
    </w:p>
    <w:p w:rsidR="00A3548A" w:rsidRDefault="00A3548A" w:rsidP="0008328D">
      <w:pPr>
        <w:pStyle w:val="ListParagraph"/>
        <w:rPr>
          <w:b/>
          <w:sz w:val="28"/>
          <w:szCs w:val="28"/>
        </w:rPr>
      </w:pPr>
    </w:p>
    <w:p w:rsidR="00600FA1" w:rsidRDefault="00600FA1" w:rsidP="00600FA1">
      <w:pPr>
        <w:pStyle w:val="ListParagraph"/>
        <w:ind w:left="1440"/>
        <w:rPr>
          <w:b/>
          <w:sz w:val="24"/>
          <w:szCs w:val="24"/>
        </w:rPr>
      </w:pPr>
    </w:p>
    <w:p w:rsidR="00600FA1" w:rsidRDefault="00600FA1" w:rsidP="00600FA1">
      <w:pPr>
        <w:pStyle w:val="ListParagraph"/>
        <w:numPr>
          <w:ilvl w:val="1"/>
          <w:numId w:val="1"/>
        </w:numPr>
        <w:rPr>
          <w:b/>
          <w:sz w:val="24"/>
          <w:szCs w:val="24"/>
        </w:rPr>
      </w:pPr>
      <w:r>
        <w:rPr>
          <w:b/>
          <w:sz w:val="24"/>
          <w:szCs w:val="24"/>
        </w:rPr>
        <w:t>run-record.properties</w:t>
      </w:r>
    </w:p>
    <w:p w:rsidR="00600FA1" w:rsidRPr="00A5157B" w:rsidRDefault="00600FA1" w:rsidP="00600FA1">
      <w:pPr>
        <w:ind w:left="720"/>
        <w:rPr>
          <w:b/>
          <w:sz w:val="24"/>
          <w:szCs w:val="24"/>
        </w:rPr>
      </w:pPr>
      <w:r>
        <w:rPr>
          <w:sz w:val="24"/>
          <w:szCs w:val="24"/>
        </w:rPr>
        <w:t xml:space="preserve">The ETL job updates this file once per day if the option to delete old log files is enabled. If the option to delete old log files is enabled, the ETL file will update the below value to the current date on the first successful run. </w:t>
      </w:r>
    </w:p>
    <w:p w:rsidR="00600FA1" w:rsidRPr="000F5015" w:rsidRDefault="00600FA1" w:rsidP="00600FA1">
      <w:pPr>
        <w:ind w:left="720"/>
        <w:rPr>
          <w:sz w:val="24"/>
          <w:szCs w:val="24"/>
        </w:rPr>
      </w:pPr>
      <w:r w:rsidRPr="00A5157B">
        <w:rPr>
          <w:b/>
          <w:sz w:val="24"/>
          <w:szCs w:val="24"/>
        </w:rPr>
        <w:t>Note:</w:t>
      </w:r>
      <w:r>
        <w:rPr>
          <w:sz w:val="24"/>
          <w:szCs w:val="24"/>
        </w:rPr>
        <w:t xml:space="preserve"> </w:t>
      </w:r>
      <w:r w:rsidRPr="000F5015">
        <w:rPr>
          <w:sz w:val="24"/>
          <w:szCs w:val="24"/>
        </w:rPr>
        <w:t>No</w:t>
      </w:r>
      <w:r>
        <w:rPr>
          <w:sz w:val="24"/>
          <w:szCs w:val="24"/>
        </w:rPr>
        <w:t xml:space="preserve"> change is required on this configuration file. </w:t>
      </w:r>
    </w:p>
    <w:tbl>
      <w:tblPr>
        <w:tblStyle w:val="TableGrid"/>
        <w:tblW w:w="0" w:type="auto"/>
        <w:tblInd w:w="720" w:type="dxa"/>
        <w:tblLook w:val="04A0" w:firstRow="1" w:lastRow="0" w:firstColumn="1" w:lastColumn="0" w:noHBand="0" w:noVBand="1"/>
      </w:tblPr>
      <w:tblGrid>
        <w:gridCol w:w="3455"/>
        <w:gridCol w:w="3418"/>
        <w:gridCol w:w="3287"/>
      </w:tblGrid>
      <w:tr w:rsidR="00600FA1" w:rsidRPr="003F566E" w:rsidTr="003D49E3">
        <w:trPr>
          <w:trHeight w:val="377"/>
        </w:trPr>
        <w:tc>
          <w:tcPr>
            <w:tcW w:w="3455" w:type="dxa"/>
            <w:shd w:val="clear" w:color="auto" w:fill="262626" w:themeFill="text1" w:themeFillTint="D9"/>
          </w:tcPr>
          <w:p w:rsidR="00600FA1" w:rsidRPr="003F566E" w:rsidRDefault="00600FA1" w:rsidP="003D49E3">
            <w:pPr>
              <w:jc w:val="center"/>
              <w:rPr>
                <w:b/>
                <w:color w:val="FFFFFF" w:themeColor="background1"/>
                <w:sz w:val="24"/>
                <w:szCs w:val="24"/>
              </w:rPr>
            </w:pPr>
            <w:r w:rsidRPr="003F566E">
              <w:rPr>
                <w:b/>
                <w:color w:val="FFFFFF" w:themeColor="background1"/>
                <w:sz w:val="24"/>
                <w:szCs w:val="24"/>
              </w:rPr>
              <w:t>Property</w:t>
            </w:r>
          </w:p>
        </w:tc>
        <w:tc>
          <w:tcPr>
            <w:tcW w:w="3418" w:type="dxa"/>
            <w:shd w:val="clear" w:color="auto" w:fill="262626" w:themeFill="text1" w:themeFillTint="D9"/>
          </w:tcPr>
          <w:p w:rsidR="00600FA1" w:rsidRPr="003F566E" w:rsidRDefault="00600FA1" w:rsidP="003D49E3">
            <w:pPr>
              <w:jc w:val="center"/>
              <w:rPr>
                <w:b/>
                <w:color w:val="FFFFFF" w:themeColor="background1"/>
                <w:sz w:val="24"/>
                <w:szCs w:val="24"/>
              </w:rPr>
            </w:pPr>
            <w:r w:rsidRPr="003F566E">
              <w:rPr>
                <w:b/>
                <w:color w:val="FFFFFF" w:themeColor="background1"/>
                <w:sz w:val="24"/>
                <w:szCs w:val="24"/>
              </w:rPr>
              <w:t>Value</w:t>
            </w:r>
          </w:p>
        </w:tc>
        <w:tc>
          <w:tcPr>
            <w:tcW w:w="3287" w:type="dxa"/>
            <w:shd w:val="clear" w:color="auto" w:fill="262626" w:themeFill="text1" w:themeFillTint="D9"/>
          </w:tcPr>
          <w:p w:rsidR="00600FA1" w:rsidRPr="003F566E" w:rsidRDefault="00600FA1" w:rsidP="003D49E3">
            <w:pPr>
              <w:jc w:val="center"/>
              <w:rPr>
                <w:b/>
                <w:color w:val="FFFFFF" w:themeColor="background1"/>
                <w:sz w:val="24"/>
                <w:szCs w:val="24"/>
              </w:rPr>
            </w:pPr>
            <w:r w:rsidRPr="003F566E">
              <w:rPr>
                <w:b/>
                <w:color w:val="FFFFFF" w:themeColor="background1"/>
                <w:sz w:val="24"/>
                <w:szCs w:val="24"/>
              </w:rPr>
              <w:t>Description</w:t>
            </w:r>
          </w:p>
        </w:tc>
      </w:tr>
      <w:tr w:rsidR="00600FA1" w:rsidRPr="000F5015" w:rsidTr="003D49E3">
        <w:tc>
          <w:tcPr>
            <w:tcW w:w="3455" w:type="dxa"/>
            <w:vAlign w:val="bottom"/>
          </w:tcPr>
          <w:p w:rsidR="00600FA1" w:rsidRPr="000F5015" w:rsidRDefault="00600FA1" w:rsidP="003D49E3">
            <w:pPr>
              <w:pStyle w:val="ListParagraph"/>
              <w:ind w:left="0"/>
              <w:rPr>
                <w:sz w:val="20"/>
                <w:szCs w:val="20"/>
              </w:rPr>
            </w:pPr>
            <w:r w:rsidRPr="000F5015">
              <w:rPr>
                <w:sz w:val="20"/>
                <w:szCs w:val="20"/>
              </w:rPr>
              <w:t>DELETE_JOB_LAST_RUN</w:t>
            </w:r>
          </w:p>
        </w:tc>
        <w:tc>
          <w:tcPr>
            <w:tcW w:w="3418" w:type="dxa"/>
            <w:vAlign w:val="bottom"/>
          </w:tcPr>
          <w:p w:rsidR="00600FA1" w:rsidRPr="000F5015" w:rsidRDefault="00600FA1" w:rsidP="003D49E3">
            <w:pPr>
              <w:pStyle w:val="ListParagraph"/>
              <w:ind w:left="0"/>
              <w:rPr>
                <w:color w:val="2F5496" w:themeColor="accent5" w:themeShade="BF"/>
                <w:sz w:val="20"/>
                <w:szCs w:val="20"/>
              </w:rPr>
            </w:pPr>
            <w:r>
              <w:rPr>
                <w:color w:val="2F5496" w:themeColor="accent5" w:themeShade="BF"/>
                <w:sz w:val="20"/>
                <w:szCs w:val="20"/>
              </w:rPr>
              <w:t>2019-01-01</w:t>
            </w:r>
          </w:p>
        </w:tc>
        <w:tc>
          <w:tcPr>
            <w:tcW w:w="3287" w:type="dxa"/>
            <w:vAlign w:val="bottom"/>
          </w:tcPr>
          <w:p w:rsidR="00600FA1" w:rsidRPr="000F5015" w:rsidRDefault="00600FA1" w:rsidP="003D49E3">
            <w:pPr>
              <w:pStyle w:val="ListParagraph"/>
              <w:ind w:left="0"/>
              <w:rPr>
                <w:sz w:val="20"/>
                <w:szCs w:val="20"/>
              </w:rPr>
            </w:pPr>
            <w:r>
              <w:rPr>
                <w:sz w:val="20"/>
                <w:szCs w:val="20"/>
              </w:rPr>
              <w:t xml:space="preserve">The last execution date of the Delete Job in YYYY-MM-DD format. The default value for first time deployment is 2019-01-01 or can be any </w:t>
            </w:r>
            <w:r w:rsidR="00371938">
              <w:rPr>
                <w:sz w:val="20"/>
                <w:szCs w:val="20"/>
              </w:rPr>
              <w:t xml:space="preserve">dates. </w:t>
            </w:r>
          </w:p>
        </w:tc>
      </w:tr>
    </w:tbl>
    <w:p w:rsidR="00600FA1" w:rsidRDefault="00600FA1" w:rsidP="00600FA1">
      <w:pPr>
        <w:pStyle w:val="ListParagraph"/>
        <w:ind w:left="1440"/>
        <w:rPr>
          <w:b/>
          <w:sz w:val="24"/>
          <w:szCs w:val="24"/>
        </w:rPr>
      </w:pPr>
    </w:p>
    <w:p w:rsidR="00600FA1" w:rsidRDefault="00600FA1" w:rsidP="00600FA1">
      <w:pPr>
        <w:pStyle w:val="ListParagraph"/>
        <w:ind w:left="1440"/>
        <w:rPr>
          <w:b/>
          <w:sz w:val="24"/>
          <w:szCs w:val="24"/>
        </w:rPr>
      </w:pPr>
    </w:p>
    <w:p w:rsidR="00600FA1" w:rsidRDefault="00600FA1" w:rsidP="00600FA1">
      <w:pPr>
        <w:pStyle w:val="ListParagraph"/>
        <w:ind w:left="1440"/>
        <w:rPr>
          <w:b/>
          <w:sz w:val="24"/>
          <w:szCs w:val="24"/>
        </w:rPr>
      </w:pPr>
    </w:p>
    <w:p w:rsidR="00600FA1" w:rsidRDefault="00600FA1" w:rsidP="00600FA1">
      <w:pPr>
        <w:pStyle w:val="ListParagraph"/>
        <w:ind w:left="1440"/>
        <w:rPr>
          <w:b/>
          <w:sz w:val="24"/>
          <w:szCs w:val="24"/>
        </w:rPr>
      </w:pPr>
    </w:p>
    <w:p w:rsidR="00600FA1" w:rsidRDefault="00600FA1" w:rsidP="00600FA1">
      <w:pPr>
        <w:pStyle w:val="ListParagraph"/>
        <w:ind w:left="1440"/>
        <w:rPr>
          <w:b/>
          <w:sz w:val="24"/>
          <w:szCs w:val="24"/>
        </w:rPr>
      </w:pPr>
    </w:p>
    <w:p w:rsidR="00600FA1" w:rsidRDefault="00600FA1" w:rsidP="00600FA1">
      <w:pPr>
        <w:pStyle w:val="ListParagraph"/>
        <w:ind w:left="1440"/>
        <w:rPr>
          <w:b/>
          <w:sz w:val="24"/>
          <w:szCs w:val="24"/>
        </w:rPr>
      </w:pPr>
    </w:p>
    <w:p w:rsidR="00A3548A" w:rsidRPr="00A3548A" w:rsidRDefault="004B46A2" w:rsidP="00A3548A">
      <w:pPr>
        <w:pStyle w:val="ListParagraph"/>
        <w:numPr>
          <w:ilvl w:val="1"/>
          <w:numId w:val="1"/>
        </w:numPr>
        <w:rPr>
          <w:b/>
          <w:sz w:val="24"/>
          <w:szCs w:val="24"/>
        </w:rPr>
      </w:pPr>
      <w:r w:rsidRPr="004B46A2">
        <w:rPr>
          <w:b/>
          <w:sz w:val="24"/>
          <w:szCs w:val="24"/>
        </w:rPr>
        <w:t xml:space="preserve">gtas-log-etl-config.properties </w:t>
      </w:r>
    </w:p>
    <w:p w:rsidR="00A3548A" w:rsidRDefault="00A3548A" w:rsidP="00A3548A">
      <w:pPr>
        <w:pStyle w:val="ListParagraph"/>
        <w:ind w:left="1440"/>
        <w:rPr>
          <w:b/>
          <w:sz w:val="24"/>
          <w:szCs w:val="24"/>
        </w:rPr>
      </w:pPr>
    </w:p>
    <w:tbl>
      <w:tblPr>
        <w:tblStyle w:val="TableGrid"/>
        <w:tblW w:w="0" w:type="auto"/>
        <w:tblInd w:w="720" w:type="dxa"/>
        <w:tblLook w:val="04A0" w:firstRow="1" w:lastRow="0" w:firstColumn="1" w:lastColumn="0" w:noHBand="0" w:noVBand="1"/>
      </w:tblPr>
      <w:tblGrid>
        <w:gridCol w:w="5147"/>
        <w:gridCol w:w="2428"/>
        <w:gridCol w:w="2585"/>
      </w:tblGrid>
      <w:tr w:rsidR="005F4757" w:rsidRPr="005F4757" w:rsidTr="0028692E">
        <w:trPr>
          <w:trHeight w:val="377"/>
        </w:trPr>
        <w:tc>
          <w:tcPr>
            <w:tcW w:w="5141" w:type="dxa"/>
            <w:shd w:val="clear" w:color="auto" w:fill="262626" w:themeFill="text1" w:themeFillTint="D9"/>
          </w:tcPr>
          <w:p w:rsidR="004B46A2" w:rsidRPr="0028692E" w:rsidRDefault="004B46A2" w:rsidP="003D49E3">
            <w:pPr>
              <w:jc w:val="center"/>
              <w:rPr>
                <w:b/>
                <w:color w:val="FFFFFF" w:themeColor="background1"/>
                <w:sz w:val="24"/>
                <w:szCs w:val="24"/>
              </w:rPr>
            </w:pPr>
            <w:r w:rsidRPr="0028692E">
              <w:rPr>
                <w:b/>
                <w:color w:val="FFFFFF" w:themeColor="background1"/>
                <w:sz w:val="24"/>
                <w:szCs w:val="24"/>
              </w:rPr>
              <w:t>Property</w:t>
            </w:r>
          </w:p>
        </w:tc>
        <w:tc>
          <w:tcPr>
            <w:tcW w:w="2430" w:type="dxa"/>
            <w:shd w:val="clear" w:color="auto" w:fill="262626" w:themeFill="text1" w:themeFillTint="D9"/>
          </w:tcPr>
          <w:p w:rsidR="004B46A2" w:rsidRPr="0028692E" w:rsidRDefault="004B46A2" w:rsidP="003D49E3">
            <w:pPr>
              <w:jc w:val="center"/>
              <w:rPr>
                <w:b/>
                <w:color w:val="FFFFFF" w:themeColor="background1"/>
                <w:sz w:val="24"/>
                <w:szCs w:val="24"/>
              </w:rPr>
            </w:pPr>
            <w:r w:rsidRPr="0028692E">
              <w:rPr>
                <w:b/>
                <w:color w:val="FFFFFF" w:themeColor="background1"/>
                <w:sz w:val="24"/>
                <w:szCs w:val="24"/>
              </w:rPr>
              <w:t>Value</w:t>
            </w:r>
          </w:p>
        </w:tc>
        <w:tc>
          <w:tcPr>
            <w:tcW w:w="2589" w:type="dxa"/>
            <w:shd w:val="clear" w:color="auto" w:fill="262626" w:themeFill="text1" w:themeFillTint="D9"/>
          </w:tcPr>
          <w:p w:rsidR="004B46A2" w:rsidRPr="0028692E" w:rsidRDefault="004B46A2" w:rsidP="003D49E3">
            <w:pPr>
              <w:jc w:val="center"/>
              <w:rPr>
                <w:b/>
                <w:color w:val="FFFFFF" w:themeColor="background1"/>
                <w:sz w:val="24"/>
                <w:szCs w:val="24"/>
              </w:rPr>
            </w:pPr>
            <w:r w:rsidRPr="0028692E">
              <w:rPr>
                <w:b/>
                <w:color w:val="FFFFFF" w:themeColor="background1"/>
                <w:sz w:val="24"/>
                <w:szCs w:val="24"/>
              </w:rPr>
              <w:t>Description</w:t>
            </w:r>
          </w:p>
        </w:tc>
      </w:tr>
      <w:tr w:rsidR="004B46A2" w:rsidTr="005F4757">
        <w:trPr>
          <w:trHeight w:val="440"/>
        </w:trPr>
        <w:tc>
          <w:tcPr>
            <w:tcW w:w="5141" w:type="dxa"/>
            <w:vAlign w:val="bottom"/>
          </w:tcPr>
          <w:p w:rsidR="004B46A2" w:rsidRPr="005F4757" w:rsidRDefault="00BB2285" w:rsidP="003D49E3">
            <w:pPr>
              <w:pStyle w:val="ListParagraph"/>
              <w:ind w:left="0"/>
              <w:rPr>
                <w:rFonts w:cstheme="minorHAnsi"/>
                <w:b/>
                <w:sz w:val="24"/>
                <w:szCs w:val="24"/>
              </w:rPr>
            </w:pPr>
            <w:r w:rsidRPr="005F4757">
              <w:rPr>
                <w:rFonts w:cstheme="minorHAnsi"/>
                <w:b/>
                <w:color w:val="70AD47" w:themeColor="accent6"/>
                <w:sz w:val="24"/>
                <w:szCs w:val="24"/>
              </w:rPr>
              <w:t>#GENERAL</w:t>
            </w:r>
          </w:p>
        </w:tc>
        <w:tc>
          <w:tcPr>
            <w:tcW w:w="2430" w:type="dxa"/>
            <w:shd w:val="clear" w:color="auto" w:fill="BFBFBF" w:themeFill="background1" w:themeFillShade="BF"/>
            <w:vAlign w:val="bottom"/>
          </w:tcPr>
          <w:p w:rsidR="004B46A2" w:rsidRPr="00B24747" w:rsidRDefault="004B46A2" w:rsidP="00B24747">
            <w:pPr>
              <w:pStyle w:val="ListParagraph"/>
              <w:ind w:left="0"/>
              <w:jc w:val="center"/>
              <w:rPr>
                <w:rFonts w:cstheme="minorHAnsi"/>
                <w:color w:val="2F5496" w:themeColor="accent5" w:themeShade="BF"/>
                <w:sz w:val="20"/>
                <w:szCs w:val="20"/>
              </w:rPr>
            </w:pPr>
          </w:p>
        </w:tc>
        <w:tc>
          <w:tcPr>
            <w:tcW w:w="2589" w:type="dxa"/>
            <w:shd w:val="clear" w:color="auto" w:fill="BFBFBF" w:themeFill="background1" w:themeFillShade="BF"/>
            <w:vAlign w:val="bottom"/>
          </w:tcPr>
          <w:p w:rsidR="004B46A2" w:rsidRPr="0008328D" w:rsidRDefault="004B46A2" w:rsidP="003D49E3">
            <w:pPr>
              <w:pStyle w:val="ListParagraph"/>
              <w:ind w:left="0"/>
              <w:rPr>
                <w:sz w:val="24"/>
                <w:szCs w:val="24"/>
              </w:rPr>
            </w:pPr>
          </w:p>
        </w:tc>
      </w:tr>
      <w:tr w:rsidR="004B46A2" w:rsidTr="005F4757">
        <w:trPr>
          <w:trHeight w:val="341"/>
        </w:trPr>
        <w:tc>
          <w:tcPr>
            <w:tcW w:w="5141" w:type="dxa"/>
            <w:vAlign w:val="bottom"/>
          </w:tcPr>
          <w:p w:rsidR="004B46A2" w:rsidRPr="00B24747" w:rsidRDefault="004B46A2" w:rsidP="003D49E3">
            <w:pPr>
              <w:pStyle w:val="ListParagraph"/>
              <w:ind w:left="0"/>
              <w:rPr>
                <w:rFonts w:cstheme="minorHAnsi"/>
                <w:sz w:val="20"/>
                <w:szCs w:val="20"/>
              </w:rPr>
            </w:pPr>
            <w:r w:rsidRPr="00B24747">
              <w:rPr>
                <w:rFonts w:cstheme="minorHAnsi"/>
                <w:sz w:val="20"/>
                <w:szCs w:val="20"/>
              </w:rPr>
              <w:t>EXT_VAR_DATA_LOADER_NAME</w:t>
            </w:r>
          </w:p>
        </w:tc>
        <w:tc>
          <w:tcPr>
            <w:tcW w:w="2430" w:type="dxa"/>
            <w:vAlign w:val="bottom"/>
          </w:tcPr>
          <w:p w:rsidR="004B46A2" w:rsidRPr="00B24747" w:rsidRDefault="005F265B" w:rsidP="00B24747">
            <w:pPr>
              <w:pStyle w:val="ListParagraph"/>
              <w:ind w:left="0"/>
              <w:jc w:val="center"/>
              <w:rPr>
                <w:rFonts w:cstheme="minorHAnsi"/>
                <w:color w:val="2F5496" w:themeColor="accent5" w:themeShade="BF"/>
                <w:sz w:val="20"/>
                <w:szCs w:val="20"/>
              </w:rPr>
            </w:pPr>
            <w:r w:rsidRPr="00B24747">
              <w:rPr>
                <w:rFonts w:cstheme="minorHAnsi"/>
                <w:color w:val="2F5496" w:themeColor="accent5" w:themeShade="BF"/>
                <w:sz w:val="20"/>
                <w:szCs w:val="20"/>
              </w:rPr>
              <w:t>GTAS-LOG-COLLECTOR-ETL</w:t>
            </w:r>
          </w:p>
        </w:tc>
        <w:tc>
          <w:tcPr>
            <w:tcW w:w="2589" w:type="dxa"/>
            <w:vAlign w:val="bottom"/>
          </w:tcPr>
          <w:p w:rsidR="004B46A2" w:rsidRPr="00A3548A" w:rsidRDefault="005F265B" w:rsidP="003D49E3">
            <w:pPr>
              <w:pStyle w:val="ListParagraph"/>
              <w:ind w:left="0"/>
              <w:rPr>
                <w:sz w:val="20"/>
                <w:szCs w:val="20"/>
              </w:rPr>
            </w:pPr>
            <w:r w:rsidRPr="00A3548A">
              <w:rPr>
                <w:sz w:val="20"/>
                <w:szCs w:val="20"/>
              </w:rPr>
              <w:t>The name of the GTAS Log Collector ETL</w:t>
            </w:r>
          </w:p>
        </w:tc>
      </w:tr>
      <w:tr w:rsidR="004B46A2" w:rsidTr="005F4757">
        <w:trPr>
          <w:trHeight w:val="485"/>
        </w:trPr>
        <w:tc>
          <w:tcPr>
            <w:tcW w:w="5141" w:type="dxa"/>
            <w:vAlign w:val="bottom"/>
          </w:tcPr>
          <w:p w:rsidR="004B46A2" w:rsidRPr="005F4757" w:rsidRDefault="005F265B" w:rsidP="003D49E3">
            <w:pPr>
              <w:pStyle w:val="ListParagraph"/>
              <w:ind w:left="0"/>
              <w:rPr>
                <w:rFonts w:cstheme="minorHAnsi"/>
                <w:b/>
                <w:sz w:val="24"/>
                <w:szCs w:val="24"/>
              </w:rPr>
            </w:pPr>
            <w:r w:rsidRPr="005F4757">
              <w:rPr>
                <w:rFonts w:cstheme="minorHAnsi"/>
                <w:b/>
                <w:color w:val="70AD47" w:themeColor="accent6"/>
                <w:sz w:val="24"/>
                <w:szCs w:val="24"/>
              </w:rPr>
              <w:t>#SFTP</w:t>
            </w:r>
          </w:p>
        </w:tc>
        <w:tc>
          <w:tcPr>
            <w:tcW w:w="2430" w:type="dxa"/>
            <w:shd w:val="clear" w:color="auto" w:fill="BFBFBF" w:themeFill="background1" w:themeFillShade="BF"/>
            <w:vAlign w:val="bottom"/>
          </w:tcPr>
          <w:p w:rsidR="004B46A2" w:rsidRPr="00B24747" w:rsidRDefault="004B46A2" w:rsidP="00B24747">
            <w:pPr>
              <w:pStyle w:val="ListParagraph"/>
              <w:ind w:left="0"/>
              <w:jc w:val="center"/>
              <w:rPr>
                <w:rFonts w:cstheme="minorHAnsi"/>
                <w:color w:val="2F5496" w:themeColor="accent5" w:themeShade="BF"/>
                <w:sz w:val="20"/>
                <w:szCs w:val="20"/>
              </w:rPr>
            </w:pPr>
          </w:p>
        </w:tc>
        <w:tc>
          <w:tcPr>
            <w:tcW w:w="2589" w:type="dxa"/>
            <w:shd w:val="clear" w:color="auto" w:fill="BFBFBF" w:themeFill="background1" w:themeFillShade="BF"/>
            <w:vAlign w:val="bottom"/>
          </w:tcPr>
          <w:p w:rsidR="004B46A2" w:rsidRPr="00A3548A" w:rsidRDefault="004B46A2" w:rsidP="003D49E3">
            <w:pPr>
              <w:pStyle w:val="ListParagraph"/>
              <w:ind w:left="0"/>
              <w:rPr>
                <w:sz w:val="20"/>
                <w:szCs w:val="20"/>
              </w:rPr>
            </w:pPr>
          </w:p>
        </w:tc>
      </w:tr>
      <w:tr w:rsidR="004B46A2" w:rsidTr="005F4757">
        <w:tc>
          <w:tcPr>
            <w:tcW w:w="5141" w:type="dxa"/>
            <w:vAlign w:val="bottom"/>
          </w:tcPr>
          <w:p w:rsidR="004B46A2" w:rsidRPr="00B24747" w:rsidRDefault="004B46A2" w:rsidP="003D49E3">
            <w:pPr>
              <w:pStyle w:val="ListParagraph"/>
              <w:ind w:left="0"/>
              <w:rPr>
                <w:rFonts w:cstheme="minorHAnsi"/>
                <w:sz w:val="20"/>
                <w:szCs w:val="20"/>
              </w:rPr>
            </w:pPr>
            <w:r w:rsidRPr="00B24747">
              <w:rPr>
                <w:rFonts w:cstheme="minorHAnsi"/>
                <w:sz w:val="20"/>
                <w:szCs w:val="20"/>
              </w:rPr>
              <w:t>EXT_VAR_REMOTE_DATA_PROC_SERVER</w:t>
            </w:r>
          </w:p>
        </w:tc>
        <w:tc>
          <w:tcPr>
            <w:tcW w:w="2430" w:type="dxa"/>
            <w:vAlign w:val="bottom"/>
          </w:tcPr>
          <w:p w:rsidR="004B46A2" w:rsidRPr="00B24747" w:rsidRDefault="004B46A2" w:rsidP="00B24747">
            <w:pPr>
              <w:pStyle w:val="ListParagraph"/>
              <w:ind w:left="0"/>
              <w:jc w:val="center"/>
              <w:rPr>
                <w:rFonts w:cstheme="minorHAnsi"/>
                <w:color w:val="2F5496" w:themeColor="accent5" w:themeShade="BF"/>
                <w:sz w:val="20"/>
                <w:szCs w:val="20"/>
              </w:rPr>
            </w:pPr>
          </w:p>
        </w:tc>
        <w:tc>
          <w:tcPr>
            <w:tcW w:w="2589" w:type="dxa"/>
            <w:vAlign w:val="bottom"/>
          </w:tcPr>
          <w:p w:rsidR="004B46A2" w:rsidRPr="00A3548A" w:rsidRDefault="005F265B" w:rsidP="003D49E3">
            <w:pPr>
              <w:pStyle w:val="ListParagraph"/>
              <w:ind w:left="0"/>
              <w:rPr>
                <w:sz w:val="20"/>
                <w:szCs w:val="20"/>
              </w:rPr>
            </w:pPr>
            <w:r w:rsidRPr="00A3548A">
              <w:rPr>
                <w:sz w:val="20"/>
                <w:szCs w:val="20"/>
              </w:rPr>
              <w:t>The Private IP address of the Data Processing  Server</w:t>
            </w:r>
          </w:p>
        </w:tc>
      </w:tr>
      <w:tr w:rsidR="004B46A2" w:rsidTr="005F4757">
        <w:trPr>
          <w:trHeight w:val="467"/>
        </w:trPr>
        <w:tc>
          <w:tcPr>
            <w:tcW w:w="5141" w:type="dxa"/>
            <w:vAlign w:val="bottom"/>
          </w:tcPr>
          <w:p w:rsidR="004B46A2" w:rsidRPr="00B24747" w:rsidRDefault="004B46A2" w:rsidP="003D49E3">
            <w:pPr>
              <w:pStyle w:val="ListParagraph"/>
              <w:ind w:left="0"/>
              <w:rPr>
                <w:rFonts w:cstheme="minorHAnsi"/>
                <w:sz w:val="20"/>
                <w:szCs w:val="20"/>
              </w:rPr>
            </w:pPr>
            <w:r w:rsidRPr="00B24747">
              <w:rPr>
                <w:rFonts w:cstheme="minorHAnsi"/>
                <w:sz w:val="20"/>
                <w:szCs w:val="20"/>
              </w:rPr>
              <w:t>EXT_VAR_REMOTE_DATA_PROC_SERVER_PORT</w:t>
            </w:r>
          </w:p>
        </w:tc>
        <w:tc>
          <w:tcPr>
            <w:tcW w:w="2430" w:type="dxa"/>
            <w:vAlign w:val="bottom"/>
          </w:tcPr>
          <w:p w:rsidR="004B46A2" w:rsidRPr="00B24747" w:rsidRDefault="005F265B" w:rsidP="00B24747">
            <w:pPr>
              <w:pStyle w:val="ListParagraph"/>
              <w:ind w:left="0"/>
              <w:jc w:val="center"/>
              <w:rPr>
                <w:rFonts w:cstheme="minorHAnsi"/>
                <w:color w:val="2F5496" w:themeColor="accent5" w:themeShade="BF"/>
                <w:sz w:val="20"/>
                <w:szCs w:val="20"/>
              </w:rPr>
            </w:pPr>
            <w:r w:rsidRPr="00B24747">
              <w:rPr>
                <w:rFonts w:cstheme="minorHAnsi"/>
                <w:color w:val="2F5496" w:themeColor="accent5" w:themeShade="BF"/>
                <w:sz w:val="20"/>
                <w:szCs w:val="20"/>
              </w:rPr>
              <w:t>22</w:t>
            </w:r>
          </w:p>
        </w:tc>
        <w:tc>
          <w:tcPr>
            <w:tcW w:w="2589" w:type="dxa"/>
            <w:vAlign w:val="bottom"/>
          </w:tcPr>
          <w:p w:rsidR="004B46A2" w:rsidRPr="00A3548A" w:rsidRDefault="005F265B" w:rsidP="003D49E3">
            <w:pPr>
              <w:pStyle w:val="ListParagraph"/>
              <w:ind w:left="0"/>
              <w:rPr>
                <w:sz w:val="20"/>
                <w:szCs w:val="20"/>
              </w:rPr>
            </w:pPr>
            <w:r w:rsidRPr="00A3548A">
              <w:rPr>
                <w:sz w:val="20"/>
                <w:szCs w:val="20"/>
              </w:rPr>
              <w:t>The SFTP port number</w:t>
            </w:r>
          </w:p>
        </w:tc>
      </w:tr>
      <w:tr w:rsidR="004B46A2" w:rsidTr="005F4757">
        <w:tc>
          <w:tcPr>
            <w:tcW w:w="5141" w:type="dxa"/>
            <w:vAlign w:val="bottom"/>
          </w:tcPr>
          <w:p w:rsidR="004B46A2" w:rsidRPr="00B24747" w:rsidRDefault="004B46A2" w:rsidP="003D49E3">
            <w:pPr>
              <w:pStyle w:val="ListParagraph"/>
              <w:ind w:left="0"/>
              <w:rPr>
                <w:rFonts w:cstheme="minorHAnsi"/>
                <w:sz w:val="20"/>
                <w:szCs w:val="20"/>
              </w:rPr>
            </w:pPr>
            <w:r w:rsidRPr="00B24747">
              <w:rPr>
                <w:rFonts w:cstheme="minorHAnsi"/>
                <w:sz w:val="20"/>
                <w:szCs w:val="20"/>
              </w:rPr>
              <w:t>EXT_VAR_REMOTE_DATA_PROC_SERVER_USER_NAME</w:t>
            </w:r>
          </w:p>
        </w:tc>
        <w:tc>
          <w:tcPr>
            <w:tcW w:w="2430" w:type="dxa"/>
            <w:vAlign w:val="bottom"/>
          </w:tcPr>
          <w:p w:rsidR="004B46A2" w:rsidRPr="00B24747" w:rsidRDefault="004B46A2" w:rsidP="00B24747">
            <w:pPr>
              <w:pStyle w:val="ListParagraph"/>
              <w:ind w:left="0"/>
              <w:jc w:val="center"/>
              <w:rPr>
                <w:rFonts w:cstheme="minorHAnsi"/>
                <w:color w:val="2F5496" w:themeColor="accent5" w:themeShade="BF"/>
                <w:sz w:val="20"/>
                <w:szCs w:val="20"/>
              </w:rPr>
            </w:pPr>
          </w:p>
        </w:tc>
        <w:tc>
          <w:tcPr>
            <w:tcW w:w="2589" w:type="dxa"/>
            <w:vAlign w:val="bottom"/>
          </w:tcPr>
          <w:p w:rsidR="004B46A2" w:rsidRPr="00A3548A" w:rsidRDefault="005F265B" w:rsidP="00FF2FB8">
            <w:pPr>
              <w:pStyle w:val="ListParagraph"/>
              <w:ind w:left="0"/>
              <w:rPr>
                <w:sz w:val="20"/>
                <w:szCs w:val="20"/>
              </w:rPr>
            </w:pPr>
            <w:r w:rsidRPr="00A3548A">
              <w:rPr>
                <w:sz w:val="20"/>
                <w:szCs w:val="20"/>
              </w:rPr>
              <w:t>The username of the user of the Data Processor Server</w:t>
            </w:r>
          </w:p>
        </w:tc>
      </w:tr>
      <w:tr w:rsidR="00AF410C" w:rsidTr="005F4757">
        <w:tc>
          <w:tcPr>
            <w:tcW w:w="5141" w:type="dxa"/>
            <w:vAlign w:val="bottom"/>
          </w:tcPr>
          <w:p w:rsidR="00AF410C" w:rsidRPr="00B24747" w:rsidRDefault="00AF410C" w:rsidP="003D49E3">
            <w:pPr>
              <w:pStyle w:val="ListParagraph"/>
              <w:ind w:left="0"/>
              <w:rPr>
                <w:rFonts w:cstheme="minorHAnsi"/>
                <w:sz w:val="20"/>
                <w:szCs w:val="20"/>
              </w:rPr>
            </w:pPr>
            <w:r w:rsidRPr="00AF410C">
              <w:rPr>
                <w:rFonts w:cstheme="minorHAnsi"/>
                <w:sz w:val="20"/>
                <w:szCs w:val="20"/>
              </w:rPr>
              <w:t>EXT_VAR_REMOTE_DATA_PROC_SERVER_USER_PASSWORD</w:t>
            </w:r>
          </w:p>
        </w:tc>
        <w:tc>
          <w:tcPr>
            <w:tcW w:w="2430" w:type="dxa"/>
            <w:vAlign w:val="bottom"/>
          </w:tcPr>
          <w:p w:rsidR="00AF410C" w:rsidRPr="00B24747" w:rsidRDefault="00AF410C" w:rsidP="00B24747">
            <w:pPr>
              <w:pStyle w:val="ListParagraph"/>
              <w:ind w:left="0"/>
              <w:jc w:val="center"/>
              <w:rPr>
                <w:rFonts w:cstheme="minorHAnsi"/>
                <w:color w:val="2F5496" w:themeColor="accent5" w:themeShade="BF"/>
                <w:sz w:val="20"/>
                <w:szCs w:val="20"/>
              </w:rPr>
            </w:pPr>
          </w:p>
        </w:tc>
        <w:tc>
          <w:tcPr>
            <w:tcW w:w="2589" w:type="dxa"/>
            <w:vAlign w:val="bottom"/>
          </w:tcPr>
          <w:p w:rsidR="00AF410C" w:rsidRPr="00A3548A" w:rsidRDefault="00AF410C" w:rsidP="00976129">
            <w:pPr>
              <w:pStyle w:val="ListParagraph"/>
              <w:ind w:left="0"/>
              <w:rPr>
                <w:sz w:val="20"/>
                <w:szCs w:val="20"/>
              </w:rPr>
            </w:pPr>
            <w:r>
              <w:rPr>
                <w:sz w:val="20"/>
                <w:szCs w:val="20"/>
              </w:rPr>
              <w:t xml:space="preserve">The user password for the username. </w:t>
            </w:r>
          </w:p>
        </w:tc>
      </w:tr>
      <w:tr w:rsidR="004B46A2" w:rsidTr="005F4757">
        <w:tc>
          <w:tcPr>
            <w:tcW w:w="5141" w:type="dxa"/>
            <w:vAlign w:val="bottom"/>
          </w:tcPr>
          <w:p w:rsidR="004B46A2" w:rsidRPr="00B24747" w:rsidRDefault="004B46A2" w:rsidP="003D49E3">
            <w:pPr>
              <w:pStyle w:val="ListParagraph"/>
              <w:ind w:left="0"/>
              <w:rPr>
                <w:rFonts w:cstheme="minorHAnsi"/>
                <w:sz w:val="20"/>
                <w:szCs w:val="20"/>
              </w:rPr>
            </w:pPr>
            <w:r w:rsidRPr="00B24747">
              <w:rPr>
                <w:rFonts w:cstheme="minorHAnsi"/>
                <w:sz w:val="20"/>
                <w:szCs w:val="20"/>
              </w:rPr>
              <w:t>EXT_VAR_REMOTE_DATA_PROC_SERVER_PRIVATE_KEY</w:t>
            </w:r>
          </w:p>
        </w:tc>
        <w:tc>
          <w:tcPr>
            <w:tcW w:w="2430" w:type="dxa"/>
            <w:vAlign w:val="bottom"/>
          </w:tcPr>
          <w:p w:rsidR="004B46A2" w:rsidRPr="00B24747" w:rsidRDefault="004B46A2" w:rsidP="00B24747">
            <w:pPr>
              <w:pStyle w:val="ListParagraph"/>
              <w:ind w:left="0"/>
              <w:jc w:val="center"/>
              <w:rPr>
                <w:rFonts w:cstheme="minorHAnsi"/>
                <w:color w:val="2F5496" w:themeColor="accent5" w:themeShade="BF"/>
                <w:sz w:val="20"/>
                <w:szCs w:val="20"/>
              </w:rPr>
            </w:pPr>
          </w:p>
        </w:tc>
        <w:tc>
          <w:tcPr>
            <w:tcW w:w="2589" w:type="dxa"/>
            <w:vAlign w:val="bottom"/>
          </w:tcPr>
          <w:p w:rsidR="004B46A2" w:rsidRPr="00A3548A" w:rsidRDefault="009462A2" w:rsidP="003D49E3">
            <w:pPr>
              <w:pStyle w:val="ListParagraph"/>
              <w:ind w:left="0"/>
              <w:rPr>
                <w:sz w:val="20"/>
                <w:szCs w:val="20"/>
              </w:rPr>
            </w:pPr>
            <w:r w:rsidRPr="00A3548A">
              <w:rPr>
                <w:sz w:val="20"/>
                <w:szCs w:val="20"/>
              </w:rPr>
              <w:t>The full file name of the Private Key</w:t>
            </w:r>
          </w:p>
        </w:tc>
      </w:tr>
      <w:tr w:rsidR="004B46A2" w:rsidTr="005F4757">
        <w:tc>
          <w:tcPr>
            <w:tcW w:w="5141" w:type="dxa"/>
            <w:vAlign w:val="bottom"/>
          </w:tcPr>
          <w:p w:rsidR="004B46A2" w:rsidRPr="00B24747" w:rsidRDefault="004B46A2" w:rsidP="003D49E3">
            <w:pPr>
              <w:pStyle w:val="ListParagraph"/>
              <w:ind w:left="0"/>
              <w:rPr>
                <w:rFonts w:cstheme="minorHAnsi"/>
                <w:sz w:val="20"/>
                <w:szCs w:val="20"/>
              </w:rPr>
            </w:pPr>
            <w:r w:rsidRPr="00B24747">
              <w:rPr>
                <w:rFonts w:cstheme="minorHAnsi"/>
                <w:sz w:val="20"/>
                <w:szCs w:val="20"/>
              </w:rPr>
              <w:t>EXT_VAR_REMOTE_DATA_PROC_SERVER_PASSPHRASE</w:t>
            </w:r>
          </w:p>
        </w:tc>
        <w:tc>
          <w:tcPr>
            <w:tcW w:w="2430" w:type="dxa"/>
            <w:vAlign w:val="bottom"/>
          </w:tcPr>
          <w:p w:rsidR="004B46A2" w:rsidRPr="00B24747" w:rsidRDefault="004B46A2" w:rsidP="00B24747">
            <w:pPr>
              <w:pStyle w:val="ListParagraph"/>
              <w:ind w:left="0"/>
              <w:jc w:val="center"/>
              <w:rPr>
                <w:rFonts w:cstheme="minorHAnsi"/>
                <w:color w:val="2F5496" w:themeColor="accent5" w:themeShade="BF"/>
                <w:sz w:val="20"/>
                <w:szCs w:val="20"/>
              </w:rPr>
            </w:pPr>
          </w:p>
        </w:tc>
        <w:tc>
          <w:tcPr>
            <w:tcW w:w="2589" w:type="dxa"/>
            <w:vAlign w:val="bottom"/>
          </w:tcPr>
          <w:p w:rsidR="004B46A2" w:rsidRPr="00A3548A" w:rsidRDefault="00936A8B" w:rsidP="003D49E3">
            <w:pPr>
              <w:pStyle w:val="ListParagraph"/>
              <w:ind w:left="0"/>
              <w:rPr>
                <w:sz w:val="20"/>
                <w:szCs w:val="20"/>
              </w:rPr>
            </w:pPr>
            <w:r w:rsidRPr="00A3548A">
              <w:rPr>
                <w:sz w:val="20"/>
                <w:szCs w:val="20"/>
              </w:rPr>
              <w:t>The passphrase of the private key</w:t>
            </w:r>
          </w:p>
        </w:tc>
      </w:tr>
      <w:tr w:rsidR="00767E11" w:rsidTr="005F4757">
        <w:tc>
          <w:tcPr>
            <w:tcW w:w="5141" w:type="dxa"/>
            <w:vAlign w:val="bottom"/>
          </w:tcPr>
          <w:p w:rsidR="00767E11" w:rsidRPr="00B24747" w:rsidRDefault="00767E11" w:rsidP="003D49E3">
            <w:pPr>
              <w:pStyle w:val="ListParagraph"/>
              <w:ind w:left="0"/>
              <w:rPr>
                <w:rFonts w:cstheme="minorHAnsi"/>
                <w:sz w:val="20"/>
                <w:szCs w:val="20"/>
              </w:rPr>
            </w:pPr>
            <w:r w:rsidRPr="00767E11">
              <w:rPr>
                <w:rFonts w:cstheme="minorHAnsi"/>
                <w:sz w:val="20"/>
                <w:szCs w:val="20"/>
              </w:rPr>
              <w:t>EXT_VAR_REMOTE_USE_KEY</w:t>
            </w:r>
          </w:p>
        </w:tc>
        <w:tc>
          <w:tcPr>
            <w:tcW w:w="2430" w:type="dxa"/>
            <w:vAlign w:val="bottom"/>
          </w:tcPr>
          <w:p w:rsidR="00767E11" w:rsidRPr="00B24747" w:rsidRDefault="00767E11" w:rsidP="00B24747">
            <w:pPr>
              <w:pStyle w:val="ListParagraph"/>
              <w:ind w:left="0"/>
              <w:jc w:val="center"/>
              <w:rPr>
                <w:rFonts w:cstheme="minorHAnsi"/>
                <w:color w:val="2F5496" w:themeColor="accent5" w:themeShade="BF"/>
                <w:sz w:val="20"/>
                <w:szCs w:val="20"/>
              </w:rPr>
            </w:pPr>
            <w:r>
              <w:rPr>
                <w:rFonts w:cstheme="minorHAnsi"/>
                <w:color w:val="2F5496" w:themeColor="accent5" w:themeShade="BF"/>
                <w:sz w:val="20"/>
                <w:szCs w:val="20"/>
              </w:rPr>
              <w:t>Y or N</w:t>
            </w:r>
          </w:p>
        </w:tc>
        <w:tc>
          <w:tcPr>
            <w:tcW w:w="2589" w:type="dxa"/>
            <w:vAlign w:val="bottom"/>
          </w:tcPr>
          <w:p w:rsidR="00767E11" w:rsidRPr="00A3548A" w:rsidRDefault="00767E11" w:rsidP="003D49E3">
            <w:pPr>
              <w:pStyle w:val="ListParagraph"/>
              <w:ind w:left="0"/>
              <w:rPr>
                <w:sz w:val="20"/>
                <w:szCs w:val="20"/>
              </w:rPr>
            </w:pPr>
            <w:r>
              <w:rPr>
                <w:sz w:val="20"/>
                <w:szCs w:val="20"/>
              </w:rPr>
              <w:t>Y for Yes, N for No to enable or disable use of SFTP key</w:t>
            </w:r>
          </w:p>
        </w:tc>
      </w:tr>
      <w:tr w:rsidR="0093591B" w:rsidTr="005F4757">
        <w:trPr>
          <w:trHeight w:val="620"/>
        </w:trPr>
        <w:tc>
          <w:tcPr>
            <w:tcW w:w="5141" w:type="dxa"/>
            <w:vAlign w:val="bottom"/>
          </w:tcPr>
          <w:p w:rsidR="004B46A2" w:rsidRPr="005F4757" w:rsidRDefault="00BB2285" w:rsidP="003D49E3">
            <w:pPr>
              <w:pStyle w:val="ListParagraph"/>
              <w:ind w:left="0"/>
              <w:rPr>
                <w:rFonts w:cstheme="minorHAnsi"/>
                <w:b/>
                <w:sz w:val="24"/>
                <w:szCs w:val="24"/>
              </w:rPr>
            </w:pPr>
            <w:r w:rsidRPr="005F4757">
              <w:rPr>
                <w:rFonts w:cstheme="minorHAnsi"/>
                <w:b/>
                <w:color w:val="70AD47" w:themeColor="accent6"/>
                <w:sz w:val="24"/>
                <w:szCs w:val="24"/>
              </w:rPr>
              <w:t>#APACHE TOMCAT</w:t>
            </w:r>
          </w:p>
        </w:tc>
        <w:tc>
          <w:tcPr>
            <w:tcW w:w="2430" w:type="dxa"/>
            <w:shd w:val="clear" w:color="auto" w:fill="BFBFBF" w:themeFill="background1" w:themeFillShade="BF"/>
            <w:vAlign w:val="bottom"/>
          </w:tcPr>
          <w:p w:rsidR="004B46A2" w:rsidRPr="00B24747" w:rsidRDefault="004B46A2" w:rsidP="00B24747">
            <w:pPr>
              <w:pStyle w:val="ListParagraph"/>
              <w:ind w:left="0"/>
              <w:jc w:val="center"/>
              <w:rPr>
                <w:rFonts w:cstheme="minorHAnsi"/>
                <w:color w:val="2F5496" w:themeColor="accent5" w:themeShade="BF"/>
                <w:sz w:val="20"/>
                <w:szCs w:val="20"/>
              </w:rPr>
            </w:pPr>
          </w:p>
        </w:tc>
        <w:tc>
          <w:tcPr>
            <w:tcW w:w="2589" w:type="dxa"/>
            <w:shd w:val="clear" w:color="auto" w:fill="BFBFBF" w:themeFill="background1" w:themeFillShade="BF"/>
            <w:vAlign w:val="bottom"/>
          </w:tcPr>
          <w:p w:rsidR="004B46A2" w:rsidRPr="00A3548A" w:rsidRDefault="004B46A2" w:rsidP="003D49E3">
            <w:pPr>
              <w:pStyle w:val="ListParagraph"/>
              <w:ind w:left="0"/>
              <w:rPr>
                <w:sz w:val="20"/>
                <w:szCs w:val="20"/>
              </w:rPr>
            </w:pPr>
          </w:p>
        </w:tc>
      </w:tr>
      <w:tr w:rsidR="00434F09" w:rsidTr="005F4757">
        <w:tc>
          <w:tcPr>
            <w:tcW w:w="5141" w:type="dxa"/>
            <w:vAlign w:val="bottom"/>
          </w:tcPr>
          <w:p w:rsidR="00434F09" w:rsidRPr="00B24747" w:rsidRDefault="00C16ACD" w:rsidP="003D49E3">
            <w:pPr>
              <w:pStyle w:val="ListParagraph"/>
              <w:ind w:left="0"/>
              <w:rPr>
                <w:rFonts w:cstheme="minorHAnsi"/>
                <w:sz w:val="20"/>
                <w:szCs w:val="20"/>
              </w:rPr>
            </w:pPr>
            <w:r w:rsidRPr="00B24747">
              <w:rPr>
                <w:rFonts w:cstheme="minorHAnsi"/>
                <w:sz w:val="20"/>
                <w:szCs w:val="20"/>
              </w:rPr>
              <w:t>EXT_VAR_TARGET_TOMCAT_LOG_DIR</w:t>
            </w:r>
          </w:p>
        </w:tc>
        <w:tc>
          <w:tcPr>
            <w:tcW w:w="2430" w:type="dxa"/>
            <w:vAlign w:val="bottom"/>
          </w:tcPr>
          <w:p w:rsidR="00434F09" w:rsidRPr="00B24747" w:rsidRDefault="00434F09" w:rsidP="00B24747">
            <w:pPr>
              <w:pStyle w:val="ListParagraph"/>
              <w:ind w:left="0"/>
              <w:jc w:val="center"/>
              <w:rPr>
                <w:rFonts w:cstheme="minorHAnsi"/>
                <w:color w:val="2F5496" w:themeColor="accent5" w:themeShade="BF"/>
                <w:sz w:val="20"/>
                <w:szCs w:val="20"/>
              </w:rPr>
            </w:pPr>
          </w:p>
        </w:tc>
        <w:tc>
          <w:tcPr>
            <w:tcW w:w="2589" w:type="dxa"/>
            <w:vAlign w:val="bottom"/>
          </w:tcPr>
          <w:p w:rsidR="00434F09" w:rsidRPr="00A3548A" w:rsidRDefault="00C16ACD" w:rsidP="00A05A85">
            <w:pPr>
              <w:pStyle w:val="ListParagraph"/>
              <w:ind w:left="0"/>
              <w:rPr>
                <w:sz w:val="20"/>
                <w:szCs w:val="20"/>
              </w:rPr>
            </w:pPr>
            <w:r w:rsidRPr="00A3548A">
              <w:rPr>
                <w:sz w:val="20"/>
                <w:szCs w:val="20"/>
              </w:rPr>
              <w:t>The</w:t>
            </w:r>
            <w:r w:rsidR="00A05A85" w:rsidRPr="00A3548A">
              <w:rPr>
                <w:sz w:val="20"/>
                <w:szCs w:val="20"/>
              </w:rPr>
              <w:t xml:space="preserve"> final</w:t>
            </w:r>
            <w:r w:rsidRPr="00A3548A">
              <w:rPr>
                <w:sz w:val="20"/>
                <w:szCs w:val="20"/>
              </w:rPr>
              <w:t xml:space="preserve"> repository for the Apache Tomcat </w:t>
            </w:r>
            <w:r w:rsidR="00A05A85" w:rsidRPr="00A3548A">
              <w:rPr>
                <w:sz w:val="20"/>
                <w:szCs w:val="20"/>
              </w:rPr>
              <w:t>zipped log files</w:t>
            </w:r>
          </w:p>
        </w:tc>
      </w:tr>
      <w:tr w:rsidR="00434F09" w:rsidTr="005F4757">
        <w:tc>
          <w:tcPr>
            <w:tcW w:w="5141" w:type="dxa"/>
            <w:vAlign w:val="bottom"/>
          </w:tcPr>
          <w:p w:rsidR="00434F09" w:rsidRPr="00B24747" w:rsidRDefault="002A4118" w:rsidP="003D49E3">
            <w:pPr>
              <w:pStyle w:val="ListParagraph"/>
              <w:ind w:left="0"/>
              <w:rPr>
                <w:rFonts w:cstheme="minorHAnsi"/>
                <w:sz w:val="20"/>
                <w:szCs w:val="20"/>
              </w:rPr>
            </w:pPr>
            <w:r w:rsidRPr="00B24747">
              <w:rPr>
                <w:rFonts w:cstheme="minorHAnsi"/>
                <w:sz w:val="20"/>
                <w:szCs w:val="20"/>
              </w:rPr>
              <w:t>EXT_VAR_TARGET_TOMCAT_LOG_FILE_NAME</w:t>
            </w:r>
          </w:p>
        </w:tc>
        <w:tc>
          <w:tcPr>
            <w:tcW w:w="2430" w:type="dxa"/>
            <w:vAlign w:val="bottom"/>
          </w:tcPr>
          <w:p w:rsidR="00434F09" w:rsidRPr="00B24747" w:rsidRDefault="00434F09" w:rsidP="00B24747">
            <w:pPr>
              <w:pStyle w:val="ListParagraph"/>
              <w:ind w:left="0"/>
              <w:jc w:val="center"/>
              <w:rPr>
                <w:rFonts w:cstheme="minorHAnsi"/>
                <w:color w:val="2F5496" w:themeColor="accent5" w:themeShade="BF"/>
                <w:sz w:val="20"/>
                <w:szCs w:val="20"/>
              </w:rPr>
            </w:pPr>
          </w:p>
        </w:tc>
        <w:tc>
          <w:tcPr>
            <w:tcW w:w="2589" w:type="dxa"/>
            <w:vAlign w:val="bottom"/>
          </w:tcPr>
          <w:p w:rsidR="00434F09" w:rsidRPr="00A3548A" w:rsidRDefault="002A4118" w:rsidP="00A05A85">
            <w:pPr>
              <w:pStyle w:val="ListParagraph"/>
              <w:ind w:left="0"/>
              <w:rPr>
                <w:sz w:val="20"/>
                <w:szCs w:val="20"/>
              </w:rPr>
            </w:pPr>
            <w:r w:rsidRPr="00A3548A">
              <w:rPr>
                <w:sz w:val="20"/>
                <w:szCs w:val="20"/>
              </w:rPr>
              <w:t xml:space="preserve">The </w:t>
            </w:r>
            <w:r w:rsidR="00A05A85" w:rsidRPr="00A3548A">
              <w:rPr>
                <w:sz w:val="20"/>
                <w:szCs w:val="20"/>
              </w:rPr>
              <w:t>final full</w:t>
            </w:r>
            <w:r w:rsidRPr="00A3548A">
              <w:rPr>
                <w:sz w:val="20"/>
                <w:szCs w:val="20"/>
              </w:rPr>
              <w:t xml:space="preserve"> log file name of </w:t>
            </w:r>
            <w:r w:rsidR="00A05A85" w:rsidRPr="00A3548A">
              <w:rPr>
                <w:sz w:val="20"/>
                <w:szCs w:val="20"/>
              </w:rPr>
              <w:t>the Apache Tomcat current log</w:t>
            </w:r>
          </w:p>
        </w:tc>
      </w:tr>
      <w:tr w:rsidR="00434F09" w:rsidTr="005F4757">
        <w:tc>
          <w:tcPr>
            <w:tcW w:w="5141" w:type="dxa"/>
            <w:vAlign w:val="bottom"/>
          </w:tcPr>
          <w:p w:rsidR="00434F09" w:rsidRPr="00B24747" w:rsidRDefault="00B37957" w:rsidP="003D49E3">
            <w:pPr>
              <w:pStyle w:val="ListParagraph"/>
              <w:ind w:left="0"/>
              <w:rPr>
                <w:rFonts w:cstheme="minorHAnsi"/>
                <w:sz w:val="20"/>
                <w:szCs w:val="20"/>
              </w:rPr>
            </w:pPr>
            <w:r w:rsidRPr="00B24747">
              <w:rPr>
                <w:rFonts w:cstheme="minorHAnsi"/>
                <w:sz w:val="20"/>
                <w:szCs w:val="20"/>
              </w:rPr>
              <w:t>EXT_VAR_TEMP_TOMCAT_DIR</w:t>
            </w:r>
          </w:p>
        </w:tc>
        <w:tc>
          <w:tcPr>
            <w:tcW w:w="2430" w:type="dxa"/>
            <w:vAlign w:val="bottom"/>
          </w:tcPr>
          <w:p w:rsidR="00434F09" w:rsidRPr="00B24747" w:rsidRDefault="00434F09" w:rsidP="00B24747">
            <w:pPr>
              <w:pStyle w:val="ListParagraph"/>
              <w:ind w:left="0"/>
              <w:jc w:val="center"/>
              <w:rPr>
                <w:rFonts w:cstheme="minorHAnsi"/>
                <w:color w:val="2F5496" w:themeColor="accent5" w:themeShade="BF"/>
                <w:sz w:val="20"/>
                <w:szCs w:val="20"/>
              </w:rPr>
            </w:pPr>
          </w:p>
        </w:tc>
        <w:tc>
          <w:tcPr>
            <w:tcW w:w="2589" w:type="dxa"/>
            <w:vAlign w:val="bottom"/>
          </w:tcPr>
          <w:p w:rsidR="00434F09" w:rsidRPr="00A3548A" w:rsidRDefault="00B37957" w:rsidP="003D49E3">
            <w:pPr>
              <w:pStyle w:val="ListParagraph"/>
              <w:ind w:left="0"/>
              <w:rPr>
                <w:sz w:val="20"/>
                <w:szCs w:val="20"/>
              </w:rPr>
            </w:pPr>
            <w:r w:rsidRPr="00A3548A">
              <w:rPr>
                <w:sz w:val="20"/>
                <w:szCs w:val="20"/>
              </w:rPr>
              <w:t>The temporary working directory where Apache Tomcat Files are processed</w:t>
            </w:r>
          </w:p>
        </w:tc>
      </w:tr>
      <w:tr w:rsidR="00434F09" w:rsidTr="005F4757">
        <w:tc>
          <w:tcPr>
            <w:tcW w:w="5141" w:type="dxa"/>
            <w:vAlign w:val="bottom"/>
          </w:tcPr>
          <w:p w:rsidR="00434F09" w:rsidRPr="00B24747" w:rsidRDefault="00E80BCB" w:rsidP="003D49E3">
            <w:pPr>
              <w:pStyle w:val="ListParagraph"/>
              <w:ind w:left="0"/>
              <w:rPr>
                <w:rFonts w:cstheme="minorHAnsi"/>
                <w:sz w:val="20"/>
                <w:szCs w:val="20"/>
              </w:rPr>
            </w:pPr>
            <w:r w:rsidRPr="00B24747">
              <w:rPr>
                <w:rFonts w:cstheme="minorHAnsi"/>
                <w:sz w:val="20"/>
                <w:szCs w:val="20"/>
              </w:rPr>
              <w:t>EXT_VAR_REMOTE_TOMCAT_LOG_DIR</w:t>
            </w:r>
          </w:p>
        </w:tc>
        <w:tc>
          <w:tcPr>
            <w:tcW w:w="2430" w:type="dxa"/>
            <w:vAlign w:val="bottom"/>
          </w:tcPr>
          <w:p w:rsidR="00434F09" w:rsidRPr="00B24747" w:rsidRDefault="00434F09" w:rsidP="00B24747">
            <w:pPr>
              <w:pStyle w:val="ListParagraph"/>
              <w:ind w:left="0"/>
              <w:jc w:val="center"/>
              <w:rPr>
                <w:rFonts w:cstheme="minorHAnsi"/>
                <w:color w:val="2F5496" w:themeColor="accent5" w:themeShade="BF"/>
                <w:sz w:val="20"/>
                <w:szCs w:val="20"/>
              </w:rPr>
            </w:pPr>
          </w:p>
        </w:tc>
        <w:tc>
          <w:tcPr>
            <w:tcW w:w="2589" w:type="dxa"/>
            <w:vAlign w:val="bottom"/>
          </w:tcPr>
          <w:p w:rsidR="00434F09" w:rsidRPr="00A3548A" w:rsidRDefault="00E80BCB" w:rsidP="003D49E3">
            <w:pPr>
              <w:pStyle w:val="ListParagraph"/>
              <w:ind w:left="0"/>
              <w:rPr>
                <w:sz w:val="20"/>
                <w:szCs w:val="20"/>
              </w:rPr>
            </w:pPr>
            <w:r w:rsidRPr="00A3548A">
              <w:rPr>
                <w:sz w:val="20"/>
                <w:szCs w:val="20"/>
              </w:rPr>
              <w:t>The location of the Apache Tomcat Log Files on the remote server</w:t>
            </w:r>
          </w:p>
        </w:tc>
      </w:tr>
      <w:tr w:rsidR="00434F09" w:rsidTr="005F4757">
        <w:tc>
          <w:tcPr>
            <w:tcW w:w="5141" w:type="dxa"/>
            <w:vAlign w:val="bottom"/>
          </w:tcPr>
          <w:p w:rsidR="00434F09" w:rsidRPr="00B24747" w:rsidRDefault="00E80BCB" w:rsidP="003D49E3">
            <w:pPr>
              <w:pStyle w:val="ListParagraph"/>
              <w:ind w:left="0"/>
              <w:rPr>
                <w:rFonts w:cstheme="minorHAnsi"/>
                <w:sz w:val="20"/>
                <w:szCs w:val="20"/>
              </w:rPr>
            </w:pPr>
            <w:r w:rsidRPr="00B24747">
              <w:rPr>
                <w:rFonts w:cstheme="minorHAnsi"/>
                <w:sz w:val="20"/>
                <w:szCs w:val="20"/>
              </w:rPr>
              <w:t>EXT_VAR_TOMCAT_CURRENT_LOG_WC</w:t>
            </w:r>
          </w:p>
        </w:tc>
        <w:tc>
          <w:tcPr>
            <w:tcW w:w="2430" w:type="dxa"/>
            <w:vAlign w:val="bottom"/>
          </w:tcPr>
          <w:p w:rsidR="00434F09" w:rsidRPr="00B24747" w:rsidRDefault="00E80BCB" w:rsidP="00B24747">
            <w:pPr>
              <w:pStyle w:val="ListParagraph"/>
              <w:ind w:left="0"/>
              <w:jc w:val="center"/>
              <w:rPr>
                <w:rFonts w:cstheme="minorHAnsi"/>
                <w:color w:val="2F5496" w:themeColor="accent5" w:themeShade="BF"/>
                <w:sz w:val="20"/>
                <w:szCs w:val="20"/>
              </w:rPr>
            </w:pPr>
            <w:r w:rsidRPr="00B24747">
              <w:rPr>
                <w:rFonts w:cstheme="minorHAnsi"/>
                <w:color w:val="2F5496" w:themeColor="accent5" w:themeShade="BF"/>
                <w:sz w:val="20"/>
                <w:szCs w:val="20"/>
              </w:rPr>
              <w:t>gtas.log</w:t>
            </w:r>
          </w:p>
        </w:tc>
        <w:tc>
          <w:tcPr>
            <w:tcW w:w="2589" w:type="dxa"/>
            <w:vAlign w:val="bottom"/>
          </w:tcPr>
          <w:p w:rsidR="00434F09" w:rsidRPr="00A3548A" w:rsidRDefault="00E80BCB" w:rsidP="006668FF">
            <w:pPr>
              <w:pStyle w:val="ListParagraph"/>
              <w:ind w:left="0"/>
              <w:rPr>
                <w:sz w:val="20"/>
                <w:szCs w:val="20"/>
              </w:rPr>
            </w:pPr>
            <w:r w:rsidRPr="00A3548A">
              <w:rPr>
                <w:sz w:val="20"/>
                <w:szCs w:val="20"/>
              </w:rPr>
              <w:t>The wildcard string that the ETL uses to read</w:t>
            </w:r>
            <w:r w:rsidR="006668FF" w:rsidRPr="00A3548A">
              <w:rPr>
                <w:sz w:val="20"/>
                <w:szCs w:val="20"/>
              </w:rPr>
              <w:t xml:space="preserve"> current</w:t>
            </w:r>
            <w:r w:rsidRPr="00A3548A">
              <w:rPr>
                <w:sz w:val="20"/>
                <w:szCs w:val="20"/>
              </w:rPr>
              <w:t xml:space="preserve"> </w:t>
            </w:r>
            <w:r w:rsidR="006668FF" w:rsidRPr="00A3548A">
              <w:rPr>
                <w:sz w:val="20"/>
                <w:szCs w:val="20"/>
              </w:rPr>
              <w:t>Apache Tomcat</w:t>
            </w:r>
            <w:r w:rsidRPr="00A3548A">
              <w:rPr>
                <w:sz w:val="20"/>
                <w:szCs w:val="20"/>
              </w:rPr>
              <w:t xml:space="preserve"> log files</w:t>
            </w:r>
          </w:p>
        </w:tc>
      </w:tr>
      <w:tr w:rsidR="00434F09" w:rsidTr="005F4757">
        <w:tc>
          <w:tcPr>
            <w:tcW w:w="5141" w:type="dxa"/>
            <w:vAlign w:val="bottom"/>
          </w:tcPr>
          <w:p w:rsidR="00434F09" w:rsidRPr="00B24747" w:rsidRDefault="006668FF" w:rsidP="003D49E3">
            <w:pPr>
              <w:pStyle w:val="ListParagraph"/>
              <w:ind w:left="0"/>
              <w:rPr>
                <w:rFonts w:cstheme="minorHAnsi"/>
                <w:sz w:val="20"/>
                <w:szCs w:val="20"/>
              </w:rPr>
            </w:pPr>
            <w:r w:rsidRPr="00B24747">
              <w:rPr>
                <w:rFonts w:cstheme="minorHAnsi"/>
                <w:sz w:val="20"/>
                <w:szCs w:val="20"/>
              </w:rPr>
              <w:t>EXT_VAR_TOMCAT_ROTATED_LOG_WC</w:t>
            </w:r>
          </w:p>
        </w:tc>
        <w:tc>
          <w:tcPr>
            <w:tcW w:w="2430" w:type="dxa"/>
            <w:vAlign w:val="bottom"/>
          </w:tcPr>
          <w:p w:rsidR="00434F09" w:rsidRPr="00B24747" w:rsidRDefault="006668FF" w:rsidP="00B24747">
            <w:pPr>
              <w:pStyle w:val="ListParagraph"/>
              <w:ind w:left="0"/>
              <w:jc w:val="center"/>
              <w:rPr>
                <w:rFonts w:cstheme="minorHAnsi"/>
                <w:color w:val="2F5496" w:themeColor="accent5" w:themeShade="BF"/>
                <w:sz w:val="20"/>
                <w:szCs w:val="20"/>
              </w:rPr>
            </w:pPr>
            <w:r w:rsidRPr="00B24747">
              <w:rPr>
                <w:rFonts w:cstheme="minorHAnsi"/>
                <w:color w:val="2F5496" w:themeColor="accent5" w:themeShade="BF"/>
                <w:sz w:val="20"/>
                <w:szCs w:val="20"/>
              </w:rPr>
              <w:t>^</w:t>
            </w:r>
            <w:proofErr w:type="gramStart"/>
            <w:r w:rsidRPr="00B24747">
              <w:rPr>
                <w:rFonts w:cstheme="minorHAnsi"/>
                <w:color w:val="2F5496" w:themeColor="accent5" w:themeShade="BF"/>
                <w:sz w:val="20"/>
                <w:szCs w:val="20"/>
              </w:rPr>
              <w:t>gtas[</w:t>
            </w:r>
            <w:proofErr w:type="gramEnd"/>
            <w:r w:rsidRPr="00B24747">
              <w:rPr>
                <w:rFonts w:cstheme="minorHAnsi"/>
                <w:color w:val="2F5496" w:themeColor="accent5" w:themeShade="BF"/>
                <w:sz w:val="20"/>
                <w:szCs w:val="20"/>
              </w:rPr>
              <w:t>.][0-9.-]*.log</w:t>
            </w:r>
          </w:p>
        </w:tc>
        <w:tc>
          <w:tcPr>
            <w:tcW w:w="2589" w:type="dxa"/>
            <w:vAlign w:val="bottom"/>
          </w:tcPr>
          <w:p w:rsidR="00434F09" w:rsidRPr="00A3548A" w:rsidRDefault="006668FF" w:rsidP="006668FF">
            <w:pPr>
              <w:pStyle w:val="ListParagraph"/>
              <w:ind w:left="0"/>
              <w:rPr>
                <w:sz w:val="20"/>
                <w:szCs w:val="20"/>
              </w:rPr>
            </w:pPr>
            <w:r w:rsidRPr="00A3548A">
              <w:rPr>
                <w:sz w:val="20"/>
                <w:szCs w:val="20"/>
              </w:rPr>
              <w:t>The wildcard string that the ETL uses to read rotated Apache Tomcat log files</w:t>
            </w:r>
          </w:p>
        </w:tc>
      </w:tr>
      <w:tr w:rsidR="00434F09" w:rsidTr="005F4757">
        <w:tc>
          <w:tcPr>
            <w:tcW w:w="5141" w:type="dxa"/>
            <w:vAlign w:val="bottom"/>
          </w:tcPr>
          <w:p w:rsidR="00434F09" w:rsidRPr="00B24747" w:rsidRDefault="006668FF" w:rsidP="003D49E3">
            <w:pPr>
              <w:pStyle w:val="ListParagraph"/>
              <w:ind w:left="0"/>
              <w:rPr>
                <w:rFonts w:cstheme="minorHAnsi"/>
                <w:sz w:val="20"/>
                <w:szCs w:val="20"/>
              </w:rPr>
            </w:pPr>
            <w:r w:rsidRPr="00B24747">
              <w:rPr>
                <w:rFonts w:cstheme="minorHAnsi"/>
                <w:sz w:val="20"/>
                <w:szCs w:val="20"/>
              </w:rPr>
              <w:t>EXT_VAR_TOMCAT_TEMP_FILE_NAME_WC</w:t>
            </w:r>
          </w:p>
        </w:tc>
        <w:tc>
          <w:tcPr>
            <w:tcW w:w="2430" w:type="dxa"/>
            <w:vAlign w:val="bottom"/>
          </w:tcPr>
          <w:p w:rsidR="00434F09" w:rsidRPr="00B24747" w:rsidRDefault="006668FF" w:rsidP="00B24747">
            <w:pPr>
              <w:pStyle w:val="ListParagraph"/>
              <w:ind w:left="0"/>
              <w:jc w:val="center"/>
              <w:rPr>
                <w:rFonts w:cstheme="minorHAnsi"/>
                <w:color w:val="2F5496" w:themeColor="accent5" w:themeShade="BF"/>
                <w:sz w:val="20"/>
                <w:szCs w:val="20"/>
              </w:rPr>
            </w:pPr>
            <w:r w:rsidRPr="00B24747">
              <w:rPr>
                <w:rFonts w:cstheme="minorHAnsi"/>
                <w:color w:val="2F5496" w:themeColor="accent5" w:themeShade="BF"/>
                <w:sz w:val="20"/>
                <w:szCs w:val="20"/>
              </w:rPr>
              <w:t>gtas.*</w:t>
            </w:r>
          </w:p>
        </w:tc>
        <w:tc>
          <w:tcPr>
            <w:tcW w:w="2589" w:type="dxa"/>
            <w:vAlign w:val="bottom"/>
          </w:tcPr>
          <w:p w:rsidR="00434F09" w:rsidRPr="00A3548A" w:rsidRDefault="006668FF" w:rsidP="006668FF">
            <w:pPr>
              <w:pStyle w:val="ListParagraph"/>
              <w:ind w:left="0"/>
              <w:rPr>
                <w:sz w:val="20"/>
                <w:szCs w:val="20"/>
              </w:rPr>
            </w:pPr>
            <w:r w:rsidRPr="00A3548A">
              <w:rPr>
                <w:sz w:val="20"/>
                <w:szCs w:val="20"/>
              </w:rPr>
              <w:t>The wildcard string that the ETL uses to read Apache Tomcat Log files from the temporary working directory</w:t>
            </w:r>
          </w:p>
        </w:tc>
      </w:tr>
      <w:tr w:rsidR="00434F09" w:rsidTr="005F4757">
        <w:tc>
          <w:tcPr>
            <w:tcW w:w="5141" w:type="dxa"/>
            <w:vAlign w:val="bottom"/>
          </w:tcPr>
          <w:p w:rsidR="00434F09" w:rsidRPr="00B24747" w:rsidRDefault="00704916" w:rsidP="003D49E3">
            <w:pPr>
              <w:pStyle w:val="ListParagraph"/>
              <w:ind w:left="0"/>
              <w:rPr>
                <w:rFonts w:cstheme="minorHAnsi"/>
                <w:sz w:val="20"/>
                <w:szCs w:val="20"/>
              </w:rPr>
            </w:pPr>
            <w:r w:rsidRPr="00B24747">
              <w:rPr>
                <w:rFonts w:cstheme="minorHAnsi"/>
                <w:sz w:val="20"/>
                <w:szCs w:val="20"/>
              </w:rPr>
              <w:lastRenderedPageBreak/>
              <w:t>EXT_VAR_APACHE_TOMCAT_TEMP_EXCLD_FILE_NAME_WC</w:t>
            </w:r>
          </w:p>
        </w:tc>
        <w:tc>
          <w:tcPr>
            <w:tcW w:w="2430" w:type="dxa"/>
            <w:vAlign w:val="bottom"/>
          </w:tcPr>
          <w:p w:rsidR="00434F09" w:rsidRPr="00B24747" w:rsidRDefault="00704916" w:rsidP="00B24747">
            <w:pPr>
              <w:pStyle w:val="ListParagraph"/>
              <w:ind w:left="0"/>
              <w:jc w:val="center"/>
              <w:rPr>
                <w:rFonts w:cstheme="minorHAnsi"/>
                <w:color w:val="2F5496" w:themeColor="accent5" w:themeShade="BF"/>
                <w:sz w:val="20"/>
                <w:szCs w:val="20"/>
              </w:rPr>
            </w:pPr>
            <w:r w:rsidRPr="00B24747">
              <w:rPr>
                <w:rFonts w:cstheme="minorHAnsi"/>
                <w:color w:val="2F5496" w:themeColor="accent5" w:themeShade="BF"/>
                <w:sz w:val="20"/>
                <w:szCs w:val="20"/>
              </w:rPr>
              <w:t>.*\.zip</w:t>
            </w:r>
          </w:p>
        </w:tc>
        <w:tc>
          <w:tcPr>
            <w:tcW w:w="2589" w:type="dxa"/>
            <w:vAlign w:val="bottom"/>
          </w:tcPr>
          <w:p w:rsidR="00434F09" w:rsidRPr="00A3548A" w:rsidRDefault="00A55A9E" w:rsidP="003D49E3">
            <w:pPr>
              <w:pStyle w:val="ListParagraph"/>
              <w:ind w:left="0"/>
              <w:rPr>
                <w:sz w:val="20"/>
                <w:szCs w:val="20"/>
              </w:rPr>
            </w:pPr>
            <w:r w:rsidRPr="00A3548A">
              <w:rPr>
                <w:sz w:val="20"/>
                <w:szCs w:val="20"/>
              </w:rPr>
              <w:t>The wildcard string that ETL uses to read Apache Tomcat zipped log files</w:t>
            </w:r>
          </w:p>
        </w:tc>
      </w:tr>
      <w:tr w:rsidR="00434F09" w:rsidTr="005F4757">
        <w:trPr>
          <w:trHeight w:val="485"/>
        </w:trPr>
        <w:tc>
          <w:tcPr>
            <w:tcW w:w="5141" w:type="dxa"/>
            <w:vAlign w:val="bottom"/>
          </w:tcPr>
          <w:p w:rsidR="00434F09" w:rsidRPr="005F4757" w:rsidRDefault="00BB2285" w:rsidP="003D49E3">
            <w:pPr>
              <w:pStyle w:val="ListParagraph"/>
              <w:ind w:left="0"/>
              <w:rPr>
                <w:rFonts w:cstheme="minorHAnsi"/>
                <w:b/>
                <w:sz w:val="24"/>
                <w:szCs w:val="24"/>
              </w:rPr>
            </w:pPr>
            <w:r w:rsidRPr="005F4757">
              <w:rPr>
                <w:rFonts w:cstheme="minorHAnsi"/>
                <w:b/>
                <w:color w:val="70AD47" w:themeColor="accent6"/>
                <w:sz w:val="24"/>
                <w:szCs w:val="24"/>
              </w:rPr>
              <w:t>#APACHE TOMCAT WEB</w:t>
            </w:r>
          </w:p>
        </w:tc>
        <w:tc>
          <w:tcPr>
            <w:tcW w:w="2430" w:type="dxa"/>
            <w:shd w:val="clear" w:color="auto" w:fill="BFBFBF" w:themeFill="background1" w:themeFillShade="BF"/>
            <w:vAlign w:val="bottom"/>
          </w:tcPr>
          <w:p w:rsidR="00434F09" w:rsidRPr="00B24747" w:rsidRDefault="00434F09" w:rsidP="00B24747">
            <w:pPr>
              <w:pStyle w:val="ListParagraph"/>
              <w:ind w:left="0"/>
              <w:jc w:val="center"/>
              <w:rPr>
                <w:rFonts w:cstheme="minorHAnsi"/>
                <w:color w:val="2F5496" w:themeColor="accent5" w:themeShade="BF"/>
                <w:sz w:val="20"/>
                <w:szCs w:val="20"/>
              </w:rPr>
            </w:pPr>
          </w:p>
        </w:tc>
        <w:tc>
          <w:tcPr>
            <w:tcW w:w="2589" w:type="dxa"/>
            <w:shd w:val="clear" w:color="auto" w:fill="BFBFBF" w:themeFill="background1" w:themeFillShade="BF"/>
            <w:vAlign w:val="bottom"/>
          </w:tcPr>
          <w:p w:rsidR="00434F09" w:rsidRPr="00A3548A" w:rsidRDefault="00434F09" w:rsidP="003D49E3">
            <w:pPr>
              <w:pStyle w:val="ListParagraph"/>
              <w:ind w:left="0"/>
              <w:rPr>
                <w:sz w:val="20"/>
                <w:szCs w:val="20"/>
              </w:rPr>
            </w:pPr>
          </w:p>
        </w:tc>
      </w:tr>
      <w:tr w:rsidR="00434F09" w:rsidTr="005F4757">
        <w:tc>
          <w:tcPr>
            <w:tcW w:w="5141" w:type="dxa"/>
            <w:vAlign w:val="bottom"/>
          </w:tcPr>
          <w:p w:rsidR="00434F09" w:rsidRPr="00B24747" w:rsidRDefault="00BB2285" w:rsidP="003D49E3">
            <w:pPr>
              <w:pStyle w:val="ListParagraph"/>
              <w:ind w:left="0"/>
              <w:rPr>
                <w:rFonts w:cstheme="minorHAnsi"/>
                <w:sz w:val="20"/>
                <w:szCs w:val="20"/>
              </w:rPr>
            </w:pPr>
            <w:r w:rsidRPr="00B24747">
              <w:rPr>
                <w:rFonts w:cstheme="minorHAnsi"/>
                <w:sz w:val="20"/>
                <w:szCs w:val="20"/>
              </w:rPr>
              <w:t>EXT_VAR_TARGET_TOMCAT_WEB_LOG_DIR</w:t>
            </w:r>
          </w:p>
        </w:tc>
        <w:tc>
          <w:tcPr>
            <w:tcW w:w="2430" w:type="dxa"/>
            <w:vAlign w:val="bottom"/>
          </w:tcPr>
          <w:p w:rsidR="00434F09" w:rsidRPr="00B24747" w:rsidRDefault="00434F09" w:rsidP="00B24747">
            <w:pPr>
              <w:pStyle w:val="ListParagraph"/>
              <w:ind w:left="0"/>
              <w:jc w:val="center"/>
              <w:rPr>
                <w:rFonts w:cstheme="minorHAnsi"/>
                <w:color w:val="2F5496" w:themeColor="accent5" w:themeShade="BF"/>
                <w:sz w:val="20"/>
                <w:szCs w:val="20"/>
              </w:rPr>
            </w:pPr>
          </w:p>
        </w:tc>
        <w:tc>
          <w:tcPr>
            <w:tcW w:w="2589" w:type="dxa"/>
            <w:vAlign w:val="bottom"/>
          </w:tcPr>
          <w:p w:rsidR="00434F09" w:rsidRPr="00A3548A" w:rsidRDefault="00A3548A" w:rsidP="003D49E3">
            <w:pPr>
              <w:pStyle w:val="ListParagraph"/>
              <w:ind w:left="0"/>
              <w:rPr>
                <w:sz w:val="20"/>
                <w:szCs w:val="20"/>
              </w:rPr>
            </w:pPr>
            <w:r w:rsidRPr="00A3548A">
              <w:rPr>
                <w:sz w:val="20"/>
                <w:szCs w:val="20"/>
              </w:rPr>
              <w:t xml:space="preserve">The final repository for the Apache Tomcat </w:t>
            </w:r>
            <w:r w:rsidR="00B249CE">
              <w:rPr>
                <w:sz w:val="20"/>
                <w:szCs w:val="20"/>
              </w:rPr>
              <w:t>w</w:t>
            </w:r>
            <w:r w:rsidRPr="00A3548A">
              <w:rPr>
                <w:sz w:val="20"/>
                <w:szCs w:val="20"/>
              </w:rPr>
              <w:t>eb zipped log files</w:t>
            </w:r>
          </w:p>
        </w:tc>
      </w:tr>
      <w:tr w:rsidR="00434F09" w:rsidTr="005F4757">
        <w:tc>
          <w:tcPr>
            <w:tcW w:w="5141" w:type="dxa"/>
            <w:vAlign w:val="bottom"/>
          </w:tcPr>
          <w:p w:rsidR="00434F09" w:rsidRPr="00B24747" w:rsidRDefault="00BB2285" w:rsidP="003D49E3">
            <w:pPr>
              <w:pStyle w:val="ListParagraph"/>
              <w:ind w:left="0"/>
              <w:rPr>
                <w:rFonts w:cstheme="minorHAnsi"/>
                <w:sz w:val="20"/>
                <w:szCs w:val="20"/>
              </w:rPr>
            </w:pPr>
            <w:r w:rsidRPr="00B24747">
              <w:rPr>
                <w:rFonts w:cstheme="minorHAnsi"/>
                <w:sz w:val="20"/>
                <w:szCs w:val="20"/>
              </w:rPr>
              <w:t>EXT_VAR_TARGET_TOMCAT_WEB_LOG_FILE_NAME</w:t>
            </w:r>
          </w:p>
        </w:tc>
        <w:tc>
          <w:tcPr>
            <w:tcW w:w="2430" w:type="dxa"/>
            <w:vAlign w:val="bottom"/>
          </w:tcPr>
          <w:p w:rsidR="00434F09" w:rsidRPr="00B24747" w:rsidRDefault="00434F09" w:rsidP="00B24747">
            <w:pPr>
              <w:pStyle w:val="ListParagraph"/>
              <w:ind w:left="0"/>
              <w:jc w:val="center"/>
              <w:rPr>
                <w:rFonts w:cstheme="minorHAnsi"/>
                <w:color w:val="2F5496" w:themeColor="accent5" w:themeShade="BF"/>
                <w:sz w:val="20"/>
                <w:szCs w:val="20"/>
              </w:rPr>
            </w:pPr>
          </w:p>
        </w:tc>
        <w:tc>
          <w:tcPr>
            <w:tcW w:w="2589" w:type="dxa"/>
            <w:vAlign w:val="bottom"/>
          </w:tcPr>
          <w:p w:rsidR="00434F09" w:rsidRPr="0008328D" w:rsidRDefault="00B249CE" w:rsidP="003D49E3">
            <w:pPr>
              <w:pStyle w:val="ListParagraph"/>
              <w:ind w:left="0"/>
              <w:rPr>
                <w:sz w:val="24"/>
                <w:szCs w:val="24"/>
              </w:rPr>
            </w:pPr>
            <w:r w:rsidRPr="00A3548A">
              <w:rPr>
                <w:sz w:val="20"/>
                <w:szCs w:val="20"/>
              </w:rPr>
              <w:t>The final full log file name of the Apache Tomcat</w:t>
            </w:r>
            <w:r>
              <w:rPr>
                <w:sz w:val="20"/>
                <w:szCs w:val="20"/>
              </w:rPr>
              <w:t xml:space="preserve"> web</w:t>
            </w:r>
            <w:r w:rsidRPr="00A3548A">
              <w:rPr>
                <w:sz w:val="20"/>
                <w:szCs w:val="20"/>
              </w:rPr>
              <w:t xml:space="preserve"> current log</w:t>
            </w:r>
          </w:p>
        </w:tc>
      </w:tr>
      <w:tr w:rsidR="00434F09" w:rsidTr="005F4757">
        <w:tc>
          <w:tcPr>
            <w:tcW w:w="5141" w:type="dxa"/>
            <w:vAlign w:val="bottom"/>
          </w:tcPr>
          <w:p w:rsidR="00434F09" w:rsidRPr="00B24747" w:rsidRDefault="00BB2285" w:rsidP="003D49E3">
            <w:pPr>
              <w:pStyle w:val="ListParagraph"/>
              <w:ind w:left="0"/>
              <w:rPr>
                <w:rFonts w:cstheme="minorHAnsi"/>
                <w:sz w:val="20"/>
                <w:szCs w:val="20"/>
              </w:rPr>
            </w:pPr>
            <w:r w:rsidRPr="00B24747">
              <w:rPr>
                <w:rFonts w:cstheme="minorHAnsi"/>
                <w:sz w:val="20"/>
                <w:szCs w:val="20"/>
              </w:rPr>
              <w:t>EXT_VAR_TEMP_TOMCAT_WEB_LOG_DIR</w:t>
            </w:r>
          </w:p>
        </w:tc>
        <w:tc>
          <w:tcPr>
            <w:tcW w:w="2430" w:type="dxa"/>
            <w:vAlign w:val="bottom"/>
          </w:tcPr>
          <w:p w:rsidR="00434F09" w:rsidRPr="00B24747" w:rsidRDefault="00434F09" w:rsidP="00B24747">
            <w:pPr>
              <w:pStyle w:val="ListParagraph"/>
              <w:ind w:left="0"/>
              <w:jc w:val="center"/>
              <w:rPr>
                <w:rFonts w:cstheme="minorHAnsi"/>
                <w:color w:val="2F5496" w:themeColor="accent5" w:themeShade="BF"/>
                <w:sz w:val="20"/>
                <w:szCs w:val="20"/>
              </w:rPr>
            </w:pPr>
          </w:p>
        </w:tc>
        <w:tc>
          <w:tcPr>
            <w:tcW w:w="2589" w:type="dxa"/>
            <w:vAlign w:val="bottom"/>
          </w:tcPr>
          <w:p w:rsidR="00434F09" w:rsidRPr="0008328D" w:rsidRDefault="00452B4C" w:rsidP="003D49E3">
            <w:pPr>
              <w:pStyle w:val="ListParagraph"/>
              <w:ind w:left="0"/>
              <w:rPr>
                <w:sz w:val="24"/>
                <w:szCs w:val="24"/>
              </w:rPr>
            </w:pPr>
            <w:r w:rsidRPr="00A3548A">
              <w:rPr>
                <w:sz w:val="20"/>
                <w:szCs w:val="20"/>
              </w:rPr>
              <w:t>The temporary working directory where Apache Tomcat</w:t>
            </w:r>
            <w:r>
              <w:rPr>
                <w:sz w:val="20"/>
                <w:szCs w:val="20"/>
              </w:rPr>
              <w:t xml:space="preserve"> web</w:t>
            </w:r>
            <w:r w:rsidRPr="00A3548A">
              <w:rPr>
                <w:sz w:val="20"/>
                <w:szCs w:val="20"/>
              </w:rPr>
              <w:t xml:space="preserve"> Files are processed</w:t>
            </w:r>
          </w:p>
        </w:tc>
      </w:tr>
      <w:tr w:rsidR="00434F09" w:rsidTr="005F4757">
        <w:tc>
          <w:tcPr>
            <w:tcW w:w="5141" w:type="dxa"/>
            <w:vAlign w:val="bottom"/>
          </w:tcPr>
          <w:p w:rsidR="00434F09" w:rsidRPr="00B24747" w:rsidRDefault="00BB2285" w:rsidP="003D49E3">
            <w:pPr>
              <w:pStyle w:val="ListParagraph"/>
              <w:ind w:left="0"/>
              <w:rPr>
                <w:rFonts w:cstheme="minorHAnsi"/>
                <w:sz w:val="20"/>
                <w:szCs w:val="20"/>
              </w:rPr>
            </w:pPr>
            <w:r w:rsidRPr="00B24747">
              <w:rPr>
                <w:rFonts w:cstheme="minorHAnsi"/>
                <w:sz w:val="20"/>
                <w:szCs w:val="20"/>
              </w:rPr>
              <w:t>EXT_VAR_LOCAL_TOMCAT_WEB_LOG_DIR</w:t>
            </w:r>
          </w:p>
        </w:tc>
        <w:tc>
          <w:tcPr>
            <w:tcW w:w="2430" w:type="dxa"/>
            <w:vAlign w:val="bottom"/>
          </w:tcPr>
          <w:p w:rsidR="00434F09" w:rsidRPr="00B24747" w:rsidRDefault="00434F09" w:rsidP="00B24747">
            <w:pPr>
              <w:pStyle w:val="ListParagraph"/>
              <w:ind w:left="0"/>
              <w:jc w:val="center"/>
              <w:rPr>
                <w:rFonts w:cstheme="minorHAnsi"/>
                <w:color w:val="2F5496" w:themeColor="accent5" w:themeShade="BF"/>
                <w:sz w:val="20"/>
                <w:szCs w:val="20"/>
              </w:rPr>
            </w:pPr>
          </w:p>
        </w:tc>
        <w:tc>
          <w:tcPr>
            <w:tcW w:w="2589" w:type="dxa"/>
            <w:vAlign w:val="bottom"/>
          </w:tcPr>
          <w:p w:rsidR="00434F09" w:rsidRPr="0008328D" w:rsidRDefault="00452B4C" w:rsidP="00452B4C">
            <w:pPr>
              <w:pStyle w:val="ListParagraph"/>
              <w:ind w:left="0"/>
              <w:rPr>
                <w:sz w:val="24"/>
                <w:szCs w:val="24"/>
              </w:rPr>
            </w:pPr>
            <w:r w:rsidRPr="00A3548A">
              <w:rPr>
                <w:sz w:val="20"/>
                <w:szCs w:val="20"/>
              </w:rPr>
              <w:t>The location of the Apache Tomcat</w:t>
            </w:r>
            <w:r>
              <w:rPr>
                <w:sz w:val="20"/>
                <w:szCs w:val="20"/>
              </w:rPr>
              <w:t xml:space="preserve"> web</w:t>
            </w:r>
            <w:r w:rsidRPr="00A3548A">
              <w:rPr>
                <w:sz w:val="20"/>
                <w:szCs w:val="20"/>
              </w:rPr>
              <w:t xml:space="preserve"> Log Files on the </w:t>
            </w:r>
            <w:r>
              <w:rPr>
                <w:sz w:val="20"/>
                <w:szCs w:val="20"/>
              </w:rPr>
              <w:t>local</w:t>
            </w:r>
            <w:r w:rsidRPr="00A3548A">
              <w:rPr>
                <w:sz w:val="20"/>
                <w:szCs w:val="20"/>
              </w:rPr>
              <w:t xml:space="preserve"> server</w:t>
            </w:r>
          </w:p>
        </w:tc>
      </w:tr>
      <w:tr w:rsidR="00434F09" w:rsidTr="005F4757">
        <w:tc>
          <w:tcPr>
            <w:tcW w:w="5141" w:type="dxa"/>
            <w:vAlign w:val="bottom"/>
          </w:tcPr>
          <w:p w:rsidR="00434F09" w:rsidRPr="00B24747" w:rsidRDefault="00BB2285" w:rsidP="003D49E3">
            <w:pPr>
              <w:pStyle w:val="ListParagraph"/>
              <w:ind w:left="0"/>
              <w:rPr>
                <w:rFonts w:cstheme="minorHAnsi"/>
                <w:sz w:val="20"/>
                <w:szCs w:val="20"/>
              </w:rPr>
            </w:pPr>
            <w:r w:rsidRPr="00B24747">
              <w:rPr>
                <w:rFonts w:cstheme="minorHAnsi"/>
                <w:sz w:val="20"/>
                <w:szCs w:val="20"/>
              </w:rPr>
              <w:t>EXT_VAR_TOMCAT_WEB_CURRENT_LOG_WC</w:t>
            </w:r>
          </w:p>
        </w:tc>
        <w:tc>
          <w:tcPr>
            <w:tcW w:w="2430" w:type="dxa"/>
            <w:vAlign w:val="bottom"/>
          </w:tcPr>
          <w:p w:rsidR="00434F09" w:rsidRPr="00B24747" w:rsidRDefault="00BB2285" w:rsidP="00B24747">
            <w:pPr>
              <w:pStyle w:val="ListParagraph"/>
              <w:ind w:left="0"/>
              <w:jc w:val="center"/>
              <w:rPr>
                <w:rFonts w:cstheme="minorHAnsi"/>
                <w:color w:val="2F5496" w:themeColor="accent5" w:themeShade="BF"/>
                <w:sz w:val="20"/>
                <w:szCs w:val="20"/>
              </w:rPr>
            </w:pPr>
            <w:r w:rsidRPr="00B24747">
              <w:rPr>
                <w:rFonts w:cstheme="minorHAnsi"/>
                <w:color w:val="2F5496" w:themeColor="accent5" w:themeShade="BF"/>
                <w:sz w:val="20"/>
                <w:szCs w:val="20"/>
              </w:rPr>
              <w:t>gtas.log</w:t>
            </w:r>
          </w:p>
        </w:tc>
        <w:tc>
          <w:tcPr>
            <w:tcW w:w="2589" w:type="dxa"/>
            <w:vAlign w:val="bottom"/>
          </w:tcPr>
          <w:p w:rsidR="00434F09" w:rsidRPr="0008328D" w:rsidRDefault="00B51075" w:rsidP="003D49E3">
            <w:pPr>
              <w:pStyle w:val="ListParagraph"/>
              <w:ind w:left="0"/>
              <w:rPr>
                <w:sz w:val="24"/>
                <w:szCs w:val="24"/>
              </w:rPr>
            </w:pPr>
            <w:r w:rsidRPr="00A3548A">
              <w:rPr>
                <w:sz w:val="20"/>
                <w:szCs w:val="20"/>
              </w:rPr>
              <w:t>The wildcard string that the ETL uses to read current Apache Tomcat</w:t>
            </w:r>
            <w:r>
              <w:rPr>
                <w:sz w:val="20"/>
                <w:szCs w:val="20"/>
              </w:rPr>
              <w:t xml:space="preserve"> web</w:t>
            </w:r>
            <w:r w:rsidRPr="00A3548A">
              <w:rPr>
                <w:sz w:val="20"/>
                <w:szCs w:val="20"/>
              </w:rPr>
              <w:t xml:space="preserve"> log files</w:t>
            </w:r>
          </w:p>
        </w:tc>
      </w:tr>
      <w:tr w:rsidR="00BB2285" w:rsidTr="005F4757">
        <w:tc>
          <w:tcPr>
            <w:tcW w:w="5141" w:type="dxa"/>
            <w:vAlign w:val="bottom"/>
          </w:tcPr>
          <w:p w:rsidR="00BB2285" w:rsidRPr="00B24747" w:rsidRDefault="00BB2285" w:rsidP="003D49E3">
            <w:pPr>
              <w:pStyle w:val="ListParagraph"/>
              <w:ind w:left="0"/>
              <w:rPr>
                <w:rFonts w:cstheme="minorHAnsi"/>
                <w:sz w:val="20"/>
                <w:szCs w:val="20"/>
              </w:rPr>
            </w:pPr>
            <w:r w:rsidRPr="00B24747">
              <w:rPr>
                <w:rFonts w:cstheme="minorHAnsi"/>
                <w:sz w:val="20"/>
                <w:szCs w:val="20"/>
              </w:rPr>
              <w:t>EXT_VAR_TOMCAT_WEB_ROTATED_LOG_WC</w:t>
            </w:r>
          </w:p>
        </w:tc>
        <w:tc>
          <w:tcPr>
            <w:tcW w:w="2430" w:type="dxa"/>
            <w:vAlign w:val="bottom"/>
          </w:tcPr>
          <w:p w:rsidR="00BB2285" w:rsidRPr="00B24747" w:rsidRDefault="00BB2285" w:rsidP="00B24747">
            <w:pPr>
              <w:pStyle w:val="ListParagraph"/>
              <w:ind w:left="0"/>
              <w:jc w:val="center"/>
              <w:rPr>
                <w:rFonts w:cstheme="minorHAnsi"/>
                <w:color w:val="2F5496" w:themeColor="accent5" w:themeShade="BF"/>
                <w:sz w:val="20"/>
                <w:szCs w:val="20"/>
              </w:rPr>
            </w:pPr>
            <w:r w:rsidRPr="00B24747">
              <w:rPr>
                <w:rFonts w:cstheme="minorHAnsi"/>
                <w:color w:val="2F5496" w:themeColor="accent5" w:themeShade="BF"/>
                <w:sz w:val="20"/>
                <w:szCs w:val="20"/>
              </w:rPr>
              <w:t>^</w:t>
            </w:r>
            <w:proofErr w:type="gramStart"/>
            <w:r w:rsidRPr="00B24747">
              <w:rPr>
                <w:rFonts w:cstheme="minorHAnsi"/>
                <w:color w:val="2F5496" w:themeColor="accent5" w:themeShade="BF"/>
                <w:sz w:val="20"/>
                <w:szCs w:val="20"/>
              </w:rPr>
              <w:t>gtas[</w:t>
            </w:r>
            <w:proofErr w:type="gramEnd"/>
            <w:r w:rsidRPr="00B24747">
              <w:rPr>
                <w:rFonts w:cstheme="minorHAnsi"/>
                <w:color w:val="2F5496" w:themeColor="accent5" w:themeShade="BF"/>
                <w:sz w:val="20"/>
                <w:szCs w:val="20"/>
              </w:rPr>
              <w:t>.][0-9.-]*.log</w:t>
            </w:r>
          </w:p>
        </w:tc>
        <w:tc>
          <w:tcPr>
            <w:tcW w:w="2589" w:type="dxa"/>
            <w:vAlign w:val="bottom"/>
          </w:tcPr>
          <w:p w:rsidR="00BB2285" w:rsidRPr="0008328D" w:rsidRDefault="00B51075" w:rsidP="003D49E3">
            <w:pPr>
              <w:pStyle w:val="ListParagraph"/>
              <w:ind w:left="0"/>
              <w:rPr>
                <w:sz w:val="24"/>
                <w:szCs w:val="24"/>
              </w:rPr>
            </w:pPr>
            <w:r w:rsidRPr="00A3548A">
              <w:rPr>
                <w:sz w:val="20"/>
                <w:szCs w:val="20"/>
              </w:rPr>
              <w:t>The wildcard string that the ETL uses to read rotated Apache Tomcat</w:t>
            </w:r>
            <w:r>
              <w:rPr>
                <w:sz w:val="20"/>
                <w:szCs w:val="20"/>
              </w:rPr>
              <w:t xml:space="preserve"> web</w:t>
            </w:r>
            <w:r w:rsidRPr="00A3548A">
              <w:rPr>
                <w:sz w:val="20"/>
                <w:szCs w:val="20"/>
              </w:rPr>
              <w:t xml:space="preserve"> log files</w:t>
            </w:r>
          </w:p>
        </w:tc>
      </w:tr>
      <w:tr w:rsidR="00BB2285" w:rsidTr="005F4757">
        <w:tc>
          <w:tcPr>
            <w:tcW w:w="5141" w:type="dxa"/>
            <w:vAlign w:val="bottom"/>
          </w:tcPr>
          <w:p w:rsidR="00BB2285" w:rsidRPr="00B24747" w:rsidRDefault="00BB2285" w:rsidP="003D49E3">
            <w:pPr>
              <w:pStyle w:val="ListParagraph"/>
              <w:ind w:left="0"/>
              <w:rPr>
                <w:rFonts w:cstheme="minorHAnsi"/>
                <w:sz w:val="20"/>
                <w:szCs w:val="20"/>
              </w:rPr>
            </w:pPr>
            <w:r w:rsidRPr="00B24747">
              <w:rPr>
                <w:rFonts w:cstheme="minorHAnsi"/>
                <w:sz w:val="20"/>
                <w:szCs w:val="20"/>
              </w:rPr>
              <w:t>EXT_VAR_TOMCAT_WEB_TEMP_FILE_NAME_WC</w:t>
            </w:r>
          </w:p>
        </w:tc>
        <w:tc>
          <w:tcPr>
            <w:tcW w:w="2430" w:type="dxa"/>
            <w:vAlign w:val="bottom"/>
          </w:tcPr>
          <w:p w:rsidR="00BB2285" w:rsidRPr="00B24747" w:rsidRDefault="00BB2285" w:rsidP="00B24747">
            <w:pPr>
              <w:pStyle w:val="ListParagraph"/>
              <w:ind w:left="0"/>
              <w:jc w:val="center"/>
              <w:rPr>
                <w:rFonts w:cstheme="minorHAnsi"/>
                <w:color w:val="2F5496" w:themeColor="accent5" w:themeShade="BF"/>
                <w:sz w:val="20"/>
                <w:szCs w:val="20"/>
              </w:rPr>
            </w:pPr>
            <w:r w:rsidRPr="00B24747">
              <w:rPr>
                <w:rFonts w:cstheme="minorHAnsi"/>
                <w:color w:val="2F5496" w:themeColor="accent5" w:themeShade="BF"/>
                <w:sz w:val="20"/>
                <w:szCs w:val="20"/>
              </w:rPr>
              <w:t>gtas.*</w:t>
            </w:r>
          </w:p>
        </w:tc>
        <w:tc>
          <w:tcPr>
            <w:tcW w:w="2589" w:type="dxa"/>
            <w:vAlign w:val="bottom"/>
          </w:tcPr>
          <w:p w:rsidR="00BB2285" w:rsidRPr="0008328D" w:rsidRDefault="00B51075" w:rsidP="003D49E3">
            <w:pPr>
              <w:pStyle w:val="ListParagraph"/>
              <w:ind w:left="0"/>
              <w:rPr>
                <w:sz w:val="24"/>
                <w:szCs w:val="24"/>
              </w:rPr>
            </w:pPr>
            <w:r w:rsidRPr="00A3548A">
              <w:rPr>
                <w:sz w:val="20"/>
                <w:szCs w:val="20"/>
              </w:rPr>
              <w:t>The wildcard string that the ETL uses to read Apache Tomcat</w:t>
            </w:r>
            <w:r>
              <w:rPr>
                <w:sz w:val="20"/>
                <w:szCs w:val="20"/>
              </w:rPr>
              <w:t xml:space="preserve"> web</w:t>
            </w:r>
            <w:r w:rsidRPr="00A3548A">
              <w:rPr>
                <w:sz w:val="20"/>
                <w:szCs w:val="20"/>
              </w:rPr>
              <w:t xml:space="preserve"> Log files from the temporary working directory</w:t>
            </w:r>
          </w:p>
        </w:tc>
      </w:tr>
      <w:tr w:rsidR="00BB2285" w:rsidTr="005F4757">
        <w:tc>
          <w:tcPr>
            <w:tcW w:w="5141" w:type="dxa"/>
            <w:vAlign w:val="bottom"/>
          </w:tcPr>
          <w:p w:rsidR="00BB2285" w:rsidRPr="00B24747" w:rsidRDefault="00BB2285" w:rsidP="003D49E3">
            <w:pPr>
              <w:pStyle w:val="ListParagraph"/>
              <w:ind w:left="0"/>
              <w:rPr>
                <w:rFonts w:cstheme="minorHAnsi"/>
                <w:sz w:val="20"/>
                <w:szCs w:val="20"/>
              </w:rPr>
            </w:pPr>
            <w:r w:rsidRPr="00B24747">
              <w:rPr>
                <w:rFonts w:cstheme="minorHAnsi"/>
                <w:sz w:val="20"/>
                <w:szCs w:val="20"/>
              </w:rPr>
              <w:t>EXT_VAR_TOMCAT_WEB_TEMP_EXCLD_FILE_NAME_WC</w:t>
            </w:r>
          </w:p>
        </w:tc>
        <w:tc>
          <w:tcPr>
            <w:tcW w:w="2430" w:type="dxa"/>
            <w:vAlign w:val="bottom"/>
          </w:tcPr>
          <w:p w:rsidR="00BB2285" w:rsidRPr="00B24747" w:rsidRDefault="00BB2285" w:rsidP="00B24747">
            <w:pPr>
              <w:pStyle w:val="ListParagraph"/>
              <w:ind w:left="0"/>
              <w:jc w:val="center"/>
              <w:rPr>
                <w:rFonts w:cstheme="minorHAnsi"/>
                <w:color w:val="2F5496" w:themeColor="accent5" w:themeShade="BF"/>
                <w:sz w:val="20"/>
                <w:szCs w:val="20"/>
              </w:rPr>
            </w:pPr>
            <w:r w:rsidRPr="00B24747">
              <w:rPr>
                <w:rFonts w:cstheme="minorHAnsi"/>
                <w:color w:val="2F5496" w:themeColor="accent5" w:themeShade="BF"/>
                <w:sz w:val="20"/>
                <w:szCs w:val="20"/>
              </w:rPr>
              <w:t>.*\.zip</w:t>
            </w:r>
          </w:p>
        </w:tc>
        <w:tc>
          <w:tcPr>
            <w:tcW w:w="2589" w:type="dxa"/>
            <w:vAlign w:val="bottom"/>
          </w:tcPr>
          <w:p w:rsidR="00BB2285" w:rsidRPr="0008328D" w:rsidRDefault="00B51075" w:rsidP="003D49E3">
            <w:pPr>
              <w:pStyle w:val="ListParagraph"/>
              <w:ind w:left="0"/>
              <w:rPr>
                <w:sz w:val="24"/>
                <w:szCs w:val="24"/>
              </w:rPr>
            </w:pPr>
            <w:r w:rsidRPr="00A3548A">
              <w:rPr>
                <w:sz w:val="20"/>
                <w:szCs w:val="20"/>
              </w:rPr>
              <w:t xml:space="preserve">The wildcard string that ETL uses to read Apache Tomcat </w:t>
            </w:r>
            <w:r>
              <w:rPr>
                <w:sz w:val="20"/>
                <w:szCs w:val="20"/>
              </w:rPr>
              <w:t xml:space="preserve">web </w:t>
            </w:r>
            <w:r w:rsidRPr="00A3548A">
              <w:rPr>
                <w:sz w:val="20"/>
                <w:szCs w:val="20"/>
              </w:rPr>
              <w:t>zipped log files</w:t>
            </w:r>
          </w:p>
        </w:tc>
      </w:tr>
      <w:tr w:rsidR="00883BE0" w:rsidRPr="00392833" w:rsidTr="002E155B">
        <w:trPr>
          <w:trHeight w:val="530"/>
        </w:trPr>
        <w:tc>
          <w:tcPr>
            <w:tcW w:w="5141" w:type="dxa"/>
            <w:vAlign w:val="bottom"/>
          </w:tcPr>
          <w:p w:rsidR="00883BE0" w:rsidRPr="00392833" w:rsidRDefault="005E2AB1" w:rsidP="003D49E3">
            <w:pPr>
              <w:pStyle w:val="ListParagraph"/>
              <w:ind w:left="0"/>
              <w:rPr>
                <w:rFonts w:cstheme="minorHAnsi"/>
                <w:b/>
                <w:sz w:val="20"/>
                <w:szCs w:val="20"/>
              </w:rPr>
            </w:pPr>
            <w:r w:rsidRPr="00392833">
              <w:rPr>
                <w:rFonts w:cstheme="minorHAnsi"/>
                <w:b/>
                <w:color w:val="70AD47" w:themeColor="accent6"/>
                <w:sz w:val="20"/>
                <w:szCs w:val="20"/>
              </w:rPr>
              <w:t>#DELETE OLD LOGS</w:t>
            </w:r>
          </w:p>
        </w:tc>
        <w:tc>
          <w:tcPr>
            <w:tcW w:w="2430" w:type="dxa"/>
            <w:shd w:val="clear" w:color="auto" w:fill="AEAAAA" w:themeFill="background2" w:themeFillShade="BF"/>
            <w:vAlign w:val="bottom"/>
          </w:tcPr>
          <w:p w:rsidR="00883BE0" w:rsidRPr="00392833" w:rsidRDefault="00883BE0" w:rsidP="00540E55">
            <w:pPr>
              <w:pStyle w:val="ListParagraph"/>
              <w:ind w:left="0"/>
              <w:jc w:val="center"/>
              <w:rPr>
                <w:rFonts w:cstheme="minorHAnsi"/>
                <w:color w:val="2F5496" w:themeColor="accent5" w:themeShade="BF"/>
                <w:sz w:val="20"/>
                <w:szCs w:val="20"/>
              </w:rPr>
            </w:pPr>
          </w:p>
        </w:tc>
        <w:tc>
          <w:tcPr>
            <w:tcW w:w="2589" w:type="dxa"/>
            <w:shd w:val="clear" w:color="auto" w:fill="AEAAAA" w:themeFill="background2" w:themeFillShade="BF"/>
            <w:vAlign w:val="bottom"/>
          </w:tcPr>
          <w:p w:rsidR="00883BE0" w:rsidRPr="00392833" w:rsidRDefault="00883BE0" w:rsidP="003D49E3">
            <w:pPr>
              <w:pStyle w:val="ListParagraph"/>
              <w:ind w:left="0"/>
              <w:rPr>
                <w:sz w:val="20"/>
                <w:szCs w:val="20"/>
              </w:rPr>
            </w:pPr>
          </w:p>
        </w:tc>
      </w:tr>
      <w:tr w:rsidR="00883BE0" w:rsidRPr="00392833" w:rsidTr="005F4757">
        <w:tc>
          <w:tcPr>
            <w:tcW w:w="5141" w:type="dxa"/>
            <w:vAlign w:val="bottom"/>
          </w:tcPr>
          <w:p w:rsidR="00883BE0" w:rsidRPr="00392833" w:rsidRDefault="005E2AB1" w:rsidP="003D49E3">
            <w:pPr>
              <w:pStyle w:val="ListParagraph"/>
              <w:ind w:left="0"/>
              <w:rPr>
                <w:rFonts w:cstheme="minorHAnsi"/>
                <w:sz w:val="20"/>
                <w:szCs w:val="20"/>
              </w:rPr>
            </w:pPr>
            <w:r w:rsidRPr="00392833">
              <w:rPr>
                <w:rFonts w:cstheme="minorHAnsi"/>
                <w:sz w:val="20"/>
                <w:szCs w:val="20"/>
              </w:rPr>
              <w:t>EXT_VAR_DELETE_DIR</w:t>
            </w:r>
          </w:p>
        </w:tc>
        <w:tc>
          <w:tcPr>
            <w:tcW w:w="2430" w:type="dxa"/>
            <w:vAlign w:val="bottom"/>
          </w:tcPr>
          <w:p w:rsidR="00883BE0" w:rsidRPr="00392833" w:rsidRDefault="0093591B" w:rsidP="0093591B">
            <w:pPr>
              <w:rPr>
                <w:color w:val="1F3864" w:themeColor="accent5" w:themeShade="80"/>
                <w:sz w:val="20"/>
                <w:szCs w:val="20"/>
              </w:rPr>
            </w:pPr>
            <w:r w:rsidRPr="00392833">
              <w:rPr>
                <w:color w:val="1F3864" w:themeColor="accent5" w:themeShade="80"/>
                <w:sz w:val="20"/>
                <w:szCs w:val="20"/>
              </w:rPr>
              <w:t>/var/gtas-service-logs/delete</w:t>
            </w:r>
          </w:p>
        </w:tc>
        <w:tc>
          <w:tcPr>
            <w:tcW w:w="2589" w:type="dxa"/>
            <w:vAlign w:val="bottom"/>
          </w:tcPr>
          <w:p w:rsidR="00883BE0" w:rsidRPr="00392833" w:rsidRDefault="00A31531" w:rsidP="003D49E3">
            <w:pPr>
              <w:pStyle w:val="ListParagraph"/>
              <w:ind w:left="0"/>
              <w:rPr>
                <w:sz w:val="20"/>
                <w:szCs w:val="20"/>
              </w:rPr>
            </w:pPr>
            <w:r>
              <w:rPr>
                <w:sz w:val="20"/>
                <w:szCs w:val="20"/>
              </w:rPr>
              <w:t>The folder in which files to be delete will be stored</w:t>
            </w:r>
          </w:p>
        </w:tc>
      </w:tr>
      <w:tr w:rsidR="00883BE0" w:rsidRPr="00392833" w:rsidTr="005F4757">
        <w:tc>
          <w:tcPr>
            <w:tcW w:w="5141" w:type="dxa"/>
            <w:vAlign w:val="bottom"/>
          </w:tcPr>
          <w:p w:rsidR="00883BE0" w:rsidRPr="00392833" w:rsidRDefault="005E2AB1" w:rsidP="003D49E3">
            <w:pPr>
              <w:pStyle w:val="ListParagraph"/>
              <w:ind w:left="0"/>
              <w:rPr>
                <w:rFonts w:cstheme="minorHAnsi"/>
                <w:sz w:val="20"/>
                <w:szCs w:val="20"/>
              </w:rPr>
            </w:pPr>
            <w:r w:rsidRPr="00392833">
              <w:rPr>
                <w:rFonts w:cstheme="minorHAnsi"/>
                <w:sz w:val="20"/>
                <w:szCs w:val="20"/>
              </w:rPr>
              <w:t>EXT_VAR_DELETE_OLD_LOGS</w:t>
            </w:r>
          </w:p>
        </w:tc>
        <w:tc>
          <w:tcPr>
            <w:tcW w:w="2430" w:type="dxa"/>
            <w:vAlign w:val="bottom"/>
          </w:tcPr>
          <w:p w:rsidR="00883BE0" w:rsidRPr="00392833" w:rsidRDefault="00392833" w:rsidP="00540E55">
            <w:pPr>
              <w:pStyle w:val="ListParagraph"/>
              <w:ind w:left="0"/>
              <w:jc w:val="center"/>
              <w:rPr>
                <w:rFonts w:cstheme="minorHAnsi"/>
                <w:color w:val="2F5496" w:themeColor="accent5" w:themeShade="BF"/>
                <w:sz w:val="20"/>
                <w:szCs w:val="20"/>
              </w:rPr>
            </w:pPr>
            <w:r w:rsidRPr="00392833">
              <w:rPr>
                <w:rFonts w:cstheme="minorHAnsi"/>
                <w:color w:val="2F5496" w:themeColor="accent5" w:themeShade="BF"/>
                <w:sz w:val="20"/>
                <w:szCs w:val="20"/>
              </w:rPr>
              <w:t>Y</w:t>
            </w:r>
          </w:p>
        </w:tc>
        <w:tc>
          <w:tcPr>
            <w:tcW w:w="2589" w:type="dxa"/>
            <w:vAlign w:val="bottom"/>
          </w:tcPr>
          <w:p w:rsidR="00392833" w:rsidRDefault="00392833" w:rsidP="003D49E3">
            <w:pPr>
              <w:pStyle w:val="ListParagraph"/>
              <w:ind w:left="0"/>
              <w:rPr>
                <w:sz w:val="20"/>
                <w:szCs w:val="20"/>
              </w:rPr>
            </w:pPr>
            <w:r w:rsidRPr="00392833">
              <w:rPr>
                <w:sz w:val="20"/>
                <w:szCs w:val="20"/>
              </w:rPr>
              <w:t>Delete</w:t>
            </w:r>
            <w:r>
              <w:rPr>
                <w:sz w:val="20"/>
                <w:szCs w:val="20"/>
              </w:rPr>
              <w:t xml:space="preserve"> old logs?</w:t>
            </w:r>
          </w:p>
          <w:p w:rsidR="00883BE0" w:rsidRPr="00392833" w:rsidRDefault="00392833" w:rsidP="003D49E3">
            <w:pPr>
              <w:pStyle w:val="ListParagraph"/>
              <w:ind w:left="0"/>
              <w:rPr>
                <w:sz w:val="20"/>
                <w:szCs w:val="20"/>
              </w:rPr>
            </w:pPr>
            <w:r>
              <w:rPr>
                <w:sz w:val="20"/>
                <w:szCs w:val="20"/>
              </w:rPr>
              <w:t>Y=yes, N= no</w:t>
            </w:r>
          </w:p>
        </w:tc>
      </w:tr>
      <w:tr w:rsidR="00883BE0" w:rsidRPr="00392833" w:rsidTr="005F4757">
        <w:tc>
          <w:tcPr>
            <w:tcW w:w="5141" w:type="dxa"/>
            <w:vAlign w:val="bottom"/>
          </w:tcPr>
          <w:p w:rsidR="00883BE0" w:rsidRPr="00392833" w:rsidRDefault="005E2AB1" w:rsidP="003D49E3">
            <w:pPr>
              <w:pStyle w:val="ListParagraph"/>
              <w:ind w:left="0"/>
              <w:rPr>
                <w:rFonts w:cstheme="minorHAnsi"/>
                <w:sz w:val="20"/>
                <w:szCs w:val="20"/>
              </w:rPr>
            </w:pPr>
            <w:r w:rsidRPr="00392833">
              <w:rPr>
                <w:rFonts w:cstheme="minorHAnsi"/>
                <w:sz w:val="20"/>
                <w:szCs w:val="20"/>
              </w:rPr>
              <w:t>EXT_VAR_DELETE_BEFORE_DAYS</w:t>
            </w:r>
          </w:p>
        </w:tc>
        <w:tc>
          <w:tcPr>
            <w:tcW w:w="2430" w:type="dxa"/>
            <w:vAlign w:val="bottom"/>
          </w:tcPr>
          <w:p w:rsidR="00883BE0" w:rsidRPr="00392833" w:rsidRDefault="002C3A59" w:rsidP="00540E55">
            <w:pPr>
              <w:pStyle w:val="ListParagraph"/>
              <w:ind w:left="0"/>
              <w:jc w:val="center"/>
              <w:rPr>
                <w:rFonts w:cstheme="minorHAnsi"/>
                <w:color w:val="2F5496" w:themeColor="accent5" w:themeShade="BF"/>
                <w:sz w:val="20"/>
                <w:szCs w:val="20"/>
              </w:rPr>
            </w:pPr>
            <w:r>
              <w:rPr>
                <w:rFonts w:cstheme="minorHAnsi"/>
                <w:color w:val="2F5496" w:themeColor="accent5" w:themeShade="BF"/>
                <w:sz w:val="20"/>
                <w:szCs w:val="20"/>
              </w:rPr>
              <w:t>10</w:t>
            </w:r>
          </w:p>
        </w:tc>
        <w:tc>
          <w:tcPr>
            <w:tcW w:w="2589" w:type="dxa"/>
            <w:vAlign w:val="bottom"/>
          </w:tcPr>
          <w:p w:rsidR="00883BE0" w:rsidRPr="00392833" w:rsidRDefault="00392833" w:rsidP="003D49E3">
            <w:pPr>
              <w:pStyle w:val="ListParagraph"/>
              <w:ind w:left="0"/>
              <w:rPr>
                <w:sz w:val="20"/>
                <w:szCs w:val="20"/>
              </w:rPr>
            </w:pPr>
            <w:r>
              <w:rPr>
                <w:sz w:val="20"/>
                <w:szCs w:val="20"/>
              </w:rPr>
              <w:t>Delete logs older than X number of days</w:t>
            </w:r>
          </w:p>
        </w:tc>
      </w:tr>
      <w:tr w:rsidR="00883BE0" w:rsidRPr="00392833" w:rsidTr="005F4757">
        <w:tc>
          <w:tcPr>
            <w:tcW w:w="5141" w:type="dxa"/>
            <w:vAlign w:val="bottom"/>
          </w:tcPr>
          <w:p w:rsidR="00883BE0" w:rsidRPr="00392833" w:rsidRDefault="005E2AB1" w:rsidP="003D49E3">
            <w:pPr>
              <w:pStyle w:val="ListParagraph"/>
              <w:ind w:left="0"/>
              <w:rPr>
                <w:rFonts w:cstheme="minorHAnsi"/>
                <w:sz w:val="20"/>
                <w:szCs w:val="20"/>
              </w:rPr>
            </w:pPr>
            <w:r w:rsidRPr="00392833">
              <w:rPr>
                <w:rFonts w:cstheme="minorHAnsi"/>
                <w:sz w:val="20"/>
                <w:szCs w:val="20"/>
              </w:rPr>
              <w:t>EXT_VAR_DELETE_WC</w:t>
            </w:r>
          </w:p>
        </w:tc>
        <w:tc>
          <w:tcPr>
            <w:tcW w:w="2430" w:type="dxa"/>
            <w:vAlign w:val="bottom"/>
          </w:tcPr>
          <w:p w:rsidR="00883BE0" w:rsidRPr="00392833" w:rsidRDefault="003F566E" w:rsidP="00540E55">
            <w:pPr>
              <w:pStyle w:val="ListParagraph"/>
              <w:ind w:left="0"/>
              <w:jc w:val="center"/>
              <w:rPr>
                <w:rFonts w:cstheme="minorHAnsi"/>
                <w:color w:val="2F5496" w:themeColor="accent5" w:themeShade="BF"/>
                <w:sz w:val="20"/>
                <w:szCs w:val="20"/>
              </w:rPr>
            </w:pPr>
            <w:r w:rsidRPr="003F566E">
              <w:rPr>
                <w:rFonts w:cstheme="minorHAnsi"/>
                <w:color w:val="2F5496" w:themeColor="accent5" w:themeShade="BF"/>
                <w:sz w:val="20"/>
                <w:szCs w:val="20"/>
              </w:rPr>
              <w:t>.*\.zip</w:t>
            </w:r>
          </w:p>
        </w:tc>
        <w:tc>
          <w:tcPr>
            <w:tcW w:w="2589" w:type="dxa"/>
            <w:vAlign w:val="bottom"/>
          </w:tcPr>
          <w:p w:rsidR="00883BE0" w:rsidRPr="00392833" w:rsidRDefault="00A31531" w:rsidP="00A31531">
            <w:pPr>
              <w:pStyle w:val="ListParagraph"/>
              <w:ind w:left="0"/>
              <w:rPr>
                <w:sz w:val="20"/>
                <w:szCs w:val="20"/>
              </w:rPr>
            </w:pPr>
            <w:r w:rsidRPr="00A3548A">
              <w:rPr>
                <w:sz w:val="20"/>
                <w:szCs w:val="20"/>
              </w:rPr>
              <w:t xml:space="preserve">The wildcard string that ETL uses to </w:t>
            </w:r>
            <w:r>
              <w:rPr>
                <w:sz w:val="20"/>
                <w:szCs w:val="20"/>
              </w:rPr>
              <w:t>delete all logs in the delete folder</w:t>
            </w:r>
          </w:p>
        </w:tc>
      </w:tr>
      <w:tr w:rsidR="00883BE0" w:rsidRPr="00392833" w:rsidTr="005F4757">
        <w:tc>
          <w:tcPr>
            <w:tcW w:w="5141" w:type="dxa"/>
            <w:vAlign w:val="bottom"/>
          </w:tcPr>
          <w:p w:rsidR="00883BE0" w:rsidRPr="00392833" w:rsidRDefault="005E2AB1" w:rsidP="003D49E3">
            <w:pPr>
              <w:pStyle w:val="ListParagraph"/>
              <w:ind w:left="0"/>
              <w:rPr>
                <w:rFonts w:cstheme="minorHAnsi"/>
                <w:sz w:val="20"/>
                <w:szCs w:val="20"/>
              </w:rPr>
            </w:pPr>
            <w:r w:rsidRPr="00392833">
              <w:rPr>
                <w:rFonts w:cstheme="minorHAnsi"/>
                <w:sz w:val="20"/>
                <w:szCs w:val="20"/>
              </w:rPr>
              <w:t>EXT_VAR_DELETE_JOB_RECORD</w:t>
            </w:r>
          </w:p>
        </w:tc>
        <w:tc>
          <w:tcPr>
            <w:tcW w:w="2430" w:type="dxa"/>
            <w:vAlign w:val="bottom"/>
          </w:tcPr>
          <w:p w:rsidR="00883BE0" w:rsidRPr="00392833" w:rsidRDefault="002E155B" w:rsidP="00540E55">
            <w:pPr>
              <w:pStyle w:val="ListParagraph"/>
              <w:ind w:left="0"/>
              <w:jc w:val="center"/>
              <w:rPr>
                <w:rFonts w:cstheme="minorHAnsi"/>
                <w:color w:val="2F5496" w:themeColor="accent5" w:themeShade="BF"/>
                <w:sz w:val="20"/>
                <w:szCs w:val="20"/>
              </w:rPr>
            </w:pPr>
            <w:r w:rsidRPr="002E155B">
              <w:rPr>
                <w:rFonts w:cstheme="minorHAnsi"/>
                <w:color w:val="2F5496" w:themeColor="accent5" w:themeShade="BF"/>
                <w:sz w:val="20"/>
                <w:szCs w:val="20"/>
              </w:rPr>
              <w:t>/gtas-log-etl/config/run-record.properties</w:t>
            </w:r>
          </w:p>
        </w:tc>
        <w:tc>
          <w:tcPr>
            <w:tcW w:w="2589" w:type="dxa"/>
            <w:vAlign w:val="bottom"/>
          </w:tcPr>
          <w:p w:rsidR="00883BE0" w:rsidRPr="00392833" w:rsidRDefault="002E155B" w:rsidP="00157CC2">
            <w:pPr>
              <w:pStyle w:val="ListParagraph"/>
              <w:ind w:left="0"/>
              <w:rPr>
                <w:sz w:val="20"/>
                <w:szCs w:val="20"/>
              </w:rPr>
            </w:pPr>
            <w:r>
              <w:rPr>
                <w:sz w:val="20"/>
                <w:szCs w:val="20"/>
              </w:rPr>
              <w:t xml:space="preserve">The properties file that the ETL uses to track the </w:t>
            </w:r>
            <w:r w:rsidR="00157CC2">
              <w:rPr>
                <w:sz w:val="20"/>
                <w:szCs w:val="20"/>
              </w:rPr>
              <w:t>last execution of the delete job.</w:t>
            </w:r>
          </w:p>
        </w:tc>
      </w:tr>
    </w:tbl>
    <w:p w:rsidR="004B46A2" w:rsidRPr="00392833" w:rsidRDefault="004B46A2" w:rsidP="004B46A2">
      <w:pPr>
        <w:pStyle w:val="ListParagraph"/>
        <w:ind w:left="1440"/>
        <w:rPr>
          <w:b/>
          <w:sz w:val="20"/>
          <w:szCs w:val="20"/>
        </w:rPr>
      </w:pPr>
    </w:p>
    <w:p w:rsidR="004B46A2" w:rsidRDefault="004B46A2" w:rsidP="004B46A2">
      <w:pPr>
        <w:pStyle w:val="ListParagraph"/>
        <w:ind w:left="1440"/>
        <w:rPr>
          <w:b/>
          <w:sz w:val="24"/>
          <w:szCs w:val="24"/>
        </w:rPr>
      </w:pPr>
    </w:p>
    <w:p w:rsidR="00C00231" w:rsidRDefault="00C00231" w:rsidP="00C00231">
      <w:pPr>
        <w:pStyle w:val="ListParagraph"/>
        <w:rPr>
          <w:sz w:val="24"/>
          <w:szCs w:val="24"/>
        </w:rPr>
      </w:pPr>
    </w:p>
    <w:p w:rsidR="00047B97" w:rsidRDefault="00047B97" w:rsidP="00C00231">
      <w:pPr>
        <w:pStyle w:val="ListParagraph"/>
        <w:rPr>
          <w:sz w:val="24"/>
          <w:szCs w:val="24"/>
        </w:rPr>
      </w:pPr>
    </w:p>
    <w:p w:rsidR="00047B97" w:rsidRDefault="00047B97" w:rsidP="00C00231">
      <w:pPr>
        <w:pStyle w:val="ListParagraph"/>
        <w:rPr>
          <w:sz w:val="24"/>
          <w:szCs w:val="24"/>
        </w:rPr>
      </w:pPr>
    </w:p>
    <w:p w:rsidR="00047B97" w:rsidRDefault="00047B97" w:rsidP="00C00231">
      <w:pPr>
        <w:pStyle w:val="ListParagraph"/>
        <w:rPr>
          <w:sz w:val="24"/>
          <w:szCs w:val="24"/>
        </w:rPr>
      </w:pPr>
    </w:p>
    <w:p w:rsidR="00047B97" w:rsidRDefault="00047B97" w:rsidP="00C00231">
      <w:pPr>
        <w:pStyle w:val="ListParagraph"/>
        <w:rPr>
          <w:sz w:val="24"/>
          <w:szCs w:val="24"/>
        </w:rPr>
      </w:pPr>
    </w:p>
    <w:p w:rsidR="004267BA" w:rsidRDefault="004267BA" w:rsidP="00C00231">
      <w:pPr>
        <w:pStyle w:val="ListParagraph"/>
        <w:rPr>
          <w:sz w:val="24"/>
          <w:szCs w:val="24"/>
        </w:rPr>
      </w:pPr>
    </w:p>
    <w:p w:rsidR="004267BA" w:rsidRDefault="004267BA" w:rsidP="00C00231">
      <w:pPr>
        <w:pStyle w:val="ListParagraph"/>
        <w:rPr>
          <w:sz w:val="24"/>
          <w:szCs w:val="24"/>
        </w:rPr>
      </w:pPr>
    </w:p>
    <w:p w:rsidR="001E5689" w:rsidRDefault="00316768" w:rsidP="00D8620B">
      <w:pPr>
        <w:pStyle w:val="ListParagraph"/>
        <w:numPr>
          <w:ilvl w:val="0"/>
          <w:numId w:val="1"/>
        </w:numPr>
        <w:rPr>
          <w:b/>
          <w:sz w:val="28"/>
          <w:szCs w:val="28"/>
        </w:rPr>
      </w:pPr>
      <w:r>
        <w:rPr>
          <w:b/>
          <w:sz w:val="28"/>
          <w:szCs w:val="28"/>
        </w:rPr>
        <w:t>Configure</w:t>
      </w:r>
      <w:r w:rsidR="001E5689">
        <w:rPr>
          <w:b/>
          <w:sz w:val="28"/>
          <w:szCs w:val="28"/>
        </w:rPr>
        <w:t xml:space="preserve"> the Scheduler as a service</w:t>
      </w:r>
    </w:p>
    <w:p w:rsidR="00A9364E" w:rsidRDefault="00A9364E" w:rsidP="00A9364E">
      <w:pPr>
        <w:pStyle w:val="ListParagraph"/>
        <w:numPr>
          <w:ilvl w:val="0"/>
          <w:numId w:val="7"/>
        </w:numPr>
        <w:rPr>
          <w:sz w:val="24"/>
          <w:szCs w:val="24"/>
        </w:rPr>
      </w:pPr>
      <w:r>
        <w:rPr>
          <w:sz w:val="24"/>
          <w:szCs w:val="24"/>
        </w:rPr>
        <w:t>Execute the following commands:</w:t>
      </w:r>
    </w:p>
    <w:p w:rsidR="00A9364E" w:rsidRPr="00F275B1" w:rsidRDefault="00A9364E" w:rsidP="00A9364E">
      <w:pPr>
        <w:pStyle w:val="ListParagraph"/>
        <w:numPr>
          <w:ilvl w:val="0"/>
          <w:numId w:val="6"/>
        </w:numPr>
        <w:rPr>
          <w:i/>
          <w:color w:val="833C0B" w:themeColor="accent2" w:themeShade="80"/>
          <w:sz w:val="24"/>
          <w:szCs w:val="24"/>
        </w:rPr>
      </w:pPr>
      <w:r w:rsidRPr="00F275B1">
        <w:rPr>
          <w:i/>
          <w:color w:val="833C0B" w:themeColor="accent2" w:themeShade="80"/>
          <w:sz w:val="24"/>
          <w:szCs w:val="24"/>
        </w:rPr>
        <w:t>touch /etc/systemd/system/</w:t>
      </w:r>
      <w:r>
        <w:rPr>
          <w:i/>
          <w:color w:val="833C0B" w:themeColor="accent2" w:themeShade="80"/>
          <w:sz w:val="24"/>
          <w:szCs w:val="24"/>
        </w:rPr>
        <w:t>log-collector-sch</w:t>
      </w:r>
      <w:r w:rsidRPr="00F275B1">
        <w:rPr>
          <w:i/>
          <w:color w:val="833C0B" w:themeColor="accent2" w:themeShade="80"/>
          <w:sz w:val="24"/>
          <w:szCs w:val="24"/>
        </w:rPr>
        <w:t>.service</w:t>
      </w:r>
    </w:p>
    <w:p w:rsidR="00A9364E" w:rsidRPr="00F275B1" w:rsidRDefault="00A9364E" w:rsidP="00A9364E">
      <w:pPr>
        <w:pStyle w:val="ListParagraph"/>
        <w:numPr>
          <w:ilvl w:val="0"/>
          <w:numId w:val="6"/>
        </w:numPr>
        <w:rPr>
          <w:i/>
          <w:color w:val="833C0B" w:themeColor="accent2" w:themeShade="80"/>
          <w:sz w:val="24"/>
          <w:szCs w:val="24"/>
        </w:rPr>
      </w:pPr>
      <w:r w:rsidRPr="00F275B1">
        <w:rPr>
          <w:i/>
          <w:color w:val="833C0B" w:themeColor="accent2" w:themeShade="80"/>
          <w:sz w:val="24"/>
          <w:szCs w:val="24"/>
        </w:rPr>
        <w:t>chmod 664 /etc/systemd/system/</w:t>
      </w:r>
      <w:r w:rsidRPr="00542A23">
        <w:rPr>
          <w:i/>
          <w:color w:val="833C0B" w:themeColor="accent2" w:themeShade="80"/>
          <w:sz w:val="24"/>
          <w:szCs w:val="24"/>
        </w:rPr>
        <w:t xml:space="preserve"> </w:t>
      </w:r>
      <w:r>
        <w:rPr>
          <w:i/>
          <w:color w:val="833C0B" w:themeColor="accent2" w:themeShade="80"/>
          <w:sz w:val="24"/>
          <w:szCs w:val="24"/>
        </w:rPr>
        <w:t>log-collector-sch</w:t>
      </w:r>
      <w:r w:rsidRPr="00F275B1">
        <w:rPr>
          <w:i/>
          <w:color w:val="833C0B" w:themeColor="accent2" w:themeShade="80"/>
          <w:sz w:val="24"/>
          <w:szCs w:val="24"/>
        </w:rPr>
        <w:t>.service</w:t>
      </w:r>
    </w:p>
    <w:p w:rsidR="00A9364E" w:rsidRPr="00F275B1" w:rsidRDefault="00A9364E" w:rsidP="00A9364E">
      <w:pPr>
        <w:pStyle w:val="ListParagraph"/>
        <w:numPr>
          <w:ilvl w:val="0"/>
          <w:numId w:val="6"/>
        </w:numPr>
        <w:rPr>
          <w:i/>
          <w:color w:val="833C0B" w:themeColor="accent2" w:themeShade="80"/>
          <w:sz w:val="24"/>
          <w:szCs w:val="24"/>
        </w:rPr>
      </w:pPr>
      <w:r w:rsidRPr="00F275B1">
        <w:rPr>
          <w:i/>
          <w:color w:val="833C0B" w:themeColor="accent2" w:themeShade="80"/>
          <w:sz w:val="24"/>
          <w:szCs w:val="24"/>
        </w:rPr>
        <w:t>sudo systemctl enable /etc/systemd/system/</w:t>
      </w:r>
      <w:r w:rsidRPr="00542A23">
        <w:rPr>
          <w:i/>
          <w:color w:val="833C0B" w:themeColor="accent2" w:themeShade="80"/>
          <w:sz w:val="24"/>
          <w:szCs w:val="24"/>
        </w:rPr>
        <w:t xml:space="preserve"> </w:t>
      </w:r>
      <w:r>
        <w:rPr>
          <w:i/>
          <w:color w:val="833C0B" w:themeColor="accent2" w:themeShade="80"/>
          <w:sz w:val="24"/>
          <w:szCs w:val="24"/>
        </w:rPr>
        <w:t>log-collector-sch</w:t>
      </w:r>
      <w:r w:rsidRPr="00F275B1">
        <w:rPr>
          <w:i/>
          <w:color w:val="833C0B" w:themeColor="accent2" w:themeShade="80"/>
          <w:sz w:val="24"/>
          <w:szCs w:val="24"/>
        </w:rPr>
        <w:t>.service</w:t>
      </w:r>
    </w:p>
    <w:p w:rsidR="00A9364E" w:rsidRDefault="00A9364E" w:rsidP="00A9364E">
      <w:pPr>
        <w:pStyle w:val="ListParagraph"/>
        <w:numPr>
          <w:ilvl w:val="0"/>
          <w:numId w:val="6"/>
        </w:numPr>
        <w:rPr>
          <w:i/>
          <w:color w:val="833C0B" w:themeColor="accent2" w:themeShade="80"/>
          <w:sz w:val="24"/>
          <w:szCs w:val="24"/>
        </w:rPr>
      </w:pPr>
      <w:r w:rsidRPr="00F275B1">
        <w:rPr>
          <w:i/>
          <w:color w:val="833C0B" w:themeColor="accent2" w:themeShade="80"/>
          <w:sz w:val="24"/>
          <w:szCs w:val="24"/>
        </w:rPr>
        <w:t>sudo systemctl daemon-reload</w:t>
      </w:r>
    </w:p>
    <w:p w:rsidR="00A9364E" w:rsidRDefault="00A9364E" w:rsidP="00A9364E">
      <w:pPr>
        <w:pStyle w:val="ListParagraph"/>
        <w:rPr>
          <w:b/>
          <w:sz w:val="28"/>
          <w:szCs w:val="28"/>
        </w:rPr>
      </w:pPr>
    </w:p>
    <w:p w:rsidR="001E5689" w:rsidRDefault="001E5689" w:rsidP="001E5689">
      <w:pPr>
        <w:pStyle w:val="ListParagraph"/>
        <w:rPr>
          <w:b/>
          <w:sz w:val="28"/>
          <w:szCs w:val="28"/>
        </w:rPr>
      </w:pPr>
    </w:p>
    <w:p w:rsidR="00C00231" w:rsidRPr="00C17757" w:rsidRDefault="00C00231" w:rsidP="00D8620B">
      <w:pPr>
        <w:pStyle w:val="ListParagraph"/>
        <w:numPr>
          <w:ilvl w:val="0"/>
          <w:numId w:val="1"/>
        </w:numPr>
        <w:rPr>
          <w:b/>
          <w:sz w:val="28"/>
          <w:szCs w:val="28"/>
        </w:rPr>
      </w:pPr>
      <w:r w:rsidRPr="00C17757">
        <w:rPr>
          <w:b/>
          <w:sz w:val="28"/>
          <w:szCs w:val="28"/>
        </w:rPr>
        <w:t>Run the ETL job</w:t>
      </w:r>
    </w:p>
    <w:p w:rsidR="00316768" w:rsidRDefault="00316768" w:rsidP="00316768">
      <w:pPr>
        <w:pStyle w:val="ListParagraph"/>
        <w:numPr>
          <w:ilvl w:val="0"/>
          <w:numId w:val="8"/>
        </w:numPr>
        <w:ind w:left="2700"/>
        <w:rPr>
          <w:i/>
          <w:color w:val="833C0B" w:themeColor="accent2" w:themeShade="80"/>
          <w:sz w:val="24"/>
          <w:szCs w:val="24"/>
        </w:rPr>
      </w:pPr>
      <w:r w:rsidRPr="00004665">
        <w:rPr>
          <w:sz w:val="24"/>
          <w:szCs w:val="24"/>
        </w:rPr>
        <w:t>To start the service:</w:t>
      </w:r>
      <w:r w:rsidRPr="00004665">
        <w:rPr>
          <w:i/>
          <w:sz w:val="24"/>
          <w:szCs w:val="24"/>
        </w:rPr>
        <w:t xml:space="preserve"> </w:t>
      </w:r>
      <w:r w:rsidRPr="00F275B1">
        <w:rPr>
          <w:i/>
          <w:color w:val="833C0B" w:themeColor="accent2" w:themeShade="80"/>
          <w:sz w:val="24"/>
          <w:szCs w:val="24"/>
        </w:rPr>
        <w:t xml:space="preserve">sudo systemctl start </w:t>
      </w:r>
      <w:r>
        <w:rPr>
          <w:i/>
          <w:color w:val="833C0B" w:themeColor="accent2" w:themeShade="80"/>
          <w:sz w:val="24"/>
          <w:szCs w:val="24"/>
        </w:rPr>
        <w:t>log-collector-sch</w:t>
      </w:r>
      <w:r w:rsidRPr="00F275B1">
        <w:rPr>
          <w:i/>
          <w:color w:val="833C0B" w:themeColor="accent2" w:themeShade="80"/>
          <w:sz w:val="24"/>
          <w:szCs w:val="24"/>
        </w:rPr>
        <w:t>.service</w:t>
      </w:r>
    </w:p>
    <w:p w:rsidR="00316768" w:rsidRPr="00F275B1" w:rsidRDefault="00316768" w:rsidP="00316768">
      <w:pPr>
        <w:pStyle w:val="ListParagraph"/>
        <w:numPr>
          <w:ilvl w:val="0"/>
          <w:numId w:val="8"/>
        </w:numPr>
        <w:ind w:left="2700"/>
        <w:rPr>
          <w:i/>
          <w:color w:val="833C0B" w:themeColor="accent2" w:themeShade="80"/>
          <w:sz w:val="24"/>
          <w:szCs w:val="24"/>
        </w:rPr>
      </w:pPr>
      <w:r w:rsidRPr="005F42B4">
        <w:rPr>
          <w:sz w:val="24"/>
          <w:szCs w:val="24"/>
        </w:rPr>
        <w:t>Check the status of the service</w:t>
      </w:r>
      <w:r>
        <w:rPr>
          <w:i/>
          <w:color w:val="833C0B" w:themeColor="accent2" w:themeShade="80"/>
          <w:sz w:val="24"/>
          <w:szCs w:val="24"/>
        </w:rPr>
        <w:t>: sudo systemctl status log-collector-sch</w:t>
      </w:r>
      <w:r w:rsidRPr="00F275B1">
        <w:rPr>
          <w:i/>
          <w:color w:val="833C0B" w:themeColor="accent2" w:themeShade="80"/>
          <w:sz w:val="24"/>
          <w:szCs w:val="24"/>
        </w:rPr>
        <w:t>.service</w:t>
      </w:r>
    </w:p>
    <w:p w:rsidR="00316768" w:rsidRDefault="00316768" w:rsidP="00316768">
      <w:pPr>
        <w:pStyle w:val="ListParagraph"/>
        <w:numPr>
          <w:ilvl w:val="0"/>
          <w:numId w:val="8"/>
        </w:numPr>
        <w:ind w:left="2700"/>
        <w:rPr>
          <w:i/>
          <w:color w:val="833C0B" w:themeColor="accent2" w:themeShade="80"/>
          <w:sz w:val="24"/>
          <w:szCs w:val="24"/>
        </w:rPr>
      </w:pPr>
      <w:r w:rsidRPr="00004665">
        <w:rPr>
          <w:sz w:val="24"/>
          <w:szCs w:val="24"/>
        </w:rPr>
        <w:t>To stop the service:</w:t>
      </w:r>
      <w:r w:rsidRPr="00004665">
        <w:rPr>
          <w:i/>
          <w:sz w:val="24"/>
          <w:szCs w:val="24"/>
        </w:rPr>
        <w:t xml:space="preserve"> </w:t>
      </w:r>
      <w:r w:rsidRPr="00F275B1">
        <w:rPr>
          <w:i/>
          <w:color w:val="833C0B" w:themeColor="accent2" w:themeShade="80"/>
          <w:sz w:val="24"/>
          <w:szCs w:val="24"/>
        </w:rPr>
        <w:t xml:space="preserve">sudo systemctl stop </w:t>
      </w:r>
      <w:r>
        <w:rPr>
          <w:i/>
          <w:color w:val="833C0B" w:themeColor="accent2" w:themeShade="80"/>
          <w:sz w:val="24"/>
          <w:szCs w:val="24"/>
        </w:rPr>
        <w:t>log-collector-sch</w:t>
      </w:r>
      <w:r w:rsidRPr="00F275B1">
        <w:rPr>
          <w:i/>
          <w:color w:val="833C0B" w:themeColor="accent2" w:themeShade="80"/>
          <w:sz w:val="24"/>
          <w:szCs w:val="24"/>
        </w:rPr>
        <w:t>.service</w:t>
      </w:r>
    </w:p>
    <w:p w:rsidR="00316768" w:rsidRDefault="00316768" w:rsidP="00316768">
      <w:pPr>
        <w:ind w:left="2160" w:hanging="90"/>
        <w:rPr>
          <w:sz w:val="24"/>
          <w:szCs w:val="24"/>
        </w:rPr>
      </w:pPr>
      <w:r w:rsidRPr="00BA0FFC">
        <w:rPr>
          <w:sz w:val="24"/>
          <w:szCs w:val="24"/>
        </w:rPr>
        <w:t>The service should start and stop without errors</w:t>
      </w:r>
    </w:p>
    <w:p w:rsidR="009431DA" w:rsidRDefault="009431DA" w:rsidP="009431DA"/>
    <w:sectPr w:rsidR="009431DA" w:rsidSect="00694E75">
      <w:headerReference w:type="default" r:id="rId8"/>
      <w:pgSz w:w="12240" w:h="15840"/>
      <w:pgMar w:top="180" w:right="900" w:bottom="990" w:left="45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E68BB" w:rsidRDefault="002E68BB" w:rsidP="00D6267A">
      <w:pPr>
        <w:spacing w:after="0" w:line="240" w:lineRule="auto"/>
      </w:pPr>
      <w:r>
        <w:separator/>
      </w:r>
    </w:p>
  </w:endnote>
  <w:endnote w:type="continuationSeparator" w:id="0">
    <w:p w:rsidR="002E68BB" w:rsidRDefault="002E68BB" w:rsidP="00D626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E68BB" w:rsidRDefault="002E68BB" w:rsidP="00D6267A">
      <w:pPr>
        <w:spacing w:after="0" w:line="240" w:lineRule="auto"/>
      </w:pPr>
      <w:r>
        <w:separator/>
      </w:r>
    </w:p>
  </w:footnote>
  <w:footnote w:type="continuationSeparator" w:id="0">
    <w:p w:rsidR="002E68BB" w:rsidRDefault="002E68BB" w:rsidP="00D6267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0989" w:rsidRDefault="000E0989">
    <w:pPr>
      <w:pStyle w:val="Header"/>
    </w:pPr>
  </w:p>
  <w:p w:rsidR="000E0989" w:rsidRDefault="000E098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827354"/>
    <w:multiLevelType w:val="multilevel"/>
    <w:tmpl w:val="8E3038F0"/>
    <w:lvl w:ilvl="0">
      <w:start w:val="1"/>
      <w:numFmt w:val="decimal"/>
      <w:lvlText w:val="%1."/>
      <w:lvlJc w:val="left"/>
      <w:pPr>
        <w:ind w:left="720" w:hanging="360"/>
      </w:pPr>
      <w:rPr>
        <w:rFonts w:asciiTheme="minorHAnsi" w:eastAsiaTheme="minorHAnsi" w:hAnsiTheme="minorHAnsi" w:cstheme="minorBidi"/>
      </w:rPr>
    </w:lvl>
    <w:lvl w:ilvl="1">
      <w:start w:val="2"/>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0CD74408"/>
    <w:multiLevelType w:val="hybridMultilevel"/>
    <w:tmpl w:val="3F8A0E6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25206350"/>
    <w:multiLevelType w:val="hybridMultilevel"/>
    <w:tmpl w:val="9500967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 w15:restartNumberingAfterBreak="0">
    <w:nsid w:val="44B52665"/>
    <w:multiLevelType w:val="hybridMultilevel"/>
    <w:tmpl w:val="0172C234"/>
    <w:lvl w:ilvl="0" w:tplc="04090017">
      <w:start w:val="1"/>
      <w:numFmt w:val="lowerLetter"/>
      <w:lvlText w:val="%1)"/>
      <w:lvlJc w:val="left"/>
      <w:pPr>
        <w:ind w:left="2340" w:hanging="360"/>
      </w:pPr>
      <w:rPr>
        <w:rFonts w:hint="default"/>
        <w:i w:val="0"/>
        <w:color w:val="auto"/>
      </w:rPr>
    </w:lvl>
    <w:lvl w:ilvl="1" w:tplc="04090019">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4" w15:restartNumberingAfterBreak="0">
    <w:nsid w:val="47913FF6"/>
    <w:multiLevelType w:val="hybridMultilevel"/>
    <w:tmpl w:val="8FC880DE"/>
    <w:lvl w:ilvl="0" w:tplc="6AA6CE62">
      <w:start w:val="1"/>
      <w:numFmt w:val="bullet"/>
      <w:lvlText w:val=""/>
      <w:lvlJc w:val="left"/>
      <w:pPr>
        <w:ind w:left="1440" w:hanging="360"/>
      </w:pPr>
      <w:rPr>
        <w:rFonts w:ascii="Symbol" w:hAnsi="Symbol" w:hint="default"/>
        <w:sz w:val="28"/>
        <w:szCs w:val="28"/>
      </w:rPr>
    </w:lvl>
    <w:lvl w:ilvl="1" w:tplc="04090005">
      <w:start w:val="1"/>
      <w:numFmt w:val="bullet"/>
      <w:lvlText w:val=""/>
      <w:lvlJc w:val="left"/>
      <w:pPr>
        <w:ind w:left="2160" w:hanging="360"/>
      </w:pPr>
      <w:rPr>
        <w:rFonts w:ascii="Wingdings" w:hAnsi="Wingdings"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5">
      <w:start w:val="1"/>
      <w:numFmt w:val="bullet"/>
      <w:lvlText w:val=""/>
      <w:lvlJc w:val="left"/>
      <w:pPr>
        <w:ind w:left="4320" w:hanging="360"/>
      </w:pPr>
      <w:rPr>
        <w:rFonts w:ascii="Wingdings" w:hAnsi="Wingdings" w:hint="default"/>
      </w:rPr>
    </w:lvl>
    <w:lvl w:ilvl="5" w:tplc="04090005">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AE74368"/>
    <w:multiLevelType w:val="hybridMultilevel"/>
    <w:tmpl w:val="017C3678"/>
    <w:lvl w:ilvl="0" w:tplc="2A988D30">
      <w:numFmt w:val="bullet"/>
      <w:lvlText w:val="-"/>
      <w:lvlJc w:val="left"/>
      <w:pPr>
        <w:ind w:left="2520" w:hanging="360"/>
      </w:pPr>
      <w:rPr>
        <w:rFonts w:ascii="Calibri" w:eastAsiaTheme="minorHAnsi" w:hAnsi="Calibri" w:cs="Calibr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6" w15:restartNumberingAfterBreak="0">
    <w:nsid w:val="59874DCC"/>
    <w:multiLevelType w:val="hybridMultilevel"/>
    <w:tmpl w:val="68CE08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CF66D76"/>
    <w:multiLevelType w:val="hybridMultilevel"/>
    <w:tmpl w:val="35AA0E9E"/>
    <w:lvl w:ilvl="0" w:tplc="04090001">
      <w:start w:val="1"/>
      <w:numFmt w:val="bullet"/>
      <w:lvlText w:val=""/>
      <w:lvlJc w:val="left"/>
      <w:pPr>
        <w:ind w:left="2700" w:hanging="360"/>
      </w:pPr>
      <w:rPr>
        <w:rFonts w:ascii="Symbol" w:hAnsi="Symbol"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8" w15:restartNumberingAfterBreak="0">
    <w:nsid w:val="7B30295C"/>
    <w:multiLevelType w:val="hybridMultilevel"/>
    <w:tmpl w:val="D814F5D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7DF858EC"/>
    <w:multiLevelType w:val="hybridMultilevel"/>
    <w:tmpl w:val="434E66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6"/>
  </w:num>
  <w:num w:numId="3">
    <w:abstractNumId w:val="4"/>
  </w:num>
  <w:num w:numId="4">
    <w:abstractNumId w:val="8"/>
  </w:num>
  <w:num w:numId="5">
    <w:abstractNumId w:val="5"/>
  </w:num>
  <w:num w:numId="6">
    <w:abstractNumId w:val="7"/>
  </w:num>
  <w:num w:numId="7">
    <w:abstractNumId w:val="3"/>
  </w:num>
  <w:num w:numId="8">
    <w:abstractNumId w:val="2"/>
  </w:num>
  <w:num w:numId="9">
    <w:abstractNumId w:val="9"/>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67A1"/>
    <w:rsid w:val="00031E5E"/>
    <w:rsid w:val="00037B6A"/>
    <w:rsid w:val="00047B97"/>
    <w:rsid w:val="00065A23"/>
    <w:rsid w:val="0008328D"/>
    <w:rsid w:val="00085E5D"/>
    <w:rsid w:val="00090A46"/>
    <w:rsid w:val="000A0BE3"/>
    <w:rsid w:val="000E0989"/>
    <w:rsid w:val="000E74DE"/>
    <w:rsid w:val="000F5015"/>
    <w:rsid w:val="00110A31"/>
    <w:rsid w:val="00157CC2"/>
    <w:rsid w:val="001E5689"/>
    <w:rsid w:val="002008D4"/>
    <w:rsid w:val="002141C8"/>
    <w:rsid w:val="00260739"/>
    <w:rsid w:val="0028692E"/>
    <w:rsid w:val="002A4118"/>
    <w:rsid w:val="002C3A59"/>
    <w:rsid w:val="002D4ACB"/>
    <w:rsid w:val="002E155B"/>
    <w:rsid w:val="002E68BB"/>
    <w:rsid w:val="00316768"/>
    <w:rsid w:val="0032181F"/>
    <w:rsid w:val="00324CDB"/>
    <w:rsid w:val="00352159"/>
    <w:rsid w:val="00366838"/>
    <w:rsid w:val="00371938"/>
    <w:rsid w:val="00392833"/>
    <w:rsid w:val="00397051"/>
    <w:rsid w:val="003D6F8A"/>
    <w:rsid w:val="003E641C"/>
    <w:rsid w:val="003F566E"/>
    <w:rsid w:val="003F64B5"/>
    <w:rsid w:val="00402356"/>
    <w:rsid w:val="004031FD"/>
    <w:rsid w:val="00422D89"/>
    <w:rsid w:val="004267BA"/>
    <w:rsid w:val="00431520"/>
    <w:rsid w:val="00434F09"/>
    <w:rsid w:val="00443A9E"/>
    <w:rsid w:val="00452B4C"/>
    <w:rsid w:val="004677BE"/>
    <w:rsid w:val="004B46A2"/>
    <w:rsid w:val="004C605C"/>
    <w:rsid w:val="004E1B68"/>
    <w:rsid w:val="005313AF"/>
    <w:rsid w:val="00540E55"/>
    <w:rsid w:val="00552EEF"/>
    <w:rsid w:val="005A0540"/>
    <w:rsid w:val="005A75A3"/>
    <w:rsid w:val="005E2AB1"/>
    <w:rsid w:val="005F265B"/>
    <w:rsid w:val="005F4142"/>
    <w:rsid w:val="005F4757"/>
    <w:rsid w:val="00600FA1"/>
    <w:rsid w:val="00644B72"/>
    <w:rsid w:val="00650D66"/>
    <w:rsid w:val="006668FF"/>
    <w:rsid w:val="00675F09"/>
    <w:rsid w:val="00694E75"/>
    <w:rsid w:val="006B413B"/>
    <w:rsid w:val="006D6418"/>
    <w:rsid w:val="006F3DD1"/>
    <w:rsid w:val="00704916"/>
    <w:rsid w:val="00707826"/>
    <w:rsid w:val="007368C7"/>
    <w:rsid w:val="007407F1"/>
    <w:rsid w:val="007433CD"/>
    <w:rsid w:val="00767E11"/>
    <w:rsid w:val="007724BF"/>
    <w:rsid w:val="00793EAB"/>
    <w:rsid w:val="00807623"/>
    <w:rsid w:val="00883BE0"/>
    <w:rsid w:val="008A2402"/>
    <w:rsid w:val="008E4651"/>
    <w:rsid w:val="008E57E1"/>
    <w:rsid w:val="00901CE7"/>
    <w:rsid w:val="009253B4"/>
    <w:rsid w:val="0093591B"/>
    <w:rsid w:val="00936A8B"/>
    <w:rsid w:val="009431DA"/>
    <w:rsid w:val="009462A2"/>
    <w:rsid w:val="00960CF0"/>
    <w:rsid w:val="0097370D"/>
    <w:rsid w:val="00976129"/>
    <w:rsid w:val="00993989"/>
    <w:rsid w:val="00A05A85"/>
    <w:rsid w:val="00A31531"/>
    <w:rsid w:val="00A3548A"/>
    <w:rsid w:val="00A5157B"/>
    <w:rsid w:val="00A55A9E"/>
    <w:rsid w:val="00A6613F"/>
    <w:rsid w:val="00A9364E"/>
    <w:rsid w:val="00AA3DA5"/>
    <w:rsid w:val="00AF410C"/>
    <w:rsid w:val="00B12118"/>
    <w:rsid w:val="00B24747"/>
    <w:rsid w:val="00B249CE"/>
    <w:rsid w:val="00B37122"/>
    <w:rsid w:val="00B37957"/>
    <w:rsid w:val="00B51075"/>
    <w:rsid w:val="00B779F8"/>
    <w:rsid w:val="00BA28A0"/>
    <w:rsid w:val="00BB2285"/>
    <w:rsid w:val="00BF4370"/>
    <w:rsid w:val="00C00231"/>
    <w:rsid w:val="00C07E77"/>
    <w:rsid w:val="00C13975"/>
    <w:rsid w:val="00C16ACD"/>
    <w:rsid w:val="00C17688"/>
    <w:rsid w:val="00C17757"/>
    <w:rsid w:val="00C367A1"/>
    <w:rsid w:val="00CB6685"/>
    <w:rsid w:val="00CD133D"/>
    <w:rsid w:val="00CD2E04"/>
    <w:rsid w:val="00CD766C"/>
    <w:rsid w:val="00D60070"/>
    <w:rsid w:val="00D6267A"/>
    <w:rsid w:val="00D62BC4"/>
    <w:rsid w:val="00D8620B"/>
    <w:rsid w:val="00DC4C37"/>
    <w:rsid w:val="00DF09AF"/>
    <w:rsid w:val="00E80BCB"/>
    <w:rsid w:val="00E92D7A"/>
    <w:rsid w:val="00EA6EBE"/>
    <w:rsid w:val="00EC0BC3"/>
    <w:rsid w:val="00EE4C70"/>
    <w:rsid w:val="00F113F5"/>
    <w:rsid w:val="00F249D3"/>
    <w:rsid w:val="00F4217A"/>
    <w:rsid w:val="00FA7174"/>
    <w:rsid w:val="00FB7798"/>
    <w:rsid w:val="00FC269E"/>
    <w:rsid w:val="00FF2F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AEAAC6-BB8C-4CF8-91A5-D0683D3EF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620B"/>
    <w:pPr>
      <w:ind w:left="720"/>
      <w:contextualSpacing/>
    </w:pPr>
  </w:style>
  <w:style w:type="paragraph" w:styleId="Header">
    <w:name w:val="header"/>
    <w:basedOn w:val="Normal"/>
    <w:link w:val="HeaderChar"/>
    <w:uiPriority w:val="99"/>
    <w:unhideWhenUsed/>
    <w:rsid w:val="00D626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267A"/>
  </w:style>
  <w:style w:type="paragraph" w:styleId="Footer">
    <w:name w:val="footer"/>
    <w:basedOn w:val="Normal"/>
    <w:link w:val="FooterChar"/>
    <w:uiPriority w:val="99"/>
    <w:unhideWhenUsed/>
    <w:rsid w:val="00D626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267A"/>
  </w:style>
  <w:style w:type="table" w:styleId="TableGrid">
    <w:name w:val="Table Grid"/>
    <w:basedOn w:val="TableNormal"/>
    <w:uiPriority w:val="39"/>
    <w:rsid w:val="000832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10076</TotalTime>
  <Pages>7</Pages>
  <Words>1213</Words>
  <Characters>6915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Teddy</dc:creator>
  <cp:keywords/>
  <dc:description/>
  <cp:lastModifiedBy>Teddy</cp:lastModifiedBy>
  <cp:revision>155</cp:revision>
  <dcterms:created xsi:type="dcterms:W3CDTF">2019-07-10T18:45:00Z</dcterms:created>
  <dcterms:modified xsi:type="dcterms:W3CDTF">2019-12-19T15:38:00Z</dcterms:modified>
</cp:coreProperties>
</file>