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19EE" w14:textId="77777777" w:rsidR="00BB4393" w:rsidRPr="00BB4393" w:rsidRDefault="00BB4393" w:rsidP="00BB4393">
      <w:pPr>
        <w:jc w:val="center"/>
        <w:rPr>
          <w:rFonts w:ascii="Castellar" w:hAnsi="Castellar"/>
          <w:b/>
          <w:bCs/>
          <w:sz w:val="40"/>
          <w:szCs w:val="40"/>
        </w:rPr>
      </w:pPr>
      <w:r w:rsidRPr="00BB4393">
        <w:rPr>
          <w:rFonts w:ascii="Castellar" w:hAnsi="Castellar"/>
          <w:b/>
          <w:bCs/>
          <w:sz w:val="40"/>
          <w:szCs w:val="40"/>
        </w:rPr>
        <w:t>Tome 10 : La gestion des infrastructures et des constructions publiques</w:t>
      </w:r>
    </w:p>
    <w:p w14:paraId="6EAF88AA" w14:textId="77777777" w:rsidR="00BB4393" w:rsidRPr="00BB4393" w:rsidRDefault="00BB4393" w:rsidP="00BB4393">
      <w:r w:rsidRPr="00BB4393">
        <w:rPr>
          <w:b/>
          <w:bCs/>
        </w:rPr>
        <w:t>Chapitres :</w:t>
      </w:r>
    </w:p>
    <w:p w14:paraId="5F1ACD5A" w14:textId="77777777" w:rsidR="00BB4393" w:rsidRPr="00BB4393" w:rsidRDefault="00BB4393" w:rsidP="00BB4393">
      <w:pPr>
        <w:numPr>
          <w:ilvl w:val="0"/>
          <w:numId w:val="1"/>
        </w:numPr>
      </w:pPr>
      <w:r w:rsidRPr="00BB4393">
        <w:t>Planification et aménagement urbain</w:t>
      </w:r>
    </w:p>
    <w:p w14:paraId="2244EF9B" w14:textId="77777777" w:rsidR="00BB4393" w:rsidRPr="00BB4393" w:rsidRDefault="00BB4393" w:rsidP="00BB4393">
      <w:pPr>
        <w:numPr>
          <w:ilvl w:val="0"/>
          <w:numId w:val="1"/>
        </w:numPr>
      </w:pPr>
      <w:r w:rsidRPr="00BB4393">
        <w:t>Normes de construction et sécurité</w:t>
      </w:r>
    </w:p>
    <w:p w14:paraId="49A8D517" w14:textId="77777777" w:rsidR="00BB4393" w:rsidRPr="00BB4393" w:rsidRDefault="00BB4393" w:rsidP="00BB4393">
      <w:pPr>
        <w:numPr>
          <w:ilvl w:val="0"/>
          <w:numId w:val="1"/>
        </w:numPr>
      </w:pPr>
      <w:r w:rsidRPr="00BB4393">
        <w:t>Entretien et maintenance des infrastructures</w:t>
      </w:r>
    </w:p>
    <w:p w14:paraId="6D03ADA4" w14:textId="77777777" w:rsidR="00BB4393" w:rsidRPr="00BB4393" w:rsidRDefault="00BB4393" w:rsidP="00BB4393">
      <w:pPr>
        <w:numPr>
          <w:ilvl w:val="0"/>
          <w:numId w:val="1"/>
        </w:numPr>
      </w:pPr>
      <w:r w:rsidRPr="00BB4393">
        <w:t>Gestion des réseaux publics (eau, électricité, routes)</w:t>
      </w:r>
    </w:p>
    <w:p w14:paraId="4129680F" w14:textId="77777777" w:rsidR="00BB4393" w:rsidRPr="00BB4393" w:rsidRDefault="00BB4393" w:rsidP="00BB4393">
      <w:pPr>
        <w:numPr>
          <w:ilvl w:val="0"/>
          <w:numId w:val="1"/>
        </w:numPr>
      </w:pPr>
      <w:r w:rsidRPr="00BB4393">
        <w:t>Innovations et développement durable dans les infrastructures</w:t>
      </w:r>
    </w:p>
    <w:p w14:paraId="6C89EE79" w14:textId="77777777" w:rsidR="00BB4393" w:rsidRPr="00BB4393" w:rsidRDefault="00BB4393" w:rsidP="00BB4393">
      <w:r w:rsidRPr="00BB4393">
        <w:pict w14:anchorId="262F66F3">
          <v:rect id="_x0000_i1055" style="width:0;height:1.5pt" o:hralign="center" o:hrstd="t" o:hr="t" fillcolor="#a0a0a0" stroked="f"/>
        </w:pict>
      </w:r>
    </w:p>
    <w:p w14:paraId="028E8ECC" w14:textId="77777777" w:rsidR="00BB4393" w:rsidRPr="00BB4393" w:rsidRDefault="00BB4393" w:rsidP="00BB4393">
      <w:pPr>
        <w:rPr>
          <w:b/>
          <w:bCs/>
        </w:rPr>
      </w:pPr>
      <w:r w:rsidRPr="00BB4393">
        <w:rPr>
          <w:b/>
          <w:bCs/>
        </w:rPr>
        <w:t>Chapitre 1 : Planification et aménagement urbain (Articles 1 à 20)</w:t>
      </w:r>
    </w:p>
    <w:p w14:paraId="3208DEE2" w14:textId="77777777" w:rsidR="00BB4393" w:rsidRPr="00BB4393" w:rsidRDefault="00BB4393" w:rsidP="00BB4393">
      <w:r w:rsidRPr="00BB4393">
        <w:rPr>
          <w:b/>
          <w:bCs/>
        </w:rPr>
        <w:t>Article 1</w:t>
      </w:r>
      <w:r w:rsidRPr="00BB4393">
        <w:t xml:space="preserve"> – Toute construction publique doit faire l’objet d’un plan d’aménagement validé par les autorités compétentes.</w:t>
      </w:r>
      <w:r w:rsidRPr="00BB4393">
        <w:br/>
      </w:r>
      <w:r w:rsidRPr="00BB4393">
        <w:rPr>
          <w:b/>
          <w:bCs/>
        </w:rPr>
        <w:t>Article 2</w:t>
      </w:r>
      <w:r w:rsidRPr="00BB4393">
        <w:t xml:space="preserve"> – Les projets urbains doivent intégrer des zones résidentielles, commerciales et vertes équilibrées.</w:t>
      </w:r>
      <w:r w:rsidRPr="00BB4393">
        <w:br/>
      </w:r>
      <w:r w:rsidRPr="00BB4393">
        <w:rPr>
          <w:b/>
          <w:bCs/>
        </w:rPr>
        <w:t>Article 3</w:t>
      </w:r>
      <w:r w:rsidRPr="00BB4393">
        <w:t xml:space="preserve"> – La République favorise la construction de logements sociaux dans chaque nouvelle zone urbaine.</w:t>
      </w:r>
      <w:r w:rsidRPr="00BB4393">
        <w:br/>
      </w:r>
      <w:r w:rsidRPr="00BB4393">
        <w:rPr>
          <w:b/>
          <w:bCs/>
        </w:rPr>
        <w:t>Article 4</w:t>
      </w:r>
      <w:r w:rsidRPr="00BB4393">
        <w:t xml:space="preserve"> – Les zones à risques naturels doivent être exclues de toute construction non renforcée.</w:t>
      </w:r>
      <w:r w:rsidRPr="00BB4393">
        <w:br/>
      </w:r>
      <w:r w:rsidRPr="00BB4393">
        <w:rPr>
          <w:b/>
          <w:bCs/>
        </w:rPr>
        <w:t>Article 5</w:t>
      </w:r>
      <w:r w:rsidRPr="00BB4393">
        <w:t xml:space="preserve"> – Un cadastre précis des terrains disponibles et occupés est tenu à jour par le Ministère de l’Urbanisme.</w:t>
      </w:r>
      <w:r w:rsidRPr="00BB4393">
        <w:br/>
      </w:r>
      <w:r w:rsidRPr="00BB4393">
        <w:rPr>
          <w:b/>
          <w:bCs/>
        </w:rPr>
        <w:t>Article 6</w:t>
      </w:r>
      <w:r w:rsidRPr="00BB4393">
        <w:t xml:space="preserve"> – Les consultations publiques sont obligatoires avant tout grand projet d’aménagement.</w:t>
      </w:r>
      <w:r w:rsidRPr="00BB4393">
        <w:br/>
      </w:r>
      <w:r w:rsidRPr="00BB4393">
        <w:rPr>
          <w:b/>
          <w:bCs/>
        </w:rPr>
        <w:t>Article 7</w:t>
      </w:r>
      <w:r w:rsidRPr="00BB4393">
        <w:t xml:space="preserve"> – Les infrastructures doivent être accessibles aux personnes à mobilité réduite.</w:t>
      </w:r>
      <w:r w:rsidRPr="00BB4393">
        <w:br/>
      </w:r>
      <w:r w:rsidRPr="00BB4393">
        <w:rPr>
          <w:b/>
          <w:bCs/>
        </w:rPr>
        <w:t>Article 8</w:t>
      </w:r>
      <w:r w:rsidRPr="00BB4393">
        <w:t xml:space="preserve"> – Toute construction doit respecter les limites de densité définies par la loi.</w:t>
      </w:r>
      <w:r w:rsidRPr="00BB4393">
        <w:br/>
      </w:r>
      <w:r w:rsidRPr="00BB4393">
        <w:rPr>
          <w:b/>
          <w:bCs/>
        </w:rPr>
        <w:t>Article 9</w:t>
      </w:r>
      <w:r w:rsidRPr="00BB4393">
        <w:t xml:space="preserve"> – Les projets d’urbanisation doivent préserver les espaces naturels et la biodiversité.</w:t>
      </w:r>
      <w:r w:rsidRPr="00BB4393">
        <w:br/>
      </w:r>
      <w:r w:rsidRPr="00BB4393">
        <w:rPr>
          <w:b/>
          <w:bCs/>
        </w:rPr>
        <w:t>Article 10</w:t>
      </w:r>
      <w:r w:rsidRPr="00BB4393">
        <w:t xml:space="preserve"> – Les zones industrielles doivent être clairement délimitées et isolées des zones résidentielles.</w:t>
      </w:r>
      <w:r w:rsidRPr="00BB4393">
        <w:br/>
      </w:r>
      <w:r w:rsidRPr="00BB4393">
        <w:rPr>
          <w:b/>
          <w:bCs/>
        </w:rPr>
        <w:t>Article 11</w:t>
      </w:r>
      <w:r w:rsidRPr="00BB4393">
        <w:t xml:space="preserve"> – L’aménagement des voiries doit faciliter la circulation et le transport public.</w:t>
      </w:r>
      <w:r w:rsidRPr="00BB4393">
        <w:br/>
      </w:r>
      <w:r w:rsidRPr="00BB4393">
        <w:rPr>
          <w:b/>
          <w:bCs/>
        </w:rPr>
        <w:t>Article 12</w:t>
      </w:r>
      <w:r w:rsidRPr="00BB4393">
        <w:t xml:space="preserve"> – Un plan de gestion des déchets doit être intégré à tout nouveau projet urbain.</w:t>
      </w:r>
      <w:r w:rsidRPr="00BB4393">
        <w:br/>
      </w:r>
      <w:r w:rsidRPr="00BB4393">
        <w:rPr>
          <w:b/>
          <w:bCs/>
        </w:rPr>
        <w:t>Article 13</w:t>
      </w:r>
      <w:r w:rsidRPr="00BB4393">
        <w:t xml:space="preserve"> – Les quartiers historiques sont protégés contre toute modification dénaturante.</w:t>
      </w:r>
      <w:r w:rsidRPr="00BB4393">
        <w:br/>
      </w:r>
      <w:r w:rsidRPr="00BB4393">
        <w:rPr>
          <w:b/>
          <w:bCs/>
        </w:rPr>
        <w:t>Article 14</w:t>
      </w:r>
      <w:r w:rsidRPr="00BB4393">
        <w:t xml:space="preserve"> – Les équipements publics doivent être répartis équitablement dans tous les </w:t>
      </w:r>
      <w:r w:rsidRPr="00BB4393">
        <w:lastRenderedPageBreak/>
        <w:t>quartiers.</w:t>
      </w:r>
      <w:r w:rsidRPr="00BB4393">
        <w:br/>
      </w:r>
      <w:r w:rsidRPr="00BB4393">
        <w:rPr>
          <w:b/>
          <w:bCs/>
        </w:rPr>
        <w:t>Article 15</w:t>
      </w:r>
      <w:r w:rsidRPr="00BB4393">
        <w:t xml:space="preserve"> – L’utilisation des espaces souterrains doit être réglementée pour éviter tout risque.</w:t>
      </w:r>
      <w:r w:rsidRPr="00BB4393">
        <w:br/>
      </w:r>
      <w:r w:rsidRPr="00BB4393">
        <w:rPr>
          <w:b/>
          <w:bCs/>
        </w:rPr>
        <w:t>Article 16</w:t>
      </w:r>
      <w:r w:rsidRPr="00BB4393">
        <w:t xml:space="preserve"> – Les constructions temporaires doivent être justifiées et limitées dans le temps.</w:t>
      </w:r>
      <w:r w:rsidRPr="00BB4393">
        <w:br/>
      </w:r>
      <w:r w:rsidRPr="00BB4393">
        <w:rPr>
          <w:b/>
          <w:bCs/>
        </w:rPr>
        <w:t>Article 17</w:t>
      </w:r>
      <w:r w:rsidRPr="00BB4393">
        <w:t xml:space="preserve"> – Le respect des normes environnementales est obligatoire dans toute planification urbaine.</w:t>
      </w:r>
      <w:r w:rsidRPr="00BB4393">
        <w:br/>
      </w:r>
      <w:r w:rsidRPr="00BB4393">
        <w:rPr>
          <w:b/>
          <w:bCs/>
        </w:rPr>
        <w:t>Article 18</w:t>
      </w:r>
      <w:r w:rsidRPr="00BB4393">
        <w:t xml:space="preserve"> – Les autorités doivent prévoir des infrastructures d’accueil en cas de croissance démographique rapide.</w:t>
      </w:r>
      <w:r w:rsidRPr="00BB4393">
        <w:br/>
      </w:r>
      <w:r w:rsidRPr="00BB4393">
        <w:rPr>
          <w:b/>
          <w:bCs/>
        </w:rPr>
        <w:t>Article 19</w:t>
      </w:r>
      <w:r w:rsidRPr="00BB4393">
        <w:t xml:space="preserve"> – Les zones rurales doivent bénéficier de projets d’infrastructures adaptés à leur spécificité.</w:t>
      </w:r>
      <w:r w:rsidRPr="00BB4393">
        <w:br/>
      </w:r>
      <w:r w:rsidRPr="00BB4393">
        <w:rPr>
          <w:b/>
          <w:bCs/>
        </w:rPr>
        <w:t>Article 20</w:t>
      </w:r>
      <w:r w:rsidRPr="00BB4393">
        <w:t xml:space="preserve"> – Toute modification du plan d’aménagement doit être approuvée par le Conseil Républicain.</w:t>
      </w:r>
    </w:p>
    <w:p w14:paraId="195B557B" w14:textId="77777777" w:rsidR="00BB4393" w:rsidRPr="00BB4393" w:rsidRDefault="00BB4393" w:rsidP="00BB4393">
      <w:r w:rsidRPr="00BB4393">
        <w:pict w14:anchorId="038D5245">
          <v:rect id="_x0000_i1056" style="width:0;height:1.5pt" o:hralign="center" o:hrstd="t" o:hr="t" fillcolor="#a0a0a0" stroked="f"/>
        </w:pict>
      </w:r>
    </w:p>
    <w:p w14:paraId="5FEAFDD6" w14:textId="77777777" w:rsidR="00BB4393" w:rsidRPr="00BB4393" w:rsidRDefault="00BB4393" w:rsidP="00BB4393">
      <w:pPr>
        <w:rPr>
          <w:b/>
          <w:bCs/>
        </w:rPr>
      </w:pPr>
      <w:r w:rsidRPr="00BB4393">
        <w:rPr>
          <w:b/>
          <w:bCs/>
        </w:rPr>
        <w:t>Chapitre 2 : Normes de construction et sécurité (Articles 21 à 40)</w:t>
      </w:r>
    </w:p>
    <w:p w14:paraId="5518F6BF" w14:textId="77777777" w:rsidR="00BB4393" w:rsidRPr="00BB4393" w:rsidRDefault="00BB4393" w:rsidP="00BB4393">
      <w:r w:rsidRPr="00BB4393">
        <w:rPr>
          <w:b/>
          <w:bCs/>
        </w:rPr>
        <w:t>Article 21</w:t>
      </w:r>
      <w:r w:rsidRPr="00BB4393">
        <w:t xml:space="preserve"> – Toutes les constructions doivent respecter les normes nationales de sécurité en vigueur.</w:t>
      </w:r>
      <w:r w:rsidRPr="00BB4393">
        <w:br/>
      </w:r>
      <w:r w:rsidRPr="00BB4393">
        <w:rPr>
          <w:b/>
          <w:bCs/>
        </w:rPr>
        <w:t>Article 22</w:t>
      </w:r>
      <w:r w:rsidRPr="00BB4393">
        <w:t xml:space="preserve"> – Les matériaux utilisés doivent être certifiés conformes aux standards écologiques et durables.</w:t>
      </w:r>
      <w:r w:rsidRPr="00BB4393">
        <w:br/>
      </w:r>
      <w:r w:rsidRPr="00BB4393">
        <w:rPr>
          <w:b/>
          <w:bCs/>
        </w:rPr>
        <w:t>Article 23</w:t>
      </w:r>
      <w:r w:rsidRPr="00BB4393">
        <w:t xml:space="preserve"> – Les bâtiments publics doivent inclure des dispositifs de prévention contre les incendies.</w:t>
      </w:r>
      <w:r w:rsidRPr="00BB4393">
        <w:br/>
      </w:r>
      <w:r w:rsidRPr="00BB4393">
        <w:rPr>
          <w:b/>
          <w:bCs/>
        </w:rPr>
        <w:t>Article 24</w:t>
      </w:r>
      <w:r w:rsidRPr="00BB4393">
        <w:t xml:space="preserve"> – Les constructions doivent résister aux catastrophes naturelles prévues dans la région.</w:t>
      </w:r>
      <w:r w:rsidRPr="00BB4393">
        <w:br/>
      </w:r>
      <w:r w:rsidRPr="00BB4393">
        <w:rPr>
          <w:b/>
          <w:bCs/>
        </w:rPr>
        <w:t>Article 25</w:t>
      </w:r>
      <w:r w:rsidRPr="00BB4393">
        <w:t xml:space="preserve"> – Un contrôle technique doit être réalisé avant la réception de chaque chantier public.</w:t>
      </w:r>
      <w:r w:rsidRPr="00BB4393">
        <w:br/>
      </w:r>
      <w:r w:rsidRPr="00BB4393">
        <w:rPr>
          <w:b/>
          <w:bCs/>
        </w:rPr>
        <w:t>Article 26</w:t>
      </w:r>
      <w:r w:rsidRPr="00BB4393">
        <w:t xml:space="preserve"> – Les normes d’isolation thermique et acoustique sont obligatoires dans toutes les constructions.</w:t>
      </w:r>
      <w:r w:rsidRPr="00BB4393">
        <w:br/>
      </w:r>
      <w:r w:rsidRPr="00BB4393">
        <w:rPr>
          <w:b/>
          <w:bCs/>
        </w:rPr>
        <w:t>Article 27</w:t>
      </w:r>
      <w:r w:rsidRPr="00BB4393">
        <w:t xml:space="preserve"> – Les zones de chantier doivent être sécurisées pour protéger les travailleurs et les passants.</w:t>
      </w:r>
      <w:r w:rsidRPr="00BB4393">
        <w:br/>
      </w:r>
      <w:r w:rsidRPr="00BB4393">
        <w:rPr>
          <w:b/>
          <w:bCs/>
        </w:rPr>
        <w:t>Article 28</w:t>
      </w:r>
      <w:r w:rsidRPr="00BB4393">
        <w:t xml:space="preserve"> – Les infrastructures doivent intégrer des systèmes d’alarme et d’évacuation efficaces.</w:t>
      </w:r>
      <w:r w:rsidRPr="00BB4393">
        <w:br/>
      </w:r>
      <w:r w:rsidRPr="00BB4393">
        <w:rPr>
          <w:b/>
          <w:bCs/>
        </w:rPr>
        <w:t>Article 29</w:t>
      </w:r>
      <w:r w:rsidRPr="00BB4393">
        <w:t xml:space="preserve"> – Toute construction doit prévoir un accès pour les services d’urgence.</w:t>
      </w:r>
      <w:r w:rsidRPr="00BB4393">
        <w:br/>
      </w:r>
      <w:r w:rsidRPr="00BB4393">
        <w:rPr>
          <w:b/>
          <w:bCs/>
        </w:rPr>
        <w:t>Article 30</w:t>
      </w:r>
      <w:r w:rsidRPr="00BB4393">
        <w:t xml:space="preserve"> – La prévention des risques électriques et chimiques est obligatoire.</w:t>
      </w:r>
      <w:r w:rsidRPr="00BB4393">
        <w:br/>
      </w:r>
      <w:r w:rsidRPr="00BB4393">
        <w:rPr>
          <w:b/>
          <w:bCs/>
        </w:rPr>
        <w:t>Article 31</w:t>
      </w:r>
      <w:r w:rsidRPr="00BB4393">
        <w:t xml:space="preserve"> – Les travaux doivent être réalisés par des entreprises agréées et qualifiées.</w:t>
      </w:r>
      <w:r w:rsidRPr="00BB4393">
        <w:br/>
      </w:r>
      <w:r w:rsidRPr="00BB4393">
        <w:rPr>
          <w:b/>
          <w:bCs/>
        </w:rPr>
        <w:t>Article 32</w:t>
      </w:r>
      <w:r w:rsidRPr="00BB4393">
        <w:t xml:space="preserve"> – Les modifications majeures d’un bâtiment doivent faire l’objet d’une nouvelle autorisation.</w:t>
      </w:r>
      <w:r w:rsidRPr="00BB4393">
        <w:br/>
      </w:r>
      <w:r w:rsidRPr="00BB4393">
        <w:rPr>
          <w:b/>
          <w:bCs/>
        </w:rPr>
        <w:t>Article 33</w:t>
      </w:r>
      <w:r w:rsidRPr="00BB4393">
        <w:t xml:space="preserve"> – Les inspections régulières sont obligatoires pour assurer la conformité des bâtiments.</w:t>
      </w:r>
      <w:r w:rsidRPr="00BB4393">
        <w:br/>
      </w:r>
      <w:r w:rsidRPr="00BB4393">
        <w:rPr>
          <w:b/>
          <w:bCs/>
        </w:rPr>
        <w:t>Article 34</w:t>
      </w:r>
      <w:r w:rsidRPr="00BB4393">
        <w:t xml:space="preserve"> – Toute non-conformité constatée doit être corrigée dans un délai fixé par les </w:t>
      </w:r>
      <w:r w:rsidRPr="00BB4393">
        <w:lastRenderedPageBreak/>
        <w:t>autorités.</w:t>
      </w:r>
      <w:r w:rsidRPr="00BB4393">
        <w:br/>
      </w:r>
      <w:r w:rsidRPr="00BB4393">
        <w:rPr>
          <w:b/>
          <w:bCs/>
        </w:rPr>
        <w:t>Article 35</w:t>
      </w:r>
      <w:r w:rsidRPr="00BB4393">
        <w:t xml:space="preserve"> – Les normes de construction évoluent en fonction des avancées technologiques et environnementales.</w:t>
      </w:r>
      <w:r w:rsidRPr="00BB4393">
        <w:br/>
      </w:r>
      <w:r w:rsidRPr="00BB4393">
        <w:rPr>
          <w:b/>
          <w:bCs/>
        </w:rPr>
        <w:t>Article 36</w:t>
      </w:r>
      <w:r w:rsidRPr="00BB4393">
        <w:t xml:space="preserve"> – Le non-respect des normes peut entraîner la suspension ou la démolition du bâtiment.</w:t>
      </w:r>
      <w:r w:rsidRPr="00BB4393">
        <w:br/>
      </w:r>
      <w:r w:rsidRPr="00BB4393">
        <w:rPr>
          <w:b/>
          <w:bCs/>
        </w:rPr>
        <w:t>Article 37</w:t>
      </w:r>
      <w:r w:rsidRPr="00BB4393">
        <w:t xml:space="preserve"> – Les constructions doivent respecter l’intégration esthétique au paysage environnant.</w:t>
      </w:r>
      <w:r w:rsidRPr="00BB4393">
        <w:br/>
      </w:r>
      <w:r w:rsidRPr="00BB4393">
        <w:rPr>
          <w:b/>
          <w:bCs/>
        </w:rPr>
        <w:t>Article 38</w:t>
      </w:r>
      <w:r w:rsidRPr="00BB4393">
        <w:t xml:space="preserve"> – L’installation d’équipements de sécurité spécifiques est obligatoire dans les bâtiments sensibles.</w:t>
      </w:r>
      <w:r w:rsidRPr="00BB4393">
        <w:br/>
      </w:r>
      <w:r w:rsidRPr="00BB4393">
        <w:rPr>
          <w:b/>
          <w:bCs/>
        </w:rPr>
        <w:t>Article 39</w:t>
      </w:r>
      <w:r w:rsidRPr="00BB4393">
        <w:t xml:space="preserve"> – La formation continue des professionnels de la construction est encouragée par l’État.</w:t>
      </w:r>
      <w:r w:rsidRPr="00BB4393">
        <w:br/>
      </w:r>
      <w:r w:rsidRPr="00BB4393">
        <w:rPr>
          <w:b/>
          <w:bCs/>
        </w:rPr>
        <w:t>Article 40</w:t>
      </w:r>
      <w:r w:rsidRPr="00BB4393">
        <w:t xml:space="preserve"> – Un registre des normes appliquées doit être tenu pour chaque chantier public.</w:t>
      </w:r>
    </w:p>
    <w:p w14:paraId="39BEEED4" w14:textId="77777777" w:rsidR="00BB4393" w:rsidRPr="00BB4393" w:rsidRDefault="00BB4393" w:rsidP="00BB4393">
      <w:r w:rsidRPr="00BB4393">
        <w:pict w14:anchorId="5F99DA4F">
          <v:rect id="_x0000_i1057" style="width:0;height:1.5pt" o:hralign="center" o:hrstd="t" o:hr="t" fillcolor="#a0a0a0" stroked="f"/>
        </w:pict>
      </w:r>
    </w:p>
    <w:p w14:paraId="6CDD1501" w14:textId="77777777" w:rsidR="00BB4393" w:rsidRPr="00BB4393" w:rsidRDefault="00BB4393" w:rsidP="00BB4393">
      <w:pPr>
        <w:rPr>
          <w:b/>
          <w:bCs/>
        </w:rPr>
      </w:pPr>
      <w:r w:rsidRPr="00BB4393">
        <w:rPr>
          <w:b/>
          <w:bCs/>
        </w:rPr>
        <w:t>Chapitre 3 : Entretien et maintenance des infrastructures (Articles 41 à 60)</w:t>
      </w:r>
    </w:p>
    <w:p w14:paraId="787BA6F8" w14:textId="77777777" w:rsidR="00BB4393" w:rsidRPr="00BB4393" w:rsidRDefault="00BB4393" w:rsidP="00BB4393">
      <w:r w:rsidRPr="00BB4393">
        <w:rPr>
          <w:b/>
          <w:bCs/>
        </w:rPr>
        <w:t>Article 41</w:t>
      </w:r>
      <w:r w:rsidRPr="00BB4393">
        <w:t xml:space="preserve"> – Un plan d’entretien préventif doit être établi pour toutes les infrastructures publiques.</w:t>
      </w:r>
      <w:r w:rsidRPr="00BB4393">
        <w:br/>
      </w:r>
      <w:r w:rsidRPr="00BB4393">
        <w:rPr>
          <w:b/>
          <w:bCs/>
        </w:rPr>
        <w:t>Article 42</w:t>
      </w:r>
      <w:r w:rsidRPr="00BB4393">
        <w:t xml:space="preserve"> – Les budgets dédiés à la maintenance doivent être prévus annuellement dans les plans financiers.</w:t>
      </w:r>
      <w:r w:rsidRPr="00BB4393">
        <w:br/>
      </w:r>
      <w:r w:rsidRPr="00BB4393">
        <w:rPr>
          <w:b/>
          <w:bCs/>
        </w:rPr>
        <w:t>Article 43</w:t>
      </w:r>
      <w:r w:rsidRPr="00BB4393">
        <w:t xml:space="preserve"> – Les infrastructures vétustes doivent faire l’objet d’un programme de rénovation prioritaire.</w:t>
      </w:r>
      <w:r w:rsidRPr="00BB4393">
        <w:br/>
      </w:r>
      <w:r w:rsidRPr="00BB4393">
        <w:rPr>
          <w:b/>
          <w:bCs/>
        </w:rPr>
        <w:t>Article 44</w:t>
      </w:r>
      <w:r w:rsidRPr="00BB4393">
        <w:t xml:space="preserve"> – La surveillance continue des ouvrages à risque est obligatoire.</w:t>
      </w:r>
      <w:r w:rsidRPr="00BB4393">
        <w:br/>
      </w:r>
      <w:r w:rsidRPr="00BB4393">
        <w:rPr>
          <w:b/>
          <w:bCs/>
        </w:rPr>
        <w:t>Article 45</w:t>
      </w:r>
      <w:r w:rsidRPr="00BB4393">
        <w:t xml:space="preserve"> – Les incidents et défauts doivent être signalés immédiatement aux autorités compétentes.</w:t>
      </w:r>
      <w:r w:rsidRPr="00BB4393">
        <w:br/>
      </w:r>
      <w:r w:rsidRPr="00BB4393">
        <w:rPr>
          <w:b/>
          <w:bCs/>
        </w:rPr>
        <w:t>Article 46</w:t>
      </w:r>
      <w:r w:rsidRPr="00BB4393">
        <w:t xml:space="preserve"> – Des équipes spécialisées doivent intervenir rapidement pour les réparations urgentes.</w:t>
      </w:r>
      <w:r w:rsidRPr="00BB4393">
        <w:br/>
      </w:r>
      <w:r w:rsidRPr="00BB4393">
        <w:rPr>
          <w:b/>
          <w:bCs/>
        </w:rPr>
        <w:t>Article 47</w:t>
      </w:r>
      <w:r w:rsidRPr="00BB4393">
        <w:t xml:space="preserve"> – La maintenance doit respecter les normes environnementales et de sécurité.</w:t>
      </w:r>
      <w:r w:rsidRPr="00BB4393">
        <w:br/>
      </w:r>
      <w:r w:rsidRPr="00BB4393">
        <w:rPr>
          <w:b/>
          <w:bCs/>
        </w:rPr>
        <w:t>Article 48</w:t>
      </w:r>
      <w:r w:rsidRPr="00BB4393">
        <w:t xml:space="preserve"> – Les matériaux de réparation doivent être compatibles avec la structure existante.</w:t>
      </w:r>
      <w:r w:rsidRPr="00BB4393">
        <w:br/>
      </w:r>
      <w:r w:rsidRPr="00BB4393">
        <w:rPr>
          <w:b/>
          <w:bCs/>
        </w:rPr>
        <w:t>Article 49</w:t>
      </w:r>
      <w:r w:rsidRPr="00BB4393">
        <w:t xml:space="preserve"> – Le suivi des interventions doit être enregistré dans un registre officiel.</w:t>
      </w:r>
      <w:r w:rsidRPr="00BB4393">
        <w:br/>
      </w:r>
      <w:r w:rsidRPr="00BB4393">
        <w:rPr>
          <w:b/>
          <w:bCs/>
        </w:rPr>
        <w:t>Article 50</w:t>
      </w:r>
      <w:r w:rsidRPr="00BB4393">
        <w:t xml:space="preserve"> – L’utilisation d’équipements innovants est encouragée pour optimiser la maintenance.</w:t>
      </w:r>
      <w:r w:rsidRPr="00BB4393">
        <w:br/>
      </w:r>
      <w:r w:rsidRPr="00BB4393">
        <w:rPr>
          <w:b/>
          <w:bCs/>
        </w:rPr>
        <w:t>Article 51</w:t>
      </w:r>
      <w:r w:rsidRPr="00BB4393">
        <w:t xml:space="preserve"> – La participation citoyenne dans le signalement des dégradations est encouragée.</w:t>
      </w:r>
      <w:r w:rsidRPr="00BB4393">
        <w:br/>
      </w:r>
      <w:r w:rsidRPr="00BB4393">
        <w:rPr>
          <w:b/>
          <w:bCs/>
        </w:rPr>
        <w:t>Article 52</w:t>
      </w:r>
      <w:r w:rsidRPr="00BB4393">
        <w:t xml:space="preserve"> – La maintenance des infrastructures de transport doit garantir la sécurité des usagers.</w:t>
      </w:r>
      <w:r w:rsidRPr="00BB4393">
        <w:br/>
      </w:r>
      <w:r w:rsidRPr="00BB4393">
        <w:rPr>
          <w:b/>
          <w:bCs/>
        </w:rPr>
        <w:t>Article 53</w:t>
      </w:r>
      <w:r w:rsidRPr="00BB4393">
        <w:t xml:space="preserve"> – Les infrastructures d’énergie doivent faire l’objet d’une maintenance régulière pour éviter les pannes.</w:t>
      </w:r>
      <w:r w:rsidRPr="00BB4393">
        <w:br/>
      </w:r>
      <w:r w:rsidRPr="00BB4393">
        <w:rPr>
          <w:b/>
          <w:bCs/>
        </w:rPr>
        <w:lastRenderedPageBreak/>
        <w:t>Article 54</w:t>
      </w:r>
      <w:r w:rsidRPr="00BB4393">
        <w:t xml:space="preserve"> – Les espaces verts publics doivent être entretenus dans le respect de la biodiversité.</w:t>
      </w:r>
      <w:r w:rsidRPr="00BB4393">
        <w:br/>
      </w:r>
      <w:r w:rsidRPr="00BB4393">
        <w:rPr>
          <w:b/>
          <w:bCs/>
        </w:rPr>
        <w:t>Article 55</w:t>
      </w:r>
      <w:r w:rsidRPr="00BB4393">
        <w:t xml:space="preserve"> – Les bâtiments publics doivent être accessibles pendant les travaux de maintenance.</w:t>
      </w:r>
      <w:r w:rsidRPr="00BB4393">
        <w:br/>
      </w:r>
      <w:r w:rsidRPr="00BB4393">
        <w:rPr>
          <w:b/>
          <w:bCs/>
        </w:rPr>
        <w:t>Article 56</w:t>
      </w:r>
      <w:r w:rsidRPr="00BB4393">
        <w:t xml:space="preserve"> – Des audits annuels doivent être réalisés pour évaluer l’état général des infrastructures.</w:t>
      </w:r>
      <w:r w:rsidRPr="00BB4393">
        <w:br/>
      </w:r>
      <w:r w:rsidRPr="00BB4393">
        <w:rPr>
          <w:b/>
          <w:bCs/>
        </w:rPr>
        <w:t>Article 57</w:t>
      </w:r>
      <w:r w:rsidRPr="00BB4393">
        <w:t xml:space="preserve"> – La maintenance doit prendre en compte l’adaptation aux changements climatiques.</w:t>
      </w:r>
      <w:r w:rsidRPr="00BB4393">
        <w:br/>
      </w:r>
      <w:r w:rsidRPr="00BB4393">
        <w:rPr>
          <w:b/>
          <w:bCs/>
        </w:rPr>
        <w:t>Article 58</w:t>
      </w:r>
      <w:r w:rsidRPr="00BB4393">
        <w:t xml:space="preserve"> – Les entreprises de maintenance doivent être certifiées et contrôlées régulièrement.</w:t>
      </w:r>
      <w:r w:rsidRPr="00BB4393">
        <w:br/>
      </w:r>
      <w:r w:rsidRPr="00BB4393">
        <w:rPr>
          <w:b/>
          <w:bCs/>
        </w:rPr>
        <w:t>Article 59</w:t>
      </w:r>
      <w:r w:rsidRPr="00BB4393">
        <w:t xml:space="preserve"> – Les travaux de maintenance doivent minimiser les nuisances pour les citoyens.</w:t>
      </w:r>
      <w:r w:rsidRPr="00BB4393">
        <w:br/>
      </w:r>
      <w:r w:rsidRPr="00BB4393">
        <w:rPr>
          <w:b/>
          <w:bCs/>
        </w:rPr>
        <w:t>Article 60</w:t>
      </w:r>
      <w:r w:rsidRPr="00BB4393">
        <w:t xml:space="preserve"> – Toute négligence dans l’entretien peut engager la responsabilité des gestionnaires.</w:t>
      </w:r>
    </w:p>
    <w:p w14:paraId="3AC16F9B" w14:textId="77777777" w:rsidR="00BB4393" w:rsidRPr="00BB4393" w:rsidRDefault="00BB4393" w:rsidP="00BB4393">
      <w:r w:rsidRPr="00BB4393">
        <w:pict w14:anchorId="2C590036">
          <v:rect id="_x0000_i1058" style="width:0;height:1.5pt" o:hralign="center" o:hrstd="t" o:hr="t" fillcolor="#a0a0a0" stroked="f"/>
        </w:pict>
      </w:r>
    </w:p>
    <w:p w14:paraId="29E35C5C" w14:textId="77777777" w:rsidR="00BB4393" w:rsidRPr="00BB4393" w:rsidRDefault="00BB4393" w:rsidP="00BB4393">
      <w:pPr>
        <w:rPr>
          <w:b/>
          <w:bCs/>
        </w:rPr>
      </w:pPr>
      <w:r w:rsidRPr="00BB4393">
        <w:rPr>
          <w:b/>
          <w:bCs/>
        </w:rPr>
        <w:t>Chapitre 4 : Gestion des réseaux publics (eau, électricité, routes) (Articles 61 à 80)</w:t>
      </w:r>
    </w:p>
    <w:p w14:paraId="125B011A" w14:textId="77777777" w:rsidR="00BB4393" w:rsidRPr="00BB4393" w:rsidRDefault="00BB4393" w:rsidP="00BB4393">
      <w:r w:rsidRPr="00BB4393">
        <w:rPr>
          <w:b/>
          <w:bCs/>
        </w:rPr>
        <w:t>Article 61</w:t>
      </w:r>
      <w:r w:rsidRPr="00BB4393">
        <w:t xml:space="preserve"> – Les réseaux publics doivent être gérés de manière transparente et responsable.</w:t>
      </w:r>
      <w:r w:rsidRPr="00BB4393">
        <w:br/>
      </w:r>
      <w:r w:rsidRPr="00BB4393">
        <w:rPr>
          <w:b/>
          <w:bCs/>
        </w:rPr>
        <w:t>Article 62</w:t>
      </w:r>
      <w:r w:rsidRPr="00BB4393">
        <w:t xml:space="preserve"> – Un plan d’optimisation des réseaux est obligatoire pour limiter les pertes et gaspillages.</w:t>
      </w:r>
      <w:r w:rsidRPr="00BB4393">
        <w:br/>
      </w:r>
      <w:r w:rsidRPr="00BB4393">
        <w:rPr>
          <w:b/>
          <w:bCs/>
        </w:rPr>
        <w:t>Article 63</w:t>
      </w:r>
      <w:r w:rsidRPr="00BB4393">
        <w:t xml:space="preserve"> – L’accès à l’eau potable est garanti pour tous les citoyens.</w:t>
      </w:r>
      <w:r w:rsidRPr="00BB4393">
        <w:br/>
      </w:r>
      <w:r w:rsidRPr="00BB4393">
        <w:rPr>
          <w:b/>
          <w:bCs/>
        </w:rPr>
        <w:t>Article 64</w:t>
      </w:r>
      <w:r w:rsidRPr="00BB4393">
        <w:t xml:space="preserve"> – Les infrastructures électriques doivent intégrer des sources d’énergie renouvelable lorsque possible.</w:t>
      </w:r>
      <w:r w:rsidRPr="00BB4393">
        <w:br/>
      </w:r>
      <w:r w:rsidRPr="00BB4393">
        <w:rPr>
          <w:b/>
          <w:bCs/>
        </w:rPr>
        <w:t>Article 65</w:t>
      </w:r>
      <w:r w:rsidRPr="00BB4393">
        <w:t xml:space="preserve"> – Les routes doivent être conçues pour assurer la fluidité et la sécurité du trafic.</w:t>
      </w:r>
      <w:r w:rsidRPr="00BB4393">
        <w:br/>
      </w:r>
      <w:r w:rsidRPr="00BB4393">
        <w:rPr>
          <w:b/>
          <w:bCs/>
        </w:rPr>
        <w:t>Article 66</w:t>
      </w:r>
      <w:r w:rsidRPr="00BB4393">
        <w:t xml:space="preserve"> – Les réseaux de communication doivent être protégés contre les intrusions et cyberattaques.</w:t>
      </w:r>
      <w:r w:rsidRPr="00BB4393">
        <w:br/>
      </w:r>
      <w:r w:rsidRPr="00BB4393">
        <w:rPr>
          <w:b/>
          <w:bCs/>
        </w:rPr>
        <w:t>Article 67</w:t>
      </w:r>
      <w:r w:rsidRPr="00BB4393">
        <w:t xml:space="preserve"> – La maintenance des réseaux doit être planifiée pour limiter les interruptions de service.</w:t>
      </w:r>
      <w:r w:rsidRPr="00BB4393">
        <w:br/>
      </w:r>
      <w:r w:rsidRPr="00BB4393">
        <w:rPr>
          <w:b/>
          <w:bCs/>
        </w:rPr>
        <w:t>Article 68</w:t>
      </w:r>
      <w:r w:rsidRPr="00BB4393">
        <w:t xml:space="preserve"> – Les autorités doivent publier des rapports réguliers sur l’état des réseaux publics.</w:t>
      </w:r>
      <w:r w:rsidRPr="00BB4393">
        <w:br/>
      </w:r>
      <w:r w:rsidRPr="00BB4393">
        <w:rPr>
          <w:b/>
          <w:bCs/>
        </w:rPr>
        <w:t>Article 69</w:t>
      </w:r>
      <w:r w:rsidRPr="00BB4393">
        <w:t xml:space="preserve"> – Toute extension ou modification des réseaux doit être soumise à autorisation préalable.</w:t>
      </w:r>
      <w:r w:rsidRPr="00BB4393">
        <w:br/>
      </w:r>
      <w:r w:rsidRPr="00BB4393">
        <w:rPr>
          <w:b/>
          <w:bCs/>
        </w:rPr>
        <w:t>Article 70</w:t>
      </w:r>
      <w:r w:rsidRPr="00BB4393">
        <w:t xml:space="preserve"> – Les systèmes d’assainissement doivent respecter les normes sanitaires strictes.</w:t>
      </w:r>
      <w:r w:rsidRPr="00BB4393">
        <w:br/>
      </w:r>
      <w:r w:rsidRPr="00BB4393">
        <w:rPr>
          <w:b/>
          <w:bCs/>
        </w:rPr>
        <w:t>Article 71</w:t>
      </w:r>
      <w:r w:rsidRPr="00BB4393">
        <w:t xml:space="preserve"> – Les infrastructures de transport doivent prévoir des voies réservées aux transports publics et aux piétons.</w:t>
      </w:r>
      <w:r w:rsidRPr="00BB4393">
        <w:br/>
      </w:r>
      <w:r w:rsidRPr="00BB4393">
        <w:rPr>
          <w:b/>
          <w:bCs/>
        </w:rPr>
        <w:t>Article 72</w:t>
      </w:r>
      <w:r w:rsidRPr="00BB4393">
        <w:t xml:space="preserve"> – L’usage efficient des ressources est une priorité dans la gestion des réseaux.</w:t>
      </w:r>
      <w:r w:rsidRPr="00BB4393">
        <w:br/>
      </w:r>
      <w:r w:rsidRPr="00BB4393">
        <w:rPr>
          <w:b/>
          <w:bCs/>
        </w:rPr>
        <w:lastRenderedPageBreak/>
        <w:t>Article 73</w:t>
      </w:r>
      <w:r w:rsidRPr="00BB4393">
        <w:t xml:space="preserve"> – Les citoyens doivent être informés en cas de coupure ou de travaux impactant les réseaux.</w:t>
      </w:r>
      <w:r w:rsidRPr="00BB4393">
        <w:br/>
      </w:r>
      <w:r w:rsidRPr="00BB4393">
        <w:rPr>
          <w:b/>
          <w:bCs/>
        </w:rPr>
        <w:t>Article 74</w:t>
      </w:r>
      <w:r w:rsidRPr="00BB4393">
        <w:t xml:space="preserve"> – Les déchets issus des infrastructures doivent être gérés conformément aux lois environnementales.</w:t>
      </w:r>
      <w:r w:rsidRPr="00BB4393">
        <w:br/>
      </w:r>
      <w:r w:rsidRPr="00BB4393">
        <w:rPr>
          <w:b/>
          <w:bCs/>
        </w:rPr>
        <w:t>Article 75</w:t>
      </w:r>
      <w:r w:rsidRPr="00BB4393">
        <w:t xml:space="preserve"> – La modernisation des réseaux doit s’appuyer sur des technologies innovantes.</w:t>
      </w:r>
      <w:r w:rsidRPr="00BB4393">
        <w:br/>
      </w:r>
      <w:r w:rsidRPr="00BB4393">
        <w:rPr>
          <w:b/>
          <w:bCs/>
        </w:rPr>
        <w:t>Article 76</w:t>
      </w:r>
      <w:r w:rsidRPr="00BB4393">
        <w:t xml:space="preserve"> – Le contrôle qualité des infrastructures de réseau est effectué périodiquement.</w:t>
      </w:r>
      <w:r w:rsidRPr="00BB4393">
        <w:br/>
      </w:r>
      <w:r w:rsidRPr="00BB4393">
        <w:rPr>
          <w:b/>
          <w:bCs/>
        </w:rPr>
        <w:t>Article 77</w:t>
      </w:r>
      <w:r w:rsidRPr="00BB4393">
        <w:t xml:space="preserve"> – Des dispositifs de sécurité doivent protéger les infrastructures critiques.</w:t>
      </w:r>
      <w:r w:rsidRPr="00BB4393">
        <w:br/>
      </w:r>
      <w:r w:rsidRPr="00BB4393">
        <w:rPr>
          <w:b/>
          <w:bCs/>
        </w:rPr>
        <w:t>Article 78</w:t>
      </w:r>
      <w:r w:rsidRPr="00BB4393">
        <w:t xml:space="preserve"> – Le gouvernement peut réquisitionner temporairement des infrastructures en cas d’urgence.</w:t>
      </w:r>
      <w:r w:rsidRPr="00BB4393">
        <w:br/>
      </w:r>
      <w:r w:rsidRPr="00BB4393">
        <w:rPr>
          <w:b/>
          <w:bCs/>
        </w:rPr>
        <w:t>Article 79</w:t>
      </w:r>
      <w:r w:rsidRPr="00BB4393">
        <w:t xml:space="preserve"> – Les opérateurs doivent garantir la continuité du service public.</w:t>
      </w:r>
      <w:r w:rsidRPr="00BB4393">
        <w:br/>
      </w:r>
      <w:r w:rsidRPr="00BB4393">
        <w:rPr>
          <w:b/>
          <w:bCs/>
        </w:rPr>
        <w:t>Article 80</w:t>
      </w:r>
      <w:r w:rsidRPr="00BB4393">
        <w:t xml:space="preserve"> – Toute défaillance grave des réseaux peut entraîner des sanctions administratives ou pénales.</w:t>
      </w:r>
    </w:p>
    <w:p w14:paraId="48460774" w14:textId="77777777" w:rsidR="00BB4393" w:rsidRPr="00BB4393" w:rsidRDefault="00BB4393" w:rsidP="00BB4393">
      <w:r w:rsidRPr="00BB4393">
        <w:pict w14:anchorId="6D69E697">
          <v:rect id="_x0000_i1059" style="width:0;height:1.5pt" o:hralign="center" o:hrstd="t" o:hr="t" fillcolor="#a0a0a0" stroked="f"/>
        </w:pict>
      </w:r>
    </w:p>
    <w:p w14:paraId="4198D225" w14:textId="77777777" w:rsidR="00BB4393" w:rsidRPr="00BB4393" w:rsidRDefault="00BB4393" w:rsidP="00BB4393">
      <w:pPr>
        <w:rPr>
          <w:b/>
          <w:bCs/>
        </w:rPr>
      </w:pPr>
      <w:r w:rsidRPr="00BB4393">
        <w:rPr>
          <w:b/>
          <w:bCs/>
        </w:rPr>
        <w:t>Chapitre 5 : Innovations et développement durable dans les infrastructures (Articles 81 à 100)</w:t>
      </w:r>
    </w:p>
    <w:p w14:paraId="1EC2A997" w14:textId="30585C4E" w:rsidR="00BB4393" w:rsidRPr="00BB4393" w:rsidRDefault="00BB4393" w:rsidP="00BB4393">
      <w:r w:rsidRPr="00BB4393">
        <w:rPr>
          <w:b/>
          <w:bCs/>
        </w:rPr>
        <w:t>Article 81</w:t>
      </w:r>
      <w:r w:rsidRPr="00BB4393">
        <w:t xml:space="preserve"> – La République encourage l’intégration des innovations technologiques dans les infrastructures publiques.</w:t>
      </w:r>
      <w:r w:rsidRPr="00BB4393">
        <w:br/>
      </w:r>
      <w:r w:rsidRPr="00BB4393">
        <w:rPr>
          <w:b/>
          <w:bCs/>
        </w:rPr>
        <w:t>Article 82</w:t>
      </w:r>
      <w:r w:rsidRPr="00BB4393">
        <w:t xml:space="preserve"> – Les projets doivent viser à réduire l’empreinte carbone des constructions et réseaux.</w:t>
      </w:r>
      <w:r w:rsidRPr="00BB4393">
        <w:br/>
      </w:r>
      <w:r w:rsidRPr="00BB4393">
        <w:rPr>
          <w:b/>
          <w:bCs/>
        </w:rPr>
        <w:t>Article 83</w:t>
      </w:r>
      <w:r w:rsidRPr="00BB4393">
        <w:t xml:space="preserve"> – L’utilisation des matériaux recyclés est prioritaire dans les nouveaux projets.</w:t>
      </w:r>
      <w:r w:rsidRPr="00BB4393">
        <w:br/>
      </w:r>
      <w:r w:rsidRPr="00BB4393">
        <w:rPr>
          <w:b/>
          <w:bCs/>
        </w:rPr>
        <w:t>Article 84</w:t>
      </w:r>
      <w:r w:rsidRPr="00BB4393">
        <w:t xml:space="preserve"> – Les infrastructures doivent favoriser l’économie circulaire et la gestion responsable des ressources.</w:t>
      </w:r>
      <w:r w:rsidRPr="00BB4393">
        <w:br/>
      </w:r>
      <w:r w:rsidRPr="00BB4393">
        <w:rPr>
          <w:b/>
          <w:bCs/>
        </w:rPr>
        <w:t>Article 85</w:t>
      </w:r>
      <w:r w:rsidRPr="00BB4393">
        <w:t xml:space="preserve"> – Les bâtiments intelligents dotés de systèmes automatisés sont encouragés.</w:t>
      </w:r>
      <w:r w:rsidRPr="00BB4393">
        <w:br/>
      </w:r>
      <w:r w:rsidRPr="00BB4393">
        <w:rPr>
          <w:b/>
          <w:bCs/>
        </w:rPr>
        <w:t>Article 86</w:t>
      </w:r>
      <w:r w:rsidRPr="00BB4393">
        <w:t xml:space="preserve"> – L’énergie solaire et éolienne doit être privilégiée dans les constructions publiques.</w:t>
      </w:r>
      <w:r w:rsidRPr="00BB4393">
        <w:br/>
      </w:r>
      <w:r w:rsidRPr="00BB4393">
        <w:rPr>
          <w:b/>
          <w:bCs/>
        </w:rPr>
        <w:t>Article 87</w:t>
      </w:r>
      <w:r w:rsidRPr="00BB4393">
        <w:t xml:space="preserve"> – Les infrastructures doivent intégrer des solutions pour la gestion durable de l’eau.</w:t>
      </w:r>
      <w:r w:rsidRPr="00BB4393">
        <w:br/>
      </w:r>
      <w:r w:rsidRPr="00BB4393">
        <w:rPr>
          <w:b/>
          <w:bCs/>
        </w:rPr>
        <w:t>Article 88</w:t>
      </w:r>
      <w:r w:rsidRPr="00BB4393">
        <w:t xml:space="preserve"> – Les projets doivent promouvoir la mobilité douce et les transports écologiques.</w:t>
      </w:r>
      <w:r w:rsidRPr="00BB4393">
        <w:br/>
      </w:r>
      <w:r w:rsidRPr="00BB4393">
        <w:rPr>
          <w:b/>
          <w:bCs/>
        </w:rPr>
        <w:t>Article 89</w:t>
      </w:r>
      <w:r w:rsidRPr="00BB4393">
        <w:t xml:space="preserve"> – Les innovations doivent être évaluées pour leur impact environnemental avant mise en œuvre.</w:t>
      </w:r>
      <w:r w:rsidRPr="00BB4393">
        <w:br/>
      </w:r>
      <w:r w:rsidRPr="00BB4393">
        <w:rPr>
          <w:b/>
          <w:bCs/>
        </w:rPr>
        <w:t>Article 90</w:t>
      </w:r>
      <w:r w:rsidRPr="00BB4393">
        <w:t xml:space="preserve"> – Le gouvernement soutient la recherche dans le domaine des infrastructures durables.</w:t>
      </w:r>
      <w:r w:rsidRPr="00BB4393">
        <w:br/>
      </w:r>
      <w:r w:rsidRPr="00BB4393">
        <w:rPr>
          <w:b/>
          <w:bCs/>
        </w:rPr>
        <w:t>Article 91</w:t>
      </w:r>
      <w:r w:rsidRPr="00BB4393">
        <w:t xml:space="preserve"> – Des partenariats publics-privés peuvent être mis en place pour financer les innovations.</w:t>
      </w:r>
      <w:r w:rsidRPr="00BB4393">
        <w:br/>
      </w:r>
      <w:r w:rsidRPr="00BB4393">
        <w:rPr>
          <w:b/>
          <w:bCs/>
        </w:rPr>
        <w:t>Article 92</w:t>
      </w:r>
      <w:r w:rsidRPr="00BB4393">
        <w:t xml:space="preserve"> – Les infrastructures doivent être conçues pour </w:t>
      </w:r>
      <w:r>
        <w:t>résistée au attaque</w:t>
      </w:r>
      <w:r w:rsidRPr="00BB4393">
        <w:br/>
      </w:r>
      <w:r w:rsidRPr="00BB4393">
        <w:rPr>
          <w:b/>
          <w:bCs/>
        </w:rPr>
        <w:t>Article 93</w:t>
      </w:r>
      <w:r w:rsidRPr="00BB4393">
        <w:t xml:space="preserve"> – La formation des professionnels aux nouvelles technologies est obligatoire.</w:t>
      </w:r>
      <w:r w:rsidRPr="00BB4393">
        <w:br/>
      </w:r>
      <w:r w:rsidRPr="00BB4393">
        <w:rPr>
          <w:b/>
          <w:bCs/>
        </w:rPr>
        <w:lastRenderedPageBreak/>
        <w:t>Article 94</w:t>
      </w:r>
      <w:r w:rsidRPr="00BB4393">
        <w:t xml:space="preserve"> – Les espaces verts et toitures végétalisées sont encouragés dans les constructions urbaines.</w:t>
      </w:r>
      <w:r w:rsidRPr="00BB4393">
        <w:br/>
      </w:r>
      <w:r w:rsidRPr="00BB4393">
        <w:rPr>
          <w:b/>
          <w:bCs/>
        </w:rPr>
        <w:t>Article 95</w:t>
      </w:r>
      <w:r w:rsidRPr="00BB4393">
        <w:t xml:space="preserve"> – Les déchets de chantier doivent être triés et recyclés systématiquement.</w:t>
      </w:r>
      <w:r w:rsidRPr="00BB4393">
        <w:br/>
      </w:r>
      <w:r w:rsidRPr="00BB4393">
        <w:rPr>
          <w:b/>
          <w:bCs/>
        </w:rPr>
        <w:t>Article 96</w:t>
      </w:r>
      <w:r w:rsidRPr="00BB4393">
        <w:t xml:space="preserve"> – Les infrastructures doivent intégrer des systèmes de gestion intelligente de l’énergie.</w:t>
      </w:r>
      <w:r w:rsidRPr="00BB4393">
        <w:br/>
      </w:r>
      <w:r w:rsidRPr="00BB4393">
        <w:rPr>
          <w:b/>
          <w:bCs/>
        </w:rPr>
        <w:t>Article 97</w:t>
      </w:r>
      <w:r w:rsidRPr="00BB4393">
        <w:t xml:space="preserve"> – Les dispositifs de collecte des eaux pluviales sont obligatoires.</w:t>
      </w:r>
      <w:r w:rsidRPr="00BB4393">
        <w:br/>
      </w:r>
      <w:r w:rsidRPr="00BB4393">
        <w:rPr>
          <w:b/>
          <w:bCs/>
        </w:rPr>
        <w:t>Article 98</w:t>
      </w:r>
      <w:r w:rsidRPr="00BB4393">
        <w:t xml:space="preserve"> – Le suivi des performances environnementales des infrastructures est réalisé annuellement.</w:t>
      </w:r>
      <w:r w:rsidRPr="00BB4393">
        <w:br/>
      </w:r>
      <w:r w:rsidRPr="00BB4393">
        <w:rPr>
          <w:b/>
          <w:bCs/>
        </w:rPr>
        <w:t>Article 99</w:t>
      </w:r>
      <w:r w:rsidRPr="00BB4393">
        <w:t xml:space="preserve"> – Toute construction non conforme aux principes du développement durable peut être suspendue.</w:t>
      </w:r>
      <w:r w:rsidRPr="00BB4393">
        <w:br/>
      </w:r>
      <w:r w:rsidRPr="00BB4393">
        <w:rPr>
          <w:b/>
          <w:bCs/>
        </w:rPr>
        <w:t>Article 100</w:t>
      </w:r>
      <w:r w:rsidRPr="00BB4393">
        <w:t xml:space="preserve"> – La République considère la durabilité comme un pilier fondamental de la gestion des infrastructures publiques.</w:t>
      </w:r>
    </w:p>
    <w:p w14:paraId="31E9ACEE" w14:textId="77777777" w:rsidR="000901E0" w:rsidRDefault="000901E0"/>
    <w:sectPr w:rsidR="00090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16561"/>
    <w:multiLevelType w:val="multilevel"/>
    <w:tmpl w:val="1010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1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E9"/>
    <w:rsid w:val="00043708"/>
    <w:rsid w:val="000901E0"/>
    <w:rsid w:val="009B36E9"/>
    <w:rsid w:val="00AC1A87"/>
    <w:rsid w:val="00BB4393"/>
    <w:rsid w:val="00CA12C1"/>
    <w:rsid w:val="00D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378C"/>
  <w15:chartTrackingRefBased/>
  <w15:docId w15:val="{AFFD2430-4C8E-449A-B918-96CFC00E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3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3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3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3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3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3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3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3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3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36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36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36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36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36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36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3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3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36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36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36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3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36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3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1637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2</cp:revision>
  <dcterms:created xsi:type="dcterms:W3CDTF">2025-05-20T12:34:00Z</dcterms:created>
  <dcterms:modified xsi:type="dcterms:W3CDTF">2025-05-20T12:44:00Z</dcterms:modified>
</cp:coreProperties>
</file>