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22AD" w14:textId="229160A7" w:rsidR="00E44883" w:rsidRPr="00E44883" w:rsidRDefault="00E44883" w:rsidP="00E44883">
      <w:pPr>
        <w:jc w:val="center"/>
        <w:rPr>
          <w:rFonts w:ascii="Castellar" w:hAnsi="Castellar"/>
          <w:sz w:val="40"/>
          <w:szCs w:val="40"/>
        </w:rPr>
      </w:pPr>
      <w:r w:rsidRPr="00E44883">
        <w:rPr>
          <w:rFonts w:ascii="Castellar" w:hAnsi="Castellar"/>
          <w:sz w:val="40"/>
          <w:szCs w:val="40"/>
        </w:rPr>
        <w:t>Tome 4 : Ordre, Sécurité et Défense</w:t>
      </w:r>
    </w:p>
    <w:p w14:paraId="46E206B0" w14:textId="77777777" w:rsidR="00E44883" w:rsidRPr="00E44883" w:rsidRDefault="00E44883" w:rsidP="00E44883">
      <w:r w:rsidRPr="00E44883">
        <w:pict w14:anchorId="28860590">
          <v:rect id="_x0000_i1061" style="width:0;height:1.5pt" o:hralign="center" o:hrstd="t" o:hr="t" fillcolor="#a0a0a0" stroked="f"/>
        </w:pict>
      </w:r>
    </w:p>
    <w:p w14:paraId="68275E7C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Chapitres</w:t>
      </w:r>
    </w:p>
    <w:p w14:paraId="49609F00" w14:textId="77777777" w:rsidR="00E44883" w:rsidRPr="00E44883" w:rsidRDefault="00E44883" w:rsidP="00E44883">
      <w:pPr>
        <w:numPr>
          <w:ilvl w:val="0"/>
          <w:numId w:val="1"/>
        </w:numPr>
      </w:pPr>
      <w:r w:rsidRPr="00E44883">
        <w:rPr>
          <w:b/>
          <w:bCs/>
        </w:rPr>
        <w:t>Chapitre 1 (Articles 1-20)</w:t>
      </w:r>
      <w:r w:rsidRPr="00E44883">
        <w:t xml:space="preserve"> : La sécurité intérieure</w:t>
      </w:r>
    </w:p>
    <w:p w14:paraId="1AC0A8AE" w14:textId="77777777" w:rsidR="00E44883" w:rsidRPr="00E44883" w:rsidRDefault="00E44883" w:rsidP="00E44883">
      <w:pPr>
        <w:numPr>
          <w:ilvl w:val="0"/>
          <w:numId w:val="1"/>
        </w:numPr>
      </w:pPr>
      <w:r w:rsidRPr="00E44883">
        <w:rPr>
          <w:b/>
          <w:bCs/>
        </w:rPr>
        <w:t>Chapitre 2 (Articles 21-40)</w:t>
      </w:r>
      <w:r w:rsidRPr="00E44883">
        <w:t xml:space="preserve"> : Les forces républicaines</w:t>
      </w:r>
    </w:p>
    <w:p w14:paraId="6C13E157" w14:textId="77777777" w:rsidR="00E44883" w:rsidRPr="00E44883" w:rsidRDefault="00E44883" w:rsidP="00E44883">
      <w:pPr>
        <w:numPr>
          <w:ilvl w:val="0"/>
          <w:numId w:val="1"/>
        </w:numPr>
      </w:pPr>
      <w:r w:rsidRPr="00E44883">
        <w:rPr>
          <w:b/>
          <w:bCs/>
        </w:rPr>
        <w:t>Chapitre 3 (Articles 41-60)</w:t>
      </w:r>
      <w:r w:rsidRPr="00E44883">
        <w:t xml:space="preserve"> : La protection des citoyens</w:t>
      </w:r>
    </w:p>
    <w:p w14:paraId="51B8C768" w14:textId="77777777" w:rsidR="00E44883" w:rsidRPr="00E44883" w:rsidRDefault="00E44883" w:rsidP="00E44883">
      <w:pPr>
        <w:numPr>
          <w:ilvl w:val="0"/>
          <w:numId w:val="1"/>
        </w:numPr>
      </w:pPr>
      <w:r w:rsidRPr="00E44883">
        <w:rPr>
          <w:b/>
          <w:bCs/>
        </w:rPr>
        <w:t>Chapitre 4 (Articles 61-80)</w:t>
      </w:r>
      <w:r w:rsidRPr="00E44883">
        <w:t xml:space="preserve"> : La défense du territoire</w:t>
      </w:r>
    </w:p>
    <w:p w14:paraId="38C6C3EA" w14:textId="77777777" w:rsidR="00E44883" w:rsidRPr="00E44883" w:rsidRDefault="00E44883" w:rsidP="00E44883">
      <w:pPr>
        <w:numPr>
          <w:ilvl w:val="0"/>
          <w:numId w:val="1"/>
        </w:numPr>
      </w:pPr>
      <w:r w:rsidRPr="00E44883">
        <w:rPr>
          <w:b/>
          <w:bCs/>
        </w:rPr>
        <w:t>Chapitre 5 (Articles 81-100)</w:t>
      </w:r>
      <w:r w:rsidRPr="00E44883">
        <w:t xml:space="preserve"> : Les urgences et états d’alerte</w:t>
      </w:r>
    </w:p>
    <w:p w14:paraId="3C56A766" w14:textId="77777777" w:rsidR="00E44883" w:rsidRPr="00E44883" w:rsidRDefault="00E44883" w:rsidP="00E44883">
      <w:r w:rsidRPr="00E44883">
        <w:pict w14:anchorId="389021EE">
          <v:rect id="_x0000_i1062" style="width:0;height:1.5pt" o:hralign="center" o:hrstd="t" o:hr="t" fillcolor="#a0a0a0" stroked="f"/>
        </w:pict>
      </w:r>
    </w:p>
    <w:p w14:paraId="6360C127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 1 : La sécurité intérieure</w:t>
      </w:r>
    </w:p>
    <w:p w14:paraId="11DEF1DA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Toute intrusion non autorisée dans une zone républicaine protégée est considérée comme un acte hostile.</w:t>
      </w:r>
    </w:p>
    <w:p w14:paraId="30F0F543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Il est interdit de porter atteinte à l’intégrité d’un bâtiment public ou administratif.</w:t>
      </w:r>
    </w:p>
    <w:p w14:paraId="26FDE69B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citoyens doivent respecter les consignes de sécurité affichées dans les lieux publics.</w:t>
      </w:r>
    </w:p>
    <w:p w14:paraId="758484EC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La République peut organiser des inspections régulières pour vérifier le respect des normes de sécurité.</w:t>
      </w:r>
    </w:p>
    <w:p w14:paraId="77EC4FE9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systèmes de protection (trappes, murs, pièges) doivent être déclarés à l’administration locale.</w:t>
      </w:r>
    </w:p>
    <w:p w14:paraId="3FC2995A" w14:textId="23153052" w:rsidR="00E44883" w:rsidRPr="00E44883" w:rsidRDefault="00E44883" w:rsidP="00E44883">
      <w:pPr>
        <w:numPr>
          <w:ilvl w:val="0"/>
          <w:numId w:val="2"/>
        </w:numPr>
      </w:pPr>
      <w:r>
        <w:t>Les bots ne sont autorisés que en cas de caméra de surveillance hors décret</w:t>
      </w:r>
    </w:p>
    <w:p w14:paraId="2781E757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miliciens civils sont autorisés sous certaines conditions fixées par décret.</w:t>
      </w:r>
    </w:p>
    <w:p w14:paraId="3D94BFAF" w14:textId="49F8E3B7" w:rsidR="00E44883" w:rsidRPr="00E44883" w:rsidRDefault="00E44883" w:rsidP="00E44883">
      <w:pPr>
        <w:numPr>
          <w:ilvl w:val="0"/>
          <w:numId w:val="2"/>
        </w:numPr>
      </w:pPr>
      <w:r w:rsidRPr="00E44883">
        <w:t xml:space="preserve">Le port d’arme est interdit sans permis officiel délivré par la </w:t>
      </w:r>
      <w:r w:rsidRPr="00E44883">
        <w:t>République.</w:t>
      </w:r>
      <w:r>
        <w:t xml:space="preserve"> (</w:t>
      </w:r>
      <w:proofErr w:type="gramStart"/>
      <w:r>
        <w:t>arbalète</w:t>
      </w:r>
      <w:proofErr w:type="gramEnd"/>
      <w:r>
        <w:t xml:space="preserve">, épée, </w:t>
      </w:r>
      <w:proofErr w:type="gramStart"/>
      <w:r>
        <w:t>trident ,masse</w:t>
      </w:r>
      <w:proofErr w:type="gramEnd"/>
      <w:r>
        <w:t>)</w:t>
      </w:r>
    </w:p>
    <w:p w14:paraId="0E8A7691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zones de haute sécurité doivent être balisées et interdites aux non-autorisés.</w:t>
      </w:r>
    </w:p>
    <w:p w14:paraId="70F351EB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 stockage de matériaux explosifs ou dangereux est strictement réglementé.</w:t>
      </w:r>
    </w:p>
    <w:p w14:paraId="419A9BE2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actes de vandalisme sur les infrastructures de sécurité sont passibles de sanctions sévères.</w:t>
      </w:r>
    </w:p>
    <w:p w14:paraId="635AFC26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points de passage entre les régions doivent être sécurisés par des patrouilles régulières.</w:t>
      </w:r>
    </w:p>
    <w:p w14:paraId="34882FD9" w14:textId="2479AA15" w:rsidR="00E44883" w:rsidRPr="00E44883" w:rsidRDefault="00E44883" w:rsidP="00E44883">
      <w:pPr>
        <w:numPr>
          <w:ilvl w:val="0"/>
          <w:numId w:val="2"/>
        </w:numPr>
      </w:pPr>
      <w:r w:rsidRPr="00E44883">
        <w:t xml:space="preserve">La République instaure un couvre-feu temporaire en cas </w:t>
      </w:r>
      <w:r>
        <w:t xml:space="preserve">de cas de temps </w:t>
      </w:r>
      <w:proofErr w:type="spellStart"/>
      <w:r>
        <w:t>spésial</w:t>
      </w:r>
      <w:proofErr w:type="spellEnd"/>
    </w:p>
    <w:p w14:paraId="67A05CD7" w14:textId="3C8D2017" w:rsidR="00E44883" w:rsidRPr="00E44883" w:rsidRDefault="00E44883" w:rsidP="00E44883">
      <w:pPr>
        <w:numPr>
          <w:ilvl w:val="0"/>
          <w:numId w:val="2"/>
        </w:numPr>
      </w:pPr>
      <w:r w:rsidRPr="00E44883">
        <w:lastRenderedPageBreak/>
        <w:t>Les citoyens sont invités à signaler toute activité suspecte aux autorités.</w:t>
      </w:r>
    </w:p>
    <w:p w14:paraId="0E16891D" w14:textId="5AB55631" w:rsidR="00E44883" w:rsidRPr="00E44883" w:rsidRDefault="00E44883" w:rsidP="00E44883">
      <w:pPr>
        <w:numPr>
          <w:ilvl w:val="0"/>
          <w:numId w:val="2"/>
        </w:numPr>
      </w:pPr>
      <w:r w:rsidRPr="00E44883">
        <w:t>L’usage de potions dans les lieux publics est interdit</w:t>
      </w:r>
      <w:r>
        <w:t xml:space="preserve"> hors garde </w:t>
      </w:r>
      <w:proofErr w:type="gramStart"/>
      <w:r>
        <w:t xml:space="preserve">républicaine </w:t>
      </w:r>
      <w:r w:rsidRPr="00E44883">
        <w:t>.</w:t>
      </w:r>
      <w:proofErr w:type="gramEnd"/>
    </w:p>
    <w:p w14:paraId="1196CB52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cachettes ou souterrains non déclarés peuvent être détruits en cas de menace pour la sécurité.</w:t>
      </w:r>
    </w:p>
    <w:p w14:paraId="6102BB97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La vente d’objets dangereux est réservée aux commerçants accrédités.</w:t>
      </w:r>
    </w:p>
    <w:p w14:paraId="40E36F8A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 non-respect d’un ordre de sécurité officiel constitue un délit.</w:t>
      </w:r>
    </w:p>
    <w:p w14:paraId="703AD93F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Des enquêtes internes peuvent être ouvertes en cas de suspicion de sabotage.</w:t>
      </w:r>
    </w:p>
    <w:p w14:paraId="1CAD371B" w14:textId="77777777" w:rsidR="00E44883" w:rsidRPr="00E44883" w:rsidRDefault="00E44883" w:rsidP="00E44883">
      <w:pPr>
        <w:numPr>
          <w:ilvl w:val="0"/>
          <w:numId w:val="2"/>
        </w:numPr>
      </w:pPr>
      <w:r w:rsidRPr="00E44883">
        <w:t>Les zones minières sensibles peuvent être protégées militairement.</w:t>
      </w:r>
    </w:p>
    <w:p w14:paraId="3C27CBF8" w14:textId="77777777" w:rsidR="00E44883" w:rsidRPr="00E44883" w:rsidRDefault="00E44883" w:rsidP="00E44883">
      <w:r w:rsidRPr="00E44883">
        <w:pict w14:anchorId="0C727F48">
          <v:rect id="_x0000_i1063" style="width:0;height:1.5pt" o:hralign="center" o:hrstd="t" o:hr="t" fillcolor="#a0a0a0" stroked="f"/>
        </w:pict>
      </w:r>
    </w:p>
    <w:p w14:paraId="5DC8B5AB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 2 : Les forces républicaines</w:t>
      </w:r>
    </w:p>
    <w:p w14:paraId="77EE5362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La République dispose de plusieurs corps de défense : milice, garde républicaine, éclaireurs et commandos.</w:t>
      </w:r>
    </w:p>
    <w:p w14:paraId="0D01D6E2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Chaque citoyen peut s’engager volontairement dans l’une des forces républicaines.</w:t>
      </w:r>
    </w:p>
    <w:p w14:paraId="1A9D4E62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forces armées sont placées sous l’autorité directe du Commandant Suprême.</w:t>
      </w:r>
    </w:p>
    <w:p w14:paraId="1FD4B482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Un entraînement régulier est obligatoire pour tout membre actif des forces.</w:t>
      </w:r>
    </w:p>
    <w:p w14:paraId="3E1DADD4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La trahison d’un soldat envers la République est considérée comme un crime majeur.</w:t>
      </w:r>
    </w:p>
    <w:p w14:paraId="13A26640" w14:textId="56AFE605" w:rsidR="00E44883" w:rsidRPr="00E44883" w:rsidRDefault="00E44883" w:rsidP="00E44883">
      <w:pPr>
        <w:numPr>
          <w:ilvl w:val="0"/>
          <w:numId w:val="3"/>
        </w:numPr>
      </w:pPr>
      <w:r w:rsidRPr="00E44883">
        <w:t xml:space="preserve">Chaque corps dispose d’un </w:t>
      </w:r>
      <w:r>
        <w:t xml:space="preserve">uniforme </w:t>
      </w:r>
      <w:proofErr w:type="gramStart"/>
      <w:r>
        <w:t xml:space="preserve">spécial </w:t>
      </w:r>
      <w:r w:rsidRPr="00E44883">
        <w:t>.</w:t>
      </w:r>
      <w:proofErr w:type="gramEnd"/>
    </w:p>
    <w:p w14:paraId="58395C9F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L’usage d’armes interdites ou non réglementées est puni d’exclusion.</w:t>
      </w:r>
    </w:p>
    <w:p w14:paraId="2BA32285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forces doivent respecter un code d’éthique et de discipline.</w:t>
      </w:r>
    </w:p>
    <w:p w14:paraId="2C700B3B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Un conseil militaire statue sur les sanctions internes aux armées.</w:t>
      </w:r>
    </w:p>
    <w:p w14:paraId="616B91C6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Des bases militaires peuvent être établies dans les zones stratégiques.</w:t>
      </w:r>
    </w:p>
    <w:p w14:paraId="76C453BC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La République peut mobiliser ses troupes en cas de guerre ou d’alerte.</w:t>
      </w:r>
    </w:p>
    <w:p w14:paraId="64CD4855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La formation initiale inclut les bases du combat, de la stratégie et de la survie.</w:t>
      </w:r>
    </w:p>
    <w:p w14:paraId="325CDA98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soldats en mission ont droit à une protection diplomatique spéciale.</w:t>
      </w:r>
    </w:p>
    <w:p w14:paraId="2F3ABA68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forces d’élite peuvent être déployées pour des opérations spéciales.</w:t>
      </w:r>
    </w:p>
    <w:p w14:paraId="7B0E02AA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La coordination entre forces terrestres, aériennes et navales est assurée par le Haut Commandement.</w:t>
      </w:r>
    </w:p>
    <w:p w14:paraId="6389409F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lastRenderedPageBreak/>
        <w:t>Toute insubordination grave peut entraîner une révocation immédiate.</w:t>
      </w:r>
    </w:p>
    <w:p w14:paraId="2381002F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anciens soldats peuvent rejoindre la réserve républicaine.</w:t>
      </w:r>
    </w:p>
    <w:p w14:paraId="26F0DE8C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Les troupes ont pour mission la défense du territoire, mais aussi le maintien de la paix.</w:t>
      </w:r>
    </w:p>
    <w:p w14:paraId="019661AD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L’armée peut intervenir dans les régions voisines avec autorisation diplomatique.</w:t>
      </w:r>
    </w:p>
    <w:p w14:paraId="012DE1E6" w14:textId="77777777" w:rsidR="00E44883" w:rsidRPr="00E44883" w:rsidRDefault="00E44883" w:rsidP="00E44883">
      <w:pPr>
        <w:numPr>
          <w:ilvl w:val="0"/>
          <w:numId w:val="3"/>
        </w:numPr>
      </w:pPr>
      <w:r w:rsidRPr="00E44883">
        <w:t>Une médaille de bravoure est attribuée aux soldats ayant accompli des actes héroïques.</w:t>
      </w:r>
    </w:p>
    <w:p w14:paraId="583FE2EF" w14:textId="77777777" w:rsidR="00E44883" w:rsidRPr="00E44883" w:rsidRDefault="00E44883" w:rsidP="00E44883">
      <w:r w:rsidRPr="00E44883">
        <w:pict w14:anchorId="1F899C23">
          <v:rect id="_x0000_i1064" style="width:0;height:1.5pt" o:hralign="center" o:hrstd="t" o:hr="t" fillcolor="#a0a0a0" stroked="f"/>
        </w:pict>
      </w:r>
    </w:p>
    <w:p w14:paraId="25F1E0E0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 3 : La protection des citoyens</w:t>
      </w:r>
    </w:p>
    <w:p w14:paraId="4B4CA7C6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Tout citoyen a droit à une protection assurée par la République.</w:t>
      </w:r>
    </w:p>
    <w:p w14:paraId="56CD2BD3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personnes vulnérables doivent être assistées prioritairement en cas de crise.</w:t>
      </w:r>
    </w:p>
    <w:p w14:paraId="18170FC7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La République peut mettre en place des refuges sécurisés en cas de danger.</w:t>
      </w:r>
    </w:p>
    <w:p w14:paraId="47C4FBC4" w14:textId="5F49EB6C" w:rsidR="00E44883" w:rsidRPr="00E44883" w:rsidRDefault="00E44883" w:rsidP="00E44883">
      <w:pPr>
        <w:numPr>
          <w:ilvl w:val="0"/>
          <w:numId w:val="4"/>
        </w:numPr>
      </w:pPr>
      <w:r w:rsidRPr="00E44883">
        <w:t xml:space="preserve">Les </w:t>
      </w:r>
      <w:r w:rsidR="00CB7F7F">
        <w:t xml:space="preserve">gardes peuvent arrêter qu’elle qu’un </w:t>
      </w:r>
      <w:proofErr w:type="gramStart"/>
      <w:r w:rsidR="00CB7F7F">
        <w:t>si il</w:t>
      </w:r>
      <w:proofErr w:type="gramEnd"/>
      <w:r w:rsidR="00CB7F7F">
        <w:t xml:space="preserve"> trouve quelle que chose de </w:t>
      </w:r>
      <w:proofErr w:type="gramStart"/>
      <w:r w:rsidR="00CB7F7F">
        <w:t>suspect .</w:t>
      </w:r>
      <w:proofErr w:type="gramEnd"/>
    </w:p>
    <w:p w14:paraId="6AFB6A10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citoyens peuvent demander une escorte armée lors de transports de valeurs.</w:t>
      </w:r>
    </w:p>
    <w:p w14:paraId="4A20DC2D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L’accès à certaines régions peut être restreint temporairement pour des raisons de sécurité.</w:t>
      </w:r>
    </w:p>
    <w:p w14:paraId="69AB87A2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La vente d’équipement de défense personnelle est autorisée sous conditions.</w:t>
      </w:r>
    </w:p>
    <w:p w14:paraId="747F3128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patrouilles civiles doivent signaler toute infraction ou danger.</w:t>
      </w:r>
    </w:p>
    <w:p w14:paraId="4E8DCD88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citoyens peuvent s’inscrire comme volontaires en cas d’état d’urgence.</w:t>
      </w:r>
    </w:p>
    <w:p w14:paraId="3112B9F1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La diffusion d’informations sécuritaires est assurée par les canaux officiels.</w:t>
      </w:r>
    </w:p>
    <w:p w14:paraId="36741CBB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Toute menace déclarée contre un citoyen doit être prise en charge.</w:t>
      </w:r>
    </w:p>
    <w:p w14:paraId="1F7F0508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L’interdiction temporaire de rassemblement peut être décidée pour prévenir les troubles.</w:t>
      </w:r>
    </w:p>
    <w:p w14:paraId="66F0C83D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victimes d’agressions ou de violences ont droit à une assistance et une enquête.</w:t>
      </w:r>
    </w:p>
    <w:p w14:paraId="3E3EBF2D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citoyens peuvent créer des groupes de vigilance reconnus par la République.</w:t>
      </w:r>
    </w:p>
    <w:p w14:paraId="0838F439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Les quartiers à risque peuvent faire l’objet d’un renforcement militaire temporaire.</w:t>
      </w:r>
    </w:p>
    <w:p w14:paraId="0BFDDE24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La République interdit les enlèvements, détentions ou menaces sur ses citoyens.</w:t>
      </w:r>
    </w:p>
    <w:p w14:paraId="253FBDBB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 droit à la sécurité prévaut sur les intérêts individuels en situation d’urgence.</w:t>
      </w:r>
    </w:p>
    <w:p w14:paraId="195E80AF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lastRenderedPageBreak/>
        <w:t>Les citoyens doivent collaborer avec les forces républicaines.</w:t>
      </w:r>
    </w:p>
    <w:p w14:paraId="597B7391" w14:textId="77777777" w:rsidR="00E44883" w:rsidRPr="00E44883" w:rsidRDefault="00E44883" w:rsidP="00E44883">
      <w:pPr>
        <w:numPr>
          <w:ilvl w:val="0"/>
          <w:numId w:val="4"/>
        </w:numPr>
      </w:pPr>
      <w:r w:rsidRPr="00E44883">
        <w:t>Le harcèlement ou l’intimidation publique est un acte puni par la loi.</w:t>
      </w:r>
    </w:p>
    <w:p w14:paraId="700D7224" w14:textId="4D5FCE00" w:rsidR="00E44883" w:rsidRPr="00E44883" w:rsidRDefault="00E44883" w:rsidP="00E44883">
      <w:pPr>
        <w:numPr>
          <w:ilvl w:val="0"/>
          <w:numId w:val="4"/>
        </w:numPr>
      </w:pPr>
      <w:r w:rsidRPr="00E44883">
        <w:t>Des alertes de sécurité peuvent être envoyées par messager officiel.</w:t>
      </w:r>
    </w:p>
    <w:p w14:paraId="4EE0C191" w14:textId="77777777" w:rsidR="00E44883" w:rsidRPr="00E44883" w:rsidRDefault="00E44883" w:rsidP="00E44883">
      <w:r w:rsidRPr="00E44883">
        <w:pict w14:anchorId="7D37C048">
          <v:rect id="_x0000_i1065" style="width:0;height:1.5pt" o:hralign="center" o:hrstd="t" o:hr="t" fillcolor="#a0a0a0" stroked="f"/>
        </w:pict>
      </w:r>
    </w:p>
    <w:p w14:paraId="1F6EC67F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 4 : La défense du territoire</w:t>
      </w:r>
    </w:p>
    <w:p w14:paraId="77C1C269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 territoire républicain est sacré et doit être protégé à tout prix.</w:t>
      </w:r>
    </w:p>
    <w:p w14:paraId="5F4C32E6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L’extension territoriale se fait par accord ou conquête autorisée.</w:t>
      </w:r>
    </w:p>
    <w:p w14:paraId="09498C08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frontières sont surveillées en permanence par des tours d’observation.</w:t>
      </w:r>
    </w:p>
    <w:p w14:paraId="658DC6A7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La République peut construire des remparts ou barrières de défense.</w:t>
      </w:r>
    </w:p>
    <w:p w14:paraId="0B0AD3E8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En cas d’attaque, les citoyens doivent suivre les plans d’évacuation.</w:t>
      </w:r>
    </w:p>
    <w:p w14:paraId="39701996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ressources stratégiques (minerais rares, artefacts) doivent être protégées.</w:t>
      </w:r>
    </w:p>
    <w:p w14:paraId="1C927313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régions frontalières ont un statut spécial de vigilance.</w:t>
      </w:r>
    </w:p>
    <w:p w14:paraId="395562BD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La République interdit l’espionnage ou la trahison au profit d’un autre royaume.</w:t>
      </w:r>
    </w:p>
    <w:p w14:paraId="1BB9C767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L’usage de portails pour envahir ou fuir sans autorisation est interdit.</w:t>
      </w:r>
    </w:p>
    <w:p w14:paraId="41236C9F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forces ennemies capturées doivent être jugées équitablement.</w:t>
      </w:r>
    </w:p>
    <w:p w14:paraId="070ADE11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bastions militaires doivent être entretenus et alimentés en permanence.</w:t>
      </w:r>
    </w:p>
    <w:p w14:paraId="46F5DE89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L’élite des sentinelles est responsable des alertes précoces.</w:t>
      </w:r>
    </w:p>
    <w:p w14:paraId="6166F5A0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Des simulations d’attaque sont organisées régulièrement.</w:t>
      </w:r>
    </w:p>
    <w:p w14:paraId="45E9DC62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Toute tentative de sabotage d’un bastion est considérée comme acte de guerre.</w:t>
      </w:r>
    </w:p>
    <w:p w14:paraId="37B86C9A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Les artefacts anciens doivent être conservés dans des lieux protégés.</w:t>
      </w:r>
    </w:p>
    <w:p w14:paraId="392B10FC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La République peut établir des zones interdites d’accès militaire.</w:t>
      </w:r>
    </w:p>
    <w:p w14:paraId="44376080" w14:textId="6F6EAE6A" w:rsidR="00E44883" w:rsidRPr="00E44883" w:rsidRDefault="00E44883" w:rsidP="00E44883">
      <w:pPr>
        <w:numPr>
          <w:ilvl w:val="0"/>
          <w:numId w:val="5"/>
        </w:numPr>
      </w:pPr>
      <w:r w:rsidRPr="00E44883">
        <w:t>Les pièges défensifs doivent être enregistrés.</w:t>
      </w:r>
    </w:p>
    <w:p w14:paraId="1B7DD6E2" w14:textId="0425FF3D" w:rsidR="00E44883" w:rsidRPr="00E44883" w:rsidRDefault="00E44883" w:rsidP="00E44883">
      <w:pPr>
        <w:numPr>
          <w:ilvl w:val="0"/>
          <w:numId w:val="5"/>
        </w:numPr>
      </w:pPr>
      <w:r w:rsidRPr="00E44883">
        <w:t>Le ciel républicain est surveillé par des engins volants.</w:t>
      </w:r>
    </w:p>
    <w:p w14:paraId="45A96169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Une défense navale peut être mise en place dans les zones côtières.</w:t>
      </w:r>
    </w:p>
    <w:p w14:paraId="0E0AD3A9" w14:textId="77777777" w:rsidR="00E44883" w:rsidRPr="00E44883" w:rsidRDefault="00E44883" w:rsidP="00E44883">
      <w:pPr>
        <w:numPr>
          <w:ilvl w:val="0"/>
          <w:numId w:val="5"/>
        </w:numPr>
      </w:pPr>
      <w:r w:rsidRPr="00E44883">
        <w:t>La République peut décréter la mobilisation générale.</w:t>
      </w:r>
    </w:p>
    <w:p w14:paraId="5066BE0E" w14:textId="77777777" w:rsidR="00E44883" w:rsidRPr="00E44883" w:rsidRDefault="00E44883" w:rsidP="00E44883">
      <w:r w:rsidRPr="00E44883">
        <w:pict w14:anchorId="5ED874A1">
          <v:rect id="_x0000_i1066" style="width:0;height:1.5pt" o:hralign="center" o:hrstd="t" o:hr="t" fillcolor="#a0a0a0" stroked="f"/>
        </w:pict>
      </w:r>
    </w:p>
    <w:p w14:paraId="1095F9C1" w14:textId="77777777" w:rsidR="00E44883" w:rsidRPr="00E44883" w:rsidRDefault="00E44883" w:rsidP="00E44883">
      <w:pPr>
        <w:rPr>
          <w:b/>
          <w:bCs/>
        </w:rPr>
      </w:pPr>
      <w:r w:rsidRPr="00E44883">
        <w:rPr>
          <w:b/>
          <w:bCs/>
        </w:rPr>
        <w:t>Chapitre 5 : Les urgences et états d’alerte</w:t>
      </w:r>
    </w:p>
    <w:p w14:paraId="649B0C58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La République peut déclarer l’état d’urgence en cas de menace grave.</w:t>
      </w:r>
    </w:p>
    <w:p w14:paraId="2B3584C1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lastRenderedPageBreak/>
        <w:t>En état d’alerte, les pouvoirs du Haut Conseil sont renforcés temporairement.</w:t>
      </w:r>
    </w:p>
    <w:p w14:paraId="3F32B276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citoyens doivent se conformer aux ordres d’urgence sans délai.</w:t>
      </w:r>
    </w:p>
    <w:p w14:paraId="16F5243F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zones sinistrées sont mises en quarantaine si nécessaire.</w:t>
      </w:r>
    </w:p>
    <w:p w14:paraId="557C5462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secours sont priorisés vers les populations les plus touchées.</w:t>
      </w:r>
    </w:p>
    <w:p w14:paraId="1DBE2917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L’usage des ressources en état d’urgence est centralisé.</w:t>
      </w:r>
    </w:p>
    <w:p w14:paraId="233B2A01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autorités peuvent réquisitionner du matériel pour la survie collective.</w:t>
      </w:r>
    </w:p>
    <w:p w14:paraId="2FC72941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 xml:space="preserve">Le non-respect d’un ordre d’évacuation </w:t>
      </w:r>
      <w:proofErr w:type="gramStart"/>
      <w:r w:rsidRPr="00E44883">
        <w:t>est</w:t>
      </w:r>
      <w:proofErr w:type="gramEnd"/>
      <w:r w:rsidRPr="00E44883">
        <w:t xml:space="preserve"> un crime.</w:t>
      </w:r>
    </w:p>
    <w:p w14:paraId="068661A2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Des refuges sécurisés doivent exister dans chaque région.</w:t>
      </w:r>
    </w:p>
    <w:p w14:paraId="6C5C2E1C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forces armées ont autorité pour neutraliser une menace immédiate.</w:t>
      </w:r>
    </w:p>
    <w:p w14:paraId="2761D319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mages de haut niveau peuvent être appelés pour défendre le territoire.</w:t>
      </w:r>
    </w:p>
    <w:p w14:paraId="6EEC2159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communications prioritaires sont réservées aux services d’urgence.</w:t>
      </w:r>
    </w:p>
    <w:p w14:paraId="73C8472B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L’approvisionnement en nourriture est garanti par les réserves d’État.</w:t>
      </w:r>
    </w:p>
    <w:p w14:paraId="655F35EE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Des tests de préparation à la crise sont organisés annuellement.</w:t>
      </w:r>
    </w:p>
    <w:p w14:paraId="10A4C84D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La fin de l’état d’urgence est déclarée par décret officiel.</w:t>
      </w:r>
    </w:p>
    <w:p w14:paraId="1CA4E779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Une enquête est menée après chaque alerte majeure.</w:t>
      </w:r>
    </w:p>
    <w:p w14:paraId="7D50DAF4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Les citoyens ayant aidé pendant la crise peuvent recevoir une distinction.</w:t>
      </w:r>
    </w:p>
    <w:p w14:paraId="21ECC638" w14:textId="77777777" w:rsidR="00E44883" w:rsidRPr="00E44883" w:rsidRDefault="00E44883" w:rsidP="00E44883">
      <w:pPr>
        <w:numPr>
          <w:ilvl w:val="0"/>
          <w:numId w:val="6"/>
        </w:numPr>
      </w:pPr>
      <w:r w:rsidRPr="00E44883">
        <w:t>L’unité nationale est renforcée pendant les périodes de crise.</w:t>
      </w:r>
    </w:p>
    <w:p w14:paraId="137D0453" w14:textId="77777777" w:rsidR="00E44883" w:rsidRDefault="00E44883" w:rsidP="00E44883">
      <w:pPr>
        <w:numPr>
          <w:ilvl w:val="0"/>
          <w:numId w:val="6"/>
        </w:numPr>
      </w:pPr>
      <w:r w:rsidRPr="00E44883">
        <w:t>Le Haut Commandement peut être convoqué en urgence.</w:t>
      </w:r>
    </w:p>
    <w:p w14:paraId="3E1B9D8C" w14:textId="3AB6E8E2" w:rsidR="00E44883" w:rsidRPr="00E44883" w:rsidRDefault="00E44883" w:rsidP="00E44883">
      <w:pPr>
        <w:pStyle w:val="Paragraphedeliste"/>
        <w:numPr>
          <w:ilvl w:val="0"/>
          <w:numId w:val="6"/>
        </w:numPr>
      </w:pPr>
      <w:r w:rsidRPr="00E44883">
        <w:t>La mémoire des victimes d’un conflit est honorée par un monument républicain.</w:t>
      </w:r>
    </w:p>
    <w:p w14:paraId="24030785" w14:textId="77777777" w:rsidR="000901E0" w:rsidRDefault="000901E0"/>
    <w:sectPr w:rsidR="00090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63F"/>
    <w:multiLevelType w:val="multilevel"/>
    <w:tmpl w:val="869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F5871"/>
    <w:multiLevelType w:val="multilevel"/>
    <w:tmpl w:val="509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785D"/>
    <w:multiLevelType w:val="multilevel"/>
    <w:tmpl w:val="D14864C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267A2"/>
    <w:multiLevelType w:val="multilevel"/>
    <w:tmpl w:val="FB08032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"/>
      <w:lvlJc w:val="left"/>
      <w:pPr>
        <w:ind w:left="1470" w:hanging="3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F4B57"/>
    <w:multiLevelType w:val="multilevel"/>
    <w:tmpl w:val="1A64EF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460F1"/>
    <w:multiLevelType w:val="multilevel"/>
    <w:tmpl w:val="964C7B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236702">
    <w:abstractNumId w:val="1"/>
  </w:num>
  <w:num w:numId="2" w16cid:durableId="1098869900">
    <w:abstractNumId w:val="0"/>
  </w:num>
  <w:num w:numId="3" w16cid:durableId="325322201">
    <w:abstractNumId w:val="5"/>
  </w:num>
  <w:num w:numId="4" w16cid:durableId="1629512587">
    <w:abstractNumId w:val="4"/>
  </w:num>
  <w:num w:numId="5" w16cid:durableId="1644189602">
    <w:abstractNumId w:val="2"/>
  </w:num>
  <w:num w:numId="6" w16cid:durableId="46211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3"/>
    <w:rsid w:val="00043708"/>
    <w:rsid w:val="000901E0"/>
    <w:rsid w:val="00430B43"/>
    <w:rsid w:val="00AC1A87"/>
    <w:rsid w:val="00BA6F91"/>
    <w:rsid w:val="00CA12C1"/>
    <w:rsid w:val="00CB7F7F"/>
    <w:rsid w:val="00E4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F4AC"/>
  <w15:chartTrackingRefBased/>
  <w15:docId w15:val="{EE824513-ECF4-45F3-8350-3533A6F5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0B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0B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0B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0B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0B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0B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0B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0B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0B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0B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0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1231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2</cp:revision>
  <dcterms:created xsi:type="dcterms:W3CDTF">2025-05-15T12:28:00Z</dcterms:created>
  <dcterms:modified xsi:type="dcterms:W3CDTF">2025-05-15T12:42:00Z</dcterms:modified>
</cp:coreProperties>
</file>