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6E0F" w14:textId="77777777" w:rsidR="005F6C8E" w:rsidRDefault="005F6C8E"/>
    <w:p w14:paraId="1FA3162F" w14:textId="77777777" w:rsidR="005F6C8E" w:rsidRDefault="005F6C8E"/>
    <w:p w14:paraId="4E96CFA8" w14:textId="77777777" w:rsidR="005F6C8E" w:rsidRDefault="005F6C8E"/>
    <w:p w14:paraId="0AA93DEC" w14:textId="77777777" w:rsidR="005F6C8E" w:rsidRPr="00B7672D" w:rsidRDefault="00000000">
      <w:pPr>
        <w:pStyle w:val="Overskrift1"/>
        <w:jc w:val="center"/>
        <w:rPr>
          <w:lang w:val="nb-NO"/>
        </w:rPr>
      </w:pPr>
      <w:r w:rsidRPr="00B7672D">
        <w:rPr>
          <w:sz w:val="72"/>
          <w:lang w:val="nb-NO"/>
        </w:rPr>
        <w:t>Hva Atea vil lære oss</w:t>
      </w:r>
    </w:p>
    <w:p w14:paraId="19B92AB4" w14:textId="77777777" w:rsidR="005F6C8E" w:rsidRPr="00B7672D" w:rsidRDefault="00000000">
      <w:pPr>
        <w:jc w:val="center"/>
        <w:rPr>
          <w:lang w:val="nb-NO"/>
        </w:rPr>
      </w:pPr>
      <w:r w:rsidRPr="00B7672D">
        <w:rPr>
          <w:color w:val="666666"/>
          <w:sz w:val="36"/>
          <w:lang w:val="nb-NO"/>
        </w:rPr>
        <w:t>Pedagogisk analyse av AI Agent Hackathon</w:t>
      </w:r>
    </w:p>
    <w:p w14:paraId="6FA7F60F" w14:textId="77777777" w:rsidR="005F6C8E" w:rsidRPr="00B7672D" w:rsidRDefault="005F6C8E">
      <w:pPr>
        <w:rPr>
          <w:lang w:val="nb-NO"/>
        </w:rPr>
      </w:pPr>
    </w:p>
    <w:p w14:paraId="19977FE8" w14:textId="77777777" w:rsidR="005F6C8E" w:rsidRDefault="00000000">
      <w:pPr>
        <w:jc w:val="center"/>
      </w:pPr>
      <w:r>
        <w:rPr>
          <w:color w:val="00477D"/>
          <w:sz w:val="28"/>
        </w:rPr>
        <w:t>Atea AI Agent Hackathon — 12. mars 2026</w:t>
      </w:r>
    </w:p>
    <w:p w14:paraId="6412B4AE" w14:textId="77777777" w:rsidR="005F6C8E" w:rsidRDefault="00000000">
      <w:pPr>
        <w:jc w:val="center"/>
      </w:pPr>
      <w:r>
        <w:rPr>
          <w:color w:val="00477D"/>
          <w:sz w:val="28"/>
        </w:rPr>
        <w:t>Team 8</w:t>
      </w:r>
    </w:p>
    <w:p w14:paraId="3CAA6967" w14:textId="77777777" w:rsidR="005F6C8E" w:rsidRDefault="00000000">
      <w:r>
        <w:br w:type="page"/>
      </w:r>
    </w:p>
    <w:p w14:paraId="709A675C" w14:textId="77777777" w:rsidR="005F6C8E" w:rsidRPr="00B7672D" w:rsidRDefault="00000000">
      <w:pPr>
        <w:pStyle w:val="Overskrift1"/>
        <w:rPr>
          <w:lang w:val="nb-NO"/>
        </w:rPr>
      </w:pPr>
      <w:r w:rsidRPr="00B7672D">
        <w:rPr>
          <w:lang w:val="nb-NO"/>
        </w:rPr>
        <w:lastRenderedPageBreak/>
        <w:t>Innhold</w:t>
      </w:r>
    </w:p>
    <w:p w14:paraId="6E7C378B" w14:textId="77777777" w:rsidR="005F6C8E" w:rsidRPr="00B7672D" w:rsidRDefault="00000000">
      <w:pPr>
        <w:spacing w:after="80"/>
        <w:rPr>
          <w:lang w:val="nb-NO"/>
        </w:rPr>
      </w:pPr>
      <w:r w:rsidRPr="00B7672D">
        <w:rPr>
          <w:lang w:val="nb-NO"/>
        </w:rPr>
        <w:t>1. Overordnet mål</w:t>
      </w:r>
    </w:p>
    <w:p w14:paraId="2E6BCAC1" w14:textId="77777777" w:rsidR="005F6C8E" w:rsidRPr="00B7672D" w:rsidRDefault="00000000">
      <w:pPr>
        <w:spacing w:after="80"/>
        <w:rPr>
          <w:lang w:val="nb-NO"/>
        </w:rPr>
      </w:pPr>
      <w:r w:rsidRPr="00B7672D">
        <w:rPr>
          <w:lang w:val="nb-NO"/>
        </w:rPr>
        <w:t>2. Teknologiene bak hackathonen</w:t>
      </w:r>
    </w:p>
    <w:p w14:paraId="784E204E" w14:textId="77777777" w:rsidR="005F6C8E" w:rsidRPr="00B7672D" w:rsidRDefault="00000000">
      <w:pPr>
        <w:spacing w:after="80"/>
        <w:rPr>
          <w:lang w:val="nb-NO"/>
        </w:rPr>
      </w:pPr>
      <w:r w:rsidRPr="00B7672D">
        <w:rPr>
          <w:lang w:val="nb-NO"/>
        </w:rPr>
        <w:t>3. Læringsreisen — utfordring for utfordring</w:t>
      </w:r>
    </w:p>
    <w:p w14:paraId="683A5A80" w14:textId="77777777" w:rsidR="005F6C8E" w:rsidRPr="00B7672D" w:rsidRDefault="00000000">
      <w:pPr>
        <w:spacing w:after="80"/>
        <w:rPr>
          <w:lang w:val="nb-NO"/>
        </w:rPr>
      </w:pPr>
      <w:r w:rsidRPr="00B7672D">
        <w:rPr>
          <w:lang w:val="nb-NO"/>
        </w:rPr>
        <w:t>4. Den røde tråden</w:t>
      </w:r>
    </w:p>
    <w:p w14:paraId="21AEDE9B" w14:textId="77777777" w:rsidR="005F6C8E" w:rsidRPr="00B7672D" w:rsidRDefault="00000000">
      <w:pPr>
        <w:spacing w:after="80"/>
        <w:rPr>
          <w:lang w:val="nb-NO"/>
        </w:rPr>
      </w:pPr>
      <w:r w:rsidRPr="00B7672D">
        <w:rPr>
          <w:lang w:val="nb-NO"/>
        </w:rPr>
        <w:t>5. De seks tingene Atea vil at du tar med hjem</w:t>
      </w:r>
    </w:p>
    <w:p w14:paraId="4C9EAEAF" w14:textId="77777777" w:rsidR="005F6C8E" w:rsidRPr="00B7672D" w:rsidRDefault="00000000">
      <w:pPr>
        <w:spacing w:after="80"/>
        <w:rPr>
          <w:lang w:val="nb-NO"/>
        </w:rPr>
      </w:pPr>
      <w:r w:rsidRPr="00B7672D">
        <w:rPr>
          <w:lang w:val="nb-NO"/>
        </w:rPr>
        <w:t>6. Komplett teknologistabel</w:t>
      </w:r>
    </w:p>
    <w:p w14:paraId="7EA04943" w14:textId="77777777" w:rsidR="005F6C8E" w:rsidRPr="00B7672D" w:rsidRDefault="00000000">
      <w:pPr>
        <w:spacing w:after="80"/>
        <w:rPr>
          <w:lang w:val="nb-NO"/>
        </w:rPr>
      </w:pPr>
      <w:r w:rsidRPr="00B7672D">
        <w:rPr>
          <w:lang w:val="nb-NO"/>
        </w:rPr>
        <w:t>7. MCP + A2A = komplett agentisk arkitektur</w:t>
      </w:r>
    </w:p>
    <w:p w14:paraId="66277970" w14:textId="77777777" w:rsidR="005F6C8E" w:rsidRPr="00B7672D" w:rsidRDefault="00000000">
      <w:pPr>
        <w:rPr>
          <w:lang w:val="nb-NO"/>
        </w:rPr>
      </w:pPr>
      <w:r w:rsidRPr="00B7672D">
        <w:rPr>
          <w:lang w:val="nb-NO"/>
        </w:rPr>
        <w:br w:type="page"/>
      </w:r>
    </w:p>
    <w:p w14:paraId="136A9F52" w14:textId="77777777" w:rsidR="005F6C8E" w:rsidRPr="00B7672D" w:rsidRDefault="00000000">
      <w:pPr>
        <w:pStyle w:val="Overskrift1"/>
        <w:rPr>
          <w:lang w:val="nb-NO"/>
        </w:rPr>
      </w:pPr>
      <w:r w:rsidRPr="00B7672D">
        <w:rPr>
          <w:lang w:val="nb-NO"/>
        </w:rPr>
        <w:lastRenderedPageBreak/>
        <w:t>1. Overordnet mål</w:t>
      </w:r>
    </w:p>
    <w:p w14:paraId="7C6EDA43" w14:textId="77777777" w:rsidR="005F6C8E" w:rsidRPr="00B7672D" w:rsidRDefault="00000000">
      <w:pPr>
        <w:rPr>
          <w:lang w:val="nb-NO"/>
        </w:rPr>
      </w:pPr>
      <w:r w:rsidRPr="00B7672D">
        <w:rPr>
          <w:lang w:val="nb-NO"/>
        </w:rPr>
        <w:t>Hackathonen tar deg fra null til fungerende multi-agent system for prediktiv vedlikehold i en dekkfabrikk. Gjennom fem challenges bygger du gradvis opp et komplett system der fem AI-agenter samarbeider for å oppdage feil, diagnostisere årsaker, planlegge reparasjoner, planlegge vedlikehold og bestille deler — alt automatisk.</w:t>
      </w:r>
    </w:p>
    <w:p w14:paraId="43B83580" w14:textId="77777777" w:rsidR="005F6C8E" w:rsidRPr="00B7672D" w:rsidRDefault="00000000">
      <w:pPr>
        <w:rPr>
          <w:lang w:val="nb-NO"/>
        </w:rPr>
      </w:pPr>
      <w:r w:rsidRPr="00B7672D">
        <w:rPr>
          <w:lang w:val="nb-NO"/>
        </w:rPr>
        <w:t>Atea ønsker å vise at AI-agenter ikke er fremtidsmusikk. Det er praktisk verktøy du kan bygge i dag med eksisterende Azure-tjenester og åpne standarder.</w:t>
      </w:r>
    </w:p>
    <w:p w14:paraId="0CE93E67" w14:textId="77777777" w:rsidR="005F6C8E" w:rsidRPr="00B7672D" w:rsidRDefault="00000000">
      <w:pPr>
        <w:rPr>
          <w:lang w:val="nb-NO"/>
        </w:rPr>
      </w:pPr>
      <w:r w:rsidRPr="00B7672D">
        <w:rPr>
          <w:b/>
          <w:lang w:val="nb-NO"/>
        </w:rPr>
        <w:t>Kjernepoenget som gjentas gjennom hele hackathonen:</w:t>
      </w:r>
    </w:p>
    <w:p w14:paraId="6B0BB328" w14:textId="77777777" w:rsidR="005F6C8E" w:rsidRPr="00B7672D" w:rsidRDefault="00000000">
      <w:pPr>
        <w:spacing w:before="120"/>
        <w:ind w:left="850"/>
        <w:rPr>
          <w:lang w:val="nb-NO"/>
        </w:rPr>
      </w:pPr>
      <w:r w:rsidRPr="00B7672D">
        <w:rPr>
          <w:i/>
          <w:color w:val="555555"/>
          <w:lang w:val="nb-NO"/>
        </w:rPr>
        <w:t>"Agenter er en del av applikasjonen, ikke hele applikasjonen."</w:t>
      </w:r>
    </w:p>
    <w:p w14:paraId="3AE4F925" w14:textId="77777777" w:rsidR="005F6C8E" w:rsidRPr="00B7672D" w:rsidRDefault="00000000">
      <w:pPr>
        <w:rPr>
          <w:lang w:val="nb-NO"/>
        </w:rPr>
      </w:pPr>
      <w:r w:rsidRPr="00B7672D">
        <w:rPr>
          <w:lang w:val="nb-NO"/>
        </w:rPr>
        <w:t>Du bygger fortsatt tjenester, definerer grensesnitt og konfigurerer miljøer — agentene forsterker løsningens kapabiliteter. De erstatter ikke tradisjonell utvikling, men gjør den kraftigere.</w:t>
      </w:r>
    </w:p>
    <w:p w14:paraId="7D36E4C4" w14:textId="77777777" w:rsidR="005F6C8E" w:rsidRPr="00B7672D" w:rsidRDefault="00000000">
      <w:pPr>
        <w:pStyle w:val="Overskrift1"/>
        <w:rPr>
          <w:lang w:val="nb-NO"/>
        </w:rPr>
      </w:pPr>
      <w:r w:rsidRPr="00B7672D">
        <w:rPr>
          <w:lang w:val="nb-NO"/>
        </w:rPr>
        <w:t>2. Teknologiene bak hackathonen</w:t>
      </w:r>
    </w:p>
    <w:p w14:paraId="3DF33BB9" w14:textId="77777777" w:rsidR="005F6C8E" w:rsidRPr="00B7672D" w:rsidRDefault="00000000">
      <w:pPr>
        <w:rPr>
          <w:lang w:val="nb-NO"/>
        </w:rPr>
      </w:pPr>
      <w:r w:rsidRPr="00B7672D">
        <w:rPr>
          <w:lang w:val="nb-NO"/>
        </w:rPr>
        <w:t>Før vi dykker inn i utfordringene, er det verdt å forstå de sentrale teknologiene som brukes. Flere av disse er helt nye og representerer hvor bransjen beveger seg.</w:t>
      </w:r>
    </w:p>
    <w:p w14:paraId="37470019" w14:textId="77777777" w:rsidR="005F6C8E" w:rsidRPr="00B7672D" w:rsidRDefault="00000000">
      <w:pPr>
        <w:pStyle w:val="Overskrift2"/>
        <w:rPr>
          <w:lang w:val="nb-NO"/>
        </w:rPr>
      </w:pPr>
      <w:r w:rsidRPr="00B7672D">
        <w:rPr>
          <w:lang w:val="nb-NO"/>
        </w:rPr>
        <w:t>Model Context Protocol (MCP)</w:t>
      </w:r>
    </w:p>
    <w:p w14:paraId="39DB9B65" w14:textId="77777777" w:rsidR="005F6C8E" w:rsidRPr="00B7672D" w:rsidRDefault="00000000">
      <w:pPr>
        <w:rPr>
          <w:lang w:val="nb-NO"/>
        </w:rPr>
      </w:pPr>
      <w:r w:rsidRPr="00B7672D">
        <w:rPr>
          <w:lang w:val="nb-NO"/>
        </w:rPr>
        <w:t>MCP er en åpen standard utviklet av Anthropic, lansert i november 2024, som standardiserer hvordan AI-modeller kobler seg til eksterne verktøy, datakilder og systemer. Tenk på det som «USB-C for AI» — en universell kontakt som lar enhver AI-agent snakke med enhver datakilde gjennom et felles grensesnitt.</w:t>
      </w:r>
    </w:p>
    <w:p w14:paraId="38E54324" w14:textId="77777777" w:rsidR="005F6C8E" w:rsidRPr="00B7672D" w:rsidRDefault="00000000">
      <w:pPr>
        <w:rPr>
          <w:lang w:val="nb-NO"/>
        </w:rPr>
      </w:pPr>
      <w:r w:rsidRPr="00B7672D">
        <w:rPr>
          <w:lang w:val="nb-NO"/>
        </w:rPr>
        <w:t>Protokollen har fått bred adopsjon: OpenAI, Google, Microsoft, Amazon og alle store AI-leverandører støtter den. I desember 2025 ble MCP donert til Linux Foundation under den nye Agentic AI Foundation (AAIF). Python- og TypeScript-SDKene har over 97 millioner nedlastinger per måned.</w:t>
      </w:r>
    </w:p>
    <w:p w14:paraId="4E4D8090" w14:textId="77777777" w:rsidR="005F6C8E" w:rsidRPr="00B7672D" w:rsidRDefault="00000000">
      <w:pPr>
        <w:rPr>
          <w:lang w:val="nb-NO"/>
        </w:rPr>
      </w:pPr>
      <w:r w:rsidRPr="00B7672D">
        <w:rPr>
          <w:i/>
          <w:color w:val="555555"/>
          <w:lang w:val="nb-NO"/>
        </w:rPr>
        <w:t>I hackathonen brukes MCP til å eksponere Cosmos DB-APIer og kunnskapsbaser som verktøy agentene kan kalle via standardiserte HTTP-endepunkter gjennom Azure API Management.</w:t>
      </w:r>
    </w:p>
    <w:p w14:paraId="0E49EEE7" w14:textId="77777777" w:rsidR="005F6C8E" w:rsidRDefault="00000000">
      <w:pPr>
        <w:pStyle w:val="Overskrift2"/>
      </w:pPr>
      <w:r>
        <w:t>Microsoft Foundry (tidl. Azure AI Foundry)</w:t>
      </w:r>
    </w:p>
    <w:p w14:paraId="455EDE8C" w14:textId="77777777" w:rsidR="005F6C8E" w:rsidRPr="00B7672D" w:rsidRDefault="00000000">
      <w:pPr>
        <w:rPr>
          <w:lang w:val="nb-NO"/>
        </w:rPr>
      </w:pPr>
      <w:r w:rsidRPr="00B7672D">
        <w:rPr>
          <w:lang w:val="nb-NO"/>
        </w:rPr>
        <w:t>Azure AI Foundry ble rebrandert til Microsoft Foundry på Microsoft Ignite i november 2025, og posisjonert som den tredje hovedpilaren i Microsofts plattform — ved siden av Microsoft 365 og Fabric. Det er Microsofts samlede plattform for å bygge, orkestrere og distribuere AI-agenter og -applikasjoner.</w:t>
      </w:r>
    </w:p>
    <w:p w14:paraId="638C7766" w14:textId="77777777" w:rsidR="005F6C8E" w:rsidRPr="00B7672D" w:rsidRDefault="00000000">
      <w:pPr>
        <w:rPr>
          <w:lang w:val="nb-NO"/>
        </w:rPr>
      </w:pPr>
      <w:r w:rsidRPr="00B7672D">
        <w:rPr>
          <w:lang w:val="nb-NO"/>
        </w:rPr>
        <w:lastRenderedPageBreak/>
        <w:t>Plattformen har gått fra enkeltagent-flyten til fullstendig multi-agent-orkestrering med visuell bygging i portalen, minnehåndtering på tvers av sesjoner, og støtte for A2A-protokollen. SDK-et (azure-ai-projects v2) samler agenter, inferens, evaluering og minne i én pakke.</w:t>
      </w:r>
    </w:p>
    <w:p w14:paraId="1ECD7C64" w14:textId="77777777" w:rsidR="005F6C8E" w:rsidRPr="00B7672D" w:rsidRDefault="00000000">
      <w:pPr>
        <w:rPr>
          <w:lang w:val="nb-NO"/>
        </w:rPr>
      </w:pPr>
      <w:r w:rsidRPr="00B7672D">
        <w:rPr>
          <w:i/>
          <w:color w:val="555555"/>
          <w:lang w:val="nb-NO"/>
        </w:rPr>
        <w:t>I hackathonen er Microsoft Foundry plattformen der agentene hostes, modellene (GPT-4.1) er distribuert, og tracing overvåkes.</w:t>
      </w:r>
    </w:p>
    <w:p w14:paraId="4C29D73A" w14:textId="77777777" w:rsidR="005F6C8E" w:rsidRDefault="00000000">
      <w:pPr>
        <w:pStyle w:val="Overskrift2"/>
      </w:pPr>
      <w:r>
        <w:t>Agent-to-Agent-protokollen (A2A)</w:t>
      </w:r>
    </w:p>
    <w:p w14:paraId="7C32B02C" w14:textId="77777777" w:rsidR="005F6C8E" w:rsidRPr="00B7672D" w:rsidRDefault="00000000">
      <w:pPr>
        <w:rPr>
          <w:lang w:val="nb-NO"/>
        </w:rPr>
      </w:pPr>
      <w:r w:rsidRPr="00B7672D">
        <w:rPr>
          <w:lang w:val="nb-NO"/>
        </w:rPr>
        <w:t>A2A er en åpen kommunikasjonsprotokoll lansert av Google i april 2025 som lar AI-agenter fra ulike leverandører og rammeverk kommunisere med hverandre. Mens MCP handler om agent-til-verktøy (hvordan en agent bruker et verktøy), handler A2A om agent-til-agent (hvordan agenter samarbeider).</w:t>
      </w:r>
    </w:p>
    <w:p w14:paraId="3F9D7B99" w14:textId="77777777" w:rsidR="005F6C8E" w:rsidRPr="00B7672D" w:rsidRDefault="00000000">
      <w:pPr>
        <w:rPr>
          <w:lang w:val="nb-NO"/>
        </w:rPr>
      </w:pPr>
      <w:r w:rsidRPr="00B7672D">
        <w:rPr>
          <w:lang w:val="nb-NO"/>
        </w:rPr>
        <w:t>Protokollen bruker «Agent Cards» i JSON-format for å oppdage hva andre agenter kan gjøre, og definerer livssyklusen for oppgaver mellom agenter. A2A er nå donert til Linux Foundation og støttes av over 50 partnere, inkludert Atlassian, Salesforce, SAP og ServiceNow.</w:t>
      </w:r>
    </w:p>
    <w:p w14:paraId="179B80EA" w14:textId="77777777" w:rsidR="005F6C8E" w:rsidRPr="00B7672D" w:rsidRDefault="00000000">
      <w:pPr>
        <w:rPr>
          <w:lang w:val="nb-NO"/>
        </w:rPr>
      </w:pPr>
      <w:r w:rsidRPr="00B7672D">
        <w:rPr>
          <w:i/>
          <w:color w:val="555555"/>
          <w:lang w:val="nb-NO"/>
        </w:rPr>
        <w:t>I hackathonen brukes A2A slik at .NET-workflowen kan kalle Python-agenter og omvendt, uten at de trenger å vite noe om hverandres implementasjon.</w:t>
      </w:r>
    </w:p>
    <w:p w14:paraId="43AD4CCD" w14:textId="77777777" w:rsidR="005F6C8E" w:rsidRPr="00B7672D" w:rsidRDefault="00000000">
      <w:pPr>
        <w:pStyle w:val="Overskrift2"/>
        <w:rPr>
          <w:lang w:val="nb-NO"/>
        </w:rPr>
      </w:pPr>
      <w:r w:rsidRPr="00B7672D">
        <w:rPr>
          <w:lang w:val="nb-NO"/>
        </w:rPr>
        <w:t>Microsoft Agent Framework</w:t>
      </w:r>
    </w:p>
    <w:p w14:paraId="6A682C5C" w14:textId="77777777" w:rsidR="005F6C8E" w:rsidRPr="00B7672D" w:rsidRDefault="00000000">
      <w:pPr>
        <w:rPr>
          <w:lang w:val="nb-NO"/>
        </w:rPr>
      </w:pPr>
      <w:r w:rsidRPr="00B7672D">
        <w:rPr>
          <w:lang w:val="nb-NO"/>
        </w:rPr>
        <w:t>Microsoft Agent Framework er et open-source rammeverk for å bygge, orkestrere og distribuere AI-agenter, tilgjengelig for både .NET og Python. Det er resultatet av en sammenslåing av Semantic Kernel og AutoGen — det kombinerer AutoGens enkle abstraksjoner for single- og multi-agent-mønstre med Semantic Kernels enterprise-funksjoner som tilstandshåndtering, typesikkerhet, filtre og telemetri. Rammeverket nådde Release Candidate-status i februar 2026.</w:t>
      </w:r>
    </w:p>
    <w:p w14:paraId="397AC819" w14:textId="77777777" w:rsidR="005F6C8E" w:rsidRPr="00B7672D" w:rsidRDefault="00000000">
      <w:pPr>
        <w:rPr>
          <w:lang w:val="nb-NO"/>
        </w:rPr>
      </w:pPr>
      <w:r w:rsidRPr="00B7672D">
        <w:rPr>
          <w:i/>
          <w:color w:val="555555"/>
          <w:lang w:val="nb-NO"/>
        </w:rPr>
        <w:t>I hackathonen er dette SDK-et som brukes til å bygge alle agenter — i Python for Challenge 1 og 3, og i .NET for Challenge 2.</w:t>
      </w:r>
    </w:p>
    <w:p w14:paraId="365B3888" w14:textId="77777777" w:rsidR="005F6C8E" w:rsidRPr="00B7672D" w:rsidRDefault="00000000">
      <w:pPr>
        <w:pStyle w:val="Overskrift2"/>
        <w:rPr>
          <w:lang w:val="nb-NO"/>
        </w:rPr>
      </w:pPr>
      <w:r w:rsidRPr="00B7672D">
        <w:rPr>
          <w:lang w:val="nb-NO"/>
        </w:rPr>
        <w:t>.NET Aspire</w:t>
      </w:r>
    </w:p>
    <w:p w14:paraId="64947DE4" w14:textId="77777777" w:rsidR="005F6C8E" w:rsidRPr="00B7672D" w:rsidRDefault="00000000">
      <w:pPr>
        <w:rPr>
          <w:lang w:val="nb-NO"/>
        </w:rPr>
      </w:pPr>
      <w:r w:rsidRPr="00B7672D">
        <w:rPr>
          <w:lang w:val="nb-NO"/>
        </w:rPr>
        <w:t>Aspire er Microsofts kode-først, polyglott verktøy for å bygge distribuerte applikasjoner. Det lar utviklere modellere, kjøre og distribuere hele systemer — inkludert infrastruktur, tjenester og konfigurasjon — fra én enkelt kildekode. Aspire 13 ble sluppet på .NET Conf 2025 sammen med .NET 10 LTS, og inkluderer AI-integrasjon via MCP.</w:t>
      </w:r>
    </w:p>
    <w:p w14:paraId="2FAE6E6B" w14:textId="77777777" w:rsidR="005F6C8E" w:rsidRPr="00B7672D" w:rsidRDefault="00000000">
      <w:pPr>
        <w:rPr>
          <w:lang w:val="nb-NO"/>
        </w:rPr>
      </w:pPr>
      <w:r w:rsidRPr="00B7672D">
        <w:rPr>
          <w:i/>
          <w:color w:val="555555"/>
          <w:lang w:val="nb-NO"/>
        </w:rPr>
        <w:t>I hackathonen orkestrerer Aspire hele multi-agent-workflowen: Python-app, .NET-workflow og React-frontend kjøres som én samlet applikasjon med felles dashboard for logger, helse og traces.</w:t>
      </w:r>
    </w:p>
    <w:p w14:paraId="51CEC980" w14:textId="77777777" w:rsidR="005F6C8E" w:rsidRPr="00B7672D" w:rsidRDefault="00000000">
      <w:pPr>
        <w:pStyle w:val="Overskrift2"/>
        <w:rPr>
          <w:lang w:val="nb-NO"/>
        </w:rPr>
      </w:pPr>
      <w:r w:rsidRPr="00B7672D">
        <w:rPr>
          <w:lang w:val="nb-NO"/>
        </w:rPr>
        <w:lastRenderedPageBreak/>
        <w:t>Foundry IQ</w:t>
      </w:r>
    </w:p>
    <w:p w14:paraId="05150A0C" w14:textId="77777777" w:rsidR="005F6C8E" w:rsidRPr="00B7672D" w:rsidRDefault="00000000">
      <w:pPr>
        <w:rPr>
          <w:lang w:val="nb-NO"/>
        </w:rPr>
      </w:pPr>
      <w:r w:rsidRPr="00B7672D">
        <w:rPr>
          <w:lang w:val="nb-NO"/>
        </w:rPr>
        <w:t>Foundry IQ er et administrert kunnskapslag i Microsoft Foundry som kobler strukturerte og ustrukturerte data på tvers av Azure, SharePoint, OneLake og web. Det leverer automatisk indeksering, vektorisering og berikelse av dokumenter, og bruker en agentisk retrieval-motor som planlegger, søker og syntetiserer svar på tvers av kilder. Sikkerhetsetiketter fra Microsoft Purview følger med gjennom hele pipelinen.</w:t>
      </w:r>
    </w:p>
    <w:p w14:paraId="132F19F9" w14:textId="77777777" w:rsidR="005F6C8E" w:rsidRPr="00B7672D" w:rsidRDefault="00000000">
      <w:pPr>
        <w:rPr>
          <w:lang w:val="nb-NO"/>
        </w:rPr>
      </w:pPr>
      <w:r w:rsidRPr="00B7672D">
        <w:rPr>
          <w:i/>
          <w:color w:val="555555"/>
          <w:lang w:val="nb-NO"/>
        </w:rPr>
        <w:t>I hackathonen indekserer Foundry IQ fabrikk-wikien (feilsøkingsguider for maskintyper) og gjør den tilgjengelig for FaultDiagnosisAgent via MCP.</w:t>
      </w:r>
    </w:p>
    <w:p w14:paraId="11040DFF" w14:textId="77777777" w:rsidR="005F6C8E" w:rsidRPr="00B7672D" w:rsidRDefault="00000000">
      <w:pPr>
        <w:rPr>
          <w:lang w:val="nb-NO"/>
        </w:rPr>
      </w:pPr>
      <w:r w:rsidRPr="00B7672D">
        <w:rPr>
          <w:lang w:val="nb-NO"/>
        </w:rPr>
        <w:br w:type="page"/>
      </w:r>
    </w:p>
    <w:p w14:paraId="6399AD60" w14:textId="77777777" w:rsidR="005F6C8E" w:rsidRPr="00B7672D" w:rsidRDefault="00000000">
      <w:pPr>
        <w:pStyle w:val="Overskrift1"/>
        <w:rPr>
          <w:lang w:val="nb-NO"/>
        </w:rPr>
      </w:pPr>
      <w:r w:rsidRPr="00B7672D">
        <w:rPr>
          <w:lang w:val="nb-NO"/>
        </w:rPr>
        <w:lastRenderedPageBreak/>
        <w:t>3. Læringsreisen — utfordring for utfordring</w:t>
      </w:r>
    </w:p>
    <w:p w14:paraId="199D2F7E" w14:textId="77777777" w:rsidR="005F6C8E" w:rsidRPr="00B7672D" w:rsidRDefault="00000000">
      <w:pPr>
        <w:pStyle w:val="Overskrift2"/>
        <w:rPr>
          <w:lang w:val="nb-NO"/>
        </w:rPr>
      </w:pPr>
      <w:r w:rsidRPr="00B7672D">
        <w:rPr>
          <w:lang w:val="nb-NO"/>
        </w:rPr>
        <w:t>Challenge 0: Grunnmuren</w:t>
      </w:r>
    </w:p>
    <w:p w14:paraId="3E33B2AA" w14:textId="77777777" w:rsidR="005F6C8E" w:rsidRPr="00B7672D" w:rsidRDefault="00000000">
      <w:pPr>
        <w:rPr>
          <w:lang w:val="nb-NO"/>
        </w:rPr>
      </w:pPr>
      <w:r w:rsidRPr="00B7672D">
        <w:rPr>
          <w:b/>
          <w:lang w:val="nb-NO"/>
        </w:rPr>
        <w:t>Du lærer: Hvordan sette opp Azure-infrastruktur for AI-agenter</w:t>
      </w:r>
    </w:p>
    <w:p w14:paraId="6059FEF2" w14:textId="77777777" w:rsidR="005F6C8E" w:rsidRPr="00B7672D" w:rsidRDefault="00000000">
      <w:pPr>
        <w:rPr>
          <w:lang w:val="nb-NO"/>
        </w:rPr>
      </w:pPr>
      <w:r w:rsidRPr="00B7672D">
        <w:rPr>
          <w:lang w:val="nb-NO"/>
        </w:rPr>
        <w:t>Før du kan bygge en eneste agent, trenger du et solid fundament. Challenge 0 handler om å klargjøre hele Azure-miljøet: provisjonere ressurser, seede fabrikkdata og verifisere at alt er tilgjengelig.</w:t>
      </w:r>
    </w:p>
    <w:tbl>
      <w:tblPr>
        <w:tblStyle w:val="Lystrutenettuthevingsfarge1"/>
        <w:tblW w:w="0" w:type="auto"/>
        <w:jc w:val="center"/>
        <w:tblLook w:val="04A0" w:firstRow="1" w:lastRow="0" w:firstColumn="1" w:lastColumn="0" w:noHBand="0" w:noVBand="1"/>
      </w:tblPr>
      <w:tblGrid>
        <w:gridCol w:w="3135"/>
        <w:gridCol w:w="3135"/>
        <w:gridCol w:w="3135"/>
      </w:tblGrid>
      <w:tr w:rsidR="005F6C8E" w14:paraId="4DC6EC1F"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9665EC" w14:textId="77777777" w:rsidR="005F6C8E" w:rsidRDefault="00000000">
            <w:r>
              <w:rPr>
                <w:sz w:val="20"/>
              </w:rPr>
              <w:t>Komponent</w:t>
            </w:r>
          </w:p>
        </w:tc>
        <w:tc>
          <w:tcPr>
            <w:tcW w:w="3135" w:type="dxa"/>
          </w:tcPr>
          <w:p w14:paraId="5FD11108"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Hva det er</w:t>
            </w:r>
          </w:p>
        </w:tc>
        <w:tc>
          <w:tcPr>
            <w:tcW w:w="3135" w:type="dxa"/>
          </w:tcPr>
          <w:p w14:paraId="72875B4F"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Hvorfor du trenger det</w:t>
            </w:r>
          </w:p>
        </w:tc>
      </w:tr>
      <w:tr w:rsidR="005F6C8E" w14:paraId="24BBC4EB"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35D35DB" w14:textId="77777777" w:rsidR="005F6C8E" w:rsidRDefault="00000000">
            <w:r>
              <w:rPr>
                <w:sz w:val="20"/>
              </w:rPr>
              <w:t>Azure AI Foundry</w:t>
            </w:r>
          </w:p>
        </w:tc>
        <w:tc>
          <w:tcPr>
            <w:tcW w:w="3135" w:type="dxa"/>
          </w:tcPr>
          <w:p w14:paraId="09E7EF2C"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Prosjekt, modeller, endepunkter</w:t>
            </w:r>
          </w:p>
        </w:tc>
        <w:tc>
          <w:tcPr>
            <w:tcW w:w="3135" w:type="dxa"/>
          </w:tcPr>
          <w:p w14:paraId="21CF31F2"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Plattformen agentene lever på</w:t>
            </w:r>
          </w:p>
        </w:tc>
      </w:tr>
      <w:tr w:rsidR="005F6C8E" w:rsidRPr="00B7672D" w14:paraId="7689C3EB"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27E2118" w14:textId="77777777" w:rsidR="005F6C8E" w:rsidRDefault="00000000">
            <w:r>
              <w:rPr>
                <w:sz w:val="20"/>
              </w:rPr>
              <w:t>Cosmos DB</w:t>
            </w:r>
          </w:p>
        </w:tc>
        <w:tc>
          <w:tcPr>
            <w:tcW w:w="3135" w:type="dxa"/>
          </w:tcPr>
          <w:p w14:paraId="4BC878A0"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9 containere med fabrikkdata</w:t>
            </w:r>
          </w:p>
        </w:tc>
        <w:tc>
          <w:tcPr>
            <w:tcW w:w="3135" w:type="dxa"/>
          </w:tcPr>
          <w:p w14:paraId="64C862F9"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Maskiner, telemetri, terskelverdier, teknikere, deler</w:t>
            </w:r>
          </w:p>
        </w:tc>
      </w:tr>
      <w:tr w:rsidR="005F6C8E" w:rsidRPr="00B7672D" w14:paraId="716A59CA"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2E09EE" w14:textId="77777777" w:rsidR="005F6C8E" w:rsidRDefault="00000000">
            <w:r>
              <w:rPr>
                <w:sz w:val="20"/>
              </w:rPr>
              <w:t>API Management</w:t>
            </w:r>
          </w:p>
        </w:tc>
        <w:tc>
          <w:tcPr>
            <w:tcW w:w="3135" w:type="dxa"/>
          </w:tcPr>
          <w:p w14:paraId="673FB72A"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API-gateway</w:t>
            </w:r>
          </w:p>
        </w:tc>
        <w:tc>
          <w:tcPr>
            <w:tcW w:w="3135" w:type="dxa"/>
          </w:tcPr>
          <w:p w14:paraId="1262BFF2"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Sikker eksponering av data — blir MCP-servere</w:t>
            </w:r>
          </w:p>
        </w:tc>
      </w:tr>
      <w:tr w:rsidR="005F6C8E" w:rsidRPr="00B7672D" w14:paraId="2BFF9B63"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803810A" w14:textId="77777777" w:rsidR="005F6C8E" w:rsidRDefault="00000000">
            <w:r>
              <w:rPr>
                <w:sz w:val="20"/>
              </w:rPr>
              <w:t>AI Search + Blob</w:t>
            </w:r>
          </w:p>
        </w:tc>
        <w:tc>
          <w:tcPr>
            <w:tcW w:w="3135" w:type="dxa"/>
          </w:tcPr>
          <w:p w14:paraId="597A0A43"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Kunnskapsbase</w:t>
            </w:r>
          </w:p>
        </w:tc>
        <w:tc>
          <w:tcPr>
            <w:tcW w:w="3135" w:type="dxa"/>
          </w:tcPr>
          <w:p w14:paraId="39E89DEF"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Wiki-filer som indekseres for RAG</w:t>
            </w:r>
          </w:p>
        </w:tc>
      </w:tr>
      <w:tr w:rsidR="005F6C8E" w14:paraId="440ECEEF"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F8FC56" w14:textId="77777777" w:rsidR="005F6C8E" w:rsidRDefault="00000000">
            <w:r>
              <w:rPr>
                <w:sz w:val="20"/>
              </w:rPr>
              <w:t>Application Insights</w:t>
            </w:r>
          </w:p>
        </w:tc>
        <w:tc>
          <w:tcPr>
            <w:tcW w:w="3135" w:type="dxa"/>
          </w:tcPr>
          <w:p w14:paraId="75F51AC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Overvåking</w:t>
            </w:r>
          </w:p>
        </w:tc>
        <w:tc>
          <w:tcPr>
            <w:tcW w:w="3135" w:type="dxa"/>
          </w:tcPr>
          <w:p w14:paraId="57110C39"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Tracing og observability</w:t>
            </w:r>
          </w:p>
        </w:tc>
      </w:tr>
    </w:tbl>
    <w:p w14:paraId="072573B4" w14:textId="77777777" w:rsidR="005F6C8E" w:rsidRDefault="005F6C8E"/>
    <w:p w14:paraId="42D481CE" w14:textId="77777777" w:rsidR="005F6C8E" w:rsidRPr="00B7672D" w:rsidRDefault="00000000">
      <w:pPr>
        <w:rPr>
          <w:lang w:val="nb-NO"/>
        </w:rPr>
      </w:pPr>
      <w:r w:rsidRPr="00B7672D">
        <w:rPr>
          <w:b/>
          <w:color w:val="00477D"/>
          <w:lang w:val="nb-NO"/>
        </w:rPr>
        <w:t>Atea sitt poeng: AI er bare så god som dataen den har tilgang til. Uten et ryddig datafundament er agentene verdiløse. Infrastruktur først, AI etterpå.</w:t>
      </w:r>
    </w:p>
    <w:p w14:paraId="6D848543" w14:textId="77777777" w:rsidR="005F6C8E" w:rsidRPr="00B7672D" w:rsidRDefault="00000000">
      <w:pPr>
        <w:pStyle w:val="Overskrift2"/>
        <w:rPr>
          <w:lang w:val="nb-NO"/>
        </w:rPr>
      </w:pPr>
      <w:r w:rsidRPr="00B7672D">
        <w:rPr>
          <w:lang w:val="nb-NO"/>
        </w:rPr>
        <w:t>Challenge 1: Agenter og verktøy</w:t>
      </w:r>
    </w:p>
    <w:p w14:paraId="0FF95BD8" w14:textId="77777777" w:rsidR="005F6C8E" w:rsidRPr="00B7672D" w:rsidRDefault="00000000">
      <w:pPr>
        <w:rPr>
          <w:lang w:val="nb-NO"/>
        </w:rPr>
      </w:pPr>
      <w:r w:rsidRPr="00B7672D">
        <w:rPr>
          <w:b/>
          <w:lang w:val="nb-NO"/>
        </w:rPr>
        <w:t>Du lærer: Tre fundamentalt forskjellige måter å gi agenter tilgang til data</w:t>
      </w:r>
    </w:p>
    <w:p w14:paraId="6C4534B9" w14:textId="77777777" w:rsidR="005F6C8E" w:rsidRPr="00B7672D" w:rsidRDefault="00000000">
      <w:pPr>
        <w:rPr>
          <w:lang w:val="nb-NO"/>
        </w:rPr>
      </w:pPr>
      <w:r w:rsidRPr="00B7672D">
        <w:rPr>
          <w:lang w:val="nb-NO"/>
        </w:rPr>
        <w:t>Dette er hackathonens viktigste konseptuelle challenge. Du bygger to agenter, men det sentrale er hvordan de får tilgang til data — og hvorfor metoden betyr alt for portabilitet og vedlikehold.</w:t>
      </w:r>
    </w:p>
    <w:tbl>
      <w:tblPr>
        <w:tblStyle w:val="Lystrutenettuthevingsfarge1"/>
        <w:tblW w:w="0" w:type="auto"/>
        <w:jc w:val="center"/>
        <w:tblLook w:val="04A0" w:firstRow="1" w:lastRow="0" w:firstColumn="1" w:lastColumn="0" w:noHBand="0" w:noVBand="1"/>
      </w:tblPr>
      <w:tblGrid>
        <w:gridCol w:w="3135"/>
        <w:gridCol w:w="3135"/>
        <w:gridCol w:w="3135"/>
      </w:tblGrid>
      <w:tr w:rsidR="005F6C8E" w14:paraId="7223ABAE"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6049372" w14:textId="77777777" w:rsidR="005F6C8E" w:rsidRDefault="00000000">
            <w:r>
              <w:rPr>
                <w:sz w:val="20"/>
              </w:rPr>
              <w:t>Task</w:t>
            </w:r>
          </w:p>
        </w:tc>
        <w:tc>
          <w:tcPr>
            <w:tcW w:w="3135" w:type="dxa"/>
          </w:tcPr>
          <w:p w14:paraId="68994804"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Integrasjonsmønster</w:t>
            </w:r>
          </w:p>
        </w:tc>
        <w:tc>
          <w:tcPr>
            <w:tcW w:w="3135" w:type="dxa"/>
          </w:tcPr>
          <w:p w14:paraId="5B6CA5DB"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Hva du lærer</w:t>
            </w:r>
          </w:p>
        </w:tc>
      </w:tr>
      <w:tr w:rsidR="005F6C8E" w:rsidRPr="00B7672D" w14:paraId="3B3FA73F"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D7E2C58" w14:textId="77777777" w:rsidR="005F6C8E" w:rsidRDefault="00000000">
            <w:r>
              <w:rPr>
                <w:sz w:val="20"/>
              </w:rPr>
              <w:t>Task 1: Lokal agent</w:t>
            </w:r>
          </w:p>
        </w:tc>
        <w:tc>
          <w:tcPr>
            <w:tcW w:w="3135" w:type="dxa"/>
          </w:tcPr>
          <w:p w14:paraId="4C7808A8"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Python → Cosmos DB direkte</w:t>
            </w:r>
          </w:p>
        </w:tc>
        <w:tc>
          <w:tcPr>
            <w:tcW w:w="3135" w:type="dxa"/>
          </w:tcPr>
          <w:p w14:paraId="33F0E2F5"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Enklest, men bundet til lokal maskin</w:t>
            </w:r>
          </w:p>
        </w:tc>
      </w:tr>
      <w:tr w:rsidR="005F6C8E" w:rsidRPr="00B7672D" w14:paraId="65E34F54"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3FFF85A" w14:textId="77777777" w:rsidR="005F6C8E" w:rsidRDefault="00000000">
            <w:r>
              <w:rPr>
                <w:sz w:val="20"/>
              </w:rPr>
              <w:t>Task 2: MCP-agent</w:t>
            </w:r>
          </w:p>
        </w:tc>
        <w:tc>
          <w:tcPr>
            <w:tcW w:w="3135" w:type="dxa"/>
          </w:tcPr>
          <w:p w14:paraId="5DE74DB7"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APIM → MCP-server → agent</w:t>
            </w:r>
          </w:p>
        </w:tc>
        <w:tc>
          <w:tcPr>
            <w:tcW w:w="3135" w:type="dxa"/>
          </w:tcPr>
          <w:p w14:paraId="0D9D4817"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Agenten blir portabel — kjører overalt</w:t>
            </w:r>
          </w:p>
        </w:tc>
      </w:tr>
      <w:tr w:rsidR="005F6C8E" w:rsidRPr="00B7672D" w14:paraId="64E85FF8"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673376" w14:textId="77777777" w:rsidR="005F6C8E" w:rsidRDefault="00000000">
            <w:r>
              <w:rPr>
                <w:sz w:val="20"/>
              </w:rPr>
              <w:t>Task 3: Kunnskapsbase</w:t>
            </w:r>
          </w:p>
        </w:tc>
        <w:tc>
          <w:tcPr>
            <w:tcW w:w="3135" w:type="dxa"/>
          </w:tcPr>
          <w:p w14:paraId="7E2E2FEC"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Foundry IQ → MCP</w:t>
            </w:r>
          </w:p>
        </w:tc>
        <w:tc>
          <w:tcPr>
            <w:tcW w:w="3135" w:type="dxa"/>
          </w:tcPr>
          <w:p w14:paraId="4CF16CD1"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RAG: svar basert på bedriftens dokumentasjon</w:t>
            </w:r>
          </w:p>
        </w:tc>
      </w:tr>
    </w:tbl>
    <w:p w14:paraId="41B6A953" w14:textId="77777777" w:rsidR="005F6C8E" w:rsidRPr="00B7672D" w:rsidRDefault="005F6C8E">
      <w:pPr>
        <w:rPr>
          <w:lang w:val="nb-NO"/>
        </w:rPr>
      </w:pPr>
    </w:p>
    <w:p w14:paraId="178AB523" w14:textId="77777777" w:rsidR="005F6C8E" w:rsidRPr="00B7672D" w:rsidRDefault="00000000">
      <w:pPr>
        <w:rPr>
          <w:lang w:val="nb-NO"/>
        </w:rPr>
      </w:pPr>
      <w:r w:rsidRPr="00B7672D">
        <w:rPr>
          <w:b/>
          <w:lang w:val="nb-NO"/>
        </w:rPr>
        <w:lastRenderedPageBreak/>
        <w:t xml:space="preserve">Nøkkelkonsepter: </w:t>
      </w:r>
      <w:r w:rsidRPr="00B7672D">
        <w:rPr>
          <w:lang w:val="nb-NO"/>
        </w:rPr>
        <w:t>MCP som universelt grensesnitt (USB-C for AI). Grounding er ikke valgfritt — agenten må aldri hallusinere i produksjon. Foundry IQ gjør RAG enkelt — ingen manuell chunking nødvendig.</w:t>
      </w:r>
    </w:p>
    <w:p w14:paraId="3F53CD57" w14:textId="77777777" w:rsidR="005F6C8E" w:rsidRPr="00B7672D" w:rsidRDefault="00000000">
      <w:pPr>
        <w:rPr>
          <w:lang w:val="nb-NO"/>
        </w:rPr>
      </w:pPr>
      <w:r w:rsidRPr="00B7672D">
        <w:rPr>
          <w:b/>
          <w:color w:val="00477D"/>
          <w:lang w:val="nb-NO"/>
        </w:rPr>
        <w:t>Atea sitt poeng: MCP er den nye standarden for verktøyintegrasjon. Grounding og RAG er grunnleggende krav for enhver produksjonsagent.</w:t>
      </w:r>
    </w:p>
    <w:p w14:paraId="0CF96357" w14:textId="77777777" w:rsidR="005F6C8E" w:rsidRPr="00B7672D" w:rsidRDefault="00000000">
      <w:pPr>
        <w:pStyle w:val="Overskrift2"/>
        <w:rPr>
          <w:lang w:val="nb-NO"/>
        </w:rPr>
      </w:pPr>
      <w:r w:rsidRPr="00B7672D">
        <w:rPr>
          <w:lang w:val="nb-NO"/>
        </w:rPr>
        <w:t>Challenge 2: Polyglot agenter og AI-assistert utvikling</w:t>
      </w:r>
    </w:p>
    <w:p w14:paraId="5664C730" w14:textId="77777777" w:rsidR="005F6C8E" w:rsidRPr="00B7672D" w:rsidRDefault="00000000">
      <w:pPr>
        <w:rPr>
          <w:lang w:val="nb-NO"/>
        </w:rPr>
      </w:pPr>
      <w:r w:rsidRPr="00B7672D">
        <w:rPr>
          <w:b/>
          <w:lang w:val="nb-NO"/>
        </w:rPr>
        <w:t>Du lærer: At agenter kan bygges i flere språk, og at AI akselererer utvikling</w:t>
      </w:r>
    </w:p>
    <w:p w14:paraId="733A5A52" w14:textId="77777777" w:rsidR="005F6C8E" w:rsidRPr="00B7672D" w:rsidRDefault="00000000">
      <w:pPr>
        <w:rPr>
          <w:lang w:val="nb-NO"/>
        </w:rPr>
      </w:pPr>
      <w:r w:rsidRPr="00B7672D">
        <w:rPr>
          <w:lang w:val="nb-NO"/>
        </w:rPr>
        <w:t>Challenge 2 skifter fra Python til .NET og introduserer GitHub Copilot @agentplanning — en spesialtrent Copilot-agent som hjelper deg planlegge og bygge AI-agenter.</w:t>
      </w:r>
    </w:p>
    <w:p w14:paraId="20A7EC7C" w14:textId="77777777" w:rsidR="005F6C8E" w:rsidRPr="00B7672D" w:rsidRDefault="00000000">
      <w:pPr>
        <w:rPr>
          <w:lang w:val="nb-NO"/>
        </w:rPr>
      </w:pPr>
      <w:r w:rsidRPr="00B7672D">
        <w:rPr>
          <w:b/>
          <w:lang w:val="nb-NO"/>
        </w:rPr>
        <w:t xml:space="preserve">Nøkkelkonsepter: </w:t>
      </w:r>
      <w:r w:rsidRPr="00B7672D">
        <w:rPr>
          <w:lang w:val="nb-NO"/>
        </w:rPr>
        <w:t>Språkvalg er en feature. Agenter som skriver data tilbake (arbeidsordrer i Cosmos DB). GitHub Copilot som medarkitekt — AI brukes til å bygge AI.</w:t>
      </w:r>
    </w:p>
    <w:p w14:paraId="65280BB7" w14:textId="77777777" w:rsidR="005F6C8E" w:rsidRPr="00B7672D" w:rsidRDefault="00000000">
      <w:pPr>
        <w:rPr>
          <w:lang w:val="nb-NO"/>
        </w:rPr>
      </w:pPr>
      <w:r w:rsidRPr="00B7672D">
        <w:rPr>
          <w:b/>
          <w:color w:val="00477D"/>
          <w:lang w:val="nb-NO"/>
        </w:rPr>
        <w:t>Atea sitt poeng: Enterprise-agenter bygges i det språket teamet kan best. Med Copilot kan én utvikler gjøre arbeidet som før krevde et helt team.</w:t>
      </w:r>
    </w:p>
    <w:p w14:paraId="4C564DF0" w14:textId="77777777" w:rsidR="005F6C8E" w:rsidRPr="00B7672D" w:rsidRDefault="00000000">
      <w:pPr>
        <w:pStyle w:val="Overskrift2"/>
        <w:rPr>
          <w:lang w:val="nb-NO"/>
        </w:rPr>
      </w:pPr>
      <w:r w:rsidRPr="00B7672D">
        <w:rPr>
          <w:lang w:val="nb-NO"/>
        </w:rPr>
        <w:t>Challenge 3: Hukommelse og observability</w:t>
      </w:r>
    </w:p>
    <w:p w14:paraId="25F8BD97" w14:textId="77777777" w:rsidR="005F6C8E" w:rsidRPr="00B7672D" w:rsidRDefault="00000000">
      <w:pPr>
        <w:rPr>
          <w:lang w:val="nb-NO"/>
        </w:rPr>
      </w:pPr>
      <w:r w:rsidRPr="00B7672D">
        <w:rPr>
          <w:b/>
          <w:lang w:val="nb-NO"/>
        </w:rPr>
        <w:t>Du lærer: Agenter som husker kontekst over tid og kan overvåkes i produksjon</w:t>
      </w:r>
    </w:p>
    <w:p w14:paraId="528E15AF" w14:textId="77777777" w:rsidR="005F6C8E" w:rsidRPr="00B7672D" w:rsidRDefault="00000000">
      <w:pPr>
        <w:rPr>
          <w:lang w:val="nb-NO"/>
        </w:rPr>
      </w:pPr>
      <w:r w:rsidRPr="00B7672D">
        <w:rPr>
          <w:lang w:val="nb-NO"/>
        </w:rPr>
        <w:t>Challenge 3 tar agentene fra demo-kvalitet til noe som ligner produksjon med persistent hukommelse og observability via Application Insights.</w:t>
      </w:r>
    </w:p>
    <w:tbl>
      <w:tblPr>
        <w:tblStyle w:val="Lystrutenettuthevingsfarge1"/>
        <w:tblW w:w="0" w:type="auto"/>
        <w:jc w:val="center"/>
        <w:tblLook w:val="04A0" w:firstRow="1" w:lastRow="0" w:firstColumn="1" w:lastColumn="0" w:noHBand="0" w:noVBand="1"/>
      </w:tblPr>
      <w:tblGrid>
        <w:gridCol w:w="4703"/>
        <w:gridCol w:w="4703"/>
      </w:tblGrid>
      <w:tr w:rsidR="005F6C8E" w14:paraId="59CE6828"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FE2AD85" w14:textId="77777777" w:rsidR="005F6C8E" w:rsidRDefault="00000000">
            <w:r>
              <w:rPr>
                <w:sz w:val="20"/>
              </w:rPr>
              <w:t>Komponent</w:t>
            </w:r>
          </w:p>
        </w:tc>
        <w:tc>
          <w:tcPr>
            <w:tcW w:w="4703" w:type="dxa"/>
          </w:tcPr>
          <w:p w14:paraId="2627A414"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Hva du lærer</w:t>
            </w:r>
          </w:p>
        </w:tc>
      </w:tr>
      <w:tr w:rsidR="005F6C8E" w:rsidRPr="00B7672D" w14:paraId="3406C7BF"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E7EBF04" w14:textId="77777777" w:rsidR="005F6C8E" w:rsidRDefault="00000000">
            <w:r>
              <w:rPr>
                <w:sz w:val="20"/>
              </w:rPr>
              <w:t>Agent memory (persistent threads)</w:t>
            </w:r>
          </w:p>
        </w:tc>
        <w:tc>
          <w:tcPr>
            <w:tcW w:w="4703" w:type="dxa"/>
          </w:tcPr>
          <w:p w14:paraId="3F72D94A"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Agenten husker tidligere vedlikehold per maskin</w:t>
            </w:r>
          </w:p>
        </w:tc>
      </w:tr>
      <w:tr w:rsidR="005F6C8E" w:rsidRPr="00B7672D" w14:paraId="214F15B1"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329B864" w14:textId="77777777" w:rsidR="005F6C8E" w:rsidRPr="00B7672D" w:rsidRDefault="00000000">
            <w:pPr>
              <w:rPr>
                <w:lang w:val="nb-NO"/>
              </w:rPr>
            </w:pPr>
            <w:r w:rsidRPr="00B7672D">
              <w:rPr>
                <w:sz w:val="20"/>
                <w:lang w:val="nb-NO"/>
              </w:rPr>
              <w:t>Risiko-scoring med historiske data</w:t>
            </w:r>
          </w:p>
        </w:tc>
        <w:tc>
          <w:tcPr>
            <w:tcW w:w="4703" w:type="dxa"/>
          </w:tcPr>
          <w:p w14:paraId="72938B2C"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Beslutninger basert på MTBF og feilhistorikk</w:t>
            </w:r>
          </w:p>
        </w:tc>
      </w:tr>
      <w:tr w:rsidR="005F6C8E" w:rsidRPr="00B7672D" w14:paraId="1FE0E7EB"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1FFF7B2" w14:textId="77777777" w:rsidR="005F6C8E" w:rsidRDefault="00000000">
            <w:r>
              <w:rPr>
                <w:sz w:val="20"/>
              </w:rPr>
              <w:t>Application Insights tracing</w:t>
            </w:r>
          </w:p>
        </w:tc>
        <w:tc>
          <w:tcPr>
            <w:tcW w:w="4703" w:type="dxa"/>
          </w:tcPr>
          <w:p w14:paraId="03CE640D"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Full tidslinje: API-kall, verktøybruk, beslutninger</w:t>
            </w:r>
          </w:p>
        </w:tc>
      </w:tr>
      <w:tr w:rsidR="005F6C8E" w14:paraId="3056851F"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22DE7C2" w14:textId="77777777" w:rsidR="005F6C8E" w:rsidRDefault="00000000">
            <w:r>
              <w:rPr>
                <w:sz w:val="20"/>
              </w:rPr>
              <w:t>Batch-kjøring (10 work orders)</w:t>
            </w:r>
          </w:p>
        </w:tc>
        <w:tc>
          <w:tcPr>
            <w:tcW w:w="4703" w:type="dxa"/>
          </w:tcPr>
          <w:p w14:paraId="0620B899"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Verifiserer konsistens i skala</w:t>
            </w:r>
          </w:p>
        </w:tc>
      </w:tr>
    </w:tbl>
    <w:p w14:paraId="023DD14E" w14:textId="77777777" w:rsidR="005F6C8E" w:rsidRDefault="005F6C8E"/>
    <w:p w14:paraId="1893450D" w14:textId="77777777" w:rsidR="005F6C8E" w:rsidRPr="00B7672D" w:rsidRDefault="00000000">
      <w:pPr>
        <w:rPr>
          <w:lang w:val="nb-NO"/>
        </w:rPr>
      </w:pPr>
      <w:r w:rsidRPr="00B7672D">
        <w:rPr>
          <w:b/>
          <w:color w:val="00477D"/>
          <w:lang w:val="nb-NO"/>
        </w:rPr>
        <w:t>Atea sitt poeng: Hukommelse og observability er forskjellen mellom en demo og et produksjonssystem.</w:t>
      </w:r>
    </w:p>
    <w:p w14:paraId="64CCC18A" w14:textId="77777777" w:rsidR="005F6C8E" w:rsidRPr="00B7672D" w:rsidRDefault="00000000">
      <w:pPr>
        <w:pStyle w:val="Overskrift2"/>
        <w:rPr>
          <w:lang w:val="nb-NO"/>
        </w:rPr>
      </w:pPr>
      <w:r w:rsidRPr="00B7672D">
        <w:rPr>
          <w:lang w:val="nb-NO"/>
        </w:rPr>
        <w:t>Challenge 4: Orkestrering — alt sammen</w:t>
      </w:r>
    </w:p>
    <w:p w14:paraId="1E29B65C" w14:textId="77777777" w:rsidR="005F6C8E" w:rsidRPr="00B7672D" w:rsidRDefault="00000000">
      <w:pPr>
        <w:rPr>
          <w:lang w:val="nb-NO"/>
        </w:rPr>
      </w:pPr>
      <w:r w:rsidRPr="00B7672D">
        <w:rPr>
          <w:b/>
          <w:lang w:val="nb-NO"/>
        </w:rPr>
        <w:t>Du lærer: Å kjøre alle fem agenter som én samlet applikasjon med felles observability</w:t>
      </w:r>
    </w:p>
    <w:p w14:paraId="41459820" w14:textId="77777777" w:rsidR="005F6C8E" w:rsidRPr="00B7672D" w:rsidRDefault="00000000">
      <w:pPr>
        <w:rPr>
          <w:lang w:val="nb-NO"/>
        </w:rPr>
      </w:pPr>
      <w:r w:rsidRPr="00B7672D">
        <w:rPr>
          <w:lang w:val="nb-NO"/>
        </w:rPr>
        <w:t>Challenge 4 er kulminasjonen. Python-agenter og .NET-agenter kommuniserer via A2A, Aspire orkestrerer alle prosessene, og en React-frontend lar en sluttbruker trigge hele pipelinen med ett klikk.</w:t>
      </w:r>
    </w:p>
    <w:tbl>
      <w:tblPr>
        <w:tblStyle w:val="Lystrutenettuthevingsfarge1"/>
        <w:tblW w:w="0" w:type="auto"/>
        <w:jc w:val="center"/>
        <w:tblLook w:val="04A0" w:firstRow="1" w:lastRow="0" w:firstColumn="1" w:lastColumn="0" w:noHBand="0" w:noVBand="1"/>
      </w:tblPr>
      <w:tblGrid>
        <w:gridCol w:w="4703"/>
        <w:gridCol w:w="4703"/>
      </w:tblGrid>
      <w:tr w:rsidR="005F6C8E" w14:paraId="77175A96"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5E9E003" w14:textId="77777777" w:rsidR="005F6C8E" w:rsidRDefault="00000000">
            <w:r>
              <w:rPr>
                <w:sz w:val="20"/>
              </w:rPr>
              <w:t>Komponent</w:t>
            </w:r>
          </w:p>
        </w:tc>
        <w:tc>
          <w:tcPr>
            <w:tcW w:w="4703" w:type="dxa"/>
          </w:tcPr>
          <w:p w14:paraId="1843AB82"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Hva du lærer</w:t>
            </w:r>
          </w:p>
        </w:tc>
      </w:tr>
      <w:tr w:rsidR="005F6C8E" w:rsidRPr="00B7672D" w14:paraId="10F842FF"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5FB2DD1" w14:textId="77777777" w:rsidR="005F6C8E" w:rsidRDefault="00000000">
            <w:r>
              <w:rPr>
                <w:sz w:val="20"/>
              </w:rPr>
              <w:lastRenderedPageBreak/>
              <w:t>.NET Aspire</w:t>
            </w:r>
          </w:p>
        </w:tc>
        <w:tc>
          <w:tcPr>
            <w:tcW w:w="4703" w:type="dxa"/>
          </w:tcPr>
          <w:p w14:paraId="20199866"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Orkestrerer Python + .NET + React som én app</w:t>
            </w:r>
          </w:p>
        </w:tc>
      </w:tr>
      <w:tr w:rsidR="005F6C8E" w:rsidRPr="00B7672D" w14:paraId="3CB0F964"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F2EDE1F" w14:textId="77777777" w:rsidR="005F6C8E" w:rsidRDefault="00000000">
            <w:r>
              <w:rPr>
                <w:sz w:val="20"/>
              </w:rPr>
              <w:t>A2A (Agent-to-Agent)</w:t>
            </w:r>
          </w:p>
        </w:tc>
        <w:tc>
          <w:tcPr>
            <w:tcW w:w="4703" w:type="dxa"/>
          </w:tcPr>
          <w:p w14:paraId="640C088D"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Agenter kaller hverandre på tvers av språk</w:t>
            </w:r>
          </w:p>
        </w:tc>
      </w:tr>
      <w:tr w:rsidR="005F6C8E" w14:paraId="740B8769"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C5C47F1" w14:textId="77777777" w:rsidR="005F6C8E" w:rsidRDefault="00000000">
            <w:r>
              <w:rPr>
                <w:sz w:val="20"/>
              </w:rPr>
              <w:t>Polyglot workflow</w:t>
            </w:r>
          </w:p>
        </w:tc>
        <w:tc>
          <w:tcPr>
            <w:tcW w:w="4703" w:type="dxa"/>
          </w:tcPr>
          <w:p w14:paraId="2B40E7DB"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Python + .NET + React i samme pipeline</w:t>
            </w:r>
          </w:p>
        </w:tc>
      </w:tr>
      <w:tr w:rsidR="005F6C8E" w:rsidRPr="00B7672D" w14:paraId="525A331D"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956B297" w14:textId="77777777" w:rsidR="005F6C8E" w:rsidRDefault="00000000">
            <w:r>
              <w:rPr>
                <w:sz w:val="20"/>
              </w:rPr>
              <w:t>Aspire Dashboard</w:t>
            </w:r>
          </w:p>
        </w:tc>
        <w:tc>
          <w:tcPr>
            <w:tcW w:w="4703" w:type="dxa"/>
          </w:tcPr>
          <w:p w14:paraId="0E0E36D5"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Én samlet visning for logger, helse og traces</w:t>
            </w:r>
          </w:p>
        </w:tc>
      </w:tr>
      <w:tr w:rsidR="005F6C8E" w:rsidRPr="00B7672D" w14:paraId="313BC985"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967C00A" w14:textId="77777777" w:rsidR="005F6C8E" w:rsidRDefault="00000000">
            <w:r>
              <w:rPr>
                <w:sz w:val="20"/>
              </w:rPr>
              <w:t>Web-frontend</w:t>
            </w:r>
          </w:p>
        </w:tc>
        <w:tc>
          <w:tcPr>
            <w:tcW w:w="4703" w:type="dxa"/>
          </w:tcPr>
          <w:p w14:paraId="4C3F3E09"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Sluttbruker visualiserer hele agent-pipelinen</w:t>
            </w:r>
          </w:p>
        </w:tc>
      </w:tr>
    </w:tbl>
    <w:p w14:paraId="5DAEBC85" w14:textId="77777777" w:rsidR="005F6C8E" w:rsidRPr="00B7672D" w:rsidRDefault="005F6C8E">
      <w:pPr>
        <w:rPr>
          <w:lang w:val="nb-NO"/>
        </w:rPr>
      </w:pPr>
    </w:p>
    <w:p w14:paraId="138325EB" w14:textId="77777777" w:rsidR="005F6C8E" w:rsidRDefault="00000000">
      <w:r w:rsidRPr="00B7672D">
        <w:rPr>
          <w:b/>
          <w:color w:val="00477D"/>
          <w:lang w:val="nb-NO"/>
        </w:rPr>
        <w:t xml:space="preserve">Atea sitt poeng: Fremtidens applikasjoner er en blanding av tradisjonelle tjenester og AI-agenter. </w:t>
      </w:r>
      <w:r>
        <w:rPr>
          <w:b/>
          <w:color w:val="00477D"/>
        </w:rPr>
        <w:t>Aspire + A2A er mønsteret.</w:t>
      </w:r>
    </w:p>
    <w:p w14:paraId="2952558E" w14:textId="77777777" w:rsidR="005F6C8E" w:rsidRDefault="00000000">
      <w:r>
        <w:br w:type="page"/>
      </w:r>
    </w:p>
    <w:p w14:paraId="56A8F05E" w14:textId="77777777" w:rsidR="005F6C8E" w:rsidRDefault="00000000">
      <w:pPr>
        <w:pStyle w:val="Overskrift1"/>
      </w:pPr>
      <w:r>
        <w:lastRenderedPageBreak/>
        <w:t>4. Den røde tråden</w:t>
      </w:r>
    </w:p>
    <w:tbl>
      <w:tblPr>
        <w:tblStyle w:val="Lystrutenettuthevingsfarge1"/>
        <w:tblW w:w="0" w:type="auto"/>
        <w:jc w:val="center"/>
        <w:tblLook w:val="04A0" w:firstRow="1" w:lastRow="0" w:firstColumn="1" w:lastColumn="0" w:noHBand="0" w:noVBand="1"/>
      </w:tblPr>
      <w:tblGrid>
        <w:gridCol w:w="3135"/>
        <w:gridCol w:w="3135"/>
        <w:gridCol w:w="3135"/>
      </w:tblGrid>
      <w:tr w:rsidR="005F6C8E" w14:paraId="5EFE64C2"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A1A2070" w14:textId="77777777" w:rsidR="005F6C8E" w:rsidRDefault="00000000">
            <w:r>
              <w:rPr>
                <w:sz w:val="20"/>
              </w:rPr>
              <w:t>Challenge</w:t>
            </w:r>
          </w:p>
        </w:tc>
        <w:tc>
          <w:tcPr>
            <w:tcW w:w="3135" w:type="dxa"/>
          </w:tcPr>
          <w:p w14:paraId="475B3DCE"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Tema</w:t>
            </w:r>
          </w:p>
        </w:tc>
        <w:tc>
          <w:tcPr>
            <w:tcW w:w="3135" w:type="dxa"/>
          </w:tcPr>
          <w:p w14:paraId="125EEEDE"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Essens</w:t>
            </w:r>
          </w:p>
        </w:tc>
      </w:tr>
      <w:tr w:rsidR="005F6C8E" w:rsidRPr="00B7672D" w14:paraId="23D1EDB3"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6C4376" w14:textId="77777777" w:rsidR="005F6C8E" w:rsidRDefault="00000000">
            <w:r>
              <w:rPr>
                <w:sz w:val="20"/>
              </w:rPr>
              <w:t>0: Infrastruktur</w:t>
            </w:r>
          </w:p>
        </w:tc>
        <w:tc>
          <w:tcPr>
            <w:tcW w:w="3135" w:type="dxa"/>
          </w:tcPr>
          <w:p w14:paraId="3464EFAB"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Grunnmuren</w:t>
            </w:r>
          </w:p>
        </w:tc>
        <w:tc>
          <w:tcPr>
            <w:tcW w:w="3135" w:type="dxa"/>
          </w:tcPr>
          <w:p w14:paraId="1F4B38E2"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Uten data er agentene verdiløse</w:t>
            </w:r>
          </w:p>
        </w:tc>
      </w:tr>
      <w:tr w:rsidR="005F6C8E" w14:paraId="1CBCD1D3"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98BD53" w14:textId="77777777" w:rsidR="005F6C8E" w:rsidRDefault="00000000">
            <w:r>
              <w:rPr>
                <w:sz w:val="20"/>
              </w:rPr>
              <w:t>1: Agenter + MCP + RAG</w:t>
            </w:r>
          </w:p>
        </w:tc>
        <w:tc>
          <w:tcPr>
            <w:tcW w:w="3135" w:type="dxa"/>
          </w:tcPr>
          <w:p w14:paraId="49A3F610"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Agenten forstår</w:t>
            </w:r>
          </w:p>
        </w:tc>
        <w:tc>
          <w:tcPr>
            <w:tcW w:w="3135" w:type="dxa"/>
          </w:tcPr>
          <w:p w14:paraId="3223A6A5"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MCP gjør agenter portable</w:t>
            </w:r>
          </w:p>
        </w:tc>
      </w:tr>
      <w:tr w:rsidR="005F6C8E" w:rsidRPr="00B7672D" w14:paraId="6E8CE975"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CA42E1" w14:textId="77777777" w:rsidR="005F6C8E" w:rsidRDefault="00000000">
            <w:r>
              <w:rPr>
                <w:sz w:val="20"/>
              </w:rPr>
              <w:t>2: Polyglot + Copilot</w:t>
            </w:r>
          </w:p>
        </w:tc>
        <w:tc>
          <w:tcPr>
            <w:tcW w:w="3135" w:type="dxa"/>
          </w:tcPr>
          <w:p w14:paraId="74746031"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Agenten handler</w:t>
            </w:r>
          </w:p>
        </w:tc>
        <w:tc>
          <w:tcPr>
            <w:tcW w:w="3135" w:type="dxa"/>
          </w:tcPr>
          <w:p w14:paraId="2F9B2952"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Agenter i flere språk, AI bygger AI</w:t>
            </w:r>
          </w:p>
        </w:tc>
      </w:tr>
      <w:tr w:rsidR="005F6C8E" w14:paraId="573327A3"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EE50FF6" w14:textId="77777777" w:rsidR="005F6C8E" w:rsidRDefault="00000000">
            <w:r>
              <w:rPr>
                <w:sz w:val="20"/>
              </w:rPr>
              <w:t>3: Hukommelse + tracing</w:t>
            </w:r>
          </w:p>
        </w:tc>
        <w:tc>
          <w:tcPr>
            <w:tcW w:w="3135" w:type="dxa"/>
          </w:tcPr>
          <w:p w14:paraId="24A21DC5"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Agenten husker og overvåkes</w:t>
            </w:r>
          </w:p>
        </w:tc>
        <w:tc>
          <w:tcPr>
            <w:tcW w:w="3135" w:type="dxa"/>
          </w:tcPr>
          <w:p w14:paraId="7A5CDA64"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Fra demo til produksjon</w:t>
            </w:r>
          </w:p>
        </w:tc>
      </w:tr>
      <w:tr w:rsidR="005F6C8E" w:rsidRPr="00B7672D" w14:paraId="5F54EDFC"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84750D" w14:textId="77777777" w:rsidR="005F6C8E" w:rsidRDefault="00000000">
            <w:r>
              <w:rPr>
                <w:sz w:val="20"/>
              </w:rPr>
              <w:t>4: Orkestrering + E2E</w:t>
            </w:r>
          </w:p>
        </w:tc>
        <w:tc>
          <w:tcPr>
            <w:tcW w:w="3135" w:type="dxa"/>
          </w:tcPr>
          <w:p w14:paraId="548B4F95"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Agentene samarbeider</w:t>
            </w:r>
          </w:p>
        </w:tc>
        <w:tc>
          <w:tcPr>
            <w:tcW w:w="3135" w:type="dxa"/>
          </w:tcPr>
          <w:p w14:paraId="7F78FB7D"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Alt sammen i én pipeline</w:t>
            </w:r>
          </w:p>
        </w:tc>
      </w:tr>
    </w:tbl>
    <w:p w14:paraId="583AB4E3" w14:textId="77777777" w:rsidR="005F6C8E" w:rsidRPr="00B7672D" w:rsidRDefault="005F6C8E">
      <w:pPr>
        <w:rPr>
          <w:lang w:val="nb-NO"/>
        </w:rPr>
      </w:pPr>
    </w:p>
    <w:p w14:paraId="5F3A4839" w14:textId="77777777" w:rsidR="005F6C8E" w:rsidRDefault="00000000">
      <w:pPr>
        <w:pStyle w:val="Overskrift2"/>
      </w:pPr>
      <w:r>
        <w:t>Progresjon av kompleksitet</w:t>
      </w:r>
    </w:p>
    <w:tbl>
      <w:tblPr>
        <w:tblStyle w:val="Lystrutenettuthevingsfarge1"/>
        <w:tblW w:w="0" w:type="auto"/>
        <w:jc w:val="center"/>
        <w:tblLook w:val="04A0" w:firstRow="1" w:lastRow="0" w:firstColumn="1" w:lastColumn="0" w:noHBand="0" w:noVBand="1"/>
      </w:tblPr>
      <w:tblGrid>
        <w:gridCol w:w="1568"/>
        <w:gridCol w:w="1568"/>
        <w:gridCol w:w="1568"/>
        <w:gridCol w:w="1568"/>
        <w:gridCol w:w="1568"/>
        <w:gridCol w:w="1568"/>
      </w:tblGrid>
      <w:tr w:rsidR="005F6C8E" w14:paraId="73040CBA"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9F191CA" w14:textId="77777777" w:rsidR="005F6C8E" w:rsidRDefault="00000000">
            <w:r>
              <w:rPr>
                <w:sz w:val="20"/>
              </w:rPr>
              <w:t>Dimensjon</w:t>
            </w:r>
          </w:p>
        </w:tc>
        <w:tc>
          <w:tcPr>
            <w:tcW w:w="1568" w:type="dxa"/>
          </w:tcPr>
          <w:p w14:paraId="2372DF7B"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Ch. 0</w:t>
            </w:r>
          </w:p>
        </w:tc>
        <w:tc>
          <w:tcPr>
            <w:tcW w:w="1568" w:type="dxa"/>
          </w:tcPr>
          <w:p w14:paraId="08F43725"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Ch. 1</w:t>
            </w:r>
          </w:p>
        </w:tc>
        <w:tc>
          <w:tcPr>
            <w:tcW w:w="1568" w:type="dxa"/>
          </w:tcPr>
          <w:p w14:paraId="1BF44888"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Ch. 2</w:t>
            </w:r>
          </w:p>
        </w:tc>
        <w:tc>
          <w:tcPr>
            <w:tcW w:w="1568" w:type="dxa"/>
          </w:tcPr>
          <w:p w14:paraId="058F44D4"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Ch. 3</w:t>
            </w:r>
          </w:p>
        </w:tc>
        <w:tc>
          <w:tcPr>
            <w:tcW w:w="1568" w:type="dxa"/>
          </w:tcPr>
          <w:p w14:paraId="64502E10"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Ch. 4</w:t>
            </w:r>
          </w:p>
        </w:tc>
      </w:tr>
      <w:tr w:rsidR="005F6C8E" w14:paraId="6A0EC0CA"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D693181" w14:textId="77777777" w:rsidR="005F6C8E" w:rsidRDefault="00000000">
            <w:r>
              <w:rPr>
                <w:sz w:val="20"/>
              </w:rPr>
              <w:t>Agenter</w:t>
            </w:r>
          </w:p>
        </w:tc>
        <w:tc>
          <w:tcPr>
            <w:tcW w:w="1568" w:type="dxa"/>
          </w:tcPr>
          <w:p w14:paraId="479D1E52"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568" w:type="dxa"/>
          </w:tcPr>
          <w:p w14:paraId="71A0FE63"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568" w:type="dxa"/>
          </w:tcPr>
          <w:p w14:paraId="484C0A8F"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568" w:type="dxa"/>
          </w:tcPr>
          <w:p w14:paraId="283DEDB0"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568" w:type="dxa"/>
          </w:tcPr>
          <w:p w14:paraId="6AD43554"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Alle 5</w:t>
            </w:r>
          </w:p>
        </w:tc>
      </w:tr>
      <w:tr w:rsidR="005F6C8E" w14:paraId="3811B52F"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306E72A" w14:textId="77777777" w:rsidR="005F6C8E" w:rsidRDefault="00000000">
            <w:r>
              <w:rPr>
                <w:sz w:val="20"/>
              </w:rPr>
              <w:t>Språk</w:t>
            </w:r>
          </w:p>
        </w:tc>
        <w:tc>
          <w:tcPr>
            <w:tcW w:w="1568" w:type="dxa"/>
          </w:tcPr>
          <w:p w14:paraId="4ADF11AC"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Bash/Python</w:t>
            </w:r>
          </w:p>
        </w:tc>
        <w:tc>
          <w:tcPr>
            <w:tcW w:w="1568" w:type="dxa"/>
          </w:tcPr>
          <w:p w14:paraId="6AB5BE09"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Python</w:t>
            </w:r>
          </w:p>
        </w:tc>
        <w:tc>
          <w:tcPr>
            <w:tcW w:w="1568" w:type="dxa"/>
          </w:tcPr>
          <w:p w14:paraId="59485535"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.NET (C#)</w:t>
            </w:r>
          </w:p>
        </w:tc>
        <w:tc>
          <w:tcPr>
            <w:tcW w:w="1568" w:type="dxa"/>
          </w:tcPr>
          <w:p w14:paraId="46F9A859"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Python</w:t>
            </w:r>
          </w:p>
        </w:tc>
        <w:tc>
          <w:tcPr>
            <w:tcW w:w="1568" w:type="dxa"/>
          </w:tcPr>
          <w:p w14:paraId="72BC2CDB"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Python + .NET + React</w:t>
            </w:r>
          </w:p>
        </w:tc>
      </w:tr>
      <w:tr w:rsidR="005F6C8E" w14:paraId="5D674CB9"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A60AE02" w14:textId="77777777" w:rsidR="005F6C8E" w:rsidRDefault="00000000">
            <w:r>
              <w:rPr>
                <w:sz w:val="20"/>
              </w:rPr>
              <w:t>Datatilgang</w:t>
            </w:r>
          </w:p>
        </w:tc>
        <w:tc>
          <w:tcPr>
            <w:tcW w:w="1568" w:type="dxa"/>
          </w:tcPr>
          <w:p w14:paraId="0A0045B7"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Seeding</w:t>
            </w:r>
          </w:p>
        </w:tc>
        <w:tc>
          <w:tcPr>
            <w:tcW w:w="1568" w:type="dxa"/>
          </w:tcPr>
          <w:p w14:paraId="477F3FCB"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Les via MCP</w:t>
            </w:r>
          </w:p>
        </w:tc>
        <w:tc>
          <w:tcPr>
            <w:tcW w:w="1568" w:type="dxa"/>
          </w:tcPr>
          <w:p w14:paraId="77BF1F11"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Les + skriv</w:t>
            </w:r>
          </w:p>
        </w:tc>
        <w:tc>
          <w:tcPr>
            <w:tcW w:w="1568" w:type="dxa"/>
          </w:tcPr>
          <w:p w14:paraId="7A17C49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Les + skriv + minne</w:t>
            </w:r>
          </w:p>
        </w:tc>
        <w:tc>
          <w:tcPr>
            <w:tcW w:w="1568" w:type="dxa"/>
          </w:tcPr>
          <w:p w14:paraId="7CDDA09B"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Alt kombinert</w:t>
            </w:r>
          </w:p>
        </w:tc>
      </w:tr>
      <w:tr w:rsidR="005F6C8E" w14:paraId="2CA97D76"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5EF73D22" w14:textId="77777777" w:rsidR="005F6C8E" w:rsidRDefault="00000000">
            <w:r>
              <w:rPr>
                <w:sz w:val="20"/>
              </w:rPr>
              <w:t>Observability</w:t>
            </w:r>
          </w:p>
        </w:tc>
        <w:tc>
          <w:tcPr>
            <w:tcW w:w="1568" w:type="dxa"/>
          </w:tcPr>
          <w:p w14:paraId="4DF118B8"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Ingen</w:t>
            </w:r>
          </w:p>
        </w:tc>
        <w:tc>
          <w:tcPr>
            <w:tcW w:w="1568" w:type="dxa"/>
          </w:tcPr>
          <w:p w14:paraId="354E1CBE"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Ingen</w:t>
            </w:r>
          </w:p>
        </w:tc>
        <w:tc>
          <w:tcPr>
            <w:tcW w:w="1568" w:type="dxa"/>
          </w:tcPr>
          <w:p w14:paraId="10B16CF5"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Ingen</w:t>
            </w:r>
          </w:p>
        </w:tc>
        <w:tc>
          <w:tcPr>
            <w:tcW w:w="1568" w:type="dxa"/>
          </w:tcPr>
          <w:p w14:paraId="01ADB4DF"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App Insights</w:t>
            </w:r>
          </w:p>
        </w:tc>
        <w:tc>
          <w:tcPr>
            <w:tcW w:w="1568" w:type="dxa"/>
          </w:tcPr>
          <w:p w14:paraId="00007587"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Aspire + App Insights</w:t>
            </w:r>
          </w:p>
        </w:tc>
      </w:tr>
      <w:tr w:rsidR="005F6C8E" w14:paraId="3C6FB0BA"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7D3ED1ED" w14:textId="77777777" w:rsidR="005F6C8E" w:rsidRDefault="00000000">
            <w:r>
              <w:rPr>
                <w:sz w:val="20"/>
              </w:rPr>
              <w:t>Hosting</w:t>
            </w:r>
          </w:p>
        </w:tc>
        <w:tc>
          <w:tcPr>
            <w:tcW w:w="1568" w:type="dxa"/>
          </w:tcPr>
          <w:p w14:paraId="6E087E13"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Lokal</w:t>
            </w:r>
          </w:p>
        </w:tc>
        <w:tc>
          <w:tcPr>
            <w:tcW w:w="1568" w:type="dxa"/>
          </w:tcPr>
          <w:p w14:paraId="56D982A1"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Azure</w:t>
            </w:r>
          </w:p>
        </w:tc>
        <w:tc>
          <w:tcPr>
            <w:tcW w:w="1568" w:type="dxa"/>
          </w:tcPr>
          <w:p w14:paraId="717551B2"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Lokal</w:t>
            </w:r>
          </w:p>
        </w:tc>
        <w:tc>
          <w:tcPr>
            <w:tcW w:w="1568" w:type="dxa"/>
          </w:tcPr>
          <w:p w14:paraId="3CCC197E"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Azure</w:t>
            </w:r>
          </w:p>
        </w:tc>
        <w:tc>
          <w:tcPr>
            <w:tcW w:w="1568" w:type="dxa"/>
          </w:tcPr>
          <w:p w14:paraId="7CFACBF7"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Hybrid</w:t>
            </w:r>
          </w:p>
        </w:tc>
      </w:tr>
    </w:tbl>
    <w:p w14:paraId="23DB9BED" w14:textId="77777777" w:rsidR="005F6C8E" w:rsidRDefault="005F6C8E"/>
    <w:p w14:paraId="3AF98A18" w14:textId="77777777" w:rsidR="005F6C8E" w:rsidRDefault="00000000">
      <w:r>
        <w:br w:type="page"/>
      </w:r>
    </w:p>
    <w:p w14:paraId="1233A100" w14:textId="77777777" w:rsidR="005F6C8E" w:rsidRPr="00B7672D" w:rsidRDefault="00000000">
      <w:pPr>
        <w:pStyle w:val="Overskrift1"/>
        <w:rPr>
          <w:lang w:val="nb-NO"/>
        </w:rPr>
      </w:pPr>
      <w:r w:rsidRPr="00B7672D">
        <w:rPr>
          <w:lang w:val="nb-NO"/>
        </w:rPr>
        <w:lastRenderedPageBreak/>
        <w:t>5. De seks tingene Atea vil at du tar med hjem</w:t>
      </w:r>
    </w:p>
    <w:p w14:paraId="61B42E27" w14:textId="77777777" w:rsidR="005F6C8E" w:rsidRPr="00B7672D" w:rsidRDefault="00000000">
      <w:pPr>
        <w:pStyle w:val="Overskrift2"/>
        <w:rPr>
          <w:lang w:val="nb-NO"/>
        </w:rPr>
      </w:pPr>
      <w:r w:rsidRPr="00B7672D">
        <w:rPr>
          <w:lang w:val="nb-NO"/>
        </w:rPr>
        <w:t>1. AI-agenter er klare for produksjon — nå</w:t>
      </w:r>
    </w:p>
    <w:p w14:paraId="585B6E00" w14:textId="77777777" w:rsidR="005F6C8E" w:rsidRPr="00B7672D" w:rsidRDefault="00000000">
      <w:pPr>
        <w:rPr>
          <w:lang w:val="nb-NO"/>
        </w:rPr>
      </w:pPr>
      <w:r w:rsidRPr="00B7672D">
        <w:rPr>
          <w:lang w:val="nb-NO"/>
        </w:rPr>
        <w:t>Ikke om fem år. Du kan bygge og distribuere multi-agent systemer i dag med Microsoft Foundry, MCP og Microsoft Agent Framework. Hackathonen beviser at dette ikke krever et PhD-team — en utvikler med riktige verktøy kan bygge et komplett system på timer.</w:t>
      </w:r>
    </w:p>
    <w:p w14:paraId="4697DC0D" w14:textId="77777777" w:rsidR="005F6C8E" w:rsidRPr="00B7672D" w:rsidRDefault="00000000">
      <w:pPr>
        <w:pStyle w:val="Overskrift2"/>
        <w:rPr>
          <w:lang w:val="nb-NO"/>
        </w:rPr>
      </w:pPr>
      <w:r w:rsidRPr="00B7672D">
        <w:rPr>
          <w:lang w:val="nb-NO"/>
        </w:rPr>
        <w:t>2. MCP er den nye universelle standarden</w:t>
      </w:r>
    </w:p>
    <w:p w14:paraId="4AE1C7B2" w14:textId="77777777" w:rsidR="005F6C8E" w:rsidRPr="00B7672D" w:rsidRDefault="00000000">
      <w:pPr>
        <w:rPr>
          <w:lang w:val="nb-NO"/>
        </w:rPr>
      </w:pPr>
      <w:r w:rsidRPr="00B7672D">
        <w:rPr>
          <w:lang w:val="nb-NO"/>
        </w:rPr>
        <w:t>Model Context Protocol er i ferd med å bli for AI-verktøy det HTTP ble for web. Alle store leverandører støtter det. I stedet for å skrive integrasjonskode per agent og per datakilde, eksponerer du API-er som MCP-servere. Enhver agent kan bruke dem — uansett leverandør eller språk.</w:t>
      </w:r>
    </w:p>
    <w:p w14:paraId="52B6E3DC" w14:textId="77777777" w:rsidR="005F6C8E" w:rsidRPr="00B7672D" w:rsidRDefault="00000000">
      <w:pPr>
        <w:pStyle w:val="Overskrift2"/>
        <w:rPr>
          <w:lang w:val="nb-NO"/>
        </w:rPr>
      </w:pPr>
      <w:r w:rsidRPr="00B7672D">
        <w:rPr>
          <w:lang w:val="nb-NO"/>
        </w:rPr>
        <w:t>3. Polyglot er en styrke, ikke et problem</w:t>
      </w:r>
    </w:p>
    <w:p w14:paraId="4D5053DA" w14:textId="77777777" w:rsidR="005F6C8E" w:rsidRPr="00B7672D" w:rsidRDefault="00000000">
      <w:pPr>
        <w:rPr>
          <w:lang w:val="nb-NO"/>
        </w:rPr>
      </w:pPr>
      <w:r w:rsidRPr="00B7672D">
        <w:rPr>
          <w:lang w:val="nb-NO"/>
        </w:rPr>
        <w:t>Bruk Python der det passer. Bruk .NET der det passer. Bruk React for brukergrensesnitt. A2A-protokollen lar dem samarbeide uten tight coupling. Språkvalg er en arkitekturbeslutning, ikke en begrensning.</w:t>
      </w:r>
    </w:p>
    <w:p w14:paraId="1DAD9F60" w14:textId="77777777" w:rsidR="005F6C8E" w:rsidRPr="00B7672D" w:rsidRDefault="00000000">
      <w:pPr>
        <w:pStyle w:val="Overskrift2"/>
        <w:rPr>
          <w:lang w:val="nb-NO"/>
        </w:rPr>
      </w:pPr>
      <w:r w:rsidRPr="00B7672D">
        <w:rPr>
          <w:lang w:val="nb-NO"/>
        </w:rPr>
        <w:t>4. Observability er ikke valgfritt</w:t>
      </w:r>
    </w:p>
    <w:p w14:paraId="28C7DCCD" w14:textId="77777777" w:rsidR="005F6C8E" w:rsidRPr="00B7672D" w:rsidRDefault="00000000">
      <w:pPr>
        <w:rPr>
          <w:lang w:val="nb-NO"/>
        </w:rPr>
      </w:pPr>
      <w:r w:rsidRPr="00B7672D">
        <w:rPr>
          <w:lang w:val="nb-NO"/>
        </w:rPr>
        <w:t>Når fem agenter samarbeider og noe går galt, må du kunne finne ut hva som skjedde. Application Insights + Aspire Dashboard gir full innsikt. Uten dette er multi-agent-systemer en svart boks.</w:t>
      </w:r>
    </w:p>
    <w:p w14:paraId="166E5D6C" w14:textId="77777777" w:rsidR="005F6C8E" w:rsidRPr="00B7672D" w:rsidRDefault="00000000">
      <w:pPr>
        <w:pStyle w:val="Overskrift2"/>
        <w:rPr>
          <w:lang w:val="nb-NO"/>
        </w:rPr>
      </w:pPr>
      <w:r w:rsidRPr="00B7672D">
        <w:rPr>
          <w:lang w:val="nb-NO"/>
        </w:rPr>
        <w:t>5. Agenter forsterker applikasjoner — de erstatter dem ikke</w:t>
      </w:r>
    </w:p>
    <w:p w14:paraId="2302AD83" w14:textId="77777777" w:rsidR="005F6C8E" w:rsidRPr="00B7672D" w:rsidRDefault="00000000">
      <w:pPr>
        <w:rPr>
          <w:lang w:val="nb-NO"/>
        </w:rPr>
      </w:pPr>
      <w:r w:rsidRPr="00B7672D">
        <w:rPr>
          <w:lang w:val="nb-NO"/>
        </w:rPr>
        <w:t>En vedlikeholdsapplikasjon med AI-agenter er bedre enn enten en ren app eller en ren chatbot. Du bygger fortsatt tjenester, databaser og brukergrensesnitt — men agentene gir applikasjonen evnen til å resonnere, planlegge og ta beslutninger basert på data.</w:t>
      </w:r>
    </w:p>
    <w:p w14:paraId="38C733B0" w14:textId="77777777" w:rsidR="005F6C8E" w:rsidRPr="00B7672D" w:rsidRDefault="00000000">
      <w:pPr>
        <w:pStyle w:val="Overskrift2"/>
        <w:rPr>
          <w:lang w:val="nb-NO"/>
        </w:rPr>
      </w:pPr>
      <w:r w:rsidRPr="00B7672D">
        <w:rPr>
          <w:lang w:val="nb-NO"/>
        </w:rPr>
        <w:t>6. Fremtiden er agentisk — og den er her</w:t>
      </w:r>
    </w:p>
    <w:p w14:paraId="4D16AA26" w14:textId="77777777" w:rsidR="005F6C8E" w:rsidRPr="00B7672D" w:rsidRDefault="00000000">
      <w:pPr>
        <w:rPr>
          <w:lang w:val="nb-NO"/>
        </w:rPr>
      </w:pPr>
      <w:r w:rsidRPr="00B7672D">
        <w:rPr>
          <w:lang w:val="nb-NO"/>
        </w:rPr>
        <w:t>Ifølge tech-talken vil mennesker innen 2028 stå for ca. 40 % av IT-arbeidet — AI-agenter tar over resten. Innen 2027 vil nesten ingen skrive kode 100 % manuelt. Hackathonen er ikke et tankeeksperiment — det er en praktisk demonstrasjon av hvordan dette ser ut i virkeligheten.</w:t>
      </w:r>
    </w:p>
    <w:p w14:paraId="798A4B05" w14:textId="77777777" w:rsidR="005F6C8E" w:rsidRPr="00B7672D" w:rsidRDefault="00000000">
      <w:pPr>
        <w:rPr>
          <w:lang w:val="nb-NO"/>
        </w:rPr>
      </w:pPr>
      <w:r w:rsidRPr="00B7672D">
        <w:rPr>
          <w:lang w:val="nb-NO"/>
        </w:rPr>
        <w:br w:type="page"/>
      </w:r>
    </w:p>
    <w:p w14:paraId="496CE924" w14:textId="77777777" w:rsidR="005F6C8E" w:rsidRDefault="00000000">
      <w:pPr>
        <w:pStyle w:val="Overskrift1"/>
      </w:pPr>
      <w:r>
        <w:lastRenderedPageBreak/>
        <w:t>6. Komplett teknologistabel</w:t>
      </w:r>
    </w:p>
    <w:tbl>
      <w:tblPr>
        <w:tblStyle w:val="Lystrutenettuthevingsfarge1"/>
        <w:tblW w:w="0" w:type="auto"/>
        <w:jc w:val="center"/>
        <w:tblLook w:val="04A0" w:firstRow="1" w:lastRow="0" w:firstColumn="1" w:lastColumn="0" w:noHBand="0" w:noVBand="1"/>
      </w:tblPr>
      <w:tblGrid>
        <w:gridCol w:w="3135"/>
        <w:gridCol w:w="3135"/>
        <w:gridCol w:w="3135"/>
      </w:tblGrid>
      <w:tr w:rsidR="005F6C8E" w14:paraId="3BE22D3D"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38DA53" w14:textId="77777777" w:rsidR="005F6C8E" w:rsidRDefault="00000000">
            <w:r>
              <w:rPr>
                <w:sz w:val="20"/>
              </w:rPr>
              <w:t>Teknologi</w:t>
            </w:r>
          </w:p>
        </w:tc>
        <w:tc>
          <w:tcPr>
            <w:tcW w:w="3135" w:type="dxa"/>
          </w:tcPr>
          <w:p w14:paraId="0A1C909A"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Hva det er</w:t>
            </w:r>
          </w:p>
        </w:tc>
        <w:tc>
          <w:tcPr>
            <w:tcW w:w="3135" w:type="dxa"/>
          </w:tcPr>
          <w:p w14:paraId="04E40D62"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Rolle i hackathonen</w:t>
            </w:r>
          </w:p>
        </w:tc>
      </w:tr>
      <w:tr w:rsidR="005F6C8E" w14:paraId="5799EE86"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EEE3F52" w14:textId="77777777" w:rsidR="005F6C8E" w:rsidRDefault="00000000">
            <w:r>
              <w:rPr>
                <w:sz w:val="20"/>
              </w:rPr>
              <w:t>Microsoft Foundry</w:t>
            </w:r>
          </w:p>
        </w:tc>
        <w:tc>
          <w:tcPr>
            <w:tcW w:w="3135" w:type="dxa"/>
          </w:tcPr>
          <w:p w14:paraId="4500158A"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Microsofts AI-agentplattform</w:t>
            </w:r>
          </w:p>
        </w:tc>
        <w:tc>
          <w:tcPr>
            <w:tcW w:w="3135" w:type="dxa"/>
          </w:tcPr>
          <w:p w14:paraId="2F47266D"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Hosting, modeller, tracing</w:t>
            </w:r>
          </w:p>
        </w:tc>
      </w:tr>
      <w:tr w:rsidR="005F6C8E" w:rsidRPr="00B7672D" w14:paraId="58FCDCB4"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607D18" w14:textId="77777777" w:rsidR="005F6C8E" w:rsidRDefault="00000000">
            <w:r>
              <w:rPr>
                <w:sz w:val="20"/>
              </w:rPr>
              <w:t>GPT-4.1</w:t>
            </w:r>
          </w:p>
        </w:tc>
        <w:tc>
          <w:tcPr>
            <w:tcW w:w="3135" w:type="dxa"/>
          </w:tcPr>
          <w:p w14:paraId="5BABE991"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OpenAIs store språkmodell (via Azure)</w:t>
            </w:r>
          </w:p>
        </w:tc>
        <w:tc>
          <w:tcPr>
            <w:tcW w:w="3135" w:type="dxa"/>
          </w:tcPr>
          <w:p w14:paraId="6D2C566F"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LLM-motoren bak alle 5 agenter</w:t>
            </w:r>
          </w:p>
        </w:tc>
      </w:tr>
      <w:tr w:rsidR="005F6C8E" w:rsidRPr="00B7672D" w14:paraId="2F730618"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ABD34F" w14:textId="77777777" w:rsidR="005F6C8E" w:rsidRDefault="00000000">
            <w:r>
              <w:rPr>
                <w:sz w:val="20"/>
              </w:rPr>
              <w:t>MCP</w:t>
            </w:r>
          </w:p>
        </w:tc>
        <w:tc>
          <w:tcPr>
            <w:tcW w:w="3135" w:type="dxa"/>
          </w:tcPr>
          <w:p w14:paraId="15D66973"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Model Context Protocol (Anthropic/LF)</w:t>
            </w:r>
          </w:p>
        </w:tc>
        <w:tc>
          <w:tcPr>
            <w:tcW w:w="3135" w:type="dxa"/>
          </w:tcPr>
          <w:p w14:paraId="5D981BE5" w14:textId="77777777" w:rsidR="005F6C8E" w:rsidRPr="00B7672D" w:rsidRDefault="00000000">
            <w:pPr>
              <w:cnfStyle w:val="000000100000" w:firstRow="0" w:lastRow="0" w:firstColumn="0" w:lastColumn="0" w:oddVBand="0" w:evenVBand="0" w:oddHBand="1" w:evenHBand="0" w:firstRowFirstColumn="0" w:firstRowLastColumn="0" w:lastRowFirstColumn="0" w:lastRowLastColumn="0"/>
              <w:rPr>
                <w:lang w:val="nb-NO"/>
              </w:rPr>
            </w:pPr>
            <w:r w:rsidRPr="00B7672D">
              <w:rPr>
                <w:sz w:val="20"/>
                <w:lang w:val="nb-NO"/>
              </w:rPr>
              <w:t>Agent-til-verktøy via APIM</w:t>
            </w:r>
          </w:p>
        </w:tc>
      </w:tr>
      <w:tr w:rsidR="005F6C8E" w:rsidRPr="00B7672D" w14:paraId="4FF319A3"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BDA1C1" w14:textId="77777777" w:rsidR="005F6C8E" w:rsidRDefault="00000000">
            <w:r>
              <w:rPr>
                <w:sz w:val="20"/>
              </w:rPr>
              <w:t>A2A</w:t>
            </w:r>
          </w:p>
        </w:tc>
        <w:tc>
          <w:tcPr>
            <w:tcW w:w="3135" w:type="dxa"/>
          </w:tcPr>
          <w:p w14:paraId="07F35D8E"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Agent-to-Agent (Google/LF)</w:t>
            </w:r>
          </w:p>
        </w:tc>
        <w:tc>
          <w:tcPr>
            <w:tcW w:w="3135" w:type="dxa"/>
          </w:tcPr>
          <w:p w14:paraId="1E58CE67"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Agent-til-agent på tvers av språk</w:t>
            </w:r>
          </w:p>
        </w:tc>
      </w:tr>
      <w:tr w:rsidR="005F6C8E" w14:paraId="7F8548E7"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2B6259" w14:textId="77777777" w:rsidR="005F6C8E" w:rsidRDefault="00000000">
            <w:r>
              <w:rPr>
                <w:sz w:val="20"/>
              </w:rPr>
              <w:t>Agent Framework</w:t>
            </w:r>
          </w:p>
        </w:tc>
        <w:tc>
          <w:tcPr>
            <w:tcW w:w="3135" w:type="dxa"/>
          </w:tcPr>
          <w:p w14:paraId="6768CBE4"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Open-source SDK (Python + .NET)</w:t>
            </w:r>
          </w:p>
        </w:tc>
        <w:tc>
          <w:tcPr>
            <w:tcW w:w="3135" w:type="dxa"/>
          </w:tcPr>
          <w:p w14:paraId="3A62E8AF"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Rammeverket agentene bygges med</w:t>
            </w:r>
          </w:p>
        </w:tc>
      </w:tr>
      <w:tr w:rsidR="005F6C8E" w14:paraId="7F5233FB"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74AC320" w14:textId="77777777" w:rsidR="005F6C8E" w:rsidRDefault="00000000">
            <w:r>
              <w:rPr>
                <w:sz w:val="20"/>
              </w:rPr>
              <w:t>Foundry IQ</w:t>
            </w:r>
          </w:p>
        </w:tc>
        <w:tc>
          <w:tcPr>
            <w:tcW w:w="3135" w:type="dxa"/>
          </w:tcPr>
          <w:p w14:paraId="4A2C6A2E"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Administrert kunnskapslag</w:t>
            </w:r>
          </w:p>
        </w:tc>
        <w:tc>
          <w:tcPr>
            <w:tcW w:w="3135" w:type="dxa"/>
          </w:tcPr>
          <w:p w14:paraId="24F25276"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RAG: fabrikk-wiki søk</w:t>
            </w:r>
          </w:p>
        </w:tc>
      </w:tr>
      <w:tr w:rsidR="005F6C8E" w14:paraId="3D57BA2E"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FA13074" w14:textId="77777777" w:rsidR="005F6C8E" w:rsidRDefault="00000000">
            <w:r>
              <w:rPr>
                <w:sz w:val="20"/>
              </w:rPr>
              <w:t>Cosmos DB</w:t>
            </w:r>
          </w:p>
        </w:tc>
        <w:tc>
          <w:tcPr>
            <w:tcW w:w="3135" w:type="dxa"/>
          </w:tcPr>
          <w:p w14:paraId="35CC86D1"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NoSQL-database</w:t>
            </w:r>
          </w:p>
        </w:tc>
        <w:tc>
          <w:tcPr>
            <w:tcW w:w="3135" w:type="dxa"/>
          </w:tcPr>
          <w:p w14:paraId="025CCE01"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All operasjonell data</w:t>
            </w:r>
          </w:p>
        </w:tc>
      </w:tr>
      <w:tr w:rsidR="005F6C8E" w:rsidRPr="00B7672D" w14:paraId="5C2F7394"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8E4AEE" w14:textId="77777777" w:rsidR="005F6C8E" w:rsidRDefault="00000000">
            <w:r>
              <w:rPr>
                <w:sz w:val="20"/>
              </w:rPr>
              <w:t>API Management</w:t>
            </w:r>
          </w:p>
        </w:tc>
        <w:tc>
          <w:tcPr>
            <w:tcW w:w="3135" w:type="dxa"/>
          </w:tcPr>
          <w:p w14:paraId="12DD839A"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API-gateway</w:t>
            </w:r>
          </w:p>
        </w:tc>
        <w:tc>
          <w:tcPr>
            <w:tcW w:w="3135" w:type="dxa"/>
          </w:tcPr>
          <w:p w14:paraId="570E5714" w14:textId="77777777" w:rsidR="005F6C8E" w:rsidRPr="00B7672D" w:rsidRDefault="00000000">
            <w:pPr>
              <w:cnfStyle w:val="000000010000" w:firstRow="0" w:lastRow="0" w:firstColumn="0" w:lastColumn="0" w:oddVBand="0" w:evenVBand="0" w:oddHBand="0" w:evenHBand="1" w:firstRowFirstColumn="0" w:firstRowLastColumn="0" w:lastRowFirstColumn="0" w:lastRowLastColumn="0"/>
              <w:rPr>
                <w:lang w:val="nb-NO"/>
              </w:rPr>
            </w:pPr>
            <w:r w:rsidRPr="00B7672D">
              <w:rPr>
                <w:sz w:val="20"/>
                <w:lang w:val="nb-NO"/>
              </w:rPr>
              <w:t>Eksponerer data som MCP-servere</w:t>
            </w:r>
          </w:p>
        </w:tc>
      </w:tr>
      <w:tr w:rsidR="005F6C8E" w14:paraId="65431228"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71E263" w14:textId="77777777" w:rsidR="005F6C8E" w:rsidRDefault="00000000">
            <w:r>
              <w:rPr>
                <w:sz w:val="20"/>
              </w:rPr>
              <w:t>AI Search</w:t>
            </w:r>
          </w:p>
        </w:tc>
        <w:tc>
          <w:tcPr>
            <w:tcW w:w="3135" w:type="dxa"/>
          </w:tcPr>
          <w:p w14:paraId="6306BFD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Søketjeneste</w:t>
            </w:r>
          </w:p>
        </w:tc>
        <w:tc>
          <w:tcPr>
            <w:tcW w:w="3135" w:type="dxa"/>
          </w:tcPr>
          <w:p w14:paraId="14FA66B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Indeksering for Foundry IQ</w:t>
            </w:r>
          </w:p>
        </w:tc>
      </w:tr>
      <w:tr w:rsidR="005F6C8E" w14:paraId="69B248D1"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91C71A8" w14:textId="77777777" w:rsidR="005F6C8E" w:rsidRDefault="00000000">
            <w:r>
              <w:rPr>
                <w:sz w:val="20"/>
              </w:rPr>
              <w:t>Application Insights</w:t>
            </w:r>
          </w:p>
        </w:tc>
        <w:tc>
          <w:tcPr>
            <w:tcW w:w="3135" w:type="dxa"/>
          </w:tcPr>
          <w:p w14:paraId="33410DCD"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Overvåking og tracing</w:t>
            </w:r>
          </w:p>
        </w:tc>
        <w:tc>
          <w:tcPr>
            <w:tcW w:w="3135" w:type="dxa"/>
          </w:tcPr>
          <w:p w14:paraId="61BB4E28"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End-to-end traces</w:t>
            </w:r>
          </w:p>
        </w:tc>
      </w:tr>
      <w:tr w:rsidR="005F6C8E" w14:paraId="229D5C84"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A07687" w14:textId="77777777" w:rsidR="005F6C8E" w:rsidRDefault="00000000">
            <w:r>
              <w:rPr>
                <w:sz w:val="20"/>
              </w:rPr>
              <w:t>.NET Aspire 13</w:t>
            </w:r>
          </w:p>
        </w:tc>
        <w:tc>
          <w:tcPr>
            <w:tcW w:w="3135" w:type="dxa"/>
          </w:tcPr>
          <w:p w14:paraId="61F01BDE"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Polyglott orkestreringsverktøy</w:t>
            </w:r>
          </w:p>
        </w:tc>
        <w:tc>
          <w:tcPr>
            <w:tcW w:w="3135" w:type="dxa"/>
          </w:tcPr>
          <w:p w14:paraId="5369F308"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Kjører hele systemet</w:t>
            </w:r>
          </w:p>
        </w:tc>
      </w:tr>
      <w:tr w:rsidR="005F6C8E" w14:paraId="7659F4CD"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F2E8EE" w14:textId="77777777" w:rsidR="005F6C8E" w:rsidRDefault="00000000">
            <w:r>
              <w:rPr>
                <w:sz w:val="20"/>
              </w:rPr>
              <w:t>GitHub Copilot</w:t>
            </w:r>
          </w:p>
        </w:tc>
        <w:tc>
          <w:tcPr>
            <w:tcW w:w="3135" w:type="dxa"/>
          </w:tcPr>
          <w:p w14:paraId="46DEB60C"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AI-kodingsassistent</w:t>
            </w:r>
          </w:p>
        </w:tc>
        <w:tc>
          <w:tcPr>
            <w:tcW w:w="3135" w:type="dxa"/>
          </w:tcPr>
          <w:p w14:paraId="68FABE0D"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Assistert utvikling</w:t>
            </w:r>
          </w:p>
        </w:tc>
      </w:tr>
      <w:tr w:rsidR="005F6C8E" w14:paraId="40CAE7A7"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41154E1" w14:textId="77777777" w:rsidR="005F6C8E" w:rsidRDefault="00000000">
            <w:r>
              <w:rPr>
                <w:sz w:val="20"/>
              </w:rPr>
              <w:t>React / Vite</w:t>
            </w:r>
          </w:p>
        </w:tc>
        <w:tc>
          <w:tcPr>
            <w:tcW w:w="3135" w:type="dxa"/>
          </w:tcPr>
          <w:p w14:paraId="57F2380B"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Frontend-rammeverk</w:t>
            </w:r>
          </w:p>
        </w:tc>
        <w:tc>
          <w:tcPr>
            <w:tcW w:w="3135" w:type="dxa"/>
          </w:tcPr>
          <w:p w14:paraId="025CE507"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Web-UI for agent-pipeline</w:t>
            </w:r>
          </w:p>
        </w:tc>
      </w:tr>
    </w:tbl>
    <w:p w14:paraId="4325CEA8" w14:textId="77777777" w:rsidR="005F6C8E" w:rsidRDefault="005F6C8E"/>
    <w:p w14:paraId="1C75DD79" w14:textId="77777777" w:rsidR="005F6C8E" w:rsidRPr="00B7672D" w:rsidRDefault="00000000">
      <w:pPr>
        <w:pStyle w:val="Overskrift1"/>
        <w:rPr>
          <w:lang w:val="nb-NO"/>
        </w:rPr>
      </w:pPr>
      <w:r w:rsidRPr="00B7672D">
        <w:rPr>
          <w:lang w:val="nb-NO"/>
        </w:rPr>
        <w:t>7. MCP + A2A = komplett agentisk arkitektur</w:t>
      </w:r>
    </w:p>
    <w:p w14:paraId="70BE27A5" w14:textId="77777777" w:rsidR="005F6C8E" w:rsidRPr="00B7672D" w:rsidRDefault="00000000">
      <w:pPr>
        <w:rPr>
          <w:lang w:val="nb-NO"/>
        </w:rPr>
      </w:pPr>
      <w:r w:rsidRPr="00B7672D">
        <w:rPr>
          <w:lang w:val="nb-NO"/>
        </w:rPr>
        <w:t>MCP og A2A utfyller hverandre og utgjør sammen en komplett, standardbasert arkitektur for agentiske systemer:</w:t>
      </w:r>
    </w:p>
    <w:p w14:paraId="4A03EA17" w14:textId="77777777" w:rsidR="005F6C8E" w:rsidRPr="00B7672D" w:rsidRDefault="00000000">
      <w:pPr>
        <w:rPr>
          <w:lang w:val="nb-NO"/>
        </w:rPr>
      </w:pPr>
      <w:r w:rsidRPr="00B7672D">
        <w:rPr>
          <w:b/>
          <w:lang w:val="nb-NO"/>
        </w:rPr>
        <w:t>MCP</w:t>
      </w:r>
      <w:r w:rsidRPr="00B7672D">
        <w:rPr>
          <w:lang w:val="nb-NO"/>
        </w:rPr>
        <w:t xml:space="preserve"> = hvordan agenter snakker med </w:t>
      </w:r>
      <w:r w:rsidRPr="00B7672D">
        <w:rPr>
          <w:b/>
          <w:lang w:val="nb-NO"/>
        </w:rPr>
        <w:t>verktøy</w:t>
      </w:r>
      <w:r w:rsidRPr="00B7672D">
        <w:rPr>
          <w:lang w:val="nb-NO"/>
        </w:rPr>
        <w:t xml:space="preserve"> (databaser, APIer, kunnskapsbaser)</w:t>
      </w:r>
    </w:p>
    <w:p w14:paraId="133845A8" w14:textId="77777777" w:rsidR="005F6C8E" w:rsidRPr="00B7672D" w:rsidRDefault="00000000">
      <w:pPr>
        <w:rPr>
          <w:lang w:val="nb-NO"/>
        </w:rPr>
      </w:pPr>
      <w:r w:rsidRPr="00B7672D">
        <w:rPr>
          <w:b/>
          <w:lang w:val="nb-NO"/>
        </w:rPr>
        <w:t>A2A</w:t>
      </w:r>
      <w:r w:rsidRPr="00B7672D">
        <w:rPr>
          <w:lang w:val="nb-NO"/>
        </w:rPr>
        <w:t xml:space="preserve"> = hvordan agenter snakker med </w:t>
      </w:r>
      <w:r w:rsidRPr="00B7672D">
        <w:rPr>
          <w:b/>
          <w:lang w:val="nb-NO"/>
        </w:rPr>
        <w:t>hverandre</w:t>
      </w:r>
      <w:r w:rsidRPr="00B7672D">
        <w:rPr>
          <w:lang w:val="nb-NO"/>
        </w:rPr>
        <w:t xml:space="preserve"> (på tvers av språk og hosting)</w:t>
      </w:r>
    </w:p>
    <w:p w14:paraId="70D4F494" w14:textId="77777777" w:rsidR="005F6C8E" w:rsidRPr="00B7672D" w:rsidRDefault="005F6C8E">
      <w:pPr>
        <w:rPr>
          <w:lang w:val="nb-NO"/>
        </w:rPr>
      </w:pPr>
    </w:p>
    <w:tbl>
      <w:tblPr>
        <w:tblStyle w:val="Lystrutenettuthevingsfarge1"/>
        <w:tblW w:w="0" w:type="auto"/>
        <w:jc w:val="center"/>
        <w:tblLook w:val="04A0" w:firstRow="1" w:lastRow="0" w:firstColumn="1" w:lastColumn="0" w:noHBand="0" w:noVBand="1"/>
      </w:tblPr>
      <w:tblGrid>
        <w:gridCol w:w="3135"/>
        <w:gridCol w:w="3135"/>
        <w:gridCol w:w="3135"/>
      </w:tblGrid>
      <w:tr w:rsidR="005F6C8E" w14:paraId="0AA1AFDB" w14:textId="77777777" w:rsidTr="005F6C8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B7B499" w14:textId="77777777" w:rsidR="005F6C8E" w:rsidRDefault="00000000">
            <w:r>
              <w:rPr>
                <w:sz w:val="20"/>
              </w:rPr>
              <w:t>Lag</w:t>
            </w:r>
          </w:p>
        </w:tc>
        <w:tc>
          <w:tcPr>
            <w:tcW w:w="3135" w:type="dxa"/>
          </w:tcPr>
          <w:p w14:paraId="06981B8A"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Komponent</w:t>
            </w:r>
          </w:p>
        </w:tc>
        <w:tc>
          <w:tcPr>
            <w:tcW w:w="3135" w:type="dxa"/>
          </w:tcPr>
          <w:p w14:paraId="14653B54" w14:textId="77777777" w:rsidR="005F6C8E" w:rsidRDefault="00000000">
            <w:pPr>
              <w:cnfStyle w:val="100000000000" w:firstRow="1" w:lastRow="0" w:firstColumn="0" w:lastColumn="0" w:oddVBand="0" w:evenVBand="0" w:oddHBand="0" w:evenHBand="0" w:firstRowFirstColumn="0" w:firstRowLastColumn="0" w:lastRowFirstColumn="0" w:lastRowLastColumn="0"/>
            </w:pPr>
            <w:r>
              <w:rPr>
                <w:sz w:val="20"/>
              </w:rPr>
              <w:t>Protokoll</w:t>
            </w:r>
          </w:p>
        </w:tc>
      </w:tr>
      <w:tr w:rsidR="005F6C8E" w14:paraId="25E6C4EC"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E409B8" w14:textId="77777777" w:rsidR="005F6C8E" w:rsidRDefault="00000000">
            <w:r>
              <w:rPr>
                <w:sz w:val="20"/>
              </w:rPr>
              <w:lastRenderedPageBreak/>
              <w:t>Sluttbruker</w:t>
            </w:r>
          </w:p>
        </w:tc>
        <w:tc>
          <w:tcPr>
            <w:tcW w:w="3135" w:type="dxa"/>
          </w:tcPr>
          <w:p w14:paraId="0255DBA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React/Vite frontend</w:t>
            </w:r>
          </w:p>
        </w:tc>
        <w:tc>
          <w:tcPr>
            <w:tcW w:w="3135" w:type="dxa"/>
          </w:tcPr>
          <w:p w14:paraId="32D80FE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HTTP</w:t>
            </w:r>
          </w:p>
        </w:tc>
      </w:tr>
      <w:tr w:rsidR="005F6C8E" w14:paraId="44C959FD"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11D5E77" w14:textId="77777777" w:rsidR="005F6C8E" w:rsidRDefault="00000000">
            <w:r>
              <w:rPr>
                <w:sz w:val="20"/>
              </w:rPr>
              <w:t>Orkestrering</w:t>
            </w:r>
          </w:p>
        </w:tc>
        <w:tc>
          <w:tcPr>
            <w:tcW w:w="3135" w:type="dxa"/>
          </w:tcPr>
          <w:p w14:paraId="7EBDAEB4"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.NET Aspire</w:t>
            </w:r>
          </w:p>
        </w:tc>
        <w:tc>
          <w:tcPr>
            <w:tcW w:w="3135" w:type="dxa"/>
          </w:tcPr>
          <w:p w14:paraId="4DE4276D"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Intern</w:t>
            </w:r>
          </w:p>
        </w:tc>
      </w:tr>
      <w:tr w:rsidR="005F6C8E" w14:paraId="2A5807CB"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8E0D22" w14:textId="77777777" w:rsidR="005F6C8E" w:rsidRDefault="00000000">
            <w:r>
              <w:rPr>
                <w:sz w:val="20"/>
              </w:rPr>
              <w:t>Agent-samarbeid</w:t>
            </w:r>
          </w:p>
        </w:tc>
        <w:tc>
          <w:tcPr>
            <w:tcW w:w="3135" w:type="dxa"/>
          </w:tcPr>
          <w:p w14:paraId="139AC378"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Agent 1 → Agent 2 → ... → Agent 5</w:t>
            </w:r>
          </w:p>
        </w:tc>
        <w:tc>
          <w:tcPr>
            <w:tcW w:w="3135" w:type="dxa"/>
          </w:tcPr>
          <w:p w14:paraId="33499EA6"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A2A</w:t>
            </w:r>
          </w:p>
        </w:tc>
      </w:tr>
      <w:tr w:rsidR="005F6C8E" w14:paraId="4C2404FB" w14:textId="77777777" w:rsidTr="005F6C8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2FC726" w14:textId="77777777" w:rsidR="005F6C8E" w:rsidRDefault="00000000">
            <w:r>
              <w:rPr>
                <w:sz w:val="20"/>
              </w:rPr>
              <w:t>Verktøytilgang</w:t>
            </w:r>
          </w:p>
        </w:tc>
        <w:tc>
          <w:tcPr>
            <w:tcW w:w="3135" w:type="dxa"/>
          </w:tcPr>
          <w:p w14:paraId="59F7AC75"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MCP-servere (APIM, Foundry IQ)</w:t>
            </w:r>
          </w:p>
        </w:tc>
        <w:tc>
          <w:tcPr>
            <w:tcW w:w="3135" w:type="dxa"/>
          </w:tcPr>
          <w:p w14:paraId="0D9FF26D" w14:textId="77777777" w:rsidR="005F6C8E" w:rsidRDefault="00000000">
            <w:pPr>
              <w:cnfStyle w:val="000000010000" w:firstRow="0" w:lastRow="0" w:firstColumn="0" w:lastColumn="0" w:oddVBand="0" w:evenVBand="0" w:oddHBand="0" w:evenHBand="1" w:firstRowFirstColumn="0" w:firstRowLastColumn="0" w:lastRowFirstColumn="0" w:lastRowLastColumn="0"/>
            </w:pPr>
            <w:r>
              <w:rPr>
                <w:sz w:val="20"/>
              </w:rPr>
              <w:t>MCP</w:t>
            </w:r>
          </w:p>
        </w:tc>
      </w:tr>
      <w:tr w:rsidR="005F6C8E" w14:paraId="24837767" w14:textId="77777777" w:rsidTr="005F6C8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DFF2AB" w14:textId="77777777" w:rsidR="005F6C8E" w:rsidRDefault="00000000">
            <w:r>
              <w:rPr>
                <w:sz w:val="20"/>
              </w:rPr>
              <w:t>Datalag</w:t>
            </w:r>
          </w:p>
        </w:tc>
        <w:tc>
          <w:tcPr>
            <w:tcW w:w="3135" w:type="dxa"/>
          </w:tcPr>
          <w:p w14:paraId="566D49A9"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Cosmos DB, AI Search, Blob Storage</w:t>
            </w:r>
          </w:p>
        </w:tc>
        <w:tc>
          <w:tcPr>
            <w:tcW w:w="3135" w:type="dxa"/>
          </w:tcPr>
          <w:p w14:paraId="39AFB36F" w14:textId="77777777" w:rsidR="005F6C8E" w:rsidRDefault="00000000">
            <w:pPr>
              <w:cnfStyle w:val="000000100000" w:firstRow="0" w:lastRow="0" w:firstColumn="0" w:lastColumn="0" w:oddVBand="0" w:evenVBand="0" w:oddHBand="1" w:evenHBand="0" w:firstRowFirstColumn="0" w:firstRowLastColumn="0" w:lastRowFirstColumn="0" w:lastRowLastColumn="0"/>
            </w:pPr>
            <w:r>
              <w:rPr>
                <w:sz w:val="20"/>
              </w:rPr>
              <w:t>REST/SDK</w:t>
            </w:r>
          </w:p>
        </w:tc>
      </w:tr>
    </w:tbl>
    <w:p w14:paraId="6288683B" w14:textId="77777777" w:rsidR="005F6C8E" w:rsidRDefault="005F6C8E"/>
    <w:p w14:paraId="26139A05" w14:textId="77777777" w:rsidR="005F6C8E" w:rsidRPr="00B7672D" w:rsidRDefault="00000000">
      <w:pPr>
        <w:rPr>
          <w:lang w:val="nb-NO"/>
        </w:rPr>
      </w:pPr>
      <w:r w:rsidRPr="00B7672D">
        <w:rPr>
          <w:lang w:val="nb-NO"/>
        </w:rPr>
        <w:t>Sammen utgjør de en komplett, standardbasert arkitektur for agentiske systemer — klar for produksjon i dag.</w:t>
      </w:r>
    </w:p>
    <w:p w14:paraId="59086B96" w14:textId="77777777" w:rsidR="005F6C8E" w:rsidRPr="00B7672D" w:rsidRDefault="005F6C8E">
      <w:pPr>
        <w:rPr>
          <w:lang w:val="nb-NO"/>
        </w:rPr>
      </w:pPr>
    </w:p>
    <w:p w14:paraId="3314350E" w14:textId="77777777" w:rsidR="005F6C8E" w:rsidRPr="00B7672D" w:rsidRDefault="005F6C8E">
      <w:pPr>
        <w:rPr>
          <w:lang w:val="nb-NO"/>
        </w:rPr>
      </w:pPr>
    </w:p>
    <w:p w14:paraId="29443294" w14:textId="77777777" w:rsidR="005F6C8E" w:rsidRDefault="00000000">
      <w:pPr>
        <w:jc w:val="center"/>
      </w:pPr>
      <w:r>
        <w:rPr>
          <w:color w:val="999999"/>
          <w:sz w:val="20"/>
        </w:rPr>
        <w:t>Atea AI Agent Hackathon — 12. mars 2026 — Team 8</w:t>
      </w:r>
    </w:p>
    <w:sectPr w:rsidR="005F6C8E"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911697595">
    <w:abstractNumId w:val="8"/>
  </w:num>
  <w:num w:numId="2" w16cid:durableId="1573813499">
    <w:abstractNumId w:val="6"/>
  </w:num>
  <w:num w:numId="3" w16cid:durableId="1286614616">
    <w:abstractNumId w:val="5"/>
  </w:num>
  <w:num w:numId="4" w16cid:durableId="1329209538">
    <w:abstractNumId w:val="4"/>
  </w:num>
  <w:num w:numId="5" w16cid:durableId="762805035">
    <w:abstractNumId w:val="7"/>
  </w:num>
  <w:num w:numId="6" w16cid:durableId="734281697">
    <w:abstractNumId w:val="3"/>
  </w:num>
  <w:num w:numId="7" w16cid:durableId="900797782">
    <w:abstractNumId w:val="2"/>
  </w:num>
  <w:num w:numId="8" w16cid:durableId="91055521">
    <w:abstractNumId w:val="1"/>
  </w:num>
  <w:num w:numId="9" w16cid:durableId="228733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C8E"/>
    <w:rsid w:val="00AA1D8D"/>
    <w:rsid w:val="00B47730"/>
    <w:rsid w:val="00B7672D"/>
    <w:rsid w:val="00CB0664"/>
    <w:rsid w:val="00E36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A395AF-950E-8A4F-A96C-3CB553EF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Overskrift1">
    <w:name w:val="heading 1"/>
    <w:basedOn w:val="Normal"/>
    <w:next w:val="Normal"/>
    <w:link w:val="Overskrift1Tegn"/>
    <w:uiPriority w:val="9"/>
    <w:qFormat/>
    <w:rsid w:val="00FC693F"/>
    <w:pPr>
      <w:keepNext/>
      <w:keepLines/>
      <w:spacing w:before="480" w:after="240"/>
      <w:outlineLvl w:val="0"/>
    </w:pPr>
    <w:rPr>
      <w:rFonts w:asciiTheme="majorHAnsi" w:eastAsiaTheme="majorEastAsia" w:hAnsiTheme="majorHAnsi" w:cstheme="majorBidi"/>
      <w:b/>
      <w:bCs/>
      <w:color w:val="00477D"/>
      <w:sz w:val="52"/>
      <w:szCs w:val="28"/>
    </w:rPr>
  </w:style>
  <w:style w:type="paragraph" w:styleId="Overskrift2">
    <w:name w:val="heading 2"/>
    <w:basedOn w:val="Normal"/>
    <w:next w:val="Normal"/>
    <w:link w:val="Overskrift2Tegn"/>
    <w:uiPriority w:val="9"/>
    <w:unhideWhenUsed/>
    <w:qFormat/>
    <w:rsid w:val="00FC693F"/>
    <w:pPr>
      <w:keepNext/>
      <w:keepLines/>
      <w:spacing w:before="360" w:after="160"/>
      <w:outlineLvl w:val="1"/>
    </w:pPr>
    <w:rPr>
      <w:rFonts w:asciiTheme="majorHAnsi" w:eastAsiaTheme="majorEastAsia" w:hAnsiTheme="majorHAnsi" w:cstheme="majorBidi"/>
      <w:b/>
      <w:bCs/>
      <w:color w:val="00477D"/>
      <w:sz w:val="36"/>
      <w:szCs w:val="26"/>
    </w:rPr>
  </w:style>
  <w:style w:type="paragraph" w:styleId="Overskrift3">
    <w:name w:val="heading 3"/>
    <w:basedOn w:val="Normal"/>
    <w:next w:val="Normal"/>
    <w:link w:val="Overskrift3Tegn"/>
    <w:uiPriority w:val="9"/>
    <w:unhideWhenUsed/>
    <w:qFormat/>
    <w:rsid w:val="00FC693F"/>
    <w:pPr>
      <w:keepNext/>
      <w:keepLines/>
      <w:spacing w:before="240"/>
      <w:outlineLvl w:val="2"/>
    </w:pPr>
    <w:rPr>
      <w:rFonts w:asciiTheme="majorHAnsi" w:eastAsiaTheme="majorEastAsia" w:hAnsiTheme="majorHAnsi" w:cstheme="majorBidi"/>
      <w:b/>
      <w:bCs/>
      <w:color w:val="00477D"/>
      <w:sz w:val="28"/>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1944</Words>
  <Characters>11457</Characters>
  <Application>Microsoft Office Word</Application>
  <DocSecurity>0</DocSecurity>
  <Lines>358</Lines>
  <Paragraphs>291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Enok Nævdal</cp:lastModifiedBy>
  <cp:revision>2</cp:revision>
  <dcterms:created xsi:type="dcterms:W3CDTF">2013-12-23T23:15:00Z</dcterms:created>
  <dcterms:modified xsi:type="dcterms:W3CDTF">2026-03-12T12:08:00Z</dcterms:modified>
  <cp:category/>
</cp:coreProperties>
</file>