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eiyftz7i5bv5" w:id="0"/>
      <w:bookmarkEnd w:id="0"/>
      <w:r w:rsidDel="00000000" w:rsidR="00000000" w:rsidRPr="00000000">
        <w:rPr>
          <w:rtl w:val="0"/>
        </w:rPr>
        <w:t xml:space="preserve">Compréhension du sujet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Problème</w:t>
      </w:r>
      <w:r w:rsidDel="00000000" w:rsidR="00000000" w:rsidRPr="00000000">
        <w:rPr>
          <w:rtl w:val="0"/>
        </w:rPr>
        <w:t xml:space="preserve"> : les propriétaires peuvent s'opposer à un projet électrique parce qu'ils ont du mal à en comprendre les conséquences concrètes sur leur terrain.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Besoin</w:t>
      </w:r>
      <w:r w:rsidDel="00000000" w:rsidR="00000000" w:rsidRPr="00000000">
        <w:rPr>
          <w:rtl w:val="0"/>
        </w:rPr>
        <w:t xml:space="preserve"> : leur permettre de visualiser l'implantation envisagée dans leur environnement.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 envisagée</w:t>
      </w:r>
      <w:r w:rsidDel="00000000" w:rsidR="00000000" w:rsidRPr="00000000">
        <w:rPr>
          <w:rtl w:val="0"/>
        </w:rPr>
        <w:t xml:space="preserve"> : une application mobile qui utilise la génération ou l'édition d'images pour représenter un ouvrage électrique dans une photo.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Résultat attendu</w:t>
      </w:r>
      <w:r w:rsidDel="00000000" w:rsidR="00000000" w:rsidRPr="00000000">
        <w:rPr>
          <w:rtl w:val="0"/>
        </w:rPr>
        <w:t xml:space="preserve"> : une visualisation suffisamment réaliste pour faciliter les échanges avec les propriétaires, tout en indiquant clairement les limites de la simulation.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