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6B5F6" w14:textId="77777777" w:rsidR="006D5A0A" w:rsidRDefault="005A54DC">
      <w:pPr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t>Университет ИТМО</w:t>
      </w:r>
    </w:p>
    <w:p w14:paraId="353FA2C4" w14:textId="77777777" w:rsidR="006D5A0A" w:rsidRDefault="005A54DC">
      <w:pPr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554118B" w14:textId="77777777" w:rsidR="006D5A0A" w:rsidRDefault="005A54DC">
      <w:pPr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531E141" w14:textId="77777777" w:rsidR="006D5A0A" w:rsidRDefault="005A54DC">
      <w:pPr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программной инженерии и компьютерной техники</w:t>
      </w:r>
    </w:p>
    <w:p w14:paraId="459B59B3" w14:textId="77777777" w:rsidR="006D5A0A" w:rsidRDefault="005A54DC">
      <w:pPr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3CCEEC2" w14:textId="77777777" w:rsidR="006D5A0A" w:rsidRDefault="005A54DC">
      <w:pPr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7F0744D" w14:textId="77777777" w:rsidR="006D5A0A" w:rsidRDefault="005A54DC">
      <w:pPr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EAA7021" w14:textId="77777777" w:rsidR="006D5A0A" w:rsidRDefault="005A54DC">
      <w:pPr>
        <w:spacing w:before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Курсовая работа</w:t>
      </w:r>
    </w:p>
    <w:p w14:paraId="6B9CB119" w14:textId="77777777" w:rsidR="006D5A0A" w:rsidRDefault="005A54DC">
      <w:pPr>
        <w:spacing w:before="240"/>
        <w:jc w:val="center"/>
        <w:rPr>
          <w:sz w:val="32"/>
          <w:szCs w:val="32"/>
        </w:rPr>
      </w:pPr>
      <w:r>
        <w:rPr>
          <w:sz w:val="32"/>
          <w:szCs w:val="32"/>
        </w:rPr>
        <w:t>по «Информационным системам и базам данных»</w:t>
      </w:r>
    </w:p>
    <w:p w14:paraId="754309E2" w14:textId="77777777" w:rsidR="006D5A0A" w:rsidRDefault="005A54DC">
      <w:pPr>
        <w:spacing w:before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Часть №2</w:t>
      </w:r>
    </w:p>
    <w:p w14:paraId="27DF2268" w14:textId="77777777" w:rsidR="006D5A0A" w:rsidRDefault="005A54DC">
      <w:p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637BAA3" w14:textId="77777777" w:rsidR="006D5A0A" w:rsidRDefault="005A54DC">
      <w:pPr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2FFC44D" w14:textId="77777777" w:rsidR="006D5A0A" w:rsidRDefault="005A54DC">
      <w:pPr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91A8394" w14:textId="77777777" w:rsidR="006D5A0A" w:rsidRDefault="005A54DC">
      <w:pPr>
        <w:spacing w:before="240"/>
        <w:jc w:val="right"/>
        <w:rPr>
          <w:sz w:val="28"/>
          <w:szCs w:val="28"/>
        </w:rPr>
      </w:pPr>
      <w:r>
        <w:rPr>
          <w:sz w:val="28"/>
          <w:szCs w:val="28"/>
        </w:rPr>
        <w:t>Выполнили:</w:t>
      </w:r>
    </w:p>
    <w:p w14:paraId="0936BB28" w14:textId="77777777" w:rsidR="006D5A0A" w:rsidRDefault="005A54DC">
      <w:pPr>
        <w:spacing w:before="240"/>
        <w:jc w:val="right"/>
        <w:rPr>
          <w:sz w:val="28"/>
          <w:szCs w:val="28"/>
        </w:rPr>
      </w:pPr>
      <w:r>
        <w:rPr>
          <w:sz w:val="28"/>
          <w:szCs w:val="28"/>
        </w:rPr>
        <w:t>Студенты группы P33101</w:t>
      </w:r>
    </w:p>
    <w:p w14:paraId="13B6A0B6" w14:textId="77777777" w:rsidR="006D5A0A" w:rsidRDefault="005A54DC">
      <w:pPr>
        <w:spacing w:before="240"/>
        <w:jc w:val="right"/>
        <w:rPr>
          <w:sz w:val="28"/>
          <w:szCs w:val="28"/>
        </w:rPr>
      </w:pPr>
      <w:r>
        <w:rPr>
          <w:sz w:val="28"/>
          <w:szCs w:val="28"/>
        </w:rPr>
        <w:t>Стенина Арина</w:t>
      </w:r>
    </w:p>
    <w:p w14:paraId="60401BEA" w14:textId="77777777" w:rsidR="006D5A0A" w:rsidRDefault="005A54DC">
      <w:pPr>
        <w:spacing w:before="240"/>
        <w:jc w:val="right"/>
        <w:rPr>
          <w:sz w:val="28"/>
          <w:szCs w:val="28"/>
        </w:rPr>
      </w:pPr>
      <w:r>
        <w:rPr>
          <w:sz w:val="28"/>
          <w:szCs w:val="28"/>
        </w:rPr>
        <w:t>Максимова Мария</w:t>
      </w:r>
    </w:p>
    <w:p w14:paraId="167BC9E2" w14:textId="77777777" w:rsidR="006D5A0A" w:rsidRDefault="005A54DC">
      <w:pPr>
        <w:spacing w:before="24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5FCAFD4" w14:textId="77777777" w:rsidR="006D5A0A" w:rsidRDefault="005A54DC">
      <w:pPr>
        <w:spacing w:before="240"/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</w:t>
      </w:r>
    </w:p>
    <w:p w14:paraId="69F231DA" w14:textId="77777777" w:rsidR="006D5A0A" w:rsidRDefault="005A54DC">
      <w:pPr>
        <w:spacing w:before="240"/>
        <w:jc w:val="right"/>
        <w:rPr>
          <w:sz w:val="28"/>
          <w:szCs w:val="28"/>
        </w:rPr>
      </w:pPr>
      <w:r>
        <w:rPr>
          <w:sz w:val="28"/>
          <w:szCs w:val="28"/>
        </w:rPr>
        <w:t>Гаврилов А.В.</w:t>
      </w:r>
    </w:p>
    <w:p w14:paraId="0B6F703C" w14:textId="77777777" w:rsidR="006D5A0A" w:rsidRDefault="005A54DC">
      <w:pPr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4D3160D3" w14:textId="77777777" w:rsidR="006D5A0A" w:rsidRDefault="005A54DC">
      <w:pPr>
        <w:spacing w:before="240"/>
        <w:jc w:val="center"/>
        <w:rPr>
          <w:rFonts w:ascii="Calibri" w:eastAsia="Calibri" w:hAnsi="Calibri" w:cs="Calibri"/>
        </w:rPr>
      </w:pPr>
      <w:r>
        <w:rPr>
          <w:sz w:val="28"/>
          <w:szCs w:val="28"/>
        </w:rPr>
        <w:t>2021</w:t>
      </w:r>
    </w:p>
    <w:p w14:paraId="36F74343" w14:textId="10F37F0E" w:rsidR="006D5A0A" w:rsidRPr="006D7B7F" w:rsidRDefault="005A54DC">
      <w:pPr>
        <w:pStyle w:val="1"/>
        <w:spacing w:before="240" w:after="240"/>
        <w:rPr>
          <w:sz w:val="28"/>
          <w:szCs w:val="28"/>
        </w:rPr>
      </w:pPr>
      <w:bookmarkStart w:id="0" w:name="_ciy6ccmh4ofs" w:colFirst="0" w:colLast="0"/>
      <w:bookmarkStart w:id="1" w:name="_x8ofetntt3r1" w:colFirst="0" w:colLast="0"/>
      <w:bookmarkEnd w:id="0"/>
      <w:bookmarkEnd w:id="1"/>
      <w:r w:rsidRPr="006D7B7F">
        <w:rPr>
          <w:b/>
          <w:sz w:val="28"/>
          <w:szCs w:val="28"/>
        </w:rPr>
        <w:lastRenderedPageBreak/>
        <w:t>Описание предметной области</w:t>
      </w:r>
      <w:r w:rsidR="006D7B7F" w:rsidRPr="006D7B7F">
        <w:rPr>
          <w:b/>
          <w:sz w:val="28"/>
          <w:szCs w:val="28"/>
          <w:lang w:val="ru-RU"/>
        </w:rPr>
        <w:t xml:space="preserve"> (Дела Шерлока Холмса)</w:t>
      </w:r>
      <w:r w:rsidRPr="006D7B7F">
        <w:rPr>
          <w:b/>
          <w:sz w:val="28"/>
          <w:szCs w:val="28"/>
        </w:rPr>
        <w:t>:</w:t>
      </w:r>
    </w:p>
    <w:p w14:paraId="46DC375C" w14:textId="77777777" w:rsidR="006D5A0A" w:rsidRPr="006D7B7F" w:rsidRDefault="005A54DC">
      <w:pPr>
        <w:numPr>
          <w:ilvl w:val="0"/>
          <w:numId w:val="6"/>
        </w:numPr>
        <w:spacing w:before="240"/>
        <w:rPr>
          <w:sz w:val="28"/>
          <w:szCs w:val="28"/>
        </w:rPr>
      </w:pPr>
      <w:r w:rsidRPr="006D7B7F">
        <w:rPr>
          <w:sz w:val="28"/>
          <w:szCs w:val="28"/>
        </w:rPr>
        <w:t>Дело – характеризуется уникальным кодом, названием, заказчиком, местом преступления, уликами, номером преступника, датой начала и завершения.</w:t>
      </w:r>
    </w:p>
    <w:p w14:paraId="09448BFB" w14:textId="77777777" w:rsidR="006D5A0A" w:rsidRPr="006D7B7F" w:rsidRDefault="005A54DC">
      <w:pPr>
        <w:spacing w:before="240"/>
        <w:ind w:firstLine="700"/>
        <w:rPr>
          <w:sz w:val="28"/>
          <w:szCs w:val="28"/>
        </w:rPr>
      </w:pPr>
      <w:r w:rsidRPr="006D7B7F">
        <w:rPr>
          <w:sz w:val="28"/>
          <w:szCs w:val="28"/>
        </w:rPr>
        <w:t>У каждого дела может быть несколько исполнителей и улик, может упоминаться в нескольких источниках, но один заказч</w:t>
      </w:r>
      <w:r w:rsidRPr="006D7B7F">
        <w:rPr>
          <w:sz w:val="28"/>
          <w:szCs w:val="28"/>
        </w:rPr>
        <w:t>ик.</w:t>
      </w:r>
    </w:p>
    <w:p w14:paraId="25BAE192" w14:textId="77777777" w:rsidR="006D5A0A" w:rsidRPr="006D7B7F" w:rsidRDefault="005A54DC">
      <w:pPr>
        <w:numPr>
          <w:ilvl w:val="0"/>
          <w:numId w:val="7"/>
        </w:numPr>
        <w:spacing w:after="0"/>
        <w:rPr>
          <w:sz w:val="28"/>
          <w:szCs w:val="28"/>
        </w:rPr>
      </w:pPr>
      <w:r w:rsidRPr="006D7B7F">
        <w:rPr>
          <w:sz w:val="28"/>
          <w:szCs w:val="28"/>
        </w:rPr>
        <w:t>Человек – характеризуется уникальным кодом, именем, фамилией, возрастом, полом.</w:t>
      </w:r>
    </w:p>
    <w:p w14:paraId="0D6C5929" w14:textId="77777777" w:rsidR="006D5A0A" w:rsidRPr="006D7B7F" w:rsidRDefault="005A54DC">
      <w:pPr>
        <w:numPr>
          <w:ilvl w:val="0"/>
          <w:numId w:val="7"/>
        </w:numPr>
        <w:spacing w:after="0"/>
        <w:rPr>
          <w:sz w:val="28"/>
          <w:szCs w:val="28"/>
        </w:rPr>
      </w:pPr>
      <w:r w:rsidRPr="006D7B7F">
        <w:rPr>
          <w:sz w:val="28"/>
          <w:szCs w:val="28"/>
        </w:rPr>
        <w:t>Заказчик – характеризуется профессией, суммой выплаты, и номером человека.</w:t>
      </w:r>
    </w:p>
    <w:p w14:paraId="10A53970" w14:textId="77777777" w:rsidR="006D5A0A" w:rsidRPr="006D7B7F" w:rsidRDefault="005A54DC">
      <w:pPr>
        <w:numPr>
          <w:ilvl w:val="0"/>
          <w:numId w:val="7"/>
        </w:numPr>
        <w:rPr>
          <w:sz w:val="28"/>
          <w:szCs w:val="28"/>
        </w:rPr>
      </w:pPr>
      <w:r w:rsidRPr="006D7B7F">
        <w:rPr>
          <w:sz w:val="28"/>
          <w:szCs w:val="28"/>
        </w:rPr>
        <w:t>Исполнитель – характеризуется должностью, местом работы, а также номером человека.</w:t>
      </w:r>
    </w:p>
    <w:p w14:paraId="2D99325D" w14:textId="77777777" w:rsidR="006D5A0A" w:rsidRPr="006D7B7F" w:rsidRDefault="005A54DC">
      <w:pPr>
        <w:spacing w:before="240"/>
        <w:ind w:left="720" w:firstLine="0"/>
        <w:rPr>
          <w:sz w:val="28"/>
          <w:szCs w:val="28"/>
        </w:rPr>
      </w:pPr>
      <w:r w:rsidRPr="006D7B7F">
        <w:rPr>
          <w:sz w:val="28"/>
          <w:szCs w:val="28"/>
        </w:rPr>
        <w:t>У нескольких и</w:t>
      </w:r>
      <w:r w:rsidRPr="006D7B7F">
        <w:rPr>
          <w:sz w:val="28"/>
          <w:szCs w:val="28"/>
        </w:rPr>
        <w:t>сполнителей может быть несколько дел.</w:t>
      </w:r>
    </w:p>
    <w:p w14:paraId="692DE7DC" w14:textId="77777777" w:rsidR="006D5A0A" w:rsidRPr="006D7B7F" w:rsidRDefault="005A54DC">
      <w:pPr>
        <w:spacing w:before="240"/>
        <w:ind w:left="720" w:firstLine="0"/>
        <w:rPr>
          <w:sz w:val="28"/>
          <w:szCs w:val="28"/>
        </w:rPr>
      </w:pPr>
      <w:r w:rsidRPr="006D7B7F">
        <w:rPr>
          <w:sz w:val="28"/>
          <w:szCs w:val="28"/>
        </w:rPr>
        <w:t>У нескольких исполнителей может быть один и тот же адрес.</w:t>
      </w:r>
    </w:p>
    <w:p w14:paraId="2124C71A" w14:textId="77777777" w:rsidR="006D5A0A" w:rsidRPr="006D7B7F" w:rsidRDefault="005A54DC">
      <w:pPr>
        <w:numPr>
          <w:ilvl w:val="0"/>
          <w:numId w:val="7"/>
        </w:numPr>
        <w:spacing w:before="240" w:after="0"/>
        <w:rPr>
          <w:sz w:val="28"/>
          <w:szCs w:val="28"/>
        </w:rPr>
      </w:pPr>
      <w:r w:rsidRPr="006D7B7F">
        <w:rPr>
          <w:sz w:val="28"/>
          <w:szCs w:val="28"/>
        </w:rPr>
        <w:t>Адрес – характеризуется уникальным номером адреса, городом, улицей, домом.</w:t>
      </w:r>
    </w:p>
    <w:p w14:paraId="1AF704AB" w14:textId="77777777" w:rsidR="006D5A0A" w:rsidRPr="006D7B7F" w:rsidRDefault="005A54DC">
      <w:pPr>
        <w:numPr>
          <w:ilvl w:val="0"/>
          <w:numId w:val="7"/>
        </w:numPr>
        <w:rPr>
          <w:sz w:val="28"/>
          <w:szCs w:val="28"/>
        </w:rPr>
      </w:pPr>
      <w:r w:rsidRPr="006D7B7F">
        <w:rPr>
          <w:sz w:val="28"/>
          <w:szCs w:val="28"/>
        </w:rPr>
        <w:t>Улика – характеризуется номером улики, номером дела, названием, номером подозреваемог</w:t>
      </w:r>
      <w:r w:rsidRPr="006D7B7F">
        <w:rPr>
          <w:sz w:val="28"/>
          <w:szCs w:val="28"/>
        </w:rPr>
        <w:t>о, к которому она относится.</w:t>
      </w:r>
    </w:p>
    <w:p w14:paraId="117ACDE5" w14:textId="77777777" w:rsidR="006D5A0A" w:rsidRPr="006D7B7F" w:rsidRDefault="005A54DC">
      <w:pPr>
        <w:spacing w:before="240"/>
        <w:ind w:left="720" w:firstLine="0"/>
        <w:rPr>
          <w:sz w:val="28"/>
          <w:szCs w:val="28"/>
        </w:rPr>
      </w:pPr>
      <w:r w:rsidRPr="006D7B7F">
        <w:rPr>
          <w:sz w:val="28"/>
          <w:szCs w:val="28"/>
        </w:rPr>
        <w:t>У одной улики может быть один подозреваемый и одно дело.</w:t>
      </w:r>
    </w:p>
    <w:p w14:paraId="2F397F64" w14:textId="77777777" w:rsidR="006D5A0A" w:rsidRPr="006D7B7F" w:rsidRDefault="005A54DC">
      <w:pPr>
        <w:numPr>
          <w:ilvl w:val="0"/>
          <w:numId w:val="7"/>
        </w:numPr>
        <w:spacing w:before="240"/>
        <w:rPr>
          <w:sz w:val="28"/>
          <w:szCs w:val="28"/>
        </w:rPr>
      </w:pPr>
      <w:r w:rsidRPr="006D7B7F">
        <w:rPr>
          <w:sz w:val="28"/>
          <w:szCs w:val="28"/>
        </w:rPr>
        <w:t>Преступник  – характеризуется уникальным номером, номером человека, номером типа преступления, номером наказания.</w:t>
      </w:r>
    </w:p>
    <w:p w14:paraId="4BD8F7D1" w14:textId="77777777" w:rsidR="006D5A0A" w:rsidRPr="006D7B7F" w:rsidRDefault="005A54DC">
      <w:pPr>
        <w:spacing w:before="240"/>
        <w:ind w:left="720" w:firstLine="0"/>
        <w:rPr>
          <w:sz w:val="28"/>
          <w:szCs w:val="28"/>
        </w:rPr>
      </w:pPr>
      <w:r w:rsidRPr="006D7B7F">
        <w:rPr>
          <w:sz w:val="28"/>
          <w:szCs w:val="28"/>
        </w:rPr>
        <w:t>У одного преступника в рамках одного дела может быть тол</w:t>
      </w:r>
      <w:r w:rsidRPr="006D7B7F">
        <w:rPr>
          <w:sz w:val="28"/>
          <w:szCs w:val="28"/>
        </w:rPr>
        <w:t>ько один тип преступления и одно наказание. Один преступник может относиться к одному делу.</w:t>
      </w:r>
    </w:p>
    <w:p w14:paraId="5DA7FA9F" w14:textId="77777777" w:rsidR="006D5A0A" w:rsidRPr="006D7B7F" w:rsidRDefault="005A54DC">
      <w:pPr>
        <w:numPr>
          <w:ilvl w:val="0"/>
          <w:numId w:val="7"/>
        </w:numPr>
        <w:spacing w:before="240"/>
        <w:rPr>
          <w:sz w:val="28"/>
          <w:szCs w:val="28"/>
        </w:rPr>
      </w:pPr>
      <w:r w:rsidRPr="006D7B7F">
        <w:rPr>
          <w:sz w:val="28"/>
          <w:szCs w:val="28"/>
        </w:rPr>
        <w:t>Наказание – характеризуется уникальным номером, видом наказания, и длительностью.</w:t>
      </w:r>
    </w:p>
    <w:p w14:paraId="10467C9B" w14:textId="77777777" w:rsidR="006D5A0A" w:rsidRPr="006D7B7F" w:rsidRDefault="005A54DC">
      <w:pPr>
        <w:spacing w:before="240"/>
        <w:ind w:firstLine="700"/>
        <w:rPr>
          <w:sz w:val="28"/>
          <w:szCs w:val="28"/>
        </w:rPr>
      </w:pPr>
      <w:r w:rsidRPr="006D7B7F">
        <w:rPr>
          <w:sz w:val="28"/>
          <w:szCs w:val="28"/>
        </w:rPr>
        <w:t>Одно и то же наказание может относиться к нескольким преступникам.</w:t>
      </w:r>
    </w:p>
    <w:p w14:paraId="7B270DC9" w14:textId="77777777" w:rsidR="006D5A0A" w:rsidRPr="006D7B7F" w:rsidRDefault="005A54DC">
      <w:pPr>
        <w:numPr>
          <w:ilvl w:val="0"/>
          <w:numId w:val="3"/>
        </w:numPr>
        <w:spacing w:before="240"/>
        <w:rPr>
          <w:sz w:val="28"/>
          <w:szCs w:val="28"/>
        </w:rPr>
      </w:pPr>
      <w:r w:rsidRPr="006D7B7F">
        <w:rPr>
          <w:sz w:val="28"/>
          <w:szCs w:val="28"/>
        </w:rPr>
        <w:t>Вид преступлени</w:t>
      </w:r>
      <w:r w:rsidRPr="006D7B7F">
        <w:rPr>
          <w:sz w:val="28"/>
          <w:szCs w:val="28"/>
        </w:rPr>
        <w:t>я – характеризуется названием.</w:t>
      </w:r>
    </w:p>
    <w:p w14:paraId="2448E32A" w14:textId="77777777" w:rsidR="006D5A0A" w:rsidRPr="006D7B7F" w:rsidRDefault="005A54DC">
      <w:pPr>
        <w:spacing w:before="240"/>
        <w:ind w:firstLine="700"/>
        <w:rPr>
          <w:sz w:val="28"/>
          <w:szCs w:val="28"/>
        </w:rPr>
      </w:pPr>
      <w:r w:rsidRPr="006D7B7F">
        <w:rPr>
          <w:sz w:val="28"/>
          <w:szCs w:val="28"/>
        </w:rPr>
        <w:lastRenderedPageBreak/>
        <w:t>Один и тот же вид преступления может относиться к нескольким преступникам.</w:t>
      </w:r>
    </w:p>
    <w:p w14:paraId="1B3F8193" w14:textId="77777777" w:rsidR="006D5A0A" w:rsidRPr="006D7B7F" w:rsidRDefault="005A54DC">
      <w:pPr>
        <w:numPr>
          <w:ilvl w:val="0"/>
          <w:numId w:val="4"/>
        </w:numPr>
        <w:spacing w:before="240"/>
        <w:rPr>
          <w:sz w:val="28"/>
          <w:szCs w:val="28"/>
        </w:rPr>
      </w:pPr>
      <w:r w:rsidRPr="006D7B7F">
        <w:rPr>
          <w:sz w:val="28"/>
          <w:szCs w:val="28"/>
        </w:rPr>
        <w:t>Новостной источник - характеризуется названием, рейтингом, номер дела.</w:t>
      </w:r>
    </w:p>
    <w:p w14:paraId="6E5AAA88" w14:textId="77777777" w:rsidR="006D5A0A" w:rsidRPr="006D7B7F" w:rsidRDefault="005A54DC">
      <w:pPr>
        <w:spacing w:before="240"/>
        <w:ind w:firstLine="700"/>
        <w:rPr>
          <w:sz w:val="28"/>
          <w:szCs w:val="28"/>
        </w:rPr>
      </w:pPr>
      <w:r w:rsidRPr="006D7B7F">
        <w:rPr>
          <w:sz w:val="28"/>
          <w:szCs w:val="28"/>
        </w:rPr>
        <w:t>Несколько дел могут упоминаться в нескольких источниках.</w:t>
      </w:r>
    </w:p>
    <w:p w14:paraId="274D2436" w14:textId="77777777" w:rsidR="006D5A0A" w:rsidRPr="006D7B7F" w:rsidRDefault="005A54DC">
      <w:pPr>
        <w:numPr>
          <w:ilvl w:val="0"/>
          <w:numId w:val="5"/>
        </w:numPr>
        <w:spacing w:before="240"/>
        <w:rPr>
          <w:sz w:val="28"/>
          <w:szCs w:val="28"/>
        </w:rPr>
      </w:pPr>
      <w:r w:rsidRPr="006D7B7F">
        <w:rPr>
          <w:sz w:val="28"/>
          <w:szCs w:val="28"/>
        </w:rPr>
        <w:t>Подозреваемый – характ</w:t>
      </w:r>
      <w:r w:rsidRPr="006D7B7F">
        <w:rPr>
          <w:sz w:val="28"/>
          <w:szCs w:val="28"/>
        </w:rPr>
        <w:t>еризуется номером человека, а также внешним описанием, является ли он преступником.</w:t>
      </w:r>
    </w:p>
    <w:p w14:paraId="5572E862" w14:textId="77777777" w:rsidR="006D5A0A" w:rsidRPr="006D7B7F" w:rsidRDefault="005A54DC">
      <w:pPr>
        <w:spacing w:before="240"/>
        <w:ind w:left="720" w:firstLine="0"/>
        <w:rPr>
          <w:sz w:val="28"/>
          <w:szCs w:val="28"/>
        </w:rPr>
      </w:pPr>
      <w:r w:rsidRPr="006D7B7F">
        <w:rPr>
          <w:sz w:val="28"/>
          <w:szCs w:val="28"/>
        </w:rPr>
        <w:t>Несколько подозреваемых могут относиться к одному и тому же делу.</w:t>
      </w:r>
    </w:p>
    <w:p w14:paraId="5DEF7F64" w14:textId="77777777" w:rsidR="006D5A0A" w:rsidRPr="006D7B7F" w:rsidRDefault="005A54DC">
      <w:pPr>
        <w:pStyle w:val="1"/>
        <w:spacing w:after="240"/>
        <w:rPr>
          <w:b/>
          <w:sz w:val="28"/>
          <w:szCs w:val="28"/>
        </w:rPr>
      </w:pPr>
      <w:bookmarkStart w:id="2" w:name="_gilq33sqcui6" w:colFirst="0" w:colLast="0"/>
      <w:bookmarkEnd w:id="2"/>
      <w:r w:rsidRPr="006D7B7F">
        <w:rPr>
          <w:b/>
          <w:sz w:val="28"/>
          <w:szCs w:val="28"/>
        </w:rPr>
        <w:t>Инфологическая модель</w:t>
      </w:r>
    </w:p>
    <w:p w14:paraId="55664EA6" w14:textId="77777777" w:rsidR="006D7B7F" w:rsidRDefault="005A54DC" w:rsidP="006D7B7F">
      <w:pPr>
        <w:ind w:left="142" w:firstLine="0"/>
        <w:rPr>
          <w:b/>
        </w:rPr>
      </w:pPr>
      <w:r>
        <w:rPr>
          <w:noProof/>
        </w:rPr>
        <w:drawing>
          <wp:inline distT="114300" distB="114300" distL="114300" distR="114300" wp14:anchorId="19D2B7B1" wp14:editId="4D01A8AF">
            <wp:extent cx="5791200" cy="4521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1539" cy="4521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3" w:name="_qtdzgvehuo1e" w:colFirst="0" w:colLast="0"/>
      <w:bookmarkEnd w:id="3"/>
    </w:p>
    <w:p w14:paraId="7543A9EC" w14:textId="77777777" w:rsidR="006D7B7F" w:rsidRDefault="006D7B7F">
      <w:pPr>
        <w:rPr>
          <w:b/>
        </w:rPr>
      </w:pPr>
      <w:r>
        <w:rPr>
          <w:b/>
        </w:rPr>
        <w:br w:type="page"/>
      </w:r>
    </w:p>
    <w:p w14:paraId="46ABF38D" w14:textId="685DE5BE" w:rsidR="006D5A0A" w:rsidRPr="006D7B7F" w:rsidRDefault="005A54DC" w:rsidP="006D7B7F">
      <w:pPr>
        <w:ind w:left="142" w:firstLine="0"/>
        <w:rPr>
          <w:b/>
          <w:sz w:val="28"/>
          <w:szCs w:val="28"/>
        </w:rPr>
      </w:pPr>
      <w:r w:rsidRPr="006D7B7F">
        <w:rPr>
          <w:b/>
          <w:sz w:val="28"/>
          <w:szCs w:val="28"/>
        </w:rPr>
        <w:lastRenderedPageBreak/>
        <w:t>Даталогическая модель</w:t>
      </w:r>
    </w:p>
    <w:p w14:paraId="4127B343" w14:textId="614B3B5E" w:rsidR="006D7B7F" w:rsidRPr="006D7B7F" w:rsidRDefault="006D7B7F" w:rsidP="006D7B7F">
      <w:pPr>
        <w:ind w:left="142" w:firstLine="0"/>
      </w:pPr>
      <w:r>
        <w:rPr>
          <w:noProof/>
        </w:rPr>
        <w:drawing>
          <wp:inline distT="114300" distB="114300" distL="114300" distR="114300" wp14:anchorId="1E315F5D" wp14:editId="2C6AD5D8">
            <wp:extent cx="6007100" cy="4718050"/>
            <wp:effectExtent l="0" t="0" r="0" b="635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0457" cy="47206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4C0F3F" w14:textId="77777777" w:rsidR="006D5A0A" w:rsidRDefault="006D5A0A">
      <w:pPr>
        <w:ind w:left="0" w:firstLine="0"/>
      </w:pPr>
      <w:bookmarkStart w:id="4" w:name="_4jdj6anfeoh6" w:colFirst="0" w:colLast="0"/>
      <w:bookmarkEnd w:id="4"/>
    </w:p>
    <w:p w14:paraId="04F1B44A" w14:textId="77777777" w:rsidR="006D5A0A" w:rsidRPr="006D7B7F" w:rsidRDefault="005A54DC">
      <w:pPr>
        <w:ind w:left="0" w:firstLine="0"/>
        <w:rPr>
          <w:b/>
          <w:sz w:val="28"/>
          <w:szCs w:val="28"/>
        </w:rPr>
      </w:pPr>
      <w:r w:rsidRPr="006D7B7F">
        <w:rPr>
          <w:b/>
          <w:sz w:val="28"/>
          <w:szCs w:val="28"/>
        </w:rPr>
        <w:t>Нормализация Базы данных:</w:t>
      </w:r>
    </w:p>
    <w:p w14:paraId="479E2A89" w14:textId="50E4152A" w:rsidR="006D5A0A" w:rsidRPr="006D7B7F" w:rsidRDefault="005A54DC">
      <w:pPr>
        <w:ind w:left="0" w:firstLine="0"/>
        <w:rPr>
          <w:sz w:val="28"/>
          <w:szCs w:val="28"/>
        </w:rPr>
      </w:pPr>
      <w:r w:rsidRPr="006D7B7F">
        <w:rPr>
          <w:sz w:val="28"/>
          <w:szCs w:val="28"/>
        </w:rPr>
        <w:t>В таблице client и performer убрали атрибут professio</w:t>
      </w:r>
      <w:r w:rsidRPr="006D7B7F">
        <w:rPr>
          <w:sz w:val="28"/>
          <w:szCs w:val="28"/>
        </w:rPr>
        <w:t>n и внесли его в таблицу human, так как связь была транзитивной и таблицы не соответствовали 3 НФ.</w:t>
      </w:r>
    </w:p>
    <w:p w14:paraId="590CC472" w14:textId="1BCE7078" w:rsidR="006D7B7F" w:rsidRPr="006D7B7F" w:rsidRDefault="006D7B7F">
      <w:pPr>
        <w:ind w:left="0" w:firstLine="0"/>
        <w:rPr>
          <w:b/>
          <w:bCs/>
          <w:sz w:val="28"/>
          <w:szCs w:val="28"/>
          <w:lang w:val="en-US"/>
        </w:rPr>
      </w:pPr>
      <w:r w:rsidRPr="006D7B7F">
        <w:rPr>
          <w:b/>
          <w:bCs/>
          <w:sz w:val="28"/>
          <w:szCs w:val="28"/>
          <w:lang w:val="ru-RU"/>
        </w:rPr>
        <w:t>Выводы</w:t>
      </w:r>
      <w:r w:rsidRPr="006D7B7F">
        <w:rPr>
          <w:b/>
          <w:bCs/>
          <w:sz w:val="28"/>
          <w:szCs w:val="28"/>
          <w:lang w:val="en-US"/>
        </w:rPr>
        <w:t>:</w:t>
      </w:r>
    </w:p>
    <w:p w14:paraId="59BD7433" w14:textId="5057D8D6" w:rsidR="006D7B7F" w:rsidRPr="00E10BB5" w:rsidRDefault="006D7B7F">
      <w:pPr>
        <w:ind w:left="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результате выполнения </w:t>
      </w:r>
      <w:r w:rsidR="00E10BB5">
        <w:rPr>
          <w:sz w:val="28"/>
          <w:szCs w:val="28"/>
          <w:lang w:val="ru-RU"/>
        </w:rPr>
        <w:t xml:space="preserve">2 этапа мы построили </w:t>
      </w:r>
      <w:r w:rsidR="00E10BB5">
        <w:rPr>
          <w:sz w:val="28"/>
          <w:szCs w:val="28"/>
          <w:lang w:val="en-US"/>
        </w:rPr>
        <w:t>ER</w:t>
      </w:r>
      <w:r w:rsidR="00E10BB5" w:rsidRPr="00E10BB5">
        <w:rPr>
          <w:sz w:val="28"/>
          <w:szCs w:val="28"/>
          <w:lang w:val="ru-RU"/>
        </w:rPr>
        <w:t>-</w:t>
      </w:r>
      <w:r w:rsidR="00E10BB5">
        <w:rPr>
          <w:sz w:val="28"/>
          <w:szCs w:val="28"/>
          <w:lang w:val="ru-RU"/>
        </w:rPr>
        <w:t>диаграмму предметной области, соответствующую описанию, которое представлено в 1 части, а также даталогическую модель на ее основе.</w:t>
      </w:r>
    </w:p>
    <w:sectPr w:rsidR="006D7B7F" w:rsidRPr="00E10BB5">
      <w:head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903F0" w14:textId="77777777" w:rsidR="005A54DC" w:rsidRDefault="005A54DC">
      <w:pPr>
        <w:spacing w:after="0" w:line="240" w:lineRule="auto"/>
      </w:pPr>
      <w:r>
        <w:separator/>
      </w:r>
    </w:p>
  </w:endnote>
  <w:endnote w:type="continuationSeparator" w:id="0">
    <w:p w14:paraId="5A0D2731" w14:textId="77777777" w:rsidR="005A54DC" w:rsidRDefault="005A5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468B1" w14:textId="77777777" w:rsidR="005A54DC" w:rsidRDefault="005A54DC">
      <w:pPr>
        <w:spacing w:after="0" w:line="240" w:lineRule="auto"/>
      </w:pPr>
      <w:r>
        <w:separator/>
      </w:r>
    </w:p>
  </w:footnote>
  <w:footnote w:type="continuationSeparator" w:id="0">
    <w:p w14:paraId="7BF1D370" w14:textId="77777777" w:rsidR="005A54DC" w:rsidRDefault="005A54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DF8D7" w14:textId="77777777" w:rsidR="006D5A0A" w:rsidRDefault="006D5A0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20B15"/>
    <w:multiLevelType w:val="multilevel"/>
    <w:tmpl w:val="C1F689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356398"/>
    <w:multiLevelType w:val="multilevel"/>
    <w:tmpl w:val="2AE613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FDA1E6F"/>
    <w:multiLevelType w:val="multilevel"/>
    <w:tmpl w:val="95BCB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A9111D"/>
    <w:multiLevelType w:val="multilevel"/>
    <w:tmpl w:val="57A825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C873C26"/>
    <w:multiLevelType w:val="multilevel"/>
    <w:tmpl w:val="883C07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BD47FBD"/>
    <w:multiLevelType w:val="multilevel"/>
    <w:tmpl w:val="AF7CA8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FC53174"/>
    <w:multiLevelType w:val="multilevel"/>
    <w:tmpl w:val="FA726E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A0A"/>
    <w:rsid w:val="005A54DC"/>
    <w:rsid w:val="006D5A0A"/>
    <w:rsid w:val="006D7B7F"/>
    <w:rsid w:val="00E10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AA1C0"/>
  <w15:docId w15:val="{2F2B5A01-830A-45A0-80FE-6DCA6543B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" w:eastAsia="ru-RU" w:bidi="ar-SA"/>
      </w:rPr>
    </w:rPrDefault>
    <w:pPrDefault>
      <w:pPr>
        <w:spacing w:after="240" w:line="276" w:lineRule="auto"/>
        <w:ind w:left="980" w:hanging="2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465B26-0002-4FE4-8B21-A8F503E22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Стенина Арина Алексеевна</cp:lastModifiedBy>
  <cp:revision>2</cp:revision>
  <dcterms:created xsi:type="dcterms:W3CDTF">2021-11-22T22:50:00Z</dcterms:created>
  <dcterms:modified xsi:type="dcterms:W3CDTF">2021-11-22T22:57:00Z</dcterms:modified>
</cp:coreProperties>
</file>