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WEB DESIGNER INSTRUCTIONS - PART 2</w:t>
      </w:r>
    </w:p>
    <w:p>
      <w:pPr>
        <w:spacing w:after="400"/>
        <w:jc w:val="center"/>
      </w:pPr>
      <w:r>
        <w:t xml:space="preserve">LEAD COMPLIANCE PLAN SERVICES PAGE</w:t>
      </w:r>
    </w:p>
    <w:p>
      <w:pPr>
        <w:pStyle w:val="Heading1"/>
        <w:spacing w:before="400" w:after="200"/>
      </w:pPr>
      <w:r>
        <w:t xml:space="preserve">SECTION 3: NEW PAGE #2 - LEAD COMPLIANCE PLAN SERVICES</w:t>
      </w:r>
    </w:p>
    <w:p>
      <w:pPr>
        <w:spacing w:after="100"/>
      </w:pPr>
      <w:r>
        <w:rPr>
          <w:b/>
          <w:bCs/>
        </w:rPr>
        <w:t xml:space="preserve">PRIORITY: </w:t>
      </w:r>
      <w:r>
        <w:rPr>
          <w:color w:val="FF6600"/>
        </w:rPr>
        <w:t xml:space="preserve">HIGH - Create second (after SSHO page)</w:t>
      </w:r>
    </w:p>
    <w:p>
      <w:pPr>
        <w:pStyle w:val="Heading2"/>
        <w:spacing w:before="200" w:after="100"/>
      </w:pPr>
      <w:r>
        <w:t xml:space="preserve">PAGE SPECIFICATIONS:</w:t>
      </w:r>
    </w:p>
    <w:p>
      <w:pPr>
        <w:spacing w:after="50"/>
      </w:pPr>
      <w:r>
        <w:rPr>
          <w:b/>
          <w:bCs/>
        </w:rPr>
        <w:t xml:space="preserve">Page URL: </w:t>
      </w:r>
      <w:r>
        <w:t xml:space="preserve">/lead-compliance-plan-services/</w:t>
      </w:r>
    </w:p>
    <w:p>
      <w:pPr>
        <w:spacing w:after="50"/>
      </w:pPr>
      <w:r>
        <w:rPr>
          <w:b/>
          <w:bCs/>
        </w:rPr>
        <w:t xml:space="preserve">Page Title (Browser Tab): </w:t>
      </w:r>
      <w:r>
        <w:t xml:space="preserve">Lead Compliance Plan Services | Caltrans &amp; Construction | DVBE Certified</w:t>
      </w:r>
    </w:p>
    <w:p>
      <w:pPr>
        <w:spacing w:after="50"/>
      </w:pPr>
      <w:r>
        <w:rPr>
          <w:b/>
          <w:bCs/>
        </w:rPr>
        <w:t xml:space="preserve">Meta Description (160 char max): </w:t>
      </w:r>
      <w:r>
        <w:t xml:space="preserve">DVBE-certified Lead Compliance Plan development for Caltrans &amp; California construction. Cal/OSHA compliant. CIH experts. All 12 Caltrans districts served.</w:t>
      </w:r>
    </w:p>
    <w:p>
      <w:pPr>
        <w:spacing w:after="200"/>
      </w:pPr>
      <w:r>
        <w:rPr>
          <w:b/>
          <w:bCs/>
        </w:rPr>
        <w:t xml:space="preserve">Navigation Menu: </w:t>
      </w:r>
      <w:r>
        <w:t xml:space="preserve">Add under 'Services' dropdown, position after 'SSHO Services'</w:t>
      </w:r>
    </w:p>
    <w:p>
      <w:pPr>
        <w:pStyle w:val="Heading2"/>
        <w:spacing w:before="200" w:after="100"/>
      </w:pPr>
      <w:r>
        <w:t xml:space="preserve">PAGE CONTENT (Copy/Paste Ready):</w:t>
      </w:r>
    </w:p>
    <w:p>
      <w:pPr>
        <w:spacing w:after="100"/>
      </w:pPr>
      <w:r>
        <w:rPr>
          <w:b/>
          <w:bCs/>
        </w:rPr>
        <w:t xml:space="preserve">═══ HERO SECTION ═══</w:t>
      </w:r>
    </w:p>
    <w:p>
      <w:pPr>
        <w:spacing w:after="50"/>
      </w:pPr>
      <w:r>
        <w:rPr>
          <w:b/>
          <w:bCs/>
        </w:rPr>
        <w:t xml:space="preserve">H1 Headline:</w:t>
      </w:r>
    </w:p>
    <w:p>
      <w:pPr>
        <w:spacing w:after="100"/>
      </w:pPr>
      <w:r>
        <w:t xml:space="preserve">Lead Compliance Plan Services for California Construction</w:t>
      </w:r>
    </w:p>
    <w:p>
      <w:pPr>
        <w:spacing w:after="50"/>
      </w:pPr>
      <w:r>
        <w:rPr>
          <w:b/>
          <w:bCs/>
        </w:rPr>
        <w:t xml:space="preserve">Subheadline:</w:t>
      </w:r>
    </w:p>
    <w:p>
      <w:pPr>
        <w:spacing w:after="200"/>
      </w:pPr>
      <w:r>
        <w:t xml:space="preserve">DVBE-Certified CIH Experts | Caltrans Approved | Cal/OSHA Compliant</w:t>
      </w:r>
    </w:p>
    <w:p>
      <w:pPr>
        <w:spacing w:after="50"/>
      </w:pPr>
      <w:r>
        <w:rPr>
          <w:b/>
          <w:bCs/>
        </w:rPr>
        <w:t xml:space="preserve">Hero Paragraph:</w:t>
      </w:r>
    </w:p>
    <w:p>
      <w:pPr>
        <w:spacing w:after="100"/>
      </w:pPr>
      <w:r>
        <w:t xml:space="preserve">EHS Analytical Solutions provides comprehensive Lead Compliance Plan development, implementation, and monitoring services for Caltrans and California construction projects. As a DVBE-certified (Disabled Veteran Business Enterprise) firm with Certified Industrial Hygienists (CIH) on staff, we help contractors meet Cal/OSHA lead compliance requirements while satisfying DVBE subcontracting goals on public works projects.</w:t>
      </w:r>
    </w:p>
    <w:p>
      <w:pPr>
        <w:spacing w:after="50"/>
      </w:pPr>
      <w:r>
        <w:rPr>
          <w:b/>
          <w:bCs/>
        </w:rPr>
        <w:t xml:space="preserve">Call-to-Action Button:</w:t>
      </w:r>
    </w:p>
    <w:p>
      <w:pPr>
        <w:spacing w:after="50"/>
      </w:pPr>
      <w:r>
        <w:t xml:space="preserve">Button Text: 'Request Lead Compliance Quote'</w:t>
      </w:r>
    </w:p>
    <w:p>
      <w:pPr>
        <w:spacing w:after="200"/>
      </w:pPr>
      <w:r>
        <w:t xml:space="preserve">Button Link: Contact page</w:t>
      </w:r>
    </w:p>
    <w:p>
      <w:pPr>
        <w:spacing w:after="100"/>
      </w:pPr>
      <w:r>
        <w:rPr>
          <w:b/>
          <w:bCs/>
        </w:rPr>
        <w:t xml:space="preserve">═══ MAIN CONTENT SECTION 1: What is a Lead Compliance Plan ═══</w:t>
      </w:r>
    </w:p>
    <w:p>
      <w:pPr>
        <w:spacing w:after="50"/>
      </w:pPr>
      <w:r>
        <w:rPr>
          <w:b/>
          <w:bCs/>
        </w:rPr>
        <w:t xml:space="preserve">H2 Heading:</w:t>
      </w:r>
    </w:p>
    <w:p>
      <w:pPr>
        <w:spacing w:after="100"/>
      </w:pPr>
      <w:r>
        <w:t xml:space="preserve">What is a Lead Compliance Plan?</w:t>
      </w:r>
    </w:p>
    <w:p>
      <w:pPr>
        <w:spacing w:after="50"/>
      </w:pPr>
      <w:r>
        <w:rPr>
          <w:b/>
          <w:bCs/>
        </w:rPr>
        <w:t xml:space="preserve">Content:</w:t>
      </w:r>
    </w:p>
    <w:p>
      <w:pPr>
        <w:spacing w:after="100"/>
      </w:pPr>
      <w:r>
        <w:t xml:space="preserve">A Lead Compliance Plan (LCP) is a comprehensive safety document required by Cal/OSHA Title 8, Section 1532.1 for construction projects where workers may be exposed to lead-containing materials. The plan outlines how contractors will identify, control, monitor, and protect workers from lead exposure during construction activities.</w:t>
      </w:r>
    </w:p>
    <w:p>
      <w:pPr>
        <w:spacing w:after="50"/>
      </w:pPr>
      <w:r>
        <w:t xml:space="preserve">Lead Compliance Plans are particularly important on:</w:t>
      </w:r>
    </w:p>
    <w:p>
      <w:pPr>
        <w:pStyle w:val="ListParagraph"/>
        <w:numPr>
          <w:ilvl w:val="0"/>
          <w:numId w:val="1"/>
        </w:numPr>
        <w:spacing w:after="30"/>
      </w:pPr>
      <w:r>
        <w:t xml:space="preserve">• Caltrans highway and bridge projects (common requirement in contract specifications)</w:t>
      </w:r>
    </w:p>
    <w:p>
      <w:pPr>
        <w:pStyle w:val="ListParagraph"/>
        <w:numPr>
          <w:ilvl w:val="0"/>
          <w:numId w:val="1"/>
        </w:numPr>
        <w:spacing w:after="30"/>
      </w:pPr>
      <w:r>
        <w:t xml:space="preserve">• Bridge painting, rehabilitation, and demolition projects</w:t>
      </w:r>
    </w:p>
    <w:p>
      <w:pPr>
        <w:pStyle w:val="ListParagraph"/>
        <w:numPr>
          <w:ilvl w:val="0"/>
          <w:numId w:val="1"/>
        </w:numPr>
        <w:spacing w:after="30"/>
      </w:pPr>
      <w:r>
        <w:t xml:space="preserve">• Renovation of older structures with lead-based paint</w:t>
      </w:r>
    </w:p>
    <w:p>
      <w:pPr>
        <w:pStyle w:val="ListParagraph"/>
        <w:numPr>
          <w:ilvl w:val="0"/>
          <w:numId w:val="1"/>
        </w:numPr>
        <w:spacing w:after="30"/>
      </w:pPr>
      <w:r>
        <w:t xml:space="preserve">• Soil remediation projects in areas with lead contamination</w:t>
      </w:r>
    </w:p>
    <w:p>
      <w:pPr>
        <w:pStyle w:val="ListParagraph"/>
        <w:numPr>
          <w:ilvl w:val="0"/>
          <w:numId w:val="1"/>
        </w:numPr>
        <w:spacing w:after="200"/>
      </w:pPr>
      <w:r>
        <w:t xml:space="preserve">• Any construction activity disturbing lead-containing materials</w:t>
      </w:r>
    </w:p>
    <w:p>
      <w:pPr>
        <w:spacing w:after="100"/>
      </w:pPr>
      <w:r>
        <w:rPr>
          <w:b/>
          <w:bCs/>
        </w:rPr>
        <w:t xml:space="preserve">═══ MAIN CONTENT SECTION 2: When Required ═══</w:t>
      </w:r>
    </w:p>
    <w:p>
      <w:pPr>
        <w:spacing w:after="50"/>
      </w:pPr>
      <w:r>
        <w:rPr>
          <w:b/>
          <w:bCs/>
        </w:rPr>
        <w:t xml:space="preserve">H2 Heading:</w:t>
      </w:r>
    </w:p>
    <w:p>
      <w:pPr>
        <w:spacing w:after="100"/>
      </w:pPr>
      <w:r>
        <w:t xml:space="preserve">When is a Lead Compliance Plan Required?</w:t>
      </w:r>
    </w:p>
    <w:p>
      <w:pPr>
        <w:spacing w:after="50"/>
      </w:pPr>
      <w:r>
        <w:rPr>
          <w:b/>
          <w:bCs/>
        </w:rPr>
        <w:t xml:space="preserve">Content:</w:t>
      </w:r>
    </w:p>
    <w:p>
      <w:pPr>
        <w:spacing w:after="30"/>
      </w:pPr>
      <w:r>
        <w:rPr>
          <w:b/>
          <w:bCs/>
        </w:rPr>
        <w:t xml:space="preserve">Cal/OSHA Requirements:</w:t>
      </w:r>
    </w:p>
    <w:p>
      <w:pPr>
        <w:spacing w:after="50"/>
      </w:pPr>
      <w:r>
        <w:t xml:space="preserve">Under Cal/OSHA Title 8, Section 1532.1, a Lead Compliance Plan is required when:</w:t>
      </w:r>
    </w:p>
    <w:p>
      <w:pPr>
        <w:pStyle w:val="ListParagraph"/>
        <w:numPr>
          <w:ilvl w:val="0"/>
          <w:numId w:val="1"/>
        </w:numPr>
        <w:spacing w:after="30"/>
      </w:pPr>
      <w:r>
        <w:t xml:space="preserve">• Employee exposure to lead is expected to exceed the Action Level (30 µg/m³ as an 8-hour TWA)</w:t>
      </w:r>
    </w:p>
    <w:p>
      <w:pPr>
        <w:pStyle w:val="ListParagraph"/>
        <w:numPr>
          <w:ilvl w:val="0"/>
          <w:numId w:val="1"/>
        </w:numPr>
        <w:spacing w:after="30"/>
      </w:pPr>
      <w:r>
        <w:t xml:space="preserve">• Tasks involve activities listed in Cal/OSHA Subsection 1532.1(d)(2) that trigger presumed exposure</w:t>
      </w:r>
    </w:p>
    <w:p>
      <w:pPr>
        <w:pStyle w:val="ListParagraph"/>
        <w:numPr>
          <w:ilvl w:val="0"/>
          <w:numId w:val="1"/>
        </w:numPr>
        <w:spacing w:after="100"/>
      </w:pPr>
      <w:r>
        <w:t xml:space="preserve">• Work involves manual demolition, abrasive blasting, cutting, grinding, or welding lead-containing materials</w:t>
      </w:r>
    </w:p>
    <w:p>
      <w:pPr>
        <w:spacing w:after="30"/>
      </w:pPr>
      <w:r>
        <w:rPr>
          <w:b/>
          <w:bCs/>
        </w:rPr>
        <w:t xml:space="preserve">Caltrans Projects:</w:t>
      </w:r>
    </w:p>
    <w:p>
      <w:pPr>
        <w:spacing w:after="200"/>
      </w:pPr>
      <w:r>
        <w:t xml:space="preserve">Most Caltrans highway and bridge projects involving structures built before 1978 include Lead Compliance Plan requirements in the contract specifications (typically found in Special Provisions). Contractors are responsible for developing the plan and submitting it for Caltrans approval before work begins.</w:t>
      </w:r>
    </w:p>
    <w:p>
      <w:pPr>
        <w:spacing w:after="100"/>
      </w:pPr>
      <w:r>
        <w:rPr>
          <w:b/>
          <w:bCs/>
        </w:rPr>
        <w:t xml:space="preserve">═══ MAIN CONTENT SECTION 3: Our Services ═══</w:t>
      </w:r>
    </w:p>
    <w:p>
      <w:pPr>
        <w:spacing w:after="50"/>
      </w:pPr>
      <w:r>
        <w:rPr>
          <w:b/>
          <w:bCs/>
        </w:rPr>
        <w:t xml:space="preserve">H2 Heading:</w:t>
      </w:r>
    </w:p>
    <w:p>
      <w:pPr>
        <w:spacing w:after="100"/>
      </w:pPr>
      <w:r>
        <w:t xml:space="preserve">Comprehensive Lead Compliance Plan Services</w:t>
      </w:r>
    </w:p>
    <w:p>
      <w:pPr>
        <w:spacing w:after="50"/>
      </w:pPr>
      <w:r>
        <w:rPr>
          <w:b/>
          <w:bCs/>
        </w:rPr>
        <w:t xml:space="preserve">Content:</w:t>
      </w:r>
    </w:p>
    <w:p>
      <w:pPr>
        <w:spacing w:after="100"/>
      </w:pPr>
      <w:r>
        <w:t xml:space="preserve">Our Certified Industrial Hygienists (CIH) provide complete lead compliance support from plan development through project completion:</w:t>
      </w:r>
    </w:p>
    <w:p>
      <w:pPr>
        <w:spacing w:after="30"/>
      </w:pPr>
      <w:r>
        <w:rPr>
          <w:b/>
          <w:bCs/>
        </w:rPr>
        <w:t xml:space="preserve">1. Lead Compliance Plan Development</w:t>
      </w:r>
    </w:p>
    <w:p>
      <w:pPr>
        <w:pStyle w:val="ListParagraph"/>
        <w:numPr>
          <w:ilvl w:val="0"/>
          <w:numId w:val="1"/>
        </w:numPr>
        <w:spacing w:after="20"/>
      </w:pPr>
      <w:r>
        <w:t xml:space="preserve">  • Review project specifications and identify lead compliance requirements</w:t>
      </w:r>
    </w:p>
    <w:p>
      <w:pPr>
        <w:pStyle w:val="ListParagraph"/>
        <w:numPr>
          <w:ilvl w:val="0"/>
          <w:numId w:val="1"/>
        </w:numPr>
        <w:spacing w:after="20"/>
      </w:pPr>
      <w:r>
        <w:t xml:space="preserve">  • Develop comprehensive, project-specific Lead Compliance Plans</w:t>
      </w:r>
    </w:p>
    <w:p>
      <w:pPr>
        <w:pStyle w:val="ListParagraph"/>
        <w:numPr>
          <w:ilvl w:val="0"/>
          <w:numId w:val="1"/>
        </w:numPr>
        <w:spacing w:after="20"/>
      </w:pPr>
      <w:r>
        <w:t xml:space="preserve">  • Include all required elements per Cal/OSHA Section 1532.1(e)</w:t>
      </w:r>
    </w:p>
    <w:p>
      <w:pPr>
        <w:pStyle w:val="ListParagraph"/>
        <w:numPr>
          <w:ilvl w:val="0"/>
          <w:numId w:val="1"/>
        </w:numPr>
        <w:spacing w:after="100"/>
      </w:pPr>
      <w:r>
        <w:t xml:space="preserve">  • Prepare plans for Caltrans, owner, or regulatory agency approval</w:t>
      </w:r>
    </w:p>
    <w:p>
      <w:pPr>
        <w:spacing w:after="30"/>
      </w:pPr>
      <w:r>
        <w:rPr>
          <w:b/>
          <w:bCs/>
        </w:rPr>
        <w:t xml:space="preserve">2. Exposure Assessment &amp; Initial Monitoring</w:t>
      </w:r>
    </w:p>
    <w:p>
      <w:pPr>
        <w:pStyle w:val="ListParagraph"/>
        <w:numPr>
          <w:ilvl w:val="0"/>
          <w:numId w:val="1"/>
        </w:numPr>
        <w:spacing w:after="20"/>
      </w:pPr>
      <w:r>
        <w:t xml:space="preserve">  • Conduct air monitoring to determine baseline lead exposure levels</w:t>
      </w:r>
    </w:p>
    <w:p>
      <w:pPr>
        <w:pStyle w:val="ListParagraph"/>
        <w:numPr>
          <w:ilvl w:val="0"/>
          <w:numId w:val="1"/>
        </w:numPr>
        <w:spacing w:after="20"/>
      </w:pPr>
      <w:r>
        <w:t xml:space="preserve">  • Collect personal breathing zone samples during representative activities</w:t>
      </w:r>
    </w:p>
    <w:p>
      <w:pPr>
        <w:pStyle w:val="ListParagraph"/>
        <w:numPr>
          <w:ilvl w:val="0"/>
          <w:numId w:val="1"/>
        </w:numPr>
        <w:spacing w:after="20"/>
      </w:pPr>
      <w:r>
        <w:t xml:space="preserve">  • Determine appropriate exposure control methods</w:t>
      </w:r>
    </w:p>
    <w:p>
      <w:pPr>
        <w:pStyle w:val="ListParagraph"/>
        <w:numPr>
          <w:ilvl w:val="0"/>
          <w:numId w:val="1"/>
        </w:numPr>
        <w:spacing w:after="100"/>
      </w:pPr>
      <w:r>
        <w:t xml:space="preserve">  • Provide certified laboratory analysis with comprehensive reports</w:t>
      </w:r>
    </w:p>
    <w:p>
      <w:pPr>
        <w:spacing w:after="30"/>
      </w:pPr>
      <w:r>
        <w:rPr>
          <w:b/>
          <w:bCs/>
        </w:rPr>
        <w:t xml:space="preserve">3. Engineering and Work Practice Controls</w:t>
      </w:r>
    </w:p>
    <w:p>
      <w:pPr>
        <w:pStyle w:val="ListParagraph"/>
        <w:numPr>
          <w:ilvl w:val="0"/>
          <w:numId w:val="1"/>
        </w:numPr>
        <w:spacing w:after="20"/>
      </w:pPr>
      <w:r>
        <w:t xml:space="preserve">  • Specify appropriate engineering controls (HEPA vacuums, containment, ventilation)</w:t>
      </w:r>
    </w:p>
    <w:p>
      <w:pPr>
        <w:pStyle w:val="ListParagraph"/>
        <w:numPr>
          <w:ilvl w:val="0"/>
          <w:numId w:val="1"/>
        </w:numPr>
        <w:spacing w:after="20"/>
      </w:pPr>
      <w:r>
        <w:t xml:space="preserve">  • Develop work practice procedures to minimize lead exposure</w:t>
      </w:r>
    </w:p>
    <w:p>
      <w:pPr>
        <w:pStyle w:val="ListParagraph"/>
        <w:numPr>
          <w:ilvl w:val="0"/>
          <w:numId w:val="1"/>
        </w:numPr>
        <w:spacing w:after="20"/>
      </w:pPr>
      <w:r>
        <w:t xml:space="preserve">  • Establish housekeeping and decontamination procedures</w:t>
      </w:r>
    </w:p>
    <w:p>
      <w:pPr>
        <w:pStyle w:val="ListParagraph"/>
        <w:numPr>
          <w:ilvl w:val="0"/>
          <w:numId w:val="1"/>
        </w:numPr>
        <w:spacing w:after="100"/>
      </w:pPr>
      <w:r>
        <w:t xml:space="preserve">  • Recommend respiratory protection and PPE requirements</w:t>
      </w:r>
    </w:p>
    <w:p>
      <w:pPr>
        <w:spacing w:after="30"/>
      </w:pPr>
      <w:r>
        <w:rPr>
          <w:b/>
          <w:bCs/>
        </w:rPr>
        <w:t xml:space="preserve">4. Ongoing Compliance Monitoring</w:t>
      </w:r>
    </w:p>
    <w:p>
      <w:pPr>
        <w:pStyle w:val="ListParagraph"/>
        <w:numPr>
          <w:ilvl w:val="0"/>
          <w:numId w:val="1"/>
        </w:numPr>
        <w:spacing w:after="20"/>
      </w:pPr>
      <w:r>
        <w:t xml:space="preserve">  • Conduct periodic air monitoring throughout the project</w:t>
      </w:r>
    </w:p>
    <w:p>
      <w:pPr>
        <w:pStyle w:val="ListParagraph"/>
        <w:numPr>
          <w:ilvl w:val="0"/>
          <w:numId w:val="1"/>
        </w:numPr>
        <w:spacing w:after="20"/>
      </w:pPr>
      <w:r>
        <w:t xml:space="preserve">  • Verify effectiveness of exposure controls</w:t>
      </w:r>
    </w:p>
    <w:p>
      <w:pPr>
        <w:pStyle w:val="ListParagraph"/>
        <w:numPr>
          <w:ilvl w:val="0"/>
          <w:numId w:val="1"/>
        </w:numPr>
        <w:spacing w:after="20"/>
      </w:pPr>
      <w:r>
        <w:t xml:space="preserve">  • Document compliance with Cal/OSHA requirements</w:t>
      </w:r>
    </w:p>
    <w:p>
      <w:pPr>
        <w:pStyle w:val="ListParagraph"/>
        <w:numPr>
          <w:ilvl w:val="0"/>
          <w:numId w:val="1"/>
        </w:numPr>
        <w:spacing w:after="100"/>
      </w:pPr>
      <w:r>
        <w:t xml:space="preserve">  • Provide timely reporting to contractors and project owners</w:t>
      </w:r>
    </w:p>
    <w:p>
      <w:pPr>
        <w:spacing w:after="30"/>
      </w:pPr>
      <w:r>
        <w:rPr>
          <w:b/>
          <w:bCs/>
        </w:rPr>
        <w:t xml:space="preserve">5. Worker Training &amp; Program Support</w:t>
      </w:r>
    </w:p>
    <w:p>
      <w:pPr>
        <w:pStyle w:val="ListParagraph"/>
        <w:numPr>
          <w:ilvl w:val="0"/>
          <w:numId w:val="1"/>
        </w:numPr>
        <w:spacing w:after="20"/>
      </w:pPr>
      <w:r>
        <w:t xml:space="preserve">  • Develop lead awareness training materials</w:t>
      </w:r>
    </w:p>
    <w:p>
      <w:pPr>
        <w:pStyle w:val="ListParagraph"/>
        <w:numPr>
          <w:ilvl w:val="0"/>
          <w:numId w:val="1"/>
        </w:numPr>
        <w:spacing w:after="20"/>
      </w:pPr>
      <w:r>
        <w:t xml:space="preserve">  • Conduct worker education sessions</w:t>
      </w:r>
    </w:p>
    <w:p>
      <w:pPr>
        <w:pStyle w:val="ListParagraph"/>
        <w:numPr>
          <w:ilvl w:val="0"/>
          <w:numId w:val="1"/>
        </w:numPr>
        <w:spacing w:after="20"/>
      </w:pPr>
      <w:r>
        <w:t xml:space="preserve">  • Support medical surveillance program coordination</w:t>
      </w:r>
    </w:p>
    <w:p>
      <w:pPr>
        <w:pStyle w:val="ListParagraph"/>
        <w:numPr>
          <w:ilvl w:val="0"/>
          <w:numId w:val="1"/>
        </w:numPr>
        <w:spacing w:after="100"/>
      </w:pPr>
      <w:r>
        <w:t xml:space="preserve">  • Maintain required documentation and recordkeeping</w:t>
      </w:r>
    </w:p>
    <w:p>
      <w:pPr>
        <w:spacing w:after="30"/>
      </w:pPr>
      <w:r>
        <w:rPr>
          <w:b/>
          <w:bCs/>
        </w:rPr>
        <w:t xml:space="preserve">6. Cal/OSHA Compliance Support</w:t>
      </w:r>
    </w:p>
    <w:p>
      <w:pPr>
        <w:pStyle w:val="ListParagraph"/>
        <w:numPr>
          <w:ilvl w:val="0"/>
          <w:numId w:val="1"/>
        </w:numPr>
        <w:spacing w:after="20"/>
      </w:pPr>
      <w:r>
        <w:t xml:space="preserve">  • Respond to Cal/OSHA inquiries or inspections</w:t>
      </w:r>
    </w:p>
    <w:p>
      <w:pPr>
        <w:pStyle w:val="ListParagraph"/>
        <w:numPr>
          <w:ilvl w:val="0"/>
          <w:numId w:val="1"/>
        </w:numPr>
        <w:spacing w:after="20"/>
      </w:pPr>
      <w:r>
        <w:t xml:space="preserve">  • Prepare documentation for regulatory submissions</w:t>
      </w:r>
    </w:p>
    <w:p>
      <w:pPr>
        <w:pStyle w:val="ListParagraph"/>
        <w:numPr>
          <w:ilvl w:val="0"/>
          <w:numId w:val="1"/>
        </w:numPr>
        <w:spacing w:after="200"/>
      </w:pPr>
      <w:r>
        <w:t xml:space="preserve">  • Support project closeout and final reporting</w:t>
      </w:r>
    </w:p>
    <w:p>
      <w:pPr>
        <w:spacing w:after="100"/>
      </w:pPr>
      <w:r>
        <w:rPr>
          <w:b/>
          <w:bCs/>
        </w:rPr>
        <w:t xml:space="preserve">═══ MAIN CONTENT SECTION 4: Service Areas ═══</w:t>
      </w:r>
    </w:p>
    <w:p>
      <w:pPr>
        <w:spacing w:after="50"/>
      </w:pPr>
      <w:r>
        <w:rPr>
          <w:b/>
          <w:bCs/>
        </w:rPr>
        <w:t xml:space="preserve">H2 Heading:</w:t>
      </w:r>
    </w:p>
    <w:p>
      <w:pPr>
        <w:spacing w:after="100"/>
      </w:pPr>
      <w:r>
        <w:t xml:space="preserve">Serving All 12 Caltrans Districts Throughout California</w:t>
      </w:r>
    </w:p>
    <w:p>
      <w:pPr>
        <w:spacing w:after="50"/>
      </w:pPr>
      <w:r>
        <w:rPr>
          <w:b/>
          <w:bCs/>
        </w:rPr>
        <w:t xml:space="preserve">Content:</w:t>
      </w:r>
    </w:p>
    <w:p>
      <w:pPr>
        <w:spacing w:after="100"/>
      </w:pPr>
      <w:r>
        <w:t xml:space="preserve">Based in San Diego, we provide Lead Compliance Plan services throughout California for Caltrans projects in all 12 districts:</w:t>
      </w:r>
    </w:p>
    <w:p>
      <w:pPr>
        <w:pStyle w:val="ListParagraph"/>
        <w:numPr>
          <w:ilvl w:val="0"/>
          <w:numId w:val="1"/>
        </w:numPr>
        <w:spacing w:after="30"/>
      </w:pPr>
      <w:r>
        <w:t xml:space="preserve">• District 1: Eureka - Del Norte, Humboldt, Lake, Mendocino counties</w:t>
      </w:r>
    </w:p>
    <w:p>
      <w:pPr>
        <w:pStyle w:val="ListParagraph"/>
        <w:numPr>
          <w:ilvl w:val="0"/>
          <w:numId w:val="1"/>
        </w:numPr>
        <w:spacing w:after="30"/>
      </w:pPr>
      <w:r>
        <w:t xml:space="preserve">• District 2: Redding - Lassen, Modoc, Plumas, Shasta, Siskiyou, Tehama, Trinity counties</w:t>
      </w:r>
    </w:p>
    <w:p>
      <w:pPr>
        <w:pStyle w:val="ListParagraph"/>
        <w:numPr>
          <w:ilvl w:val="0"/>
          <w:numId w:val="1"/>
        </w:numPr>
        <w:spacing w:after="30"/>
      </w:pPr>
      <w:r>
        <w:t xml:space="preserve">• District 3: Marysville - Butte, Colusa, El Dorado, Glenn, Nevada, Placer, Sacramento, Sierra, Sutter, Yolo, Yuba counties</w:t>
      </w:r>
    </w:p>
    <w:p>
      <w:pPr>
        <w:pStyle w:val="ListParagraph"/>
        <w:numPr>
          <w:ilvl w:val="0"/>
          <w:numId w:val="1"/>
        </w:numPr>
        <w:spacing w:after="30"/>
      </w:pPr>
      <w:r>
        <w:t xml:space="preserve">• District 4: Oakland - Alameda, Contra Costa, Marin, Napa, San Francisco, San Mateo, Santa Clara, Solano, Sonoma counties</w:t>
      </w:r>
    </w:p>
    <w:p>
      <w:pPr>
        <w:pStyle w:val="ListParagraph"/>
        <w:numPr>
          <w:ilvl w:val="0"/>
          <w:numId w:val="1"/>
        </w:numPr>
        <w:spacing w:after="30"/>
      </w:pPr>
      <w:r>
        <w:t xml:space="preserve">• District 5: San Luis Obispo - Monterey, San Benito, San Luis Obispo, Santa Barbara, Santa Cruz counties</w:t>
      </w:r>
    </w:p>
    <w:p>
      <w:pPr>
        <w:pStyle w:val="ListParagraph"/>
        <w:numPr>
          <w:ilvl w:val="0"/>
          <w:numId w:val="1"/>
        </w:numPr>
        <w:spacing w:after="30"/>
      </w:pPr>
      <w:r>
        <w:t xml:space="preserve">• District 6: Fresno - Fresno, Kings, Madera, Merced, Tulare counties</w:t>
      </w:r>
    </w:p>
    <w:p>
      <w:pPr>
        <w:pStyle w:val="ListParagraph"/>
        <w:numPr>
          <w:ilvl w:val="0"/>
          <w:numId w:val="1"/>
        </w:numPr>
        <w:spacing w:after="30"/>
      </w:pPr>
      <w:r>
        <w:t xml:space="preserve">• District 7: Los Angeles - Los Angeles, Ventura counties</w:t>
      </w:r>
    </w:p>
    <w:p>
      <w:pPr>
        <w:pStyle w:val="ListParagraph"/>
        <w:numPr>
          <w:ilvl w:val="0"/>
          <w:numId w:val="1"/>
        </w:numPr>
        <w:spacing w:after="30"/>
      </w:pPr>
      <w:r>
        <w:t xml:space="preserve">• District 8: San Bernardino - Inyo, Mono, Riverside, San Bernardino counties</w:t>
      </w:r>
    </w:p>
    <w:p>
      <w:pPr>
        <w:pStyle w:val="ListParagraph"/>
        <w:numPr>
          <w:ilvl w:val="0"/>
          <w:numId w:val="1"/>
        </w:numPr>
        <w:spacing w:after="30"/>
      </w:pPr>
      <w:r>
        <w:t xml:space="preserve">• District 9: Bishop - Alpine, Amador, Calaveras, Mariposa, Tuolumne counties</w:t>
      </w:r>
    </w:p>
    <w:p>
      <w:pPr>
        <w:pStyle w:val="ListParagraph"/>
        <w:numPr>
          <w:ilvl w:val="0"/>
          <w:numId w:val="1"/>
        </w:numPr>
        <w:spacing w:after="30"/>
      </w:pPr>
      <w:r>
        <w:t xml:space="preserve">• District 10: Stockton - San Joaquin, Stanislaus counties</w:t>
      </w:r>
    </w:p>
    <w:p>
      <w:pPr>
        <w:pStyle w:val="ListParagraph"/>
        <w:numPr>
          <w:ilvl w:val="0"/>
          <w:numId w:val="1"/>
        </w:numPr>
        <w:spacing w:after="30"/>
      </w:pPr>
      <w:r>
        <w:t xml:space="preserve">• District 11: San Diego - Imperial, San Diego counties</w:t>
      </w:r>
    </w:p>
    <w:p>
      <w:pPr>
        <w:pStyle w:val="ListParagraph"/>
        <w:numPr>
          <w:ilvl w:val="0"/>
          <w:numId w:val="1"/>
        </w:numPr>
        <w:spacing w:after="100"/>
      </w:pPr>
      <w:r>
        <w:t xml:space="preserve">• District 12: Orange County - Orange County</w:t>
      </w:r>
    </w:p>
    <w:p>
      <w:pPr>
        <w:spacing w:after="200"/>
      </w:pPr>
      <w:r>
        <w:t xml:space="preserve">We also serve California state agencies, municipalities, water districts, and private sector construction projects requiring lead compliance services.</w:t>
      </w:r>
    </w:p>
    <w:p>
      <w:pPr>
        <w:spacing w:after="100"/>
      </w:pPr>
      <w:r>
        <w:rPr>
          <w:b/>
          <w:bCs/>
        </w:rPr>
        <w:t xml:space="preserve">═══ MAIN CONTENT SECTION 5: Why Choose Us ═══</w:t>
      </w:r>
    </w:p>
    <w:p>
      <w:pPr>
        <w:spacing w:after="50"/>
      </w:pPr>
      <w:r>
        <w:rPr>
          <w:b/>
          <w:bCs/>
        </w:rPr>
        <w:t xml:space="preserve">H2 Heading:</w:t>
      </w:r>
    </w:p>
    <w:p>
      <w:pPr>
        <w:spacing w:after="100"/>
      </w:pPr>
      <w:r>
        <w:t xml:space="preserve">Why Contractors Choose EHS Analytical Solutions</w:t>
      </w:r>
    </w:p>
    <w:p>
      <w:pPr>
        <w:spacing w:after="50"/>
      </w:pPr>
      <w:r>
        <w:rPr>
          <w:b/>
          <w:bCs/>
        </w:rPr>
        <w:t xml:space="preserve">3-Column Benefits Section:</w:t>
      </w:r>
    </w:p>
    <w:p>
      <w:pPr>
        <w:spacing w:after="30"/>
      </w:pPr>
      <w:r>
        <w:rPr>
          <w:b/>
          <w:bCs/>
        </w:rPr>
        <w:t xml:space="preserve">Column 1: DVBE Certified</w:t>
      </w:r>
    </w:p>
    <w:p>
      <w:pPr>
        <w:spacing w:after="100"/>
      </w:pPr>
      <w:r>
        <w:t xml:space="preserve">We're a certified Disabled Veteran Business Enterprise (DVBE), helping contractors meet their DVBE subcontracting goals on Caltrans and California public works projects. Working with us improves your bid competitiveness and supports your small business participation requirements.</w:t>
      </w:r>
    </w:p>
    <w:p>
      <w:pPr>
        <w:spacing w:after="30"/>
      </w:pPr>
      <w:r>
        <w:rPr>
          <w:b/>
          <w:bCs/>
        </w:rPr>
        <w:t xml:space="preserve">Column 2: CIH Expertise</w:t>
      </w:r>
    </w:p>
    <w:p>
      <w:pPr>
        <w:spacing w:after="100"/>
      </w:pPr>
      <w:r>
        <w:t xml:space="preserve">Our Certified Industrial Hygienists (CIH) are recognized experts in lead exposure assessment and Cal/OSHA compliance. We've developed and implemented Lead Compliance Plans for numerous Caltrans projects, ensuring your plan meets all regulatory requirements and gets approved quickly.</w:t>
      </w:r>
    </w:p>
    <w:p>
      <w:pPr>
        <w:spacing w:after="30"/>
      </w:pPr>
      <w:r>
        <w:rPr>
          <w:b/>
          <w:bCs/>
        </w:rPr>
        <w:t xml:space="preserve">Column 3: Proven Track Record</w:t>
      </w:r>
    </w:p>
    <w:p>
      <w:pPr>
        <w:spacing w:after="200"/>
      </w:pPr>
      <w:r>
        <w:t xml:space="preserve">We have a successful track record developing Lead Compliance Plans that pass Caltrans review on the first submission. Our responsive service ensures you meet project milestones without delays, and our competitive pricing helps you control costs on your public works projects.</w:t>
      </w:r>
    </w:p>
    <w:p>
      <w:pPr>
        <w:spacing w:after="100"/>
      </w:pPr>
      <w:r>
        <w:rPr>
          <w:b/>
          <w:bCs/>
        </w:rPr>
        <w:t xml:space="preserve">═══ MAIN CONTENT SECTION 6: Our Process ═══</w:t>
      </w:r>
    </w:p>
    <w:p>
      <w:pPr>
        <w:spacing w:after="50"/>
      </w:pPr>
      <w:r>
        <w:rPr>
          <w:b/>
          <w:bCs/>
        </w:rPr>
        <w:t xml:space="preserve">H2 Heading:</w:t>
      </w:r>
    </w:p>
    <w:p>
      <w:pPr>
        <w:spacing w:after="100"/>
      </w:pPr>
      <w:r>
        <w:t xml:space="preserve">Our Lead Compliance Plan Process</w:t>
      </w:r>
    </w:p>
    <w:p>
      <w:pPr>
        <w:spacing w:after="50"/>
      </w:pPr>
      <w:r>
        <w:rPr>
          <w:b/>
          <w:bCs/>
        </w:rPr>
        <w:t xml:space="preserve">Content (use numbered steps with icons if possible):</w:t>
      </w:r>
    </w:p>
    <w:p>
      <w:pPr>
        <w:spacing w:after="30"/>
      </w:pPr>
      <w:r>
        <w:rPr>
          <w:b/>
          <w:bCs/>
        </w:rPr>
        <w:t xml:space="preserve">Step 1: Project Review &amp; Proposal</w:t>
      </w:r>
    </w:p>
    <w:p>
      <w:pPr>
        <w:spacing w:after="100"/>
      </w:pPr>
      <w:r>
        <w:t xml:space="preserve">You provide contract documents and specifications. We review requirements and provide a detailed quote within 24-48 hours.</w:t>
      </w:r>
    </w:p>
    <w:p>
      <w:pPr>
        <w:spacing w:after="30"/>
      </w:pPr>
      <w:r>
        <w:rPr>
          <w:b/>
          <w:bCs/>
        </w:rPr>
        <w:t xml:space="preserve">Step 2: Plan Development</w:t>
      </w:r>
    </w:p>
    <w:p>
      <w:pPr>
        <w:spacing w:after="100"/>
      </w:pPr>
      <w:r>
        <w:t xml:space="preserve">Our CIH team develops your project-specific Lead Compliance Plan, incorporating all required Cal/OSHA elements and addressing Caltrans specifications. We coordinate with you throughout development to ensure the plan aligns with your construction approach.</w:t>
      </w:r>
    </w:p>
    <w:p>
      <w:pPr>
        <w:spacing w:after="30"/>
      </w:pPr>
      <w:r>
        <w:rPr>
          <w:b/>
          <w:bCs/>
        </w:rPr>
        <w:t xml:space="preserve">Step 3: Submittal &amp; Approval</w:t>
      </w:r>
    </w:p>
    <w:p>
      <w:pPr>
        <w:spacing w:after="100"/>
      </w:pPr>
      <w:r>
        <w:t xml:space="preserve">We prepare your Lead Compliance Plan for submittal to Caltrans (or other project owner). We respond to any review comments and revise as needed to secure approval.</w:t>
      </w:r>
    </w:p>
    <w:p>
      <w:pPr>
        <w:spacing w:after="30"/>
      </w:pPr>
      <w:r>
        <w:rPr>
          <w:b/>
          <w:bCs/>
        </w:rPr>
        <w:t xml:space="preserve">Step 4: Implementation Support</w:t>
      </w:r>
    </w:p>
    <w:p>
      <w:pPr>
        <w:spacing w:after="100"/>
      </w:pPr>
      <w:r>
        <w:t xml:space="preserve">Once approved, we conduct initial exposure monitoring and provide ongoing support throughout your project. This includes periodic air monitoring, compliance verification, and documentation.</w:t>
      </w:r>
    </w:p>
    <w:p>
      <w:pPr>
        <w:spacing w:after="30"/>
      </w:pPr>
      <w:r>
        <w:rPr>
          <w:b/>
          <w:bCs/>
        </w:rPr>
        <w:t xml:space="preserve">Step 5: Project Closeout</w:t>
      </w:r>
    </w:p>
    <w:p>
      <w:pPr>
        <w:spacing w:after="200"/>
      </w:pPr>
      <w:r>
        <w:t xml:space="preserve">We provide final monitoring reports and closeout documentation demonstrating full compliance with Cal/OSHA requirements.</w:t>
      </w:r>
    </w:p>
    <w:p>
      <w:pPr>
        <w:spacing w:after="100"/>
      </w:pPr>
      <w:r>
        <w:rPr>
          <w:b/>
          <w:bCs/>
        </w:rPr>
        <w:t xml:space="preserve">═══ CALL-TO-ACTION SECTION ═══</w:t>
      </w:r>
    </w:p>
    <w:p>
      <w:pPr>
        <w:spacing w:after="50"/>
      </w:pPr>
      <w:r>
        <w:rPr>
          <w:b/>
          <w:bCs/>
        </w:rPr>
        <w:t xml:space="preserve">H2 Heading:</w:t>
      </w:r>
    </w:p>
    <w:p>
      <w:pPr>
        <w:spacing w:after="100"/>
      </w:pPr>
      <w:r>
        <w:t xml:space="preserve">Get Your Lead Compliance Plan Quote Today</w:t>
      </w:r>
    </w:p>
    <w:p>
      <w:pPr>
        <w:spacing w:after="50"/>
      </w:pPr>
      <w:r>
        <w:rPr>
          <w:b/>
          <w:bCs/>
        </w:rPr>
        <w:t xml:space="preserve">Content:</w:t>
      </w:r>
    </w:p>
    <w:p>
      <w:pPr>
        <w:spacing w:after="100"/>
      </w:pPr>
      <w:r>
        <w:t xml:space="preserve">Bidding a Caltrans project with lead compliance requirements? Contact us for a fast, competitive quote. We respond to all inquiries within 24 hours and can mobilize quickly to meet your project timeline.</w:t>
      </w:r>
    </w:p>
    <w:p>
      <w:pPr>
        <w:spacing w:after="50"/>
      </w:pPr>
      <w:r>
        <w:rPr>
          <w:b/>
          <w:bCs/>
        </w:rPr>
        <w:t xml:space="preserve">CTA Buttons:</w:t>
      </w:r>
    </w:p>
    <w:p>
      <w:pPr>
        <w:pStyle w:val="ListParagraph"/>
        <w:numPr>
          <w:ilvl w:val="0"/>
          <w:numId w:val="1"/>
        </w:numPr>
        <w:spacing w:after="30"/>
      </w:pPr>
      <w:r>
        <w:t xml:space="preserve">Button 1: 'Request a Quote' → Link to Contact page</w:t>
      </w:r>
    </w:p>
    <w:p>
      <w:pPr>
        <w:pStyle w:val="ListParagraph"/>
        <w:numPr>
          <w:ilvl w:val="0"/>
          <w:numId w:val="1"/>
        </w:numPr>
        <w:spacing w:after="200"/>
      </w:pPr>
      <w:r>
        <w:t xml:space="preserve">Button 2: 'Call (619) 288-3094' → Phone link</w:t>
      </w:r>
    </w:p>
    <w:p>
      <w:pPr>
        <w:spacing w:after="100"/>
      </w:pPr>
      <w:r>
        <w:rPr>
          <w:b/>
          <w:bCs/>
        </w:rPr>
        <w:t xml:space="preserve">═══ FAQ SECTION (Optional) ═══</w:t>
      </w:r>
    </w:p>
    <w:p>
      <w:pPr>
        <w:spacing w:after="50"/>
      </w:pPr>
      <w:r>
        <w:rPr>
          <w:b/>
          <w:bCs/>
        </w:rPr>
        <w:t xml:space="preserve">H2 Heading:</w:t>
      </w:r>
    </w:p>
    <w:p>
      <w:pPr>
        <w:spacing w:after="100"/>
      </w:pPr>
      <w:r>
        <w:t xml:space="preserve">Frequently Asked Questions</w:t>
      </w:r>
    </w:p>
    <w:p>
      <w:pPr>
        <w:spacing w:after="30"/>
      </w:pPr>
      <w:r>
        <w:rPr>
          <w:b/>
          <w:bCs/>
        </w:rPr>
        <w:t xml:space="preserve">Q1: How long does it take to develop a Lead Compliance Plan?</w:t>
      </w:r>
    </w:p>
    <w:p>
      <w:pPr>
        <w:spacing w:after="100"/>
      </w:pPr>
      <w:r>
        <w:t xml:space="preserve">Typically 1-2 weeks from contract award, depending on project complexity. We can expedite development if you have a tight deadline.</w:t>
      </w:r>
    </w:p>
    <w:p>
      <w:pPr>
        <w:spacing w:after="30"/>
      </w:pPr>
      <w:r>
        <w:rPr>
          <w:b/>
          <w:bCs/>
        </w:rPr>
        <w:t xml:space="preserve">Q2: What information do you need from us?</w:t>
      </w:r>
    </w:p>
    <w:p>
      <w:pPr>
        <w:spacing w:after="100"/>
      </w:pPr>
      <w:r>
        <w:t xml:space="preserve">We need your project specifications, contract documents, project schedule, and information about the work activities that will disturb lead-containing materials.</w:t>
      </w:r>
    </w:p>
    <w:p>
      <w:pPr>
        <w:spacing w:after="30"/>
      </w:pPr>
      <w:r>
        <w:rPr>
          <w:b/>
          <w:bCs/>
        </w:rPr>
        <w:t xml:space="preserve">Q3: Do you provide the actual air monitoring services?</w:t>
      </w:r>
    </w:p>
    <w:p>
      <w:pPr>
        <w:spacing w:after="100"/>
      </w:pPr>
      <w:r>
        <w:t xml:space="preserve">Yes. We provide complete exposure monitoring services using certified equipment and accredited laboratories. All monitoring is conducted by our CIH staff.</w:t>
      </w:r>
    </w:p>
    <w:p>
      <w:pPr>
        <w:spacing w:after="30"/>
      </w:pPr>
      <w:r>
        <w:rPr>
          <w:b/>
          <w:bCs/>
        </w:rPr>
        <w:t xml:space="preserve">Q4: How does your DVBE certification help me?</w:t>
      </w:r>
    </w:p>
    <w:p>
      <w:pPr>
        <w:spacing w:after="100"/>
      </w:pPr>
      <w:r>
        <w:t xml:space="preserve">On Caltrans and California public works projects, subcontracting with a DVBE firm helps you meet small business participation goals, which strengthens your bid and improves your past performance record for future opportunities.</w:t>
      </w:r>
    </w:p>
    <w:p>
      <w:pPr>
        <w:spacing w:after="30"/>
      </w:pPr>
      <w:r>
        <w:rPr>
          <w:b/>
          <w:bCs/>
        </w:rPr>
        <w:t xml:space="preserve">Q5: What if Caltrans requests revisions to the plan?</w:t>
      </w:r>
    </w:p>
    <w:p>
      <w:pPr>
        <w:spacing w:after="400"/>
      </w:pPr>
      <w:r>
        <w:t xml:space="preserve">We handle all revisions at no additional cost (within reason). Our plans are designed to meet all requirements upfront, minimizing the need for revisions.</w:t>
      </w:r>
    </w:p>
    <w:p>
      <w:pPr>
        <w:pStyle w:val="Heading2"/>
        <w:spacing w:before="300" w:after="100"/>
      </w:pPr>
      <w:r>
        <w:t xml:space="preserve">IMAGE RECOMMENDATIONS FOR THIS PAGE:</w:t>
      </w:r>
    </w:p>
    <w:p>
      <w:pPr>
        <w:pStyle w:val="ListParagraph"/>
        <w:numPr>
          <w:ilvl w:val="0"/>
          <w:numId w:val="1"/>
        </w:numPr>
        <w:spacing w:after="30"/>
      </w:pPr>
      <w:r>
        <w:t xml:space="preserve">Hero Image: Highway bridge construction or painting project, Caltrans work zone, or industrial hygiene monitoring</w:t>
      </w:r>
    </w:p>
    <w:p>
      <w:pPr>
        <w:pStyle w:val="ListParagraph"/>
        <w:numPr>
          <w:ilvl w:val="0"/>
          <w:numId w:val="1"/>
        </w:numPr>
        <w:spacing w:after="30"/>
      </w:pPr>
      <w:r>
        <w:t xml:space="preserve">Section Images: Air monitoring equipment, bridge rehabilitation, worker with respiratory protection, CIH conducting site inspection</w:t>
      </w:r>
    </w:p>
    <w:p>
      <w:pPr>
        <w:pStyle w:val="ListParagraph"/>
        <w:numPr>
          <w:ilvl w:val="0"/>
          <w:numId w:val="1"/>
        </w:numPr>
        <w:spacing w:after="30"/>
      </w:pPr>
      <w:r>
        <w:t xml:space="preserve">Certification Logos: DVBE, CIH, CSP (use existing from About Us page)</w:t>
      </w:r>
    </w:p>
    <w:p>
      <w:pPr>
        <w:pStyle w:val="ListParagraph"/>
        <w:numPr>
          <w:ilvl w:val="0"/>
          <w:numId w:val="1"/>
        </w:numPr>
        <w:spacing w:after="400"/>
      </w:pPr>
      <w:r>
        <w:t xml:space="preserve">Map: Optional - California map showing all 12 Caltrans districts</w:t>
      </w:r>
    </w:p>
    <w:p>
      <w:pPr>
        <w:pStyle w:val="Heading2"/>
        <w:spacing w:before="300" w:after="100"/>
      </w:pPr>
      <w:r>
        <w:t xml:space="preserve">TARGET SEO KEYWORDS (for reference - already integrated above):</w:t>
      </w:r>
    </w:p>
    <w:p>
      <w:pPr>
        <w:pStyle w:val="ListParagraph"/>
        <w:numPr>
          <w:ilvl w:val="0"/>
          <w:numId w:val="1"/>
        </w:numPr>
        <w:spacing w:after="30"/>
      </w:pPr>
      <w:r>
        <w:t xml:space="preserve">Primary: Lead Compliance Plan, Caltrans Lead Compliance, Lead Compliance Plan California, DVBE lead services</w:t>
      </w:r>
    </w:p>
    <w:p>
      <w:pPr>
        <w:pStyle w:val="ListParagraph"/>
        <w:numPr>
          <w:ilvl w:val="0"/>
          <w:numId w:val="1"/>
        </w:numPr>
        <w:spacing w:after="30"/>
      </w:pPr>
      <w:r>
        <w:t xml:space="preserve">Secondary: Cal/OSHA lead compliance, lead exposure monitoring, construction lead safety, CIH lead consultant</w:t>
      </w:r>
    </w:p>
    <w:p>
      <w:pPr>
        <w:pStyle w:val="ListParagraph"/>
        <w:numPr>
          <w:ilvl w:val="0"/>
          <w:numId w:val="1"/>
        </w:numPr>
        <w:spacing w:after="400"/>
      </w:pPr>
      <w:r>
        <w:t xml:space="preserve">District-specific: Lead Compliance Plan San Diego, Caltrans District 11 lead services, etc.</w:t>
      </w:r>
    </w:p>
    <w:p>
      <w:pPr>
        <w:pStyle w:val="Heading2"/>
        <w:spacing w:before="300" w:after="100"/>
      </w:pPr>
      <w:r>
        <w:t xml:space="preserve">ADDITIONAL NOTES:</w:t>
      </w:r>
    </w:p>
    <w:p>
      <w:pPr>
        <w:pStyle w:val="ListParagraph"/>
        <w:numPr>
          <w:ilvl w:val="0"/>
          <w:numId w:val="1"/>
        </w:numPr>
        <w:spacing w:after="30"/>
      </w:pPr>
      <w:r>
        <w:t xml:space="preserve">• This page can leverage/link to your existing blog article on Lead Compliance Plans</w:t>
      </w:r>
    </w:p>
    <w:p>
      <w:pPr>
        <w:pStyle w:val="ListParagraph"/>
        <w:numPr>
          <w:ilvl w:val="0"/>
          <w:numId w:val="1"/>
        </w:numPr>
        <w:spacing w:after="30"/>
      </w:pPr>
      <w:r>
        <w:t xml:space="preserve">• Consider adding a case study or project example (anonymized if needed)</w:t>
      </w:r>
    </w:p>
    <w:p>
      <w:pPr>
        <w:pStyle w:val="ListParagraph"/>
        <w:numPr>
          <w:ilvl w:val="0"/>
          <w:numId w:val="1"/>
        </w:numPr>
        <w:spacing w:after="400"/>
      </w:pPr>
      <w:r>
        <w:t xml:space="preserve">• Link from this page to Caltrans official resources if appropriate</w:t>
      </w:r>
    </w:p>
    <w:p>
      <w:pPr>
        <w:spacing w:before="400" w:after="400"/>
        <w:jc w:val="center"/>
      </w:pPr>
      <w:r>
        <w:t xml:space="preserve">═══════════ END OF PAGE #2 CONTENT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2025-12-10T14:33:21.362Z</dcterms:created>
  <dcterms:modified xsi:type="dcterms:W3CDTF">2025-12-10T14:33:21.363Z</dcterms:modified>
</cp:coreProperties>
</file>

<file path=docProps/custom.xml><?xml version="1.0" encoding="utf-8"?>
<Properties xmlns="http://schemas.openxmlformats.org/officeDocument/2006/custom-properties" xmlns:vt="http://schemas.openxmlformats.org/officeDocument/2006/docPropsVTypes"/>
</file>