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mana" w:hAnsi="Timmana"/>
          <w:sz w:val="40"/>
          <w:szCs w:val="40"/>
        </w:rPr>
      </w:pPr>
      <w:r>
        <w:rPr>
          <w:rFonts w:ascii="Timmana" w:hAnsi="Timmana"/>
          <w:sz w:val="40"/>
          <w:szCs w:val="40"/>
        </w:rPr>
        <w:t>Лабораторная № 2</w:t>
      </w:r>
    </w:p>
    <w:p>
      <w:pPr>
        <w:pStyle w:val="Normal"/>
        <w:bidi w:val="0"/>
        <w:jc w:val="left"/>
        <w:rPr>
          <w:rFonts w:ascii="Timmana" w:hAnsi="Timmana"/>
          <w:sz w:val="40"/>
          <w:szCs w:val="40"/>
        </w:rPr>
      </w:pPr>
      <w:bookmarkStart w:id="0" w:name="page3R_mcid1"/>
      <w:bookmarkEnd w:id="0"/>
      <w:r>
        <w:rPr>
          <w:rFonts w:ascii="Timmana" w:hAnsi="Timmana"/>
          <w:sz w:val="40"/>
          <w:szCs w:val="40"/>
        </w:rPr>
        <w:t>Чтение информации из графических файлов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В этой работе был закреплен материал по работе с различными форматами хранения растровых изображений и получению информации об изображениях хранящихся в файле.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Вся работа с изображениями выполнялась с помощью класса Qimage и его встроенными функциями.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Эта работа позволила лучше разобраться в различной информации об изображениях и также поработать с некоторыми форматами изображений.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man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LibreOffice/7.4.2.3$Linux_X86_64 LibreOffice_project/40$Build-3</Application>
  <AppVersion>15.0000</AppVersion>
  <Pages>1</Pages>
  <Words>60</Words>
  <Characters>382</Characters>
  <CharactersWithSpaces>438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2022-12-12T23:39:13Z</dcterms:created>
  <dc:creator/>
  <dc:description/>
  <dc:language>en-US</dc:language>
  <cp:lastModifiedBy/>
  <dcterms:modified xsi:type="dcterms:W3CDTF">2022-12-12T23:51:09Z</dcterms:modified>
  <cp:revision>1</cp:revision>
  <dc:subject/>
  <dc:title/>
</cp:coreProperties>
</file>