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/>
          <w:b/>
          <w:b/>
          <w:bCs/>
          <w:sz w:val="36"/>
          <w:szCs w:val="36"/>
          <w:lang w:val="ru-RU"/>
        </w:rPr>
      </w:pPr>
      <w:r>
        <w:rPr>
          <w:rFonts w:ascii="Liberation Serif" w:hAnsi="Liberation Serif"/>
          <w:b/>
          <w:bCs/>
          <w:sz w:val="36"/>
          <w:szCs w:val="36"/>
          <w:lang w:val="ru-RU"/>
        </w:rPr>
        <w:t>Отчет по "Лабораторной №4"</w:t>
      </w:r>
      <w:bookmarkStart w:id="0" w:name="_GoBack"/>
      <w:bookmarkEnd w:id="0"/>
    </w:p>
    <w:p>
      <w:pPr>
        <w:pStyle w:val="Normal"/>
        <w:rPr/>
      </w:pP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Цель данной лабораторной заключалась в з</w:t>
      </w:r>
      <w:r>
        <w:rPr>
          <w:rStyle w:val="Markedcontent"/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акреплении теоретического</w:t>
      </w: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br/>
      </w:r>
      <w:r>
        <w:rPr>
          <w:rStyle w:val="Markedcontent"/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материала и практическое освоение основных возможностей по:</w:t>
      </w: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br/>
        <w:tab/>
      </w:r>
      <w:r>
        <w:rPr>
          <w:rStyle w:val="Markedcontent"/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использованию базовых алгоритмов растеризации отрезков и кривых:</w:t>
      </w: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br/>
        <w:tab/>
      </w:r>
      <w:r>
        <w:rPr>
          <w:rStyle w:val="Markedcontent"/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− пошаговый алгоритм;</w:t>
      </w: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br/>
        <w:tab/>
      </w:r>
      <w:r>
        <w:rPr>
          <w:rStyle w:val="Markedcontent"/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− алгоритм ЦДА;</w:t>
      </w: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br/>
        <w:tab/>
      </w:r>
      <w:r>
        <w:rPr>
          <w:rStyle w:val="Markedcontent"/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− алгоритм Брезенхема;</w:t>
      </w: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br/>
        <w:tab/>
      </w:r>
      <w:r>
        <w:rPr>
          <w:rStyle w:val="Markedcontent"/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− алгоритм Брезенхема (окружность).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cs="Times New Roman" w:ascii="Liberation Serif" w:hAnsi="Liberation Serif"/>
          <w:b w:val="false"/>
          <w:bCs w:val="false"/>
          <w:sz w:val="24"/>
          <w:szCs w:val="24"/>
          <w:lang w:val="ru-RU"/>
        </w:rPr>
        <w:t>Основными задачами которой являлись:</w:t>
      </w:r>
    </w:p>
    <w:p>
      <w:pPr>
        <w:pStyle w:val="Normal"/>
        <w:rPr/>
      </w:pPr>
      <w:r>
        <w:rPr>
          <w:rStyle w:val="Markedcontent"/>
          <w:rFonts w:cs="Arial" w:ascii="Liberation Serif" w:hAnsi="Liberation Serif"/>
          <w:b w:val="false"/>
          <w:bCs w:val="false"/>
          <w:lang w:val="ru-RU"/>
        </w:rPr>
        <w:t xml:space="preserve">• </w:t>
      </w:r>
      <w:r>
        <w:rPr>
          <w:rStyle w:val="Markedcontent"/>
          <w:rFonts w:cs="Arial" w:ascii="Liberation Serif" w:hAnsi="Liberation Serif"/>
          <w:b w:val="false"/>
          <w:bCs w:val="false"/>
          <w:lang w:val="ru-RU"/>
        </w:rPr>
        <w:t>Написать приложение/веб-приложение, иллюстрирующее работу базовых</w:t>
      </w:r>
      <w:r>
        <w:rPr>
          <w:rFonts w:ascii="Liberation Serif" w:hAnsi="Liberation Serif"/>
          <w:b w:val="false"/>
          <w:bCs w:val="false"/>
          <w:lang w:val="ru-RU"/>
        </w:rPr>
        <w:br/>
      </w:r>
      <w:r>
        <w:rPr>
          <w:rStyle w:val="Markedcontent"/>
          <w:rFonts w:cs="Arial" w:ascii="Liberation Serif" w:hAnsi="Liberation Serif"/>
          <w:b w:val="false"/>
          <w:bCs w:val="false"/>
          <w:lang w:val="ru-RU"/>
        </w:rPr>
        <w:t>растровых алгоритмов (4 алгоритма).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Использованными средствами разработки моей лабораторной работы являлись: фреймворк Qt и язык С++.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В ходе моей лабораторной работы были произведены следующие работы: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 xml:space="preserve">  </w:t>
      </w:r>
      <w:r>
        <w:rPr>
          <w:rFonts w:ascii="Liberation Serif" w:hAnsi="Liberation Serif"/>
          <w:b w:val="false"/>
          <w:bCs w:val="false"/>
          <w:lang w:val="ru-RU"/>
        </w:rPr>
        <w:t>1. Проектировка приложение с удобным пользовательским интерфейсом.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 xml:space="preserve">  </w:t>
      </w:r>
      <w:r>
        <w:rPr>
          <w:rFonts w:ascii="Liberation Serif" w:hAnsi="Liberation Serif"/>
          <w:b w:val="false"/>
          <w:bCs w:val="false"/>
          <w:lang w:val="ru-RU"/>
        </w:rPr>
        <w:t>2. Реализация работы Алгоритмов построения линий и окружностей.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 xml:space="preserve">  </w:t>
      </w:r>
      <w:r>
        <w:rPr>
          <w:rFonts w:ascii="Liberation Serif" w:hAnsi="Liberation Serif"/>
          <w:b w:val="false"/>
          <w:bCs w:val="false"/>
          <w:lang w:val="ru-RU"/>
        </w:rPr>
        <w:t>3. Реализация масштабируемого поля для получения графика.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 xml:space="preserve">Вывод: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 xml:space="preserve">  </w:t>
      </w:r>
      <w:r>
        <w:rPr>
          <w:rFonts w:ascii="Liberation Serif" w:hAnsi="Liberation Serif"/>
          <w:b w:val="false"/>
          <w:bCs w:val="false"/>
          <w:lang w:val="ru-RU"/>
        </w:rPr>
        <w:t>В ходе выполнения данной лабораторной: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1. Было создано приложение, в котором были реализованы 4 алгоритма растеризации отрезков и кривых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2. Получен опыт ручной отрисовки системы координат, так как у QcustomPlot большая нагрузка на производительность.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  <w:t>3. Были разобраны все алгоритмы растеризации с целью самостоятельной реализации, так как встроенные методы для этих алгоритмов отсутствуют в стандартных библиотеках.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</w:r>
    </w:p>
    <w:p>
      <w:pPr>
        <w:pStyle w:val="Normal"/>
        <w:spacing w:before="0" w:after="160"/>
        <w:rPr>
          <w:rFonts w:ascii="Liberation Serif" w:hAnsi="Liberation Serif"/>
          <w:b w:val="false"/>
          <w:b w:val="false"/>
          <w:bCs w:val="false"/>
          <w:lang w:val="ru-RU"/>
        </w:rPr>
      </w:pPr>
      <w:r>
        <w:rPr>
          <w:rFonts w:ascii="Liberation Serif" w:hAnsi="Liberation Serif"/>
          <w:b w:val="false"/>
          <w:bCs w:val="false"/>
          <w:lang w:val="ru-RU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470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8e470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LibreOffice/7.4.2.3$Linux_X86_64 LibreOffice_project/40$Build-3</Application>
  <AppVersion>15.0000</AppVersion>
  <Pages>1</Pages>
  <Words>151</Words>
  <Characters>1083</Characters>
  <CharactersWithSpaces>1234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2022-12-07T16:42:00Z</dcterms:created>
  <dc:creator>Пользователь Windows</dc:creator>
  <dc:description/>
  <dc:language>en-US</dc:language>
  <cp:lastModifiedBy/>
  <dcterms:modified xsi:type="dcterms:W3CDTF">2022-12-13T00:23:53Z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