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sz w:val="24"/>
          <w:szCs w:val="24"/>
        </w:rPr>
      </w:pPr>
      <w:bookmarkStart w:colFirst="0" w:colLast="0" w:name="_ltrfkdv9kvuo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Guia Operacional do TCC – RMB “Água, Saneamento e Saúde”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Meta do projeto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Construir um protótipo de apoio à decisão que prioriza investimentos de saneamento na Região Metropolitana de Belém (RMB), conectando </w:t>
      </w:r>
      <w:r w:rsidDel="00000000" w:rsidR="00000000" w:rsidRPr="00000000">
        <w:rPr>
          <w:b w:val="1"/>
          <w:sz w:val="24"/>
          <w:szCs w:val="24"/>
          <w:rtl w:val="0"/>
        </w:rPr>
        <w:t xml:space="preserve">serviços de água/esgoto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qualidade da água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clima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saúde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gasto público</w:t>
      </w:r>
      <w:r w:rsidDel="00000000" w:rsidR="00000000" w:rsidRPr="00000000">
        <w:rPr>
          <w:sz w:val="24"/>
          <w:szCs w:val="24"/>
          <w:rtl w:val="0"/>
        </w:rPr>
        <w:t xml:space="preserve">, com </w:t>
      </w:r>
      <w:r w:rsidDel="00000000" w:rsidR="00000000" w:rsidRPr="00000000">
        <w:rPr>
          <w:b w:val="1"/>
          <w:sz w:val="24"/>
          <w:szCs w:val="24"/>
          <w:rtl w:val="0"/>
        </w:rPr>
        <w:t xml:space="preserve">modelos de IA/ML</w:t>
      </w:r>
      <w:r w:rsidDel="00000000" w:rsidR="00000000" w:rsidRPr="00000000">
        <w:rPr>
          <w:sz w:val="24"/>
          <w:szCs w:val="24"/>
          <w:rtl w:val="0"/>
        </w:rPr>
        <w:t xml:space="preserve"> e um </w:t>
      </w:r>
      <w:r w:rsidDel="00000000" w:rsidR="00000000" w:rsidRPr="00000000">
        <w:rPr>
          <w:b w:val="1"/>
          <w:sz w:val="24"/>
          <w:szCs w:val="24"/>
          <w:rtl w:val="0"/>
        </w:rPr>
        <w:t xml:space="preserve">dashboard</w:t>
      </w:r>
      <w:r w:rsidDel="00000000" w:rsidR="00000000" w:rsidRPr="00000000">
        <w:rPr>
          <w:sz w:val="24"/>
          <w:szCs w:val="24"/>
          <w:rtl w:val="0"/>
        </w:rPr>
        <w:t xml:space="preserve"> claro para gestores.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xqbmrlrigqfs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1) Objetivo, hipótese e recorte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Unidades de análise:</w:t>
      </w:r>
      <w:r w:rsidDel="00000000" w:rsidR="00000000" w:rsidRPr="00000000">
        <w:rPr>
          <w:sz w:val="24"/>
          <w:szCs w:val="24"/>
          <w:rtl w:val="0"/>
        </w:rPr>
        <w:t xml:space="preserve"> municípios da RMB – </w:t>
      </w:r>
      <w:r w:rsidDel="00000000" w:rsidR="00000000" w:rsidRPr="00000000">
        <w:rPr>
          <w:b w:val="1"/>
          <w:sz w:val="24"/>
          <w:szCs w:val="24"/>
          <w:rtl w:val="0"/>
        </w:rPr>
        <w:t xml:space="preserve">Belém, Ananindeua, Marituba, Benevides, Santa Bárbara do Pará, Santa Izabel do Pará</w:t>
      </w:r>
      <w:r w:rsidDel="00000000" w:rsidR="00000000" w:rsidRPr="00000000">
        <w:rPr>
          <w:sz w:val="24"/>
          <w:szCs w:val="24"/>
          <w:rtl w:val="0"/>
        </w:rPr>
        <w:t xml:space="preserve"> – no período </w:t>
      </w:r>
      <w:r w:rsidDel="00000000" w:rsidR="00000000" w:rsidRPr="00000000">
        <w:rPr>
          <w:b w:val="1"/>
          <w:sz w:val="24"/>
          <w:szCs w:val="24"/>
          <w:rtl w:val="0"/>
        </w:rPr>
        <w:t xml:space="preserve">2018–2025</w:t>
      </w:r>
      <w:r w:rsidDel="00000000" w:rsidR="00000000" w:rsidRPr="00000000">
        <w:rPr>
          <w:sz w:val="24"/>
          <w:szCs w:val="24"/>
          <w:rtl w:val="0"/>
        </w:rPr>
        <w:t xml:space="preserve"> (variando conforme a disponibilidade por fonte).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Hipótese central:</w:t>
      </w:r>
      <w:r w:rsidDel="00000000" w:rsidR="00000000" w:rsidRPr="00000000">
        <w:rPr>
          <w:sz w:val="24"/>
          <w:szCs w:val="24"/>
          <w:rtl w:val="0"/>
        </w:rPr>
        <w:t xml:space="preserve"> melhorias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cobertura e eficiência dos serviços</w:t>
      </w:r>
      <w:r w:rsidDel="00000000" w:rsidR="00000000" w:rsidRPr="00000000">
        <w:rPr>
          <w:sz w:val="24"/>
          <w:szCs w:val="24"/>
          <w:rtl w:val="0"/>
        </w:rPr>
        <w:t xml:space="preserve"> (água/esgoto) e </w:t>
      </w:r>
      <w:r w:rsidDel="00000000" w:rsidR="00000000" w:rsidRPr="00000000">
        <w:rPr>
          <w:b w:val="1"/>
          <w:sz w:val="24"/>
          <w:szCs w:val="24"/>
          <w:rtl w:val="0"/>
        </w:rPr>
        <w:t xml:space="preserve">qualidade da água</w:t>
      </w:r>
      <w:r w:rsidDel="00000000" w:rsidR="00000000" w:rsidRPr="00000000">
        <w:rPr>
          <w:sz w:val="24"/>
          <w:szCs w:val="24"/>
          <w:rtl w:val="0"/>
        </w:rPr>
        <w:t xml:space="preserve"> reduzem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internações por doenças relacionadas</w:t>
      </w:r>
      <w:r w:rsidDel="00000000" w:rsidR="00000000" w:rsidRPr="00000000">
        <w:rPr>
          <w:sz w:val="24"/>
          <w:szCs w:val="24"/>
          <w:rtl w:val="0"/>
        </w:rPr>
        <w:t xml:space="preserve"> (ex.: diarreias) e </w:t>
      </w:r>
      <w:r w:rsidDel="00000000" w:rsidR="00000000" w:rsidRPr="00000000">
        <w:rPr>
          <w:b w:val="1"/>
          <w:sz w:val="24"/>
          <w:szCs w:val="24"/>
          <w:rtl w:val="0"/>
        </w:rPr>
        <w:t xml:space="preserve">custos</w:t>
      </w:r>
      <w:r w:rsidDel="00000000" w:rsidR="00000000" w:rsidRPr="00000000">
        <w:rPr>
          <w:sz w:val="24"/>
          <w:szCs w:val="24"/>
          <w:rtl w:val="0"/>
        </w:rPr>
        <w:t xml:space="preserve">; efeitos são modulados por </w:t>
      </w:r>
      <w:r w:rsidDel="00000000" w:rsidR="00000000" w:rsidRPr="00000000">
        <w:rPr>
          <w:b w:val="1"/>
          <w:sz w:val="24"/>
          <w:szCs w:val="24"/>
          <w:rtl w:val="0"/>
        </w:rPr>
        <w:t xml:space="preserve">chuva e calor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Resultados esperados: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Rankeamento de prioridades</w:t>
      </w:r>
      <w:r w:rsidDel="00000000" w:rsidR="00000000" w:rsidRPr="00000000">
        <w:rPr>
          <w:sz w:val="24"/>
          <w:szCs w:val="24"/>
          <w:rtl w:val="0"/>
        </w:rPr>
        <w:t xml:space="preserve"> por município/ano (ou mês),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Explicabilidade</w:t>
      </w:r>
      <w:r w:rsidDel="00000000" w:rsidR="00000000" w:rsidRPr="00000000">
        <w:rPr>
          <w:sz w:val="24"/>
          <w:szCs w:val="24"/>
          <w:rtl w:val="0"/>
        </w:rPr>
        <w:t xml:space="preserve"> (quais fatores pesam mais),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Dashboard</w:t>
      </w:r>
      <w:r w:rsidDel="00000000" w:rsidR="00000000" w:rsidRPr="00000000">
        <w:rPr>
          <w:sz w:val="24"/>
          <w:szCs w:val="24"/>
          <w:rtl w:val="0"/>
        </w:rPr>
        <w:t xml:space="preserve"> com KPIs acionáveis para gestores.</w:t>
        <w:br w:type="textWrapping"/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9e81rau49q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2) Alinhamento ao edital/avaliação (professores)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Critério técnico:</w:t>
      </w:r>
      <w:r w:rsidDel="00000000" w:rsidR="00000000" w:rsidRPr="00000000">
        <w:rPr>
          <w:sz w:val="24"/>
          <w:szCs w:val="24"/>
          <w:rtl w:val="0"/>
        </w:rPr>
        <w:t xml:space="preserve"> dados limpos e integrados; uso apropriado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regressão/classificação</w:t>
      </w:r>
      <w:r w:rsidDel="00000000" w:rsidR="00000000" w:rsidRPr="00000000">
        <w:rPr>
          <w:sz w:val="24"/>
          <w:szCs w:val="24"/>
          <w:rtl w:val="0"/>
        </w:rPr>
        <w:t xml:space="preserve"> (do curso); visualizações claras.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Impacto socioambiental:</w:t>
      </w:r>
      <w:r w:rsidDel="00000000" w:rsidR="00000000" w:rsidRPr="00000000">
        <w:rPr>
          <w:sz w:val="24"/>
          <w:szCs w:val="24"/>
          <w:rtl w:val="0"/>
        </w:rPr>
        <w:t xml:space="preserve"> foco em </w:t>
      </w:r>
      <w:r w:rsidDel="00000000" w:rsidR="00000000" w:rsidRPr="00000000">
        <w:rPr>
          <w:b w:val="1"/>
          <w:sz w:val="24"/>
          <w:szCs w:val="24"/>
          <w:rtl w:val="0"/>
        </w:rPr>
        <w:t xml:space="preserve">serviço público local</w:t>
      </w:r>
      <w:r w:rsidDel="00000000" w:rsidR="00000000" w:rsidRPr="00000000">
        <w:rPr>
          <w:sz w:val="24"/>
          <w:szCs w:val="24"/>
          <w:rtl w:val="0"/>
        </w:rPr>
        <w:t xml:space="preserve"> (água, esgoto, saúde); potencial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transformação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uso real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Inovação/criatividade:</w:t>
      </w:r>
      <w:r w:rsidDel="00000000" w:rsidR="00000000" w:rsidRPr="00000000">
        <w:rPr>
          <w:sz w:val="24"/>
          <w:szCs w:val="24"/>
          <w:rtl w:val="0"/>
        </w:rPr>
        <w:t xml:space="preserve"> índice composto e </w:t>
      </w:r>
      <w:r w:rsidDel="00000000" w:rsidR="00000000" w:rsidRPr="00000000">
        <w:rPr>
          <w:b w:val="1"/>
          <w:sz w:val="24"/>
          <w:szCs w:val="24"/>
          <w:rtl w:val="0"/>
        </w:rPr>
        <w:t xml:space="preserve">modelo explicável</w:t>
      </w:r>
      <w:r w:rsidDel="00000000" w:rsidR="00000000" w:rsidRPr="00000000">
        <w:rPr>
          <w:sz w:val="24"/>
          <w:szCs w:val="24"/>
          <w:rtl w:val="0"/>
        </w:rPr>
        <w:t xml:space="preserve"> (feature importance/SHAP simples).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Clareza/comunicação:</w:t>
      </w:r>
      <w:r w:rsidDel="00000000" w:rsidR="00000000" w:rsidRPr="00000000">
        <w:rPr>
          <w:sz w:val="24"/>
          <w:szCs w:val="24"/>
          <w:rtl w:val="0"/>
        </w:rPr>
        <w:t xml:space="preserve"> relatório de até 8 páginas + apresentação concisa.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Escalabilidade/Conexão COP30:</w:t>
      </w:r>
      <w:r w:rsidDel="00000000" w:rsidR="00000000" w:rsidRPr="00000000">
        <w:rPr>
          <w:sz w:val="24"/>
          <w:szCs w:val="24"/>
          <w:rtl w:val="0"/>
        </w:rPr>
        <w:t xml:space="preserve"> solução replicável a outros municípios e vinculada a </w:t>
      </w:r>
      <w:r w:rsidDel="00000000" w:rsidR="00000000" w:rsidRPr="00000000">
        <w:rPr>
          <w:b w:val="1"/>
          <w:sz w:val="24"/>
          <w:szCs w:val="24"/>
          <w:rtl w:val="0"/>
        </w:rPr>
        <w:t xml:space="preserve">ODS 3 (Saúde), 6 (Água), 11 (Cidades), 13 (Clima)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hdsr8p4lmc7c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3) Estrutura do repositório (resumo)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tcc_rmb_pack/</w:t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data/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├─ sisagua/            # SISAGUA (qualidade) – BRONZE (zip/csv)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├─ sih/                # SIH (internações) – BRONZE (.dbc)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├─ ibge/               # IBGE SIDRA 6579 (pop) – CSV por ano</w:t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├─ inmet/              # INMET (clima) – CSV por estação/ano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├─ siops/              # SIOPS (finanças saúde) – CSV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└─ curated/            # SAÍDAS consolidadas (SILVER/GOLD)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├─ snis_rmb_indicadores_v2.csv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├─ snis_rmb_indicadores.parquet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├─ snis_rmb_indicadores_raw.csv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├─ (gold_qualidade_agua.csv)        # quando finalizado</w:t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├─ (sih_diarr_relat.gz / csv)       # quando finalizado</w:t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└─ (clima_agregado.csv)             # quando finalizado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scripts/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├─ etl_snis_indicadores_rmb.py         # (rodado/ok)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├─ siops_fetch.py                       # (rodado/ok)</w:t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├─ sidra_population_download.py         # (rodado/ok)</w:t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├─ sih_rd_download_pa.py + dbc_to_csv.py# (baixado/ok; converter)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├─ bronze_to_silver_sisagua_parquet.py  # (rodar quando bronze ok)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└─ fix_snis_scale_and_ibge.py           # (pós-processo já aplicado)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 docs/ (criar)                           # relatórios/notebooks/README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Convenção de camadas (sem jargão):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1320" w:right="60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Bronze:</w:t>
      </w:r>
      <w:r w:rsidDel="00000000" w:rsidR="00000000" w:rsidRPr="00000000">
        <w:rPr>
          <w:sz w:val="24"/>
          <w:szCs w:val="24"/>
          <w:rtl w:val="0"/>
        </w:rPr>
        <w:t xml:space="preserve"> dados “como vieram” das fontes (sem limpeza).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Silver:</w:t>
      </w:r>
      <w:r w:rsidDel="00000000" w:rsidR="00000000" w:rsidRPr="00000000">
        <w:rPr>
          <w:sz w:val="24"/>
          <w:szCs w:val="24"/>
          <w:rtl w:val="0"/>
        </w:rPr>
        <w:t xml:space="preserve"> padronizados, com nomes e tipos coerentes (sem cálculos).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1320" w:right="60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Gold:</w:t>
      </w:r>
      <w:r w:rsidDel="00000000" w:rsidR="00000000" w:rsidRPr="00000000">
        <w:rPr>
          <w:sz w:val="24"/>
          <w:szCs w:val="24"/>
          <w:rtl w:val="0"/>
        </w:rPr>
        <w:t xml:space="preserve"> prontos para análise/modelagem (métricas agregadas, indicadores e features).</w:t>
        <w:br w:type="textWrapping"/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hdakx7y459ud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4) Bases utilizadas e para quê (com o que já está pronto)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e3e6ozut0ndk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4.1 SNIS/SINISA (serviços de água/esgoto) – OK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Arquivo de trabalho (SILVER/GOLD):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data/curated/snis_rmb_indicadores_v2.csv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(tem também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.parquet</w:t>
      </w:r>
      <w:r w:rsidDel="00000000" w:rsidR="00000000" w:rsidRPr="00000000">
        <w:rPr>
          <w:sz w:val="24"/>
          <w:szCs w:val="24"/>
          <w:rtl w:val="0"/>
        </w:rPr>
        <w:t xml:space="preserve"> e a versão “_raw” para auditoria)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Campos-chave prontos para uso (nomes finais):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cod_mun, municipio, ano,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idx_atend_agua_total, idx_atend_agua_urbano,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idx_coleta_esgoto, idx_tratamento_esgoto,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idx_hidrometracao, idx_perdas_distribuicao, idx_perdas_lineares, idx_perdas_por_ligacao,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tarifa_media_praticada, tarifa_media_agua, tarifa_media_esgoto,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despesa_total_m3, despesa_exploracao_m3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Uso no projeto:</w:t>
      </w:r>
      <w:r w:rsidDel="00000000" w:rsidR="00000000" w:rsidRPr="00000000">
        <w:rPr>
          <w:sz w:val="24"/>
          <w:szCs w:val="24"/>
          <w:rtl w:val="0"/>
        </w:rPr>
        <w:t xml:space="preserve"> base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cobertura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eficiência</w:t>
      </w:r>
      <w:r w:rsidDel="00000000" w:rsidR="00000000" w:rsidRPr="00000000">
        <w:rPr>
          <w:sz w:val="24"/>
          <w:szCs w:val="24"/>
          <w:rtl w:val="0"/>
        </w:rPr>
        <w:t xml:space="preserve"> do serviço.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pronto (após correção de escalas e conferência com planilhas de origem).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mb6n8ssxkhzk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4.2 SISAGUA (qualidade da água) – quase pronto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Bronze: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data/sisagua/controle_mensal_parametros_basicos_*.csv.zip</w:t>
      </w:r>
      <w:r w:rsidDel="00000000" w:rsidR="00000000" w:rsidRPr="00000000">
        <w:rPr>
          <w:sz w:val="24"/>
          <w:szCs w:val="24"/>
          <w:rtl w:val="0"/>
        </w:rPr>
        <w:t xml:space="preserve"> (2018–2025, </w:t>
      </w:r>
      <w:r w:rsidDel="00000000" w:rsidR="00000000" w:rsidRPr="00000000">
        <w:rPr>
          <w:b w:val="1"/>
          <w:sz w:val="24"/>
          <w:szCs w:val="24"/>
          <w:rtl w:val="0"/>
        </w:rPr>
        <w:t xml:space="preserve">apenas CSV</w:t>
      </w:r>
      <w:r w:rsidDel="00000000" w:rsidR="00000000" w:rsidRPr="00000000">
        <w:rPr>
          <w:sz w:val="24"/>
          <w:szCs w:val="24"/>
          <w:rtl w:val="0"/>
        </w:rPr>
        <w:t xml:space="preserve">, sem JSON/XML).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Silver (gerar):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bronze_to_silver_sisagua_parquet.py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salva parquet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particionado por ano/mês/município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Gold (alvo):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data/curated/gold_qualidade_agua.csv</w:t>
      </w:r>
      <w:r w:rsidDel="00000000" w:rsidR="00000000" w:rsidRPr="00000000">
        <w:rPr>
          <w:sz w:val="24"/>
          <w:szCs w:val="24"/>
          <w:rtl w:val="0"/>
        </w:rPr>
        <w:t xml:space="preserve"> com </w:t>
      </w:r>
      <w:r w:rsidDel="00000000" w:rsidR="00000000" w:rsidRPr="00000000">
        <w:rPr>
          <w:b w:val="1"/>
          <w:sz w:val="24"/>
          <w:szCs w:val="24"/>
          <w:rtl w:val="0"/>
        </w:rPr>
        <w:t xml:space="preserve">indicadores anuais e mensais</w:t>
      </w:r>
      <w:r w:rsidDel="00000000" w:rsidR="00000000" w:rsidRPr="00000000">
        <w:rPr>
          <w:sz w:val="24"/>
          <w:szCs w:val="24"/>
          <w:rtl w:val="0"/>
        </w:rPr>
        <w:t xml:space="preserve"> por município: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%_amostras_conformes</w:t>
      </w:r>
      <w:r w:rsidDel="00000000" w:rsidR="00000000" w:rsidRPr="00000000">
        <w:rPr>
          <w:sz w:val="24"/>
          <w:szCs w:val="24"/>
          <w:rtl w:val="0"/>
        </w:rPr>
        <w:t xml:space="preserve"> (geral e por parâmetro),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turbidez_med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cloro_residual_med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ph_med</w:t>
      </w:r>
      <w:r w:rsidDel="00000000" w:rsidR="00000000" w:rsidRPr="00000000">
        <w:rPr>
          <w:sz w:val="24"/>
          <w:szCs w:val="24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#nao_conformidades</w:t>
      </w:r>
      <w:r w:rsidDel="00000000" w:rsidR="00000000" w:rsidRPr="00000000">
        <w:rPr>
          <w:sz w:val="24"/>
          <w:szCs w:val="24"/>
          <w:rtl w:val="0"/>
        </w:rPr>
        <w:t xml:space="preserve"> (por motivo: turbidez, cloro, E.coli/coliformes, etc.).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Uso:</w:t>
      </w:r>
      <w:r w:rsidDel="00000000" w:rsidR="00000000" w:rsidRPr="00000000">
        <w:rPr>
          <w:sz w:val="24"/>
          <w:szCs w:val="24"/>
          <w:rtl w:val="0"/>
        </w:rPr>
        <w:t xml:space="preserve"> explica variações de saúde e prioriza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intervenções operacionais</w:t>
      </w:r>
      <w:r w:rsidDel="00000000" w:rsidR="00000000" w:rsidRPr="00000000">
        <w:rPr>
          <w:sz w:val="24"/>
          <w:szCs w:val="24"/>
          <w:rtl w:val="0"/>
        </w:rPr>
        <w:t xml:space="preserve"> (ex.: pontos de não conformidade recorrentes).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20tih22hgu6p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4.3 INMET (clima) – parcialmente pronto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Bronze: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data/inmet/ANO/*.csv</w:t>
      </w:r>
      <w:r w:rsidDel="00000000" w:rsidR="00000000" w:rsidRPr="00000000">
        <w:rPr>
          <w:sz w:val="24"/>
          <w:szCs w:val="24"/>
          <w:rtl w:val="0"/>
        </w:rPr>
        <w:t xml:space="preserve"> (selecionar estações </w:t>
      </w:r>
      <w:r w:rsidDel="00000000" w:rsidR="00000000" w:rsidRPr="00000000">
        <w:rPr>
          <w:b w:val="1"/>
          <w:sz w:val="24"/>
          <w:szCs w:val="24"/>
          <w:rtl w:val="0"/>
        </w:rPr>
        <w:t xml:space="preserve">Belém A201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Castanhal A202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Soure A227</w:t>
      </w:r>
      <w:r w:rsidDel="00000000" w:rsidR="00000000" w:rsidRPr="00000000">
        <w:rPr>
          <w:sz w:val="24"/>
          <w:szCs w:val="24"/>
          <w:rtl w:val="0"/>
        </w:rPr>
        <w:t xml:space="preserve"> – você já filtrou 2018 e está replicando).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Silver (alvo):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consolidar diários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mensais/anuais por município</w:t>
      </w:r>
      <w:r w:rsidDel="00000000" w:rsidR="00000000" w:rsidRPr="00000000">
        <w:rPr>
          <w:sz w:val="24"/>
          <w:szCs w:val="24"/>
          <w:rtl w:val="0"/>
        </w:rPr>
        <w:t xml:space="preserve"> (média e extremos):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chuva_total_mm, temp_max_med, temp_min_med, dias_calor_extremo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(definir limiar, ex.: Tmax≥35 °C).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Gold (alvo):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data/curated/clima_agregado.csv</w:t>
      </w:r>
      <w:r w:rsidDel="00000000" w:rsidR="00000000" w:rsidRPr="00000000">
        <w:rPr>
          <w:sz w:val="24"/>
          <w:szCs w:val="24"/>
          <w:rtl w:val="0"/>
        </w:rPr>
        <w:t xml:space="preserve"> (por município/ano e, quando fizer sentido, por mês).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a0tsx1aff9vv" w:id="8"/>
      <w:bookmarkEnd w:id="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4.4 SIH (internações) – baixado; falta converter/agregar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Bronze: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data/sih/RDPAyymm.dbc</w:t>
      </w:r>
      <w:r w:rsidDel="00000000" w:rsidR="00000000" w:rsidRPr="00000000">
        <w:rPr>
          <w:sz w:val="24"/>
          <w:szCs w:val="24"/>
          <w:rtl w:val="0"/>
        </w:rPr>
        <w:t xml:space="preserve"> (2015–2025 baixado; manter </w:t>
      </w:r>
      <w:r w:rsidDel="00000000" w:rsidR="00000000" w:rsidRPr="00000000">
        <w:rPr>
          <w:b w:val="1"/>
          <w:sz w:val="24"/>
          <w:szCs w:val="24"/>
          <w:rtl w:val="0"/>
        </w:rPr>
        <w:t xml:space="preserve">2018–2025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Silver (passos):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.dbc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.csv</w:t>
      </w:r>
      <w:r w:rsidDel="00000000" w:rsidR="00000000" w:rsidRPr="00000000">
        <w:rPr>
          <w:sz w:val="24"/>
          <w:szCs w:val="24"/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dbc_to_csv.py</w:t>
      </w:r>
      <w:r w:rsidDel="00000000" w:rsidR="00000000" w:rsidRPr="00000000">
        <w:rPr>
          <w:sz w:val="24"/>
          <w:szCs w:val="24"/>
          <w:rtl w:val="0"/>
        </w:rPr>
        <w:t xml:space="preserve"> (lote).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Filtrar </w:t>
      </w:r>
      <w:r w:rsidDel="00000000" w:rsidR="00000000" w:rsidRPr="00000000">
        <w:rPr>
          <w:b w:val="1"/>
          <w:sz w:val="24"/>
          <w:szCs w:val="24"/>
          <w:rtl w:val="0"/>
        </w:rPr>
        <w:t xml:space="preserve">CID-10</w:t>
      </w:r>
      <w:r w:rsidDel="00000000" w:rsidR="00000000" w:rsidRPr="00000000">
        <w:rPr>
          <w:sz w:val="24"/>
          <w:szCs w:val="24"/>
          <w:rtl w:val="0"/>
        </w:rPr>
        <w:t xml:space="preserve"> de interesse (ex.: </w:t>
      </w:r>
      <w:r w:rsidDel="00000000" w:rsidR="00000000" w:rsidRPr="00000000">
        <w:rPr>
          <w:b w:val="1"/>
          <w:sz w:val="24"/>
          <w:szCs w:val="24"/>
          <w:rtl w:val="0"/>
        </w:rPr>
        <w:t xml:space="preserve">A00–A09</w:t>
      </w:r>
      <w:r w:rsidDel="00000000" w:rsidR="00000000" w:rsidRPr="00000000">
        <w:rPr>
          <w:sz w:val="24"/>
          <w:szCs w:val="24"/>
          <w:rtl w:val="0"/>
        </w:rPr>
        <w:t xml:space="preserve"> – diarreias/doenças intestinais; </w:t>
      </w:r>
      <w:r w:rsidDel="00000000" w:rsidR="00000000" w:rsidRPr="00000000">
        <w:rPr>
          <w:b w:val="1"/>
          <w:sz w:val="24"/>
          <w:szCs w:val="24"/>
          <w:rtl w:val="0"/>
        </w:rPr>
        <w:t xml:space="preserve">E86</w:t>
      </w:r>
      <w:r w:rsidDel="00000000" w:rsidR="00000000" w:rsidRPr="00000000">
        <w:rPr>
          <w:sz w:val="24"/>
          <w:szCs w:val="24"/>
          <w:rtl w:val="0"/>
        </w:rPr>
        <w:t xml:space="preserve"> – desidratação).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por </w:t>
      </w:r>
      <w:r w:rsidDel="00000000" w:rsidR="00000000" w:rsidRPr="00000000">
        <w:rPr>
          <w:b w:val="1"/>
          <w:sz w:val="24"/>
          <w:szCs w:val="24"/>
          <w:rtl w:val="0"/>
        </w:rPr>
        <w:t xml:space="preserve">município de residência/atendimento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competência (ano/mês)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Gold (alvo):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data/curated/sih_diarr_relat.csv</w:t>
      </w:r>
      <w:r w:rsidDel="00000000" w:rsidR="00000000" w:rsidRPr="00000000">
        <w:rPr>
          <w:sz w:val="24"/>
          <w:szCs w:val="24"/>
          <w:rtl w:val="0"/>
        </w:rPr>
        <w:t xml:space="preserve"> com: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internacoes_total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internacoes_10k_hab</w:t>
      </w:r>
      <w:r w:rsidDel="00000000" w:rsidR="00000000" w:rsidRPr="00000000">
        <w:rPr>
          <w:sz w:val="24"/>
          <w:szCs w:val="24"/>
          <w:rtl w:val="0"/>
        </w:rPr>
        <w:t xml:space="preserve"> (normalizado por população IBGE),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 médio (se disponível).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Uso:</w:t>
      </w:r>
      <w:r w:rsidDel="00000000" w:rsidR="00000000" w:rsidRPr="00000000">
        <w:rPr>
          <w:sz w:val="24"/>
          <w:szCs w:val="24"/>
          <w:rtl w:val="0"/>
        </w:rPr>
        <w:t xml:space="preserve"> variável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desfecho</w:t>
      </w:r>
      <w:r w:rsidDel="00000000" w:rsidR="00000000" w:rsidRPr="00000000">
        <w:rPr>
          <w:sz w:val="24"/>
          <w:szCs w:val="24"/>
          <w:rtl w:val="0"/>
        </w:rPr>
        <w:t xml:space="preserve"> para regressão/monitoramento.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7tds4qmfxlvk" w:id="9"/>
      <w:bookmarkEnd w:id="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4.5 IBGE – SIDRA 6579 (população) – OK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Bronze: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data/ibge/sidra6579_pop_YYYY.csv</w:t>
      </w:r>
      <w:r w:rsidDel="00000000" w:rsidR="00000000" w:rsidRPr="00000000">
        <w:rPr>
          <w:sz w:val="24"/>
          <w:szCs w:val="24"/>
          <w:rtl w:val="0"/>
        </w:rPr>
        <w:t xml:space="preserve"> (2018–2025).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Silver/Gold:</w:t>
      </w:r>
      <w:r w:rsidDel="00000000" w:rsidR="00000000" w:rsidRPr="00000000">
        <w:rPr>
          <w:sz w:val="24"/>
          <w:szCs w:val="24"/>
          <w:rtl w:val="0"/>
        </w:rPr>
        <w:t xml:space="preserve"> chave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normalização per capita</w:t>
      </w:r>
      <w:r w:rsidDel="00000000" w:rsidR="00000000" w:rsidRPr="00000000">
        <w:rPr>
          <w:sz w:val="24"/>
          <w:szCs w:val="24"/>
          <w:rtl w:val="0"/>
        </w:rPr>
        <w:t xml:space="preserve"> (merge por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cod_mun, ano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b9rrrupcgr2r" w:id="10"/>
      <w:bookmarkEnd w:id="1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4.6 SIOPS (finanças saúde) – OK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Silver:</w:t>
      </w:r>
      <w:r w:rsidDel="00000000" w:rsidR="00000000" w:rsidRPr="00000000">
        <w:rPr>
          <w:sz w:val="24"/>
          <w:szCs w:val="24"/>
          <w:rtl w:val="0"/>
        </w:rPr>
        <w:t xml:space="preserve"> CSV consolidado por </w:t>
      </w:r>
      <w:r w:rsidDel="00000000" w:rsidR="00000000" w:rsidRPr="00000000">
        <w:rPr>
          <w:b w:val="1"/>
          <w:sz w:val="24"/>
          <w:szCs w:val="24"/>
          <w:rtl w:val="0"/>
        </w:rPr>
        <w:t xml:space="preserve">município/ano/período</w:t>
      </w:r>
      <w:r w:rsidDel="00000000" w:rsidR="00000000" w:rsidRPr="00000000">
        <w:rPr>
          <w:sz w:val="24"/>
          <w:szCs w:val="24"/>
          <w:rtl w:val="0"/>
        </w:rPr>
        <w:t xml:space="preserve"> com indicadores (você já gerou).</w:t>
        <w:br w:type="textWrapping"/>
        <w:t xml:space="preserve"> Variáveis que vamos usar: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despesa_saude_pc</w:t>
      </w:r>
      <w:r w:rsidDel="00000000" w:rsidR="00000000" w:rsidRPr="00000000">
        <w:rPr>
          <w:sz w:val="24"/>
          <w:szCs w:val="24"/>
          <w:rtl w:val="0"/>
        </w:rPr>
        <w:t xml:space="preserve"> (R$ por habitante),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%_receita_propria_saude</w:t>
      </w:r>
      <w:r w:rsidDel="00000000" w:rsidR="00000000" w:rsidRPr="00000000">
        <w:rPr>
          <w:sz w:val="24"/>
          <w:szCs w:val="24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%_transferencias_saude</w:t>
      </w:r>
      <w:r w:rsidDel="00000000" w:rsidR="00000000" w:rsidRPr="00000000">
        <w:rPr>
          <w:sz w:val="24"/>
          <w:szCs w:val="24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gasto_total_saude</w:t>
      </w:r>
      <w:r w:rsidDel="00000000" w:rsidR="00000000" w:rsidRPr="00000000">
        <w:rPr>
          <w:sz w:val="24"/>
          <w:szCs w:val="24"/>
          <w:rtl w:val="0"/>
        </w:rPr>
        <w:t xml:space="preserve"> (se disponível).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Gold (alvo):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data/curated/siops_indicadores.csv</w:t>
      </w:r>
      <w:r w:rsidDel="00000000" w:rsidR="00000000" w:rsidRPr="00000000">
        <w:rPr>
          <w:sz w:val="24"/>
          <w:szCs w:val="24"/>
          <w:rtl w:val="0"/>
        </w:rPr>
        <w:t xml:space="preserve"> com nomes padronizados e por </w:t>
      </w:r>
      <w:r w:rsidDel="00000000" w:rsidR="00000000" w:rsidRPr="00000000">
        <w:rPr>
          <w:b w:val="1"/>
          <w:sz w:val="24"/>
          <w:szCs w:val="24"/>
          <w:rtl w:val="0"/>
        </w:rPr>
        <w:t xml:space="preserve">ano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swxdncnikryd" w:id="11"/>
      <w:bookmarkEnd w:id="11"/>
      <w:r w:rsidDel="00000000" w:rsidR="00000000" w:rsidRPr="00000000">
        <w:rPr>
          <w:b w:val="1"/>
          <w:sz w:val="24"/>
          <w:szCs w:val="24"/>
          <w:rtl w:val="0"/>
        </w:rPr>
        <w:t xml:space="preserve">5) O que manter em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/data</w:t>
      </w:r>
      <w:r w:rsidDel="00000000" w:rsidR="00000000" w:rsidRPr="00000000">
        <w:rPr>
          <w:b w:val="1"/>
          <w:sz w:val="24"/>
          <w:szCs w:val="24"/>
          <w:rtl w:val="0"/>
        </w:rPr>
        <w:t xml:space="preserve"> (checklist final)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Mantenha: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data/sisagua/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apenas</w:t>
      </w:r>
      <w:r w:rsidDel="00000000" w:rsidR="00000000" w:rsidRPr="00000000">
        <w:rPr>
          <w:sz w:val="24"/>
          <w:szCs w:val="24"/>
          <w:rtl w:val="0"/>
        </w:rPr>
        <w:t xml:space="preserve"> os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.csv.zip</w:t>
      </w:r>
      <w:r w:rsidDel="00000000" w:rsidR="00000000" w:rsidRPr="00000000">
        <w:rPr>
          <w:sz w:val="24"/>
          <w:szCs w:val="24"/>
          <w:rtl w:val="0"/>
        </w:rPr>
        <w:t xml:space="preserve"> (2018–2025).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data/sih/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apenas 2018–2025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RDPAyymm.dbc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data/ibge/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sidra6579_pop_2018..2025.csv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data/inmet/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somente</w:t>
      </w:r>
      <w:r w:rsidDel="00000000" w:rsidR="00000000" w:rsidRPr="00000000">
        <w:rPr>
          <w:sz w:val="24"/>
          <w:szCs w:val="24"/>
          <w:rtl w:val="0"/>
        </w:rPr>
        <w:t xml:space="preserve"> as pastas de anos com </w:t>
      </w:r>
      <w:r w:rsidDel="00000000" w:rsidR="00000000" w:rsidRPr="00000000">
        <w:rPr>
          <w:b w:val="1"/>
          <w:sz w:val="24"/>
          <w:szCs w:val="24"/>
          <w:rtl w:val="0"/>
        </w:rPr>
        <w:t xml:space="preserve">estações PA A201/A202/A227</w:t>
      </w:r>
      <w:r w:rsidDel="00000000" w:rsidR="00000000" w:rsidRPr="00000000">
        <w:rPr>
          <w:sz w:val="24"/>
          <w:szCs w:val="24"/>
          <w:rtl w:val="0"/>
        </w:rPr>
        <w:t xml:space="preserve"> (demais arquivos podem ser removidos).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data/siops/</w:t>
      </w:r>
      <w:r w:rsidDel="00000000" w:rsidR="00000000" w:rsidRPr="00000000">
        <w:rPr>
          <w:sz w:val="24"/>
          <w:szCs w:val="24"/>
          <w:rtl w:val="0"/>
        </w:rPr>
        <w:t xml:space="preserve"> o CSV consolidado (2018–2024).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data/curated/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snis_rmb_indicadores_v2.csv</w:t>
      </w:r>
      <w:r w:rsidDel="00000000" w:rsidR="00000000" w:rsidRPr="00000000">
        <w:rPr>
          <w:sz w:val="24"/>
          <w:szCs w:val="24"/>
          <w:rtl w:val="0"/>
        </w:rPr>
        <w:t xml:space="preserve"> (e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.parquet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snis_rmb_indicadores_raw.csv</w:t>
      </w:r>
      <w:r w:rsidDel="00000000" w:rsidR="00000000" w:rsidRPr="00000000">
        <w:rPr>
          <w:sz w:val="24"/>
          <w:szCs w:val="24"/>
          <w:rtl w:val="0"/>
        </w:rPr>
        <w:t xml:space="preserve"> (auditoria).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gerar/confirmar: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gold_qualidade_agua.csv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clima_agregado.csv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sih_diarr_relat.csv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siops_indicadores.csv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Pode remover (para economizar espaço):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SISAGUA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.json.zip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.xml.zip</w:t>
      </w:r>
      <w:r w:rsidDel="00000000" w:rsidR="00000000" w:rsidRPr="00000000">
        <w:rPr>
          <w:sz w:val="24"/>
          <w:szCs w:val="24"/>
          <w:rtl w:val="0"/>
        </w:rPr>
        <w:t xml:space="preserve"> (já removidos).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INMET de outros estados/estações que não PA A201/A202/A227.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SIH fora de 2018–2025.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Intermediários redundantes após confirmar os “Gold”.</w:t>
        <w:br w:type="textWrapping"/>
      </w:r>
    </w:p>
    <w:p w:rsidR="00000000" w:rsidDel="00000000" w:rsidP="00000000" w:rsidRDefault="00000000" w:rsidRPr="00000000" w14:paraId="00000068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tf5uyv5bz6dd" w:id="12"/>
      <w:bookmarkEnd w:id="12"/>
      <w:r w:rsidDel="00000000" w:rsidR="00000000" w:rsidRPr="00000000">
        <w:rPr>
          <w:b w:val="1"/>
          <w:sz w:val="24"/>
          <w:szCs w:val="24"/>
          <w:rtl w:val="0"/>
        </w:rPr>
        <w:t xml:space="preserve">6) Passo a passo para fechar a preparação (até o almoço)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SISAGUA → Silver/Gold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Rodar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python scripts/bronze_to_silver_sisagua_parquet.py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gera parquet particionado.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seguida, pós-processo para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data/curated/gold_qualidade_agua.csv</w:t>
      </w:r>
      <w:r w:rsidDel="00000000" w:rsidR="00000000" w:rsidRPr="00000000">
        <w:rPr>
          <w:sz w:val="24"/>
          <w:szCs w:val="24"/>
          <w:rtl w:val="0"/>
        </w:rPr>
        <w:t xml:space="preserve"> com:</w:t>
        <w:br w:type="textWrapping"/>
      </w:r>
    </w:p>
    <w:p w:rsidR="00000000" w:rsidDel="00000000" w:rsidP="00000000" w:rsidRDefault="00000000" w:rsidRPr="00000000" w14:paraId="0000006D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 conformidade mensal/ano por município,</w:t>
        <w:br w:type="textWrapping"/>
      </w:r>
    </w:p>
    <w:p w:rsidR="00000000" w:rsidDel="00000000" w:rsidP="00000000" w:rsidRDefault="00000000" w:rsidRPr="00000000" w14:paraId="0000006E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médias de parâmetros (turbidez, cloro, pH),</w:t>
        <w:br w:type="textWrapping"/>
      </w:r>
    </w:p>
    <w:p w:rsidR="00000000" w:rsidDel="00000000" w:rsidP="00000000" w:rsidRDefault="00000000" w:rsidRPr="00000000" w14:paraId="0000006F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contagem de não conformidades por tipo.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INMET → Silver/Gold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Padronizar </w:t>
      </w:r>
      <w:r w:rsidDel="00000000" w:rsidR="00000000" w:rsidRPr="00000000">
        <w:rPr>
          <w:b w:val="1"/>
          <w:sz w:val="24"/>
          <w:szCs w:val="24"/>
          <w:rtl w:val="0"/>
        </w:rPr>
        <w:t xml:space="preserve">apenas</w:t>
      </w:r>
      <w:r w:rsidDel="00000000" w:rsidR="00000000" w:rsidRPr="00000000">
        <w:rPr>
          <w:sz w:val="24"/>
          <w:szCs w:val="24"/>
          <w:rtl w:val="0"/>
        </w:rPr>
        <w:t xml:space="preserve"> as estações A201/A202/A227 (2018–2025).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</w:t>
      </w:r>
      <w:r w:rsidDel="00000000" w:rsidR="00000000" w:rsidRPr="00000000">
        <w:rPr>
          <w:b w:val="1"/>
          <w:sz w:val="24"/>
          <w:szCs w:val="24"/>
          <w:rtl w:val="0"/>
        </w:rPr>
        <w:t xml:space="preserve">mensal/ anual por município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data/curated/clima_agregado.csv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SIH → Silver/Gold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.dbc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.csv</w:t>
      </w:r>
      <w:r w:rsidDel="00000000" w:rsidR="00000000" w:rsidRPr="00000000">
        <w:rPr>
          <w:sz w:val="24"/>
          <w:szCs w:val="24"/>
          <w:rtl w:val="0"/>
        </w:rPr>
        <w:t xml:space="preserve"> (lote).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Filtrar </w:t>
      </w:r>
      <w:r w:rsidDel="00000000" w:rsidR="00000000" w:rsidRPr="00000000">
        <w:rPr>
          <w:b w:val="1"/>
          <w:sz w:val="24"/>
          <w:szCs w:val="24"/>
          <w:rtl w:val="0"/>
        </w:rPr>
        <w:t xml:space="preserve">CID-10 A00–A09 (+E86, opcional)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Agregar por município/ano + normalizar por IBGE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data/curated/sih_diarr_relat.csv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SIOPS → Gold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Padronizar nomes/anos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data/curated/siops_indicadores.csv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Merge de features (pacote final p/ notebooks)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data/curated/gold_features_ano.csv</w:t>
      </w:r>
      <w:r w:rsidDel="00000000" w:rsidR="00000000" w:rsidRPr="00000000">
        <w:rPr>
          <w:sz w:val="24"/>
          <w:szCs w:val="24"/>
          <w:rtl w:val="0"/>
        </w:rPr>
        <w:t xml:space="preserve"> com </w:t>
      </w:r>
      <w:r w:rsidDel="00000000" w:rsidR="00000000" w:rsidRPr="00000000">
        <w:rPr>
          <w:b w:val="1"/>
          <w:sz w:val="24"/>
          <w:szCs w:val="24"/>
          <w:rtl w:val="0"/>
        </w:rPr>
        <w:t xml:space="preserve">chave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cod_mun, municipio, ano</w:t>
      </w:r>
      <w:r w:rsidDel="00000000" w:rsidR="00000000" w:rsidRPr="00000000">
        <w:rPr>
          <w:sz w:val="24"/>
          <w:szCs w:val="24"/>
          <w:rtl w:val="0"/>
        </w:rPr>
        <w:t xml:space="preserve"> unindo:</w:t>
        <w:br w:type="textWrapping"/>
      </w:r>
    </w:p>
    <w:p w:rsidR="00000000" w:rsidDel="00000000" w:rsidP="00000000" w:rsidRDefault="00000000" w:rsidRPr="00000000" w14:paraId="0000007B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snis_rmb_indicadores_v2.csv</w:t>
        <w:br w:type="textWrapping"/>
      </w:r>
    </w:p>
    <w:p w:rsidR="00000000" w:rsidDel="00000000" w:rsidP="00000000" w:rsidRDefault="00000000" w:rsidRPr="00000000" w14:paraId="0000007C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gold_qualidade_agua.csv</w:t>
      </w:r>
      <w:r w:rsidDel="00000000" w:rsidR="00000000" w:rsidRPr="00000000">
        <w:rPr>
          <w:sz w:val="24"/>
          <w:szCs w:val="24"/>
          <w:rtl w:val="0"/>
        </w:rPr>
        <w:t xml:space="preserve"> (agregado anual)</w:t>
        <w:br w:type="textWrapping"/>
      </w:r>
    </w:p>
    <w:p w:rsidR="00000000" w:rsidDel="00000000" w:rsidP="00000000" w:rsidRDefault="00000000" w:rsidRPr="00000000" w14:paraId="0000007D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clima_agregado.csv</w:t>
      </w:r>
      <w:r w:rsidDel="00000000" w:rsidR="00000000" w:rsidRPr="00000000">
        <w:rPr>
          <w:sz w:val="24"/>
          <w:szCs w:val="24"/>
          <w:rtl w:val="0"/>
        </w:rPr>
        <w:t xml:space="preserve"> (anual)</w:t>
        <w:br w:type="textWrapping"/>
      </w:r>
    </w:p>
    <w:p w:rsidR="00000000" w:rsidDel="00000000" w:rsidP="00000000" w:rsidRDefault="00000000" w:rsidRPr="00000000" w14:paraId="0000007E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siops_indicadores.csv</w:t>
        <w:br w:type="textWrapping"/>
      </w:r>
    </w:p>
    <w:p w:rsidR="00000000" w:rsidDel="00000000" w:rsidP="00000000" w:rsidRDefault="00000000" w:rsidRPr="00000000" w14:paraId="0000007F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sih_diarr_relat.csv</w:t>
      </w:r>
      <w:r w:rsidDel="00000000" w:rsidR="00000000" w:rsidRPr="00000000">
        <w:rPr>
          <w:sz w:val="24"/>
          <w:szCs w:val="24"/>
          <w:rtl w:val="0"/>
        </w:rPr>
        <w:t xml:space="preserve"> (alvo y)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</w:t>
      </w:r>
      <w:r w:rsidDel="00000000" w:rsidR="00000000" w:rsidRPr="00000000">
        <w:rPr>
          <w:b w:val="1"/>
          <w:sz w:val="24"/>
          <w:szCs w:val="24"/>
          <w:rtl w:val="0"/>
        </w:rPr>
        <w:t xml:space="preserve">missing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tipos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intervalos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(ex.: índices como percentual ∈ [0,100]).</w:t>
        <w:br w:type="textWrapping"/>
      </w:r>
    </w:p>
    <w:p w:rsidR="00000000" w:rsidDel="00000000" w:rsidP="00000000" w:rsidRDefault="00000000" w:rsidRPr="00000000" w14:paraId="00000081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mo9j4lxcd4nq" w:id="13"/>
      <w:bookmarkEnd w:id="13"/>
      <w:r w:rsidDel="00000000" w:rsidR="00000000" w:rsidRPr="00000000">
        <w:rPr>
          <w:b w:val="1"/>
          <w:sz w:val="24"/>
          <w:szCs w:val="24"/>
          <w:rtl w:val="0"/>
        </w:rPr>
        <w:t xml:space="preserve">7) Roteiro dos notebooks (análises e modelos)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ojtmr12xczmq" w:id="14"/>
      <w:bookmarkEnd w:id="1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Notebook 01 – EDA Serviços &amp; Qualidade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01_eda_servicos.ipynb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Entrada: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snis_rmb_indicadores_v2.csv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gold_qualidade_agua.csv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Análises recomendadas: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Séries anuais por município: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idx_atend_agua_total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idx_coleta_esgoto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idx_tratamento_esgoto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idx_perdas_*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idx_hidrometracao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Heatmaps de correlação (Pearson/Spearman) entre índices de serviço e qualidade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%_amostras_conformes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“Top problemas” de qualidade por município (barras empilhadas por tipo de não conformidade).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jmy19rqc6i6k" w:id="15"/>
      <w:bookmarkEnd w:id="1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Notebook 02 – EDA Saúde &amp; Clima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02_eda_saude_clima.ipynb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Entrada: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sih_diarr_relat.csv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clima_agregado.csv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IBGE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Análises recomendadas: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Taxa de internação por 10 mil hab. (ano e, se disponível, mês).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Relação com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chuva_total_mm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dias_calor_extremo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Gráficos de dispersão com linhas de tendência e intervalos (CI).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jcr1ovca0hcn" w:id="16"/>
      <w:bookmarkEnd w:id="1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Notebook 03 – Modelagem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03_modelagem.ipynb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Entrada: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gold_features_ano.csv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Tarefas e algoritmos (todos vistos em aula):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Regressão</w:t>
      </w:r>
      <w:r w:rsidDel="00000000" w:rsidR="00000000" w:rsidRPr="00000000">
        <w:rPr>
          <w:sz w:val="24"/>
          <w:szCs w:val="24"/>
          <w:rtl w:val="0"/>
        </w:rPr>
        <w:t xml:space="preserve"> (alvo contínuo):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internacoes_10k_hab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3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Baseline:</w:t>
      </w:r>
      <w:r w:rsidDel="00000000" w:rsidR="00000000" w:rsidRPr="00000000">
        <w:rPr>
          <w:sz w:val="24"/>
          <w:szCs w:val="24"/>
          <w:rtl w:val="0"/>
        </w:rPr>
        <w:t xml:space="preserve"> Regressão Linear.</w:t>
        <w:br w:type="textWrapping"/>
      </w:r>
    </w:p>
    <w:p w:rsidR="00000000" w:rsidDel="00000000" w:rsidP="00000000" w:rsidRDefault="00000000" w:rsidRPr="00000000" w14:paraId="00000094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Modelos: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Lasso</w:t>
      </w:r>
      <w:r w:rsidDel="00000000" w:rsidR="00000000" w:rsidRPr="00000000">
        <w:rPr>
          <w:sz w:val="24"/>
          <w:szCs w:val="24"/>
          <w:rtl w:val="0"/>
        </w:rPr>
        <w:t xml:space="preserve"> (seleção), </w:t>
      </w:r>
      <w:r w:rsidDel="00000000" w:rsidR="00000000" w:rsidRPr="00000000">
        <w:rPr>
          <w:b w:val="1"/>
          <w:sz w:val="24"/>
          <w:szCs w:val="24"/>
          <w:rtl w:val="0"/>
        </w:rPr>
        <w:t xml:space="preserve">RandomForestRegressor</w:t>
      </w:r>
      <w:r w:rsidDel="00000000" w:rsidR="00000000" w:rsidRPr="00000000">
        <w:rPr>
          <w:sz w:val="24"/>
          <w:szCs w:val="24"/>
          <w:rtl w:val="0"/>
        </w:rPr>
        <w:t xml:space="preserve"> (não linear).</w:t>
        <w:br w:type="textWrapping"/>
      </w:r>
    </w:p>
    <w:p w:rsidR="00000000" w:rsidDel="00000000" w:rsidP="00000000" w:rsidRDefault="00000000" w:rsidRPr="00000000" w14:paraId="00000095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MAE, RMSE, R²</w:t>
      </w:r>
      <w:r w:rsidDel="00000000" w:rsidR="00000000" w:rsidRPr="00000000">
        <w:rPr>
          <w:sz w:val="24"/>
          <w:szCs w:val="24"/>
          <w:rtl w:val="0"/>
        </w:rPr>
        <w:t xml:space="preserve"> (com validação cruzada k-fold).</w:t>
        <w:br w:type="textWrapping"/>
      </w:r>
    </w:p>
    <w:p w:rsidR="00000000" w:rsidDel="00000000" w:rsidP="00000000" w:rsidRDefault="00000000" w:rsidRPr="00000000" w14:paraId="00000096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Explicabilidade:</w:t>
      </w:r>
      <w:r w:rsidDel="00000000" w:rsidR="00000000" w:rsidRPr="00000000">
        <w:rPr>
          <w:sz w:val="24"/>
          <w:szCs w:val="24"/>
          <w:rtl w:val="0"/>
        </w:rPr>
        <w:t xml:space="preserve"> importâncias e </w:t>
      </w:r>
      <w:r w:rsidDel="00000000" w:rsidR="00000000" w:rsidRPr="00000000">
        <w:rPr>
          <w:b w:val="1"/>
          <w:sz w:val="24"/>
          <w:szCs w:val="24"/>
          <w:rtl w:val="0"/>
        </w:rPr>
        <w:t xml:space="preserve">permutation importance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Classificação</w:t>
      </w:r>
      <w:r w:rsidDel="00000000" w:rsidR="00000000" w:rsidRPr="00000000">
        <w:rPr>
          <w:sz w:val="24"/>
          <w:szCs w:val="24"/>
          <w:rtl w:val="0"/>
        </w:rPr>
        <w:t xml:space="preserve"> (opcional, alvo binário):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nao_conformidade_mensal</w:t>
      </w:r>
      <w:r w:rsidDel="00000000" w:rsidR="00000000" w:rsidRPr="00000000">
        <w:rPr>
          <w:sz w:val="24"/>
          <w:szCs w:val="24"/>
          <w:rtl w:val="0"/>
        </w:rPr>
        <w:t xml:space="preserve"> (SISAGUA).</w:t>
        <w:br w:type="textWrapping"/>
      </w:r>
    </w:p>
    <w:p w:rsidR="00000000" w:rsidDel="00000000" w:rsidP="00000000" w:rsidRDefault="00000000" w:rsidRPr="00000000" w14:paraId="00000098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Baseline: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Logistic Regression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9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Modelo: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RandomForestClassifier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A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ROC-AUC, precisão, recall, F1</w:t>
      </w:r>
      <w:r w:rsidDel="00000000" w:rsidR="00000000" w:rsidRPr="00000000">
        <w:rPr>
          <w:sz w:val="24"/>
          <w:szCs w:val="24"/>
          <w:rtl w:val="0"/>
        </w:rPr>
        <w:t xml:space="preserve">, curva PR.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Features candidatas (seleção inicial):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Serviço: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idx_atend_agua_total, idx_coleta_esgoto, idx_tratamento_esgoto, idx_perdas_* , idx_hidrometracao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Qualidade: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%_amostras_conformes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turbidez_med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cloro_residual_med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Clima: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chuva_total_mm, dias_calor_extremo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Finanças: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despesa_saude_pc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Tarifas/custos: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tarifa_media_* , despesa_total_m3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1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5ouytmlg5cjo" w:id="17"/>
      <w:bookmarkEnd w:id="17"/>
      <w:r w:rsidDel="00000000" w:rsidR="00000000" w:rsidRPr="00000000">
        <w:rPr>
          <w:b w:val="1"/>
          <w:sz w:val="24"/>
          <w:szCs w:val="24"/>
          <w:rtl w:val="0"/>
        </w:rPr>
        <w:t xml:space="preserve">8) Dashboard (Looker Studio) – estrutura proposta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Página 1 – Visão Geral (RMB)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KPIs topo: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Cobertura água (%)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Coleta esgoto (%)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Tratamento esgoto (%)</w:t>
      </w:r>
      <w:r w:rsidDel="00000000" w:rsidR="00000000" w:rsidRPr="00000000">
        <w:rPr>
          <w:sz w:val="24"/>
          <w:szCs w:val="24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Perdas na distribuição (%)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% amostras conformes</w:t>
      </w:r>
      <w:r w:rsidDel="00000000" w:rsidR="00000000" w:rsidRPr="00000000">
        <w:rPr>
          <w:sz w:val="24"/>
          <w:szCs w:val="24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Internações por 10k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Despesa saúde per capita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Chuva anual (mm)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Mapa/Ranqueamento (por município) com </w:t>
      </w:r>
      <w:r w:rsidDel="00000000" w:rsidR="00000000" w:rsidRPr="00000000">
        <w:rPr>
          <w:b w:val="1"/>
          <w:sz w:val="24"/>
          <w:szCs w:val="24"/>
          <w:rtl w:val="0"/>
        </w:rPr>
        <w:t xml:space="preserve">semaforização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Séries anuais 2018–2025 (linhas).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Página 2 – Município (drill-down)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Cartões por eixo: Serviço, Qualidade, Saúde, Clima, Finanças.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Barras de “principais não conformidades” (SISAGUA).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Painel de explicabilidade (importância de variáveis do modelo).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Página 3 – Prioridades &amp; Simulação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priorização de investimentos</w:t>
      </w:r>
      <w:r w:rsidDel="00000000" w:rsidR="00000000" w:rsidRPr="00000000">
        <w:rPr>
          <w:sz w:val="24"/>
          <w:szCs w:val="24"/>
          <w:rtl w:val="0"/>
        </w:rPr>
        <w:t xml:space="preserve"> (ex.: top-3 ações por município).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 “What-if” (sliders simples) mostrando efeito esperado em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internações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Fonte dos dados do dashboard:</w:t>
      </w:r>
      <w:r w:rsidDel="00000000" w:rsidR="00000000" w:rsidRPr="00000000">
        <w:rPr>
          <w:sz w:val="24"/>
          <w:szCs w:val="24"/>
          <w:rtl w:val="0"/>
        </w:rPr>
        <w:t xml:space="preserve"> usar </w:t>
      </w:r>
      <w:r w:rsidDel="00000000" w:rsidR="00000000" w:rsidRPr="00000000">
        <w:rPr>
          <w:b w:val="1"/>
          <w:sz w:val="24"/>
          <w:szCs w:val="24"/>
          <w:rtl w:val="0"/>
        </w:rPr>
        <w:t xml:space="preserve">apenas</w:t>
      </w:r>
      <w:r w:rsidDel="00000000" w:rsidR="00000000" w:rsidRPr="00000000">
        <w:rPr>
          <w:sz w:val="24"/>
          <w:szCs w:val="24"/>
          <w:rtl w:val="0"/>
        </w:rPr>
        <w:t xml:space="preserve"> arquivos “Gold” em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data/curated/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gold_features_ano.csv</w:t>
      </w:r>
      <w:r w:rsidDel="00000000" w:rsidR="00000000" w:rsidRPr="00000000">
        <w:rPr>
          <w:sz w:val="24"/>
          <w:szCs w:val="24"/>
          <w:rtl w:val="0"/>
        </w:rPr>
        <w:t xml:space="preserve"> (base principal),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gold_qualidade_agua.csv</w:t>
      </w:r>
      <w:r w:rsidDel="00000000" w:rsidR="00000000" w:rsidRPr="00000000">
        <w:rPr>
          <w:sz w:val="24"/>
          <w:szCs w:val="24"/>
          <w:rtl w:val="0"/>
        </w:rPr>
        <w:t xml:space="preserve"> (para vistas mensais),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outros agregados finais, se necessário.</w:t>
        <w:br w:type="textWrapping"/>
      </w:r>
    </w:p>
    <w:p w:rsidR="00000000" w:rsidDel="00000000" w:rsidP="00000000" w:rsidRDefault="00000000" w:rsidRPr="00000000" w14:paraId="000000B5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hyx2j6hwq56y" w:id="18"/>
      <w:bookmarkEnd w:id="18"/>
      <w:r w:rsidDel="00000000" w:rsidR="00000000" w:rsidRPr="00000000">
        <w:rPr>
          <w:b w:val="1"/>
          <w:sz w:val="24"/>
          <w:szCs w:val="24"/>
          <w:rtl w:val="0"/>
        </w:rPr>
        <w:t xml:space="preserve">9) Encerramento da preparação (lista objetiva)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SNIS/SINISA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pronto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snis_rmb_indicadores_v2.csv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SISAGUA</w:t>
      </w:r>
      <w:r w:rsidDel="00000000" w:rsidR="00000000" w:rsidRPr="00000000">
        <w:rPr>
          <w:sz w:val="24"/>
          <w:szCs w:val="24"/>
          <w:rtl w:val="0"/>
        </w:rPr>
        <w:t xml:space="preserve"> parquet </w:t>
      </w:r>
      <w:r w:rsidDel="00000000" w:rsidR="00000000" w:rsidRPr="00000000">
        <w:rPr>
          <w:b w:val="1"/>
          <w:sz w:val="24"/>
          <w:szCs w:val="24"/>
          <w:rtl w:val="0"/>
        </w:rPr>
        <w:t xml:space="preserve">gerado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gold_qualidade_agua.csv</w:t>
      </w:r>
      <w:r w:rsidDel="00000000" w:rsidR="00000000" w:rsidRPr="00000000">
        <w:rPr>
          <w:sz w:val="24"/>
          <w:szCs w:val="24"/>
          <w:rtl w:val="0"/>
        </w:rPr>
        <w:t xml:space="preserve"> consolidado.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INMET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agregado (apenas A201/A202/A227)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clima_agregado.csv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convertido/filtrado (A00–A09 [+E86]) e normalizado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sih_diarr_relat.csv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SIOPS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padronizado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siops_indicadores.csv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Merge final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gold_features_ano.csv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Diretório /data limpo</w:t>
      </w:r>
      <w:r w:rsidDel="00000000" w:rsidR="00000000" w:rsidRPr="00000000">
        <w:rPr>
          <w:sz w:val="24"/>
          <w:szCs w:val="24"/>
          <w:rtl w:val="0"/>
        </w:rPr>
        <w:t xml:space="preserve"> conforme checklist (apenas necessários).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Criar notebooks 01–03</w:t>
      </w:r>
      <w:r w:rsidDel="00000000" w:rsidR="00000000" w:rsidRPr="00000000">
        <w:rPr>
          <w:sz w:val="24"/>
          <w:szCs w:val="24"/>
          <w:rtl w:val="0"/>
        </w:rPr>
        <w:t xml:space="preserve"> com células e títulos já padronizados (esqueleto).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Publicar dicionário de dados</w:t>
      </w:r>
      <w:r w:rsidDel="00000000" w:rsidR="00000000" w:rsidRPr="00000000">
        <w:rPr>
          <w:sz w:val="24"/>
          <w:szCs w:val="24"/>
          <w:rtl w:val="0"/>
        </w:rPr>
        <w:t xml:space="preserve"> (ver seção abaixo).</w:t>
        <w:br w:type="textWrapping"/>
      </w:r>
    </w:p>
    <w:p w:rsidR="00000000" w:rsidDel="00000000" w:rsidP="00000000" w:rsidRDefault="00000000" w:rsidRPr="00000000" w14:paraId="000000C0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u5zm5rclcc97" w:id="19"/>
      <w:bookmarkEnd w:id="19"/>
      <w:r w:rsidDel="00000000" w:rsidR="00000000" w:rsidRPr="00000000">
        <w:rPr>
          <w:b w:val="1"/>
          <w:sz w:val="24"/>
          <w:szCs w:val="24"/>
          <w:rtl w:val="0"/>
        </w:rPr>
        <w:t xml:space="preserve">10) Dicionário (resumo dos principais campos “Gold”)</w:t>
      </w:r>
    </w:p>
    <w:tbl>
      <w:tblPr>
        <w:tblStyle w:val="Table1"/>
        <w:tblW w:w="9070.8661417322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4.3216522854777"/>
        <w:gridCol w:w="3352.0666146763606"/>
        <w:gridCol w:w="2004.4778747704463"/>
        <w:tblGridChange w:id="0">
          <w:tblGrid>
            <w:gridCol w:w="3714.3216522854777"/>
            <w:gridCol w:w="3352.0666146763606"/>
            <w:gridCol w:w="2004.47787477044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cod_mun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 IBGE do município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Chave de junção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do município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Padronizado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Ano de referência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2018–2025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idx_atend_agua_total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% população total atendida com água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idx_coleta_esgoto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% população com coleta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idx_tratamento_esgoto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% esgoto coletado que é tratado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idx_perdas_distribuicao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% perdas na distribuição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idx_hidrometracao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% ligações com hidrômetro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%_amostras_conformes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Conformidade anual média (qualidade)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SISAGUA (Gold)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turbidez_med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cloro_residual_med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Médias anuais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SISAGUA (Gold)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chuva_total_mm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dias_calor_extremo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Clima agregado 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INMET (Gold)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despesa_saude_pc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per capita em saúde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SIOPS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internacoes_10k_hab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Internações por 10 mil hab.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SIH + IBGE (alvo y)</w:t>
            </w:r>
          </w:p>
        </w:tc>
      </w:tr>
    </w:tbl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Importante:</w:t>
      </w:r>
      <w:r w:rsidDel="00000000" w:rsidR="00000000" w:rsidRPr="00000000">
        <w:rPr>
          <w:sz w:val="24"/>
          <w:szCs w:val="24"/>
          <w:rtl w:val="0"/>
        </w:rPr>
        <w:t xml:space="preserve"> manter variáveis em </w:t>
      </w:r>
      <w:r w:rsidDel="00000000" w:rsidR="00000000" w:rsidRPr="00000000">
        <w:rPr>
          <w:b w:val="1"/>
          <w:sz w:val="24"/>
          <w:szCs w:val="24"/>
          <w:rtl w:val="0"/>
        </w:rPr>
        <w:t xml:space="preserve">escala coerente</w:t>
      </w:r>
      <w:r w:rsidDel="00000000" w:rsidR="00000000" w:rsidRPr="00000000">
        <w:rPr>
          <w:sz w:val="24"/>
          <w:szCs w:val="24"/>
          <w:rtl w:val="0"/>
        </w:rPr>
        <w:t xml:space="preserve"> (percentuais 0–100; monetários em R$; contagens absolutas). A conferência de escala dos índices </w:t>
      </w:r>
      <w:r w:rsidDel="00000000" w:rsidR="00000000" w:rsidRPr="00000000">
        <w:rPr>
          <w:b w:val="1"/>
          <w:sz w:val="24"/>
          <w:szCs w:val="24"/>
          <w:rtl w:val="0"/>
        </w:rPr>
        <w:t xml:space="preserve">já foi corrigida</w:t>
      </w:r>
      <w:r w:rsidDel="00000000" w:rsidR="00000000" w:rsidRPr="00000000">
        <w:rPr>
          <w:sz w:val="24"/>
          <w:szCs w:val="24"/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snis_rmb_indicadores_v2.csv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6t7prwldo3v9" w:id="20"/>
      <w:bookmarkEnd w:id="20"/>
      <w:r w:rsidDel="00000000" w:rsidR="00000000" w:rsidRPr="00000000">
        <w:rPr>
          <w:b w:val="1"/>
          <w:sz w:val="24"/>
          <w:szCs w:val="24"/>
          <w:rtl w:val="0"/>
        </w:rPr>
        <w:t xml:space="preserve">11) Entrega mínima para o time começar já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Gerar os Gold que faltam</w:t>
      </w:r>
      <w:r w:rsidDel="00000000" w:rsidR="00000000" w:rsidRPr="00000000">
        <w:rPr>
          <w:sz w:val="24"/>
          <w:szCs w:val="24"/>
          <w:rtl w:val="0"/>
        </w:rPr>
        <w:t xml:space="preserve"> (SISAGUA, INMET, SIH, SIOPS) e o </w:t>
      </w:r>
      <w:r w:rsidDel="00000000" w:rsidR="00000000" w:rsidRPr="00000000">
        <w:rPr>
          <w:b w:val="1"/>
          <w:sz w:val="24"/>
          <w:szCs w:val="24"/>
          <w:rtl w:val="0"/>
        </w:rPr>
        <w:t xml:space="preserve">merge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gold_features_ano.csv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Conferir chaves e anos</w:t>
      </w:r>
      <w:r w:rsidDel="00000000" w:rsidR="00000000" w:rsidRPr="00000000">
        <w:rPr>
          <w:sz w:val="24"/>
          <w:szCs w:val="24"/>
          <w:rtl w:val="0"/>
        </w:rPr>
        <w:t xml:space="preserve"> (cada join deve manter </w:t>
      </w:r>
      <w:r w:rsidDel="00000000" w:rsidR="00000000" w:rsidRPr="00000000">
        <w:rPr>
          <w:b w:val="1"/>
          <w:sz w:val="24"/>
          <w:szCs w:val="24"/>
          <w:rtl w:val="0"/>
        </w:rPr>
        <w:t xml:space="preserve">6 municípios × anos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Subir ao Drive do grupo</w:t>
      </w:r>
      <w:r w:rsidDel="00000000" w:rsidR="00000000" w:rsidRPr="00000000">
        <w:rPr>
          <w:sz w:val="24"/>
          <w:szCs w:val="24"/>
          <w:rtl w:val="0"/>
        </w:rPr>
        <w:t xml:space="preserve"> o pacote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data/curated/</w:t>
      </w:r>
      <w:r w:rsidDel="00000000" w:rsidR="00000000" w:rsidRPr="00000000">
        <w:rPr>
          <w:sz w:val="24"/>
          <w:szCs w:val="24"/>
          <w:rtl w:val="0"/>
        </w:rPr>
        <w:t xml:space="preserve"> e o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README.md</w:t>
      </w:r>
      <w:r w:rsidDel="00000000" w:rsidR="00000000" w:rsidRPr="00000000">
        <w:rPr>
          <w:sz w:val="24"/>
          <w:szCs w:val="24"/>
          <w:rtl w:val="0"/>
        </w:rPr>
        <w:t xml:space="preserve"> (este guia).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Bloquear schema</w:t>
      </w:r>
      <w:r w:rsidDel="00000000" w:rsidR="00000000" w:rsidRPr="00000000">
        <w:rPr>
          <w:sz w:val="24"/>
          <w:szCs w:val="24"/>
          <w:rtl w:val="0"/>
        </w:rPr>
        <w:t xml:space="preserve"> (não mudar nomes de colunas até a entrega).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Time EDA</w:t>
      </w:r>
      <w:r w:rsidDel="00000000" w:rsidR="00000000" w:rsidRPr="00000000">
        <w:rPr>
          <w:sz w:val="24"/>
          <w:szCs w:val="24"/>
          <w:rtl w:val="0"/>
        </w:rPr>
        <w:t xml:space="preserve"> inicia Notebook 01/02; </w:t>
      </w:r>
      <w:r w:rsidDel="00000000" w:rsidR="00000000" w:rsidRPr="00000000">
        <w:rPr>
          <w:b w:val="1"/>
          <w:sz w:val="24"/>
          <w:szCs w:val="24"/>
          <w:rtl w:val="0"/>
        </w:rPr>
        <w:t xml:space="preserve">Time Modelagem</w:t>
      </w:r>
      <w:r w:rsidDel="00000000" w:rsidR="00000000" w:rsidRPr="00000000">
        <w:rPr>
          <w:sz w:val="24"/>
          <w:szCs w:val="24"/>
          <w:rtl w:val="0"/>
        </w:rPr>
        <w:t xml:space="preserve"> inicia 03 com baseline; </w:t>
      </w:r>
      <w:r w:rsidDel="00000000" w:rsidR="00000000" w:rsidRPr="00000000">
        <w:rPr>
          <w:b w:val="1"/>
          <w:sz w:val="24"/>
          <w:szCs w:val="24"/>
          <w:rtl w:val="0"/>
        </w:rPr>
        <w:t xml:space="preserve">Time Dashboard</w:t>
      </w:r>
      <w:r w:rsidDel="00000000" w:rsidR="00000000" w:rsidRPr="00000000">
        <w:rPr>
          <w:sz w:val="24"/>
          <w:szCs w:val="24"/>
          <w:rtl w:val="0"/>
        </w:rPr>
        <w:t xml:space="preserve"> importa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gold_features_ano.csv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4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fkq2p1ppesss" w:id="21"/>
      <w:bookmarkEnd w:id="21"/>
      <w:r w:rsidDel="00000000" w:rsidR="00000000" w:rsidRPr="00000000">
        <w:rPr>
          <w:b w:val="1"/>
          <w:sz w:val="24"/>
          <w:szCs w:val="24"/>
          <w:rtl w:val="0"/>
        </w:rPr>
        <w:t xml:space="preserve">12) Observações finais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já fez o mais difícil: </w:t>
      </w:r>
      <w:r w:rsidDel="00000000" w:rsidR="00000000" w:rsidRPr="00000000">
        <w:rPr>
          <w:b w:val="1"/>
          <w:sz w:val="24"/>
          <w:szCs w:val="24"/>
          <w:rtl w:val="0"/>
        </w:rPr>
        <w:t xml:space="preserve">coleta, padronização e conferência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daqui, o foco é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consistência</w:t>
      </w:r>
      <w:r w:rsidDel="00000000" w:rsidR="00000000" w:rsidRPr="00000000">
        <w:rPr>
          <w:sz w:val="24"/>
          <w:szCs w:val="24"/>
          <w:rtl w:val="0"/>
        </w:rPr>
        <w:t xml:space="preserve"> (mesmos nomes, mesmas escalas) e </w:t>
      </w:r>
      <w:r w:rsidDel="00000000" w:rsidR="00000000" w:rsidRPr="00000000">
        <w:rPr>
          <w:b w:val="1"/>
          <w:sz w:val="24"/>
          <w:szCs w:val="24"/>
          <w:rtl w:val="0"/>
        </w:rPr>
        <w:t xml:space="preserve">clareza</w:t>
      </w:r>
      <w:r w:rsidDel="00000000" w:rsidR="00000000" w:rsidRPr="00000000">
        <w:rPr>
          <w:sz w:val="24"/>
          <w:szCs w:val="24"/>
          <w:rtl w:val="0"/>
        </w:rPr>
        <w:t xml:space="preserve"> na comunicação (painéis e explicações simples).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Qualquer ajuste de última hora, priorizar </w:t>
      </w:r>
      <w:r w:rsidDel="00000000" w:rsidR="00000000" w:rsidRPr="00000000">
        <w:rPr>
          <w:b w:val="1"/>
          <w:sz w:val="24"/>
          <w:szCs w:val="24"/>
          <w:rtl w:val="0"/>
        </w:rPr>
        <w:t xml:space="preserve">correção de escala e chaves</w:t>
      </w:r>
      <w:r w:rsidDel="00000000" w:rsidR="00000000" w:rsidRPr="00000000">
        <w:rPr>
          <w:sz w:val="24"/>
          <w:szCs w:val="24"/>
          <w:rtl w:val="0"/>
        </w:rPr>
        <w:t xml:space="preserve">; depois, gráficos/modelos.</w:t>
        <w:br w:type="textWrapping"/>
      </w:r>
    </w:p>
    <w:p w:rsidR="00000000" w:rsidDel="00000000" w:rsidP="00000000" w:rsidRDefault="00000000" w:rsidRPr="00000000" w14:paraId="000000F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