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Roteiro de Construção: Ecossistema LÚMEN (MVP)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Propósito: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Este documento é o guia prático e sequencial para a construção da infraestrutura base do Projeto LÚMEN. Siga os passos na ordem apresentada para garantir a integridade e funcionalidade do sistema.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Pré-requisitos: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Docker e Docker Compose: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Instalados e funcionando em sua máquina.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Git: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Instalado para controle de versão.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Editor de Código: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VS Code, Sublime Text, ou qualquer outro de sua preferência.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Um Cliente SQL (Opcional, mas recomendado):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 DBeaver, Postico ou pgAdmin para inspecionar o banco de dados.</w:t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Fase 0: Gênese - A Fundação do Repositório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Nesta fase, preparamos o terreno sagrado. Criamos a estrutura de pastas e os arquivos de configuração que darão forma ao nosso universo.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1: Criar a Estrutura de Diretórios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seu terminal e execute os seguintes comandos para criar a estrutura do projeto: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# Cria o diretório principal do projeto e entra nele</w:t>
        <w:br w:type="textWrapping"/>
        <w:t xml:space="preserve">mkdir projeto_lumen</w:t>
        <w:br w:type="textWrapping"/>
        <w:t xml:space="preserve">cd projeto_lumen</w:t>
        <w:br w:type="textWrapping"/>
        <w:br w:type="textWrapping"/>
        <w:t xml:space="preserve"># Cria os subdiretórios essenciais</w:t>
        <w:br w:type="textWrapping"/>
        <w:t xml:space="preserve">mkdir scripts</w:t>
        <w:br w:type="textWrapping"/>
        <w:t xml:space="preserve">mkdir mage_workspace</w:t>
        <w:br w:type="textWrapping"/>
        <w:t xml:space="preserve">touch docker-compose.yml Makefile .env .gitignore README.md</w:t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2: Configurar o Controle de Versão (Git)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Ainda no terminal, na pasta projeto_lumen, inicialize o repositório: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git init</w:t>
        <w:br w:type="textWrapping"/>
        <w:t xml:space="preserve">git branch -M main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3: Criar o Arquivo .gitignore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o arquivo .gitignore e adicione o seguinte conteúdo. Ele evitará que arquivos sensíveis ou desnecessários sejam enviados ao seu repositório.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# Arquivos de ambiente</w:t>
        <w:br w:type="textWrapping"/>
        <w:t xml:space="preserve">.env</w:t>
        <w:br w:type="textWrapping"/>
        <w:br w:type="textWrapping"/>
        <w:t xml:space="preserve"># Arquivos de sistema</w:t>
        <w:br w:type="textWrapping"/>
        <w:t xml:space="preserve">.DS_Store</w:t>
        <w:br w:type="textWrapping"/>
        <w:t xml:space="preserve">Thumbs.db</w:t>
        <w:br w:type="textWrapping"/>
        <w:br w:type="textWrapping"/>
        <w:t xml:space="preserve"># Diretórios de dependências Python</w:t>
        <w:br w:type="textWrapping"/>
        <w:t xml:space="preserve">__pycache__/</w:t>
        <w:br w:type="textWrapping"/>
        <w:t xml:space="preserve">*.pyc</w:t>
        <w:br w:type="textWrapping"/>
        <w:t xml:space="preserve">venv/</w:t>
        <w:br w:type="textWrapping"/>
        <w:t xml:space="preserve">.venv/</w:t>
        <w:br w:type="textWrapping"/>
        <w:br w:type="textWrapping"/>
        <w:t xml:space="preserve"># Volumes do Docker (se mapeados localmente de forma diferente)</w:t>
        <w:br w:type="textWrapping"/>
        <w:t xml:space="preserve">postgres_data/</w:t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4: Criar o Arquivo .env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arquivo guardará nossas "chaves secretas". Abra o .env e adicione: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# Credenciais do Banco de Dados PostgreSQL</w:t>
        <w:br w:type="textWrapping"/>
        <w:t xml:space="preserve">POSTGRES_USER=padawan</w:t>
        <w:br w:type="textWrapping"/>
        <w:t xml:space="preserve">POSTGRES_PASSWORD=aforcadoconhecimento</w:t>
        <w:br w:type="textWrapping"/>
        <w:t xml:space="preserve">POSTGRES_DB=universo_dados</w:t>
        <w:br w:type="textWrapping"/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Fase 1: O Templo - Erguendo o PostgreSQL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Agora, vamos erguer o pilar central da nossa arquitetura: o banco de dados. Ele será o nosso templo, o guardião de todo o conhecimento.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5: Configurar o docker-compose.yml para o PostgreSQL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o arquivo docker-compose.yml e adicione a definição do serviço do nosso banco de dados: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version: '3.8'</w:t>
        <w:br w:type="textWrapping"/>
        <w:br w:type="textWrapping"/>
        <w:t xml:space="preserve">services:</w:t>
        <w:br w:type="textWrapping"/>
        <w:t xml:space="preserve">  # O Templo do Saber</w:t>
        <w:br w:type="textWrapping"/>
        <w:t xml:space="preserve">  postgres:</w:t>
        <w:br w:type="textWrapping"/>
        <w:t xml:space="preserve">    image: postgres:15-alpine</w:t>
        <w:br w:type="textWrapping"/>
        <w:t xml:space="preserve">    container_name: templo_postgres</w:t>
        <w:br w:type="textWrapping"/>
        <w:t xml:space="preserve">    environment:</w:t>
        <w:br w:type="textWrapping"/>
        <w:t xml:space="preserve">      POSTGRES_USER: ${POSTGRES_USER}</w:t>
        <w:br w:type="textWrapping"/>
        <w:t xml:space="preserve">      POSTGRES_PASSWORD: ${POSTGRES_PASSWORD}</w:t>
        <w:br w:type="textWrapping"/>
        <w:t xml:space="preserve">      POSTGRES_DB: ${POSTGRES_DB}</w:t>
        <w:br w:type="textWrapping"/>
        <w:t xml:space="preserve">    volumes:</w:t>
        <w:br w:type="textWrapping"/>
        <w:t xml:space="preserve">      - postgres_data:/var/lib/postgresql/data</w:t>
        <w:br w:type="textWrapping"/>
        <w:t xml:space="preserve">    ports:</w:t>
        <w:br w:type="textWrapping"/>
        <w:t xml:space="preserve">      - "5432:5432"</w:t>
        <w:br w:type="textWrapping"/>
        <w:t xml:space="preserve">    restart: unless-stopped</w:t>
        <w:br w:type="textWrapping"/>
        <w:br w:type="textWrapping"/>
        <w:t xml:space="preserve">volumes:</w:t>
        <w:br w:type="textWrapping"/>
        <w:t xml:space="preserve">  postgres_data:</w:t>
        <w:br w:type="textWrapping"/>
        <w:t xml:space="preserve">    name: lumen_postgres_data</w:t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Note que estamos usando as variáveis do arquivo .env para as credenciais, uma excelente prática de segurança.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6: Iniciar o Templo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terminal, execute o comando para iniciar apenas o banco de dados em modo "detached" (em segundo plano):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docker-compose up -d postgres</w:t>
        <w:br w:type="textWrapping"/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Verifique se o contêiner está rodando com docker ps. Você deverá ver o templo_postgres.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7: Criar os Schemas Sagrados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Conecte-se ao banco de dados (usando seu cliente SQL ou o próprio Docker) e execute os seguintes comandos SQL para criar as alas do nosso templo: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CREATE SCHEMA IF NOT EXISTS raw_data;</w:t>
        <w:br w:type="textWrapping"/>
        <w:t xml:space="preserve">CREATE SCHEMA IF NOT EXISTS processed_data;</w:t>
        <w:br w:type="textWrapping"/>
        <w:t xml:space="preserve">CREATE SCHEMA IF NOT EXISTS analytics;</w:t>
        <w:br w:type="textWrapping"/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Fase 2: O Oráculo - Despertando o Metabase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Com o templo erguido, é hora de construir nosso observatório. O Metabase será nossa janela para a alma dos dados.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8: Adicionar o Metabase ao docker-compose.yml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Modifique seu docker-compose.yml para incluir o serviço do Metabase.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# ... (conteúdo anterior do postgres) ...</w:t>
        <w:br w:type="textWrapping"/>
        <w:t xml:space="preserve">  </w:t>
        <w:br w:type="textWrapping"/>
        <w:t xml:space="preserve">  # O Observatório Cósmico</w:t>
        <w:br w:type="textWrapping"/>
        <w:t xml:space="preserve">  metabase:</w:t>
        <w:br w:type="textWrapping"/>
        <w:t xml:space="preserve">    image: metabase/metabase:latest</w:t>
        <w:br w:type="textWrapping"/>
        <w:t xml:space="preserve">    container_name: observatorio_metabase</w:t>
        <w:br w:type="textWrapping"/>
        <w:t xml:space="preserve">    depends_on:</w:t>
        <w:br w:type="textWrapping"/>
        <w:t xml:space="preserve">      - postgres</w:t>
        <w:br w:type="textWrapping"/>
        <w:t xml:space="preserve">    ports:</w:t>
        <w:br w:type="textWrapping"/>
        <w:t xml:space="preserve">      - "3000:3000"</w:t>
        <w:br w:type="textWrapping"/>
        <w:t xml:space="preserve">    environment:</w:t>
        <w:br w:type="textWrapping"/>
        <w:t xml:space="preserve">      MB_DB_TYPE: postgres</w:t>
        <w:br w:type="textWrapping"/>
        <w:t xml:space="preserve">      MB_DB_DBNAME: ${POSTGRES_DB}</w:t>
        <w:br w:type="textWrapping"/>
        <w:t xml:space="preserve">      MB_DB_PORT: 5432</w:t>
        <w:br w:type="textWrapping"/>
        <w:t xml:space="preserve">      MB_DB_USER: ${POSTGRES_USER}</w:t>
        <w:br w:type="textWrapping"/>
        <w:t xml:space="preserve">      MB_DB_PASS: ${POSTGRES_PASSWORD}</w:t>
        <w:br w:type="textWrapping"/>
        <w:t xml:space="preserve">      MB_DB_HOST: postgres  # Nome do serviço postgres no docker-compose</w:t>
        <w:br w:type="textWrapping"/>
        <w:t xml:space="preserve">    restart: unless-stopped</w:t>
        <w:br w:type="textWrapping"/>
        <w:br w:type="textWrapping"/>
        <w:t xml:space="preserve"># ... (volumes) ...</w:t>
        <w:br w:type="textWrapping"/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Note que depends_on garante que o Metabase só iniciará depois do PostgreSQL. E o MB_DB_HOST é postgres porque os contêineres na mesma rede Docker podem se encontrar pelo nome do serviço.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9: Iniciar o Oráculo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terminal, execute o comando up novamente. O Docker Compose é inteligente e só irá criar/atualizar o que for novo ou modificado.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docker-compose up -d</w:t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Aguarde alguns minutos para o Metabase inicializar completamente. Acesse http://localhost:3000 no seu navegador para configurar sua conta de administrador e conectar o Metabase à sua fonte de dados (nosso PostgreSQL).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Fase 3: O Ritual da Ingestão - Conjurando o Mage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Agora que temos onde guardar e onde ver, precisamos de um meio para buscar o conhecimento. O Mage será nosso coletor de sabedoria cósmica.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10: Adicionar o Mage ao docker-compose.yml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Adicione o serviço final do nosso MVP ao docker-compose.yml: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# ... (conteúdo anterior do postgres e metabase) ...</w:t>
        <w:br w:type="textWrapping"/>
        <w:br w:type="textWrapping"/>
        <w:t xml:space="preserve">  # Os Portais de Coleta e Orquestração</w:t>
        <w:br w:type="textWrapping"/>
        <w:t xml:space="preserve">  mage:</w:t>
        <w:br w:type="textWrapping"/>
        <w:t xml:space="preserve">    image: mageai/mageai:latest</w:t>
        <w:br w:type="textWrapping"/>
        <w:t xml:space="preserve">    container_name: portais_mage</w:t>
        <w:br w:type="textWrapping"/>
        <w:t xml:space="preserve">    command: mage start projeto_lumen</w:t>
        <w:br w:type="textWrapping"/>
        <w:t xml:space="preserve">    depends_on:</w:t>
        <w:br w:type="textWrapping"/>
        <w:t xml:space="preserve">      - postgres</w:t>
        <w:br w:type="textWrapping"/>
        <w:t xml:space="preserve">    ports:</w:t>
        <w:br w:type="textWrapping"/>
        <w:t xml:space="preserve">      - "6789:6789"</w:t>
        <w:br w:type="textWrapping"/>
        <w:t xml:space="preserve">    volumes:</w:t>
        <w:br w:type="textWrapping"/>
        <w:t xml:space="preserve">      - ./mage_workspace:/home/src/</w:t>
        <w:br w:type="textWrapping"/>
        <w:t xml:space="preserve">    restart: unless-stopped</w:t>
        <w:br w:type="textWrapping"/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O volumes aqui é crucial: ele mapeia a pasta mage_workspace do seu computador para dentro do contêiner, permitindo que você edite os pipelines localmente e eles sejam refletidos instantaneamente.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 11: Iniciar a Constelação Completa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Execute o comando up mais uma vez para erguer toda a nossa infraestrutura.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docker-compose up -d</w:t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Acesse http://localhost:6789 no seu navegador. Você verá a interface do Mage, pronta para que você crie seu primeiro pipeline de dados!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b w:val="1"/>
          <w:i w:val="0"/>
          <w:color w:val="1b1c1d"/>
          <w:sz w:val="24"/>
          <w:szCs w:val="24"/>
        </w:rPr>
      </w:pP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Parabéns, Arquiteto de Dados!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Você acaba de conjurar a infraestrutura completa do LÚMEN. Cada serviço está em sua órbita, comunicando-se e pronto para cumprir seu propósito.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Seu próximo passo, conforme nosso plano, é entrar na interface do Mage e iniciar a </w:t>
      </w:r>
      <w:r w:rsidDel="00000000" w:rsidR="00000000" w:rsidRPr="00000000">
        <w:rPr>
          <w:b w:val="1"/>
          <w:i w:val="0"/>
          <w:color w:val="1b1c1d"/>
          <w:sz w:val="24"/>
          <w:szCs w:val="24"/>
          <w:rtl w:val="0"/>
        </w:rPr>
        <w:t xml:space="preserve">Fase da Alquimia</w:t>
      </w: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: construir o pipeline que busca os dados, os transforma com a magia do Python e os deposita em nosso templo, para que o Metabase possa finalmente nos contar suas histórias.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76" w:lineRule="auto"/>
        <w:jc w:val="both"/>
        <w:rPr>
          <w:i w:val="0"/>
          <w:color w:val="1b1c1d"/>
          <w:sz w:val="24"/>
          <w:szCs w:val="24"/>
        </w:rPr>
      </w:pPr>
      <w:r w:rsidDel="00000000" w:rsidR="00000000" w:rsidRPr="00000000">
        <w:rPr>
          <w:i w:val="0"/>
          <w:color w:val="1b1c1d"/>
          <w:sz w:val="24"/>
          <w:szCs w:val="24"/>
          <w:rtl w:val="0"/>
        </w:rPr>
        <w:t xml:space="preserve">A fundação está pronta. A Força da Engenharia está com você.</w:t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