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sz w:val="32"/>
          <w:szCs w:val="32"/>
        </w:rPr>
        <w:t xml:space="preserve">Product Backlog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Sistema de Estimativa de Consumo Energético Residencial</w:t>
      </w:r>
    </w:p>
    <w:p>
      <w:pPr>
        <w:spacing w:after="160"/>
      </w:pPr>
      <w:r>
        <w:rPr>
          <w:sz w:val="21"/>
          <w:szCs w:val="21"/>
        </w:rPr>
        <w:t xml:space="preserve">Este backlog é uma versão personalizada do Product Backlog de referência (PDF), adaptada ao desenho efetivamente implementado do sistema. No documento original, o consumo mensal era informado diretamente pelo usuário (histórico de kWh por mês) e o sistema calculava o máximo, a média e o mês de pico. Na versão implementada, o consumo não é informado diretamente: ele é estimado a partir dos equipamentos elétricos de cada imóvel (potência, quantidade e tempo médio diário de uso), conforme solicitado no escopo do sistema. Os épicos, histórias de usuário e critérios de aceite abaixo foram reescritos para refletir esse modelo.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Convenção de unidades: a potência nominal dos equipamentos é expressa em watts (W); o consumo estimado — por equipamento e o total do imóvel — é expresso em kWh/mês (quilowatt-hora por mês), calculado a partir da potência, da quantidade de unidades e do tempo médio diário de uso.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Itens do Backlog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100"/>
        <w:gridCol w:w="3966"/>
        <w:gridCol w:w="1200"/>
      </w:tblGrid>
      <w:tr>
        <w:trPr>
          <w:tblHeader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Épico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User Story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cadastrar um imóvel para estimar o consumo energético dele.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identificação, endereço/localidade e tipo do imóvel; campos obrigatórios validados.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editar ou excluir um imóvel cadastrado.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 no banco; exclusão exige confirmação e remove os equipamentos associados a ele.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listar os imóveis cadastrados.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Exibir todos os imóveis com identificação, tipo e endereço.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manter uma base de dados de equipamentos elétricos para usá-la nos meus imóveis.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equipamento tem nome, categoria e potência nominal em watts (W); potência deve ser maior que zero.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cadastrar, editar e excluir equipamentos da base.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persistidas; exclusão exige confirmação.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o sistema já venha com uma base inicial de equipamentos comuns.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populada automaticamente na primeira execução (geladeira, chuveiro, TV, ar-condicionado etc.).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selecionar, para um imóvel, os equipamentos elétricos existentes na base.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Associar um equipamento cadastrado a um imóvel específico.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informar a quantidade e o tempo médio diário de utilização de cada equipamento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Quantidade deve ser maior que zero; tempo de uso entre 0 e 24 horas; valores inválidos são rejeitados.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editar ou remover um equipamento já associado a um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persistidas; remoção exige confirmação.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consultar os equipamentos cadastrados em um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Listar equipamento, categoria, potência, quantidade e tempo de uso diário associados ao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o sistema calcule o consumo médio mensal estimado de cada equipamento cadastrado.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consumo = (potência em W × quantidade × horas de uso por dia × 30) / 1000, em kWh/mês.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o consumo total médio mensal estimado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Somar o consumo mensal de todos os equipamentos cadastrados no imóvel e apresentar o total em kWh/mês.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o detalhamento do consumo por equipamento, não só o total.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Exibir tabela com equipamento, categoria, potência, quantidade, horas/dia e consumo mensal de cada item.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ser alertado sobre dados inconsistentes para evitar resultados incorretos.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Impedir potência ou quantidade negativa/zero, tempo de uso fora de 0–24h e campos obrigatórios vazios.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meus imóveis e equipamentos cadastrados permaneçam disponíveis após fechar o sistema.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Imóveis, base de equipamentos e associações são armazenados em banco de dados (SQLite) e recuperados na próxima execução.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me cadastrar e fazer login para manter meus imóveis privados e salvos na minha conta.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 com nome, e-mail e senha; login válido libera acesso; um usuário não acessa imóveis de outro usuário.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graficamente a distribuição do consumo entre os equipamentos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Gráfico (ex.: barras ou pizza) com o consumo em kWh/mês por equipamento ou por categoria.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 tarifária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uma estimativa de custo em reais do meu consumo, a partir da tarifa da minha distribuidora.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Permitir informar o valor do kWh e calcular o custo estimado mensal do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Dimensionamento fotovoltaico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uma estimativa do sistema fotovoltaico necessário para atender ao meu consumo.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Sugerir a potência do sistema fotovoltaico a partir do consumo médio mensal estimado do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00000"/>
        </w:rPr>
        <w:t xml:space="preserve">Fluxo funcional do sistema</w:t>
      </w:r>
    </w:p>
    <w:p>
      <w:pPr>
        <w:spacing w:after="160"/>
      </w:pPr>
      <w:r>
        <w:rPr>
          <w:sz w:val="21"/>
          <w:szCs w:val="21"/>
        </w:rPr>
        <w:t xml:space="preserve">O núcleo do sistema pode ser resumido ao seguinte fluxo:</w:t>
      </w:r>
    </w:p>
    <w:p>
      <w:pPr>
        <w:spacing w:after="240"/>
        <w:jc w:val="center"/>
      </w:pPr>
      <w:r>
        <w:rPr>
          <w:b/>
          <w:bCs/>
          <w:sz w:val="21"/>
          <w:szCs w:val="21"/>
        </w:rPr>
        <w:t xml:space="preserve">Imóvel  →  Base de Equipamentos  →  Uso do Equipamento no Imóvel  →  Cálculo  →  Resultado</w:t>
      </w:r>
    </w:p>
    <w:p>
      <w:pPr>
        <w:spacing w:after="160"/>
      </w:pPr>
      <w:r>
        <w:rPr>
          <w:sz w:val="21"/>
          <w:szCs w:val="21"/>
        </w:rPr>
        <w:t xml:space="preserve">Exemplo de entrada e saída — imóvel com 1 geladeira (uso contínuo), 1 chuveiro elétrico (dois banhos de 15 minutos por dia) e 2 televisões (4 horas por dia):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200"/>
        <w:gridCol w:w="1866"/>
        <w:gridCol w:w="2900"/>
      </w:tblGrid>
      <w:tr>
        <w:trPr>
          <w:tblHeader/>
        </w:trP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Equipamento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Potência (W)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Qtd.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Uso (h/dia)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Consumo (kWh/mês)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Geladeira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28,80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Chuveiro elétrico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Televisão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do imóvel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142,80 kWh/mês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Cálculo por equipamento: consumo (kWh/mês) = (potência em W × quantidade × horas de uso por dia × 30) / 1000. O consumo total médio mensal do imóvel é a soma do consumo estimado de todos os equipamentos cadastrados nele — no exemplo acima, 142,80 kWh/mês.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Priorização por sprint</w:t>
      </w:r>
    </w:p>
    <w:p>
      <w:pPr>
        <w:spacing w:after="160"/>
      </w:pPr>
      <w:r>
        <w:rPr>
          <w:sz w:val="21"/>
          <w:szCs w:val="21"/>
        </w:rPr>
        <w:t xml:space="preserve">Sprint 1 (entregue): PB01 a PB15 — cadastro de imóvel, base de equipamentos elétricos, associação de equipamentos ao imóvel com quantidade e tempo de uso, cálculo do consumo por equipamento e do total do imóvel, validação de dados e persistência em banco de dados. Esse conjunto já forma um incremento utilizável: o usuário cadastra um imóvel, seleciona os equipamentos existentes nele e recebe a estimativa de consumo mensal em kWh.</w:t>
      </w:r>
    </w:p>
    <w:p>
      <w:pPr>
        <w:spacing w:after="160"/>
      </w:pPr>
      <w:r>
        <w:rPr>
          <w:sz w:val="21"/>
          <w:szCs w:val="21"/>
        </w:rPr>
        <w:t xml:space="preserve">Backlog futuro (próximas sprints): PB16 a PB19 — autenticação de usuário, visualização gráfica do consumo, análise tarifária (estimativa de custo em R$) e dimensionamento fotovoltaico a partir do consumo estimado. Esses itens seguem a mesma direção de evolução indicada no documento de referência, adaptada ao modelo de estimativa por equipamentos.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Refinamento das User Stories em Tasks</w:t>
      </w:r>
    </w:p>
    <w:p>
      <w:pPr>
        <w:spacing w:after="160"/>
      </w:pPr>
      <w:r>
        <w:rPr>
          <w:sz w:val="21"/>
          <w:szCs w:val="21"/>
        </w:rPr>
        <w:t xml:space="preserve">Cada uma das 19 User Stories do backlog foi revisada seguindo os sete passos da atividade prática da apostila de referência: (1) leitura e interpretação da User Story; (2) análise dos critérios de aceite; (3) identificação dos componentes do sistema envolvidos; (4) criação de tasks — entre quatro e oito, quando essa quantidade fizer sentido; (5) verificação de que cada task é pequena e verificável; (6) identificação de dependências entre tasks e entre User Stories; e (7) conferência de que o conjunto de tasks é suficiente para atender aos critérios de aceite. Tasks redundantes com trabalho já coberto por uma US anterior (ex.: recriar uma tabela já criada) e tasks amplas demais para serem verificáveis (ex.: “fazer o cadastro”) foram evitadas. Casos de borda relevantes — valores nulos, negativos, fora de faixa, referências inexistentes, seleção repetida e ausência de registros — foram incluídos como tasks de teste específicas, não como um item genérico de teste. Cada task foi conferida contra o texto literal do critério de aceite do item: tasks sem relação direta com o critério, ou necessárias apenas como infraestrutura técnica (ex.: criação de tabela), foram mantidas somente quando efetivamente indispensáveis para que o critério pudesse ser cumprido — e sinalizadas como tal na cobertura de cada item.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Cada item a seguir segue o modelo de ficha de refinamento da apostila: User Story, Critérios de Aceite, Componentes Envolvidos, Tasks, Dependências e Condição de Conclusão.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PB01 — Cadastrar imóvel </w:t>
      </w:r>
      <w:r>
        <w:rPr>
          <w:i/>
          <w:iCs/>
          <w:sz w:val="18"/>
          <w:szCs w:val="18"/>
        </w:rPr>
        <w:t xml:space="preserve">(Imóvel)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cadastrar um imóvel para estimar o consumo energético dele.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Registrar identificação, endereço/localidade e tipo do imóvel; campos obrigatórios validados.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Regra de negócio (validação),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os campos e tipos de dados da entidade Imóvel (identificação, endereço, tipo).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Criar a tabela de persistência de imóveis no banco de dados.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o menu de cadastro do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Implementar validação dos campos obrigatórios (identificação e tipo).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Implementar a gravação do imóvel no banco de dados.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T06 — </w:t>
      </w:r>
      <w:r>
        <w:rPr>
          <w:sz w:val="19"/>
          <w:szCs w:val="19"/>
        </w:rPr>
        <w:t xml:space="preserve">Exibir confirmação do cadastro com o ID gerado.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T07 — </w:t>
      </w:r>
      <w:r>
        <w:rPr>
          <w:sz w:val="19"/>
          <w:szCs w:val="19"/>
        </w:rPr>
        <w:t xml:space="preserve">Testar cadastro com dados válidos e com campos obrigatórios vazios.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Nenhuma.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os três dados exigidos pelo critério de aceite (identificação, endereço/localidade e tipo) e a validação dos campos obrigatórios.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PB02 — Editar ou excluir imóvel </w:t>
      </w:r>
      <w:r>
        <w:rPr>
          <w:i/>
          <w:iCs/>
          <w:sz w:val="18"/>
          <w:szCs w:val="18"/>
        </w:rPr>
        <w:t xml:space="preserve">(Imóvel)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editar ou excluir um imóvel cadastrado.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Alterações persistidas no banco; exclusão exige confirmação e remove os equipamentos associados a ele.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listagem e seleção de um imóvel existente por ID.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edição do imóvel, mantendo o valor atual quando o campo não for alterado.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exclusão do imóvel com confirmação prévia do usuário.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Configurar exclusão em cascata dos equipamentos associados ao imóvel excluído.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Testar edição parcial de campos e exclusão confirmada/cancelada.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PB01, PB07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edição persistida, exigência de confirmação e remoção dos equipamentos associados, conforme 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PB03 — Listar imóveis </w:t>
      </w:r>
      <w:r>
        <w:rPr>
          <w:i/>
          <w:iCs/>
          <w:sz w:val="18"/>
          <w:szCs w:val="18"/>
        </w:rPr>
        <w:t xml:space="preserve">(Imóvel)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listar os imóveis cadastrados.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Exibir todos os imóveis com identificação, tipo e endereço.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consulta de todos os imóveis cadastrados, ordenada por ID.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Exibir identificação, tipo e endereço de cada imóvel na listagem.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Tratar o caso de nenhum imóvel cadastrado (mensagem informativa).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listagem vazia e com múltiplos imóveis.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PB01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exibição de todos os imóveis com identificação, tipo e endereço, incluindo o caso de lista vazia.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PB04 — Manter base de equipamentos </w:t>
      </w:r>
      <w:r>
        <w:rPr>
          <w:i/>
          <w:iCs/>
          <w:sz w:val="18"/>
          <w:szCs w:val="18"/>
        </w:rPr>
        <w:t xml:space="preserve">(Equipamento)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manter uma base de dados de equipamentos elétricos para usá-la nos meus imóveis.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Cada equipamento tem nome, categoria e potência nominal em watts (W); potência deve ser maior que zero.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Regra de negócio (validação),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os campos e tipos de dados da entidade Equipamento (nome, categoria, potência em W).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Criar a tabela de persistência de equipamentos, com restrição de potência maior que zero.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o menu de cadastro de equipamento.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Implementar validação de que a potência é maior que zero.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Implementar a gravação do equipamento no banco de dados.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T06 — </w:t>
      </w:r>
      <w:r>
        <w:rPr>
          <w:sz w:val="19"/>
          <w:szCs w:val="19"/>
        </w:rPr>
        <w:t xml:space="preserve">Exibir confirmação do cadastro com o ID gerado.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T07 — </w:t>
      </w:r>
      <w:r>
        <w:rPr>
          <w:sz w:val="19"/>
          <w:szCs w:val="19"/>
        </w:rPr>
        <w:t xml:space="preserve">Testar cadastro com potência zero, negativa e válida.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Nenhuma.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os três campos do equipamento (nome, categoria, potência) e a restrição de potência maior que zero.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PB05 — Editar ou excluir equipamento </w:t>
      </w:r>
      <w:r>
        <w:rPr>
          <w:i/>
          <w:iCs/>
          <w:sz w:val="18"/>
          <w:szCs w:val="18"/>
        </w:rPr>
        <w:t xml:space="preserve">(Equipamento)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cadastrar, editar e excluir equipamentos da base.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Alterações persistidas; exclusão exige confirmação.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Integração,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listagem e seleção de um equipamento existente.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edição do equipamento (nome, categoria, potência).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exclusão do equipamento com confirmação prévia.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Definir e implementar o comportamento ao excluir um equipamento em uso por algum imóvel (remoção em cascata do registro de uso associado).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Testar edição, exclusão e exclusão de um equipamento em uso por algum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PB04, PB07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edição, exclusão, a confirmação exigida pelo critério de aceite e o efeito da exclusão sobre usos já registrados.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PB06 — Base inicial de equipamentos </w:t>
      </w:r>
      <w:r>
        <w:rPr>
          <w:i/>
          <w:iCs/>
          <w:sz w:val="18"/>
          <w:szCs w:val="18"/>
        </w:rPr>
        <w:t xml:space="preserve">(Equipamento)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que o sistema já venha com uma base inicial de equipamentos comuns.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Base populada automaticamente na primeira execução (geladeira, chuveiro, TV, ar-condicionado etc.).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Regra de negócio (idempotência),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a lista de equipamentos comuns e suas potências de referência.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a população automática da base na primeira execução do sistema.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Garantir que a base não seja duplicada em execuções seguintes.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a primeira execução e execuções subsequentes do sistema.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PB04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garantem que a base seja populada automaticamente uma única vez, na primeira execução, conforme 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PB07 — Selecionar equipamento para o imóvel </w:t>
      </w:r>
      <w:r>
        <w:rPr>
          <w:i/>
          <w:iCs/>
          <w:sz w:val="18"/>
          <w:szCs w:val="18"/>
        </w:rPr>
        <w:t xml:space="preserve">(Uso de Equipamentos)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selecionar, para um imóvel, os equipamentos elétricos existentes na base.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Associar um equipamento cadastrado a um imóvel específico.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seleção de um imóvel e de um equipamento cadastrados.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Criar a tabela de associação entre imóvel e equipamento (com campos de quantidade e tempo de uso).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a gravação da associação equipamento-imóvel.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Decidir e implementar o tratamento para seleção repetida do mesmo equipamento no mesmo imóvel (novo registro vs. atualização do existente).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Testar a seleção quando não há imóveis ou não há equipamentos cadastrados.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PB01, PB04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associação de um equipamento cadastrado a um imóvel específico, incluindo bases vazias e seleção repetida.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PB08 — Informar quantidade e tempo de uso </w:t>
      </w:r>
      <w:r>
        <w:rPr>
          <w:i/>
          <w:iCs/>
          <w:sz w:val="18"/>
          <w:szCs w:val="18"/>
        </w:rPr>
        <w:t xml:space="preserve">(Uso de Equipamentos)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informar a quantidade e o tempo médio diário de utilização de cada equipamento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Quantidade deve ser maior que zero; tempo de uso entre 0 e 24 horas; valores inválidos são rejeitados.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Interface, Regra de negócio (validação), Dados,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a entrada de quantidade e de tempo médio diário de uso.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Validar que a quantidade seja maior que zero.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Validar que o tempo de uso esteja entre 0 e 24 horas.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Persistir quantidade e tempo de uso na associação equipamento-imóvel.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Testar valores negativos, zero, fracionários e acima de 24 horas.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PB07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validação de quantidade maior que zero e tempo entre 0 e 24 horas, rejeitando valores inválidos conforme 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PB09 — Editar ou remover equipamento do imóvel </w:t>
      </w:r>
      <w:r>
        <w:rPr>
          <w:i/>
          <w:iCs/>
          <w:sz w:val="18"/>
          <w:szCs w:val="18"/>
        </w:rPr>
        <w:t xml:space="preserve">(Uso de Equipamentos)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editar ou remover um equipamento já associado a um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Alterações persistidas; remoção exige confirmação.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Interface, Dados,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listagem e seleção de um registro de uso do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edição de quantidade/tempo de uso, mantendo valor atual quando não alterado.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remoção do registro de uso com confirmação prévia.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edição e remoção de um registro de uso.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PB08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edição, remoção e a confirmação exigida pelo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PB10 — Consultar equipamentos do imóvel </w:t>
      </w:r>
      <w:r>
        <w:rPr>
          <w:i/>
          <w:iCs/>
          <w:sz w:val="18"/>
          <w:szCs w:val="18"/>
        </w:rPr>
        <w:t xml:space="preserve">(Uso de Equipamentos)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consultar os equipamentos cadastrados em um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Listar equipamento, categoria, potência, quantidade e tempo de uso diário associados ao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Interface, Dados,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consulta dos equipamentos associados a um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Exibir equipamento, categoria, potência, quantidade e horas/dia na consulta.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Tratar o caso de imóvel sem equipamentos cadastrados.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consulta vazia e com múltiplos equipamentos.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PB07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listagem de equipamento, categoria, potência, quantidade e tempo de uso exigida pelo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PB11 — Calcular consumo mensal por equipamento </w:t>
      </w:r>
      <w:r>
        <w:rPr>
          <w:i/>
          <w:iCs/>
          <w:sz w:val="18"/>
          <w:szCs w:val="18"/>
        </w:rPr>
        <w:t xml:space="preserve">(Dimensionamento)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que o sistema calcule o consumo médio mensal estimado de cada equipamento cadastrado.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Calcular consumo = (potência em W × quantidade × horas de uso por dia × 30) / 1000, em kWh/mês.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Regra de negócio (cálculo), Dados,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a fórmula de cálculo do consumo mensal (potência × quantidade × horas/dia × 30 / 1000).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Aplicar o cálculo a cada equipamento associado ao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Tratar o caso de imóvel sem equipamentos cadastrados.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o cálculo com valores conhecidos (ex.: geladeira 40 W, 1 unidade, 24h/dia = 28,80 kWh/mês).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PB08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exatamente a fórmula definida no critério de aceite e sua aplicação a cada equipamento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PB12 — Consumo total do imóvel </w:t>
      </w:r>
      <w:r>
        <w:rPr>
          <w:i/>
          <w:iCs/>
          <w:sz w:val="18"/>
          <w:szCs w:val="18"/>
        </w:rPr>
        <w:t xml:space="preserve">(Resultado)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visualizar o consumo total médio mensal estimado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Somar o consumo mensal de todos os equipamentos cadastrados no imóvel e apresentar o total em kWh/mês.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Regra de negócio (cálculo), 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a soma do consumo mensal de todos os equipamentos do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Exibir o consumo total em kWh/mês, com duas casas decimais.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Garantir arredondamento consistente do total, evitando erros de soma por ponto flutuante.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a soma com um equipamento, com vários equipamentos e sem equipamentos.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PB11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soma do consumo de todos os equipamentos e a apresentação do total em kWh/mês, conforme 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PB13 — Detalhamento do consumo por equipamento </w:t>
      </w:r>
      <w:r>
        <w:rPr>
          <w:i/>
          <w:iCs/>
          <w:sz w:val="18"/>
          <w:szCs w:val="18"/>
        </w:rPr>
        <w:t xml:space="preserve">(Resultado)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visualizar o detalhamento do consumo por equipamento, não só o total.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Exibir tabela com equipamento, categoria, potência, quantidade, horas/dia e consumo mensal de cada item.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a exibição tabular do consumo por equipamento (equipamento, categoria, potência, quantidade, horas/dia, consumo).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Alinhar a formatação da tabela para leitura no terminal.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Garantir que o detalhamento reflita os mesmos equipamentos usados no total de PB12, sem divergência entre os dois resultados.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a exibição com diferentes quantidades de equipamentos cadastrados.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PB11, PB12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exibição detalhada por equipamento e sua coerência com o total apresentado em PB12.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PB14 — Validar dados de entrada </w:t>
      </w:r>
      <w:r>
        <w:rPr>
          <w:i/>
          <w:iCs/>
          <w:sz w:val="18"/>
          <w:szCs w:val="18"/>
        </w:rPr>
        <w:t xml:space="preserve">(Validação)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ser alertado sobre dados inconsistentes para evitar resultados incorretos.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Impedir potência ou quantidade negativa/zero, tempo de uso fora de 0–24h e campos obrigatórios vazios.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Regra de negócio (validação),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validação centralizada de entrada de texto e de número.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Bloquear potência e quantidade negativas ou iguais a zero.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Bloquear tempo de uso fora do intervalo de 0 a 24 horas.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Bloquear campos de texto obrigatórios vazios.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Testar cada regra de validação isoladamente.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PB01, PB04, PB08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todos os casos de dado inconsistente citados no critério de aceite: negativos, campos vazios e registros inválidos.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PB15 — Persistir dados entre execuções </w:t>
      </w:r>
      <w:r>
        <w:rPr>
          <w:i/>
          <w:iCs/>
          <w:sz w:val="18"/>
          <w:szCs w:val="18"/>
        </w:rPr>
        <w:t xml:space="preserve">(Persistência)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que meus imóveis e equipamentos cadastrados permaneçam disponíveis após fechar o sistema.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Imóveis, base de equipamentos e associações são armazenados em banco de dados (SQLite) e recuperados na próxima execução.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Integração,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Configurar a conexão com o banco de dados SQLite e o arquivo de dados.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Garantir que as tabelas sejam criadas apenas se ainda não existirem.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Habilitar chaves estrangeiras para manter a integridade entre imóveis, equipamentos e usos.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a persistência: encerrar e reabrir o sistema e conferir se os dados permanecem.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PB01, PB04, PB07, PB08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garantem que imóveis, equipamentos e usos sejam persistidos e recuperados entre execuções, conforme 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PB16 — Cadastro e login de usuário </w:t>
      </w:r>
      <w:r>
        <w:rPr>
          <w:i/>
          <w:iCs/>
          <w:sz w:val="18"/>
          <w:szCs w:val="18"/>
        </w:rPr>
        <w:t xml:space="preserve">(Usuário)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me cadastrar e fazer login para manter meus imóveis privados e salvos na minha conta.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Cadastro com nome, e-mail e senha; login válido libera acesso; um usuário não acessa imóveis de outro usuário.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Dados, Regra de negócio (autenticação), Interface, Segurança,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o schema de usuário (nome, e-mail, senha com hash).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o cadastro de usuário com validação de e-mail único.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o login com verificação de credenciais.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Associar cada imóvel ao usuário autenticado.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T05 — </w:t>
      </w:r>
      <w:r>
        <w:rPr>
          <w:sz w:val="19"/>
          <w:szCs w:val="19"/>
        </w:rPr>
        <w:t xml:space="preserve">Impedir que um usuário acesse imóveis de outro usuário.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T06 — </w:t>
      </w:r>
      <w:r>
        <w:rPr>
          <w:sz w:val="19"/>
          <w:szCs w:val="19"/>
        </w:rPr>
        <w:t xml:space="preserve">Testar login válido, credenciais inválidas e tentativa de acesso a imóvel de terceiros.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Nenhuma.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cadastro, login e o isolamento de imóveis entre usuários exigido pelo critério de aceite.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PB17 — Gráfico de consumo </w:t>
      </w:r>
      <w:r>
        <w:rPr>
          <w:i/>
          <w:iCs/>
          <w:sz w:val="18"/>
          <w:szCs w:val="18"/>
        </w:rPr>
        <w:t xml:space="preserve">(Resultado)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visualizar graficamente a distribuição do consumo entre os equipamentos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Gráfico (ex.: barras ou pizza) com o consumo em kWh/mês por equipamento ou por categoria.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Interface, Integração,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o formato do gráfico (ex.: barras por equipamento ou por categoria).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a geração do gráfico a partir do resumo de consumo do imóvel.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Definir o comportamento do gráfico quando o imóvel não tem equipamentos cadastrados (estado vazio).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o gráfico com poucos e com muitos equipamentos cadastrados.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PB11, PB13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geração do gráfico a partir dos dados de consumo já calculados em PB11–PB13.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PB18 — Estimativa de custo (análise tarifária) </w:t>
      </w:r>
      <w:r>
        <w:rPr>
          <w:i/>
          <w:iCs/>
          <w:sz w:val="18"/>
          <w:szCs w:val="18"/>
        </w:rPr>
        <w:t xml:space="preserve">(Análise tarifária)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uma estimativa de custo em reais do meu consumo, a partir da tarifa da minha distribuidora.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Permitir informar o valor do kWh e calcular o custo estimado mensal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Regra de negócio (cálculo), Interface,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Implementar a entrada da tarifa (R$/kWh) informada pelo usuário.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Implementar o cálculo do custo estimado (consumo total × tarifa).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Validar que a tarifa não seja negativa.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o cálculo com diferentes valores de tarifa.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PB12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entrada da tarifa e o cálculo do custo estimado a partir do consumo total (PB12).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spacing w:after="80" w:before="260"/>
      </w:pPr>
      <w:r>
        <w:rPr>
          <w:b/>
          <w:bCs/>
          <w:sz w:val="21"/>
          <w:szCs w:val="21"/>
        </w:rPr>
        <w:t xml:space="preserve">PB19 — Estimativa de dimensionamento fotovoltaico </w:t>
      </w:r>
      <w:r>
        <w:rPr>
          <w:i/>
          <w:iCs/>
          <w:sz w:val="18"/>
          <w:szCs w:val="18"/>
        </w:rPr>
        <w:t xml:space="preserve">(Dimensionamento fotovoltaico)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User Story: </w:t>
      </w:r>
      <w:r>
        <w:rPr>
          <w:sz w:val="18"/>
          <w:szCs w:val="18"/>
        </w:rPr>
        <w:t xml:space="preserve">Como usuário, quero uma estimativa do sistema fotovoltaico necessário para atender ao meu consumo.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Critérios de aceite: </w:t>
      </w:r>
      <w:r>
        <w:rPr>
          <w:sz w:val="18"/>
          <w:szCs w:val="18"/>
        </w:rPr>
        <w:t xml:space="preserve">Sugerir a potência do sistema fotovoltaico a partir do consumo médio mensal estimado do imóvel.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Componentes envolvidos: </w:t>
      </w:r>
      <w:r>
        <w:rPr>
          <w:sz w:val="18"/>
          <w:szCs w:val="18"/>
        </w:rPr>
        <w:t xml:space="preserve">Regra de negócio (cálculo), Testes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Tasks: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T01 — </w:t>
      </w:r>
      <w:r>
        <w:rPr>
          <w:sz w:val="19"/>
          <w:szCs w:val="19"/>
        </w:rPr>
        <w:t xml:space="preserve">Definir a fórmula de estimativa da potência do sistema fotovoltaico a partir do consumo mensal.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T02 — </w:t>
      </w:r>
      <w:r>
        <w:rPr>
          <w:sz w:val="19"/>
          <w:szCs w:val="19"/>
        </w:rPr>
        <w:t xml:space="preserve">Documentar as premissas assumidas na estimativa (ex.: irradiação solar média, eficiência do sistema).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T03 — </w:t>
      </w:r>
      <w:r>
        <w:rPr>
          <w:sz w:val="19"/>
          <w:szCs w:val="19"/>
        </w:rPr>
        <w:t xml:space="preserve">Implementar o cálculo da potência sugerida.</w:t>
      </w:r>
    </w:p>
    <w:p>
      <w:pPr>
        <w:spacing w:after="40"/>
        <w:ind w:left="300"/>
      </w:pPr>
      <w:r>
        <w:rPr>
          <w:b/>
          <w:bCs/>
          <w:sz w:val="19"/>
          <w:szCs w:val="19"/>
        </w:rPr>
        <w:t xml:space="preserve">T04 — </w:t>
      </w:r>
      <w:r>
        <w:rPr>
          <w:sz w:val="19"/>
          <w:szCs w:val="19"/>
        </w:rPr>
        <w:t xml:space="preserve">Testar a estimativa com diferentes níveis de consumo.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Dependências: </w:t>
      </w:r>
      <w:r>
        <w:rPr>
          <w:sz w:val="18"/>
          <w:szCs w:val="18"/>
        </w:rPr>
        <w:t xml:space="preserve">PB12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Cobertura dos critérios de aceite: </w:t>
      </w:r>
      <w:r>
        <w:rPr>
          <w:sz w:val="18"/>
          <w:szCs w:val="18"/>
        </w:rPr>
        <w:t xml:space="preserve">As tasks cobrem a estimativa de potência fotovoltaica a partir do consumo mensal (PB12), com as premissas assumidas documentadas.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Condição de conclusão: </w:t>
      </w:r>
      <w:r>
        <w:rPr>
          <w:sz w:val="18"/>
          <w:szCs w:val="18"/>
        </w:rPr>
        <w:t xml:space="preserve">Critérios de aceite atendidos + Definition of Done (ver seção a seguir).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Definition of Done</w:t>
      </w:r>
    </w:p>
    <w:p>
      <w:pPr>
        <w:spacing w:after="160"/>
      </w:pPr>
      <w:r>
        <w:rPr>
          <w:sz w:val="21"/>
          <w:szCs w:val="21"/>
        </w:rPr>
        <w:t xml:space="preserve">Uma User Story só é considerada concluída quando, além de todas as suas tasks estarem finalizadas, o incremento resultante atende integralmente aos critérios de aceite. Para este projeto, a Definition of Done exige: código implementado; funcionalidade integrada ao sistema (menu/CLI); critérios de aceite atendidos; validações de entrada implementadas; testes executados sem erros conhecidos impeditivos; e código versionado no repositório da equipe.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2026-08-29T00:52:53.800Z</dcterms:created>
  <dcterms:modified xsi:type="dcterms:W3CDTF">2026-08-29T00:52:53.800Z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