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ind w:left="6300" w:leftChars="0" w:firstLine="700" w:firstLineChars="0"/>
        <w:jc w:val="center"/>
        <w:rPr>
          <w:b/>
          <w:bCs/>
          <w:sz w:val="24"/>
          <w:szCs w:val="24"/>
        </w:rPr>
      </w:pPr>
    </w:p>
    <w:p>
      <w:pPr>
        <w:pStyle w:val="2"/>
        <w:jc w:val="center"/>
        <w:rPr>
          <w:sz w:val="40"/>
          <w:szCs w:val="40"/>
        </w:rPr>
      </w:pPr>
      <w:r>
        <w:rPr>
          <w:sz w:val="40"/>
          <w:szCs w:val="40"/>
        </w:rPr>
        <w:t>Indice</w:t>
      </w:r>
    </w:p>
    <w:p>
      <w:r>
        <w:t>Descrizione della realtà da analizzare.........................................................................2</w:t>
      </w:r>
    </w:p>
    <w:p>
      <w:r>
        <w:t>Glossario......................................................................................................................</w:t>
      </w:r>
      <w:r>
        <w:t>4</w:t>
      </w:r>
    </w:p>
    <w:p>
      <w:r>
        <w:t>Schema Scheletro........................................................................................................6</w:t>
      </w:r>
    </w:p>
    <w:p>
      <w:r>
        <w:t>Progettazione concettuale...........................................................................................7</w:t>
      </w:r>
    </w:p>
    <w:p>
      <w:r>
        <w:t>Schema Er completo....................................................................................................15</w:t>
      </w:r>
    </w:p>
    <w:p>
      <w:r>
        <w:t>Schema logico..............................................................................................................16</w:t>
      </w:r>
    </w:p>
    <w:p>
      <w:pPr>
        <w:ind w:firstLine="700" w:firstLineChars="0"/>
      </w:pPr>
      <w:r>
        <w:t>Eliminazione gerarchie ISA.................................................................................16</w:t>
      </w:r>
    </w:p>
    <w:p>
      <w:pPr>
        <w:ind w:firstLine="700" w:firstLineChars="0"/>
      </w:pPr>
      <w:r>
        <w:t>Selezione delle chiavi primarie e eliminazione delle chiavi esterne...................18</w:t>
      </w:r>
    </w:p>
    <w:p>
      <w:pPr>
        <w:ind w:firstLine="700" w:firstLineChars="0"/>
      </w:pPr>
      <w:r>
        <w:t>Trasformazione degli attributi composti e multipli.............................................20</w:t>
      </w:r>
    </w:p>
    <w:p>
      <w:pPr>
        <w:ind w:firstLine="700" w:firstLineChars="0"/>
      </w:pPr>
      <w:r>
        <w:t>Traduzione delle entità e delle associazioni in schemi di relazioni.....................22</w:t>
      </w:r>
    </w:p>
    <w:p>
      <w:pPr>
        <w:ind w:firstLine="700" w:firstLineChars="0"/>
      </w:pPr>
      <w:r>
        <w:t>Verifica della normalizzazione............................................................................30</w:t>
      </w:r>
    </w:p>
    <w:p>
      <w:r>
        <w:t>Studio dati derivati.......................................................................................................31</w:t>
      </w:r>
    </w:p>
    <w:p>
      <w:r>
        <w:t>Query di creazione.......................................................................................................36</w:t>
      </w:r>
    </w:p>
    <w:p>
      <w:r>
        <w:t>Triggers e stored procedure.........................................................................................45</w:t>
      </w:r>
    </w:p>
    <w:p>
      <w:r>
        <w:t>Query di inserimento....................................................................................................56</w:t>
      </w:r>
    </w:p>
    <w:p>
      <w:r>
        <w:t>Query di interrogazione................................................................................................64</w:t>
      </w:r>
    </w:p>
    <w:p>
      <w:r>
        <w:t>Query di modifica.........................................................................................................66</w:t>
      </w:r>
    </w:p>
    <w:p>
      <w:r>
        <w:t>Query di eliminazione...................................................................................................67</w:t>
      </w:r>
    </w:p>
    <w:p>
      <w:r>
        <w:t>Progettazione fisica......................................................................................................</w:t>
      </w:r>
      <w:bookmarkStart w:id="0" w:name="_GoBack"/>
      <w:bookmarkEnd w:id="0"/>
      <w:r>
        <w:t>68</w:t>
      </w:r>
    </w:p>
    <w:p>
      <w:pPr>
        <w:ind w:firstLine="700" w:firstLineChars="0"/>
      </w:pPr>
    </w:p>
    <w:p>
      <w:pPr>
        <w:ind w:left="6300" w:leftChars="0" w:firstLine="700" w:firstLineChars="0"/>
        <w:jc w:val="center"/>
        <w:rPr>
          <w:b/>
          <w:bCs/>
          <w:sz w:val="24"/>
          <w:szCs w:val="24"/>
        </w:rPr>
      </w:pPr>
    </w:p>
    <w:p>
      <w:pPr>
        <w:ind w:left="6300" w:leftChars="0" w:firstLine="700" w:firstLineChars="0"/>
        <w:jc w:val="center"/>
        <w:rPr>
          <w:b/>
          <w:bCs/>
          <w:sz w:val="24"/>
          <w:szCs w:val="24"/>
        </w:rPr>
      </w:pPr>
    </w:p>
    <w:p>
      <w:pPr>
        <w:jc w:val="both"/>
        <w:rPr>
          <w:b/>
          <w:bCs/>
          <w:sz w:val="24"/>
          <w:szCs w:val="24"/>
        </w:rPr>
      </w:pPr>
    </w:p>
    <w:p>
      <w:pPr>
        <w:pStyle w:val="2"/>
        <w:jc w:val="center"/>
      </w:pPr>
      <w:r>
        <w:rPr>
          <w:rFonts w:hint="default"/>
          <w:sz w:val="40"/>
          <w:szCs w:val="40"/>
        </w:rPr>
        <w:t>Descrizione della realtà da analizzare</w:t>
      </w:r>
    </w:p>
    <w:p>
      <w:pPr>
        <w:spacing w:line="240" w:lineRule="auto"/>
        <w:rPr>
          <w:sz w:val="22"/>
          <w:szCs w:val="22"/>
        </w:rPr>
      </w:pPr>
      <w:r>
        <w:rPr>
          <w:sz w:val="22"/>
          <w:szCs w:val="22"/>
        </w:rPr>
        <w:t>Il database serve per gestire una catena nota di negozi nazionale che si occupano della vendita e del noleggio di cd musicali nelle varie città di interesse.</w:t>
      </w:r>
      <w:r>
        <w:rPr>
          <w:sz w:val="22"/>
          <w:szCs w:val="22"/>
        </w:rPr>
        <w:tab/>
      </w:r>
    </w:p>
    <w:p>
      <w:pPr>
        <w:spacing w:line="240" w:lineRule="auto"/>
        <w:rPr>
          <w:sz w:val="22"/>
          <w:szCs w:val="22"/>
        </w:rPr>
      </w:pPr>
    </w:p>
    <w:p>
      <w:pPr>
        <w:spacing w:line="240" w:lineRule="auto"/>
        <w:rPr>
          <w:sz w:val="22"/>
          <w:szCs w:val="22"/>
        </w:rPr>
      </w:pPr>
      <w:r>
        <w:rPr>
          <w:sz w:val="22"/>
          <w:szCs w:val="22"/>
        </w:rPr>
        <w:t>In particolare interessa gestire una catena di filiali che sono in grado di rifornirsi a vicenda. Ogni filiale espone dei cd musicali.</w:t>
      </w:r>
    </w:p>
    <w:p>
      <w:pPr>
        <w:spacing w:line="240" w:lineRule="auto"/>
        <w:rPr>
          <w:sz w:val="22"/>
          <w:szCs w:val="22"/>
        </w:rPr>
      </w:pP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 xml:space="preserve">. </w:t>
      </w:r>
    </w:p>
    <w:p>
      <w:pPr>
        <w:spacing w:line="240" w:lineRule="auto"/>
        <w:rPr>
          <w:sz w:val="22"/>
          <w:szCs w:val="22"/>
        </w:rPr>
      </w:pP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w:t>
      </w:r>
    </w:p>
    <w:p>
      <w:pPr>
        <w:spacing w:line="240" w:lineRule="auto"/>
        <w:rPr>
          <w:sz w:val="22"/>
          <w:szCs w:val="22"/>
        </w:rPr>
      </w:pPr>
      <w:r>
        <w:rPr>
          <w:sz w:val="22"/>
          <w:szCs w:val="22"/>
        </w:rPr>
        <w:t xml:space="preserve">Ogni filiale possiede del personale: dirigenti e dipendenti. Un dirigente dirige una ed una sola filiale e una filiale è </w:t>
      </w:r>
      <w:r>
        <w:rPr>
          <w:sz w:val="22"/>
          <w:szCs w:val="22"/>
        </w:rPr>
        <w:t xml:space="preserve">diretta </w:t>
      </w:r>
      <w:r>
        <w:rPr>
          <w:sz w:val="22"/>
          <w:szCs w:val="22"/>
        </w:rPr>
        <w:t>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p>
    <w:p>
      <w:pPr>
        <w:spacing w:line="240" w:lineRule="auto"/>
        <w:rPr>
          <w:sz w:val="22"/>
          <w:szCs w:val="22"/>
        </w:rPr>
      </w:pP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2"/>
          <w:szCs w:val="22"/>
        </w:rPr>
      </w:pPr>
      <w:r>
        <w:rPr>
          <w:sz w:val="22"/>
          <w:szCs w:val="22"/>
        </w:rPr>
        <w:t>Un evento è caratterizzato da: località, data e nome.</w:t>
      </w:r>
    </w:p>
    <w:p>
      <w:pPr>
        <w:spacing w:line="240" w:lineRule="auto"/>
        <w:rPr>
          <w:sz w:val="22"/>
          <w:szCs w:val="22"/>
        </w:rPr>
      </w:pP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p>
    <w:p>
      <w:pPr>
        <w:spacing w:line="240" w:lineRule="auto"/>
        <w:rPr>
          <w:rFonts w:hint="default"/>
          <w:sz w:val="22"/>
          <w:szCs w:val="22"/>
        </w:rPr>
      </w:pPr>
      <w:r>
        <w:rPr>
          <w:sz w:val="22"/>
          <w:szCs w:val="22"/>
        </w:rPr>
        <w:t>E</w:t>
      </w:r>
      <w:r>
        <w:rPr>
          <w:rFonts w:hint="default"/>
          <w:sz w:val="22"/>
          <w:szCs w:val="22"/>
        </w:rPr>
        <w:t xml:space="preserve">’ necessario inoltre gestire le case discografiche, in particolare una band può far parte di una casa discografica e una casa discografica </w:t>
      </w:r>
      <w:r>
        <w:rPr>
          <w:rFonts w:hint="default"/>
          <w:sz w:val="22"/>
          <w:szCs w:val="22"/>
        </w:rPr>
        <w:t xml:space="preserve">può </w:t>
      </w:r>
      <w:r>
        <w:rPr>
          <w:rFonts w:hint="default"/>
          <w:sz w:val="22"/>
          <w:szCs w:val="22"/>
        </w:rPr>
        <w:t>segu</w:t>
      </w:r>
      <w:r>
        <w:rPr>
          <w:rFonts w:hint="default"/>
          <w:sz w:val="22"/>
          <w:szCs w:val="22"/>
        </w:rPr>
        <w:t>ire molti</w:t>
      </w:r>
      <w:r>
        <w:rPr>
          <w:rFonts w:hint="default"/>
          <w:sz w:val="22"/>
          <w:szCs w:val="22"/>
        </w:rPr>
        <w:t xml:space="preserve">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p>
    <w:p>
      <w:pPr>
        <w:spacing w:line="240" w:lineRule="auto"/>
        <w:rPr>
          <w:sz w:val="22"/>
          <w:szCs w:val="22"/>
        </w:rPr>
      </w:pP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 xml:space="preserve">Inoltre la nota catena di negozi mette a disposizione dei buoni sconto per i vari clienti. Il buono sconto è identificato da un codice (univoco), un attributo </w:t>
      </w:r>
      <w:r>
        <w:rPr>
          <w:rFonts w:hint="default"/>
          <w:sz w:val="22"/>
          <w:szCs w:val="22"/>
        </w:rPr>
        <w:t>booleano che indica se è valido oppure no e il valore dello sconto in percentuale</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pStyle w:val="2"/>
        <w:jc w:val="center"/>
        <w:rPr>
          <w:sz w:val="40"/>
          <w:szCs w:val="40"/>
        </w:rPr>
      </w:pPr>
      <w:r>
        <w:rPr>
          <w:sz w:val="40"/>
          <w:szCs w:val="40"/>
        </w:rPr>
        <w:t>Glossario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Termine</w:t>
            </w:r>
          </w:p>
        </w:tc>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Descrizione</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Sinonimi</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Legami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Casa discografica</w:t>
            </w:r>
          </w:p>
        </w:tc>
        <w:tc>
          <w:tcPr>
            <w:tcW w:w="2463" w:type="dxa"/>
          </w:tcPr>
          <w:p>
            <w:pPr>
              <w:widowControl w:val="0"/>
              <w:numPr>
                <w:ilvl w:val="0"/>
                <w:numId w:val="0"/>
              </w:numPr>
              <w:spacing w:after="160" w:line="240" w:lineRule="auto"/>
              <w:jc w:val="both"/>
              <w:rPr>
                <w:sz w:val="22"/>
                <w:szCs w:val="22"/>
                <w:vertAlign w:val="baseline"/>
              </w:rPr>
            </w:pPr>
            <w:r>
              <w:rPr>
                <w:sz w:val="22"/>
                <w:szCs w:val="22"/>
                <w:vertAlign w:val="baseline"/>
              </w:rPr>
              <w:t>- Nome</w:t>
            </w:r>
          </w:p>
          <w:p>
            <w:pPr>
              <w:widowControl w:val="0"/>
              <w:numPr>
                <w:ilvl w:val="0"/>
                <w:numId w:val="0"/>
              </w:numPr>
              <w:spacing w:after="160" w:line="240" w:lineRule="auto"/>
              <w:ind w:leftChars="0"/>
              <w:jc w:val="both"/>
              <w:rPr>
                <w:sz w:val="22"/>
                <w:szCs w:val="22"/>
                <w:vertAlign w:val="baseline"/>
              </w:rPr>
            </w:pPr>
            <w:r>
              <w:rPr>
                <w:sz w:val="22"/>
                <w:szCs w:val="22"/>
                <w:vertAlign w:val="baseline"/>
              </w:rPr>
              <w:t>- Anno fondazione</w:t>
            </w:r>
          </w:p>
          <w:p>
            <w:pPr>
              <w:widowControl w:val="0"/>
              <w:numPr>
                <w:ilvl w:val="0"/>
                <w:numId w:val="0"/>
              </w:numPr>
              <w:spacing w:after="160"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Band</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 di fondazione</w:t>
            </w:r>
          </w:p>
        </w:tc>
        <w:tc>
          <w:tcPr>
            <w:tcW w:w="2464" w:type="dxa"/>
          </w:tcPr>
          <w:p>
            <w:pPr>
              <w:widowControl w:val="0"/>
              <w:spacing w:line="240" w:lineRule="auto"/>
              <w:jc w:val="both"/>
              <w:rPr>
                <w:sz w:val="22"/>
                <w:szCs w:val="22"/>
                <w:vertAlign w:val="baseline"/>
              </w:rPr>
            </w:pPr>
            <w:r>
              <w:rPr>
                <w:sz w:val="22"/>
                <w:szCs w:val="22"/>
                <w:vertAlign w:val="baseline"/>
              </w:rPr>
              <w:t>Artista</w:t>
            </w:r>
          </w:p>
        </w:tc>
        <w:tc>
          <w:tcPr>
            <w:tcW w:w="2464" w:type="dxa"/>
          </w:tcPr>
          <w:p>
            <w:pPr>
              <w:widowControl w:val="0"/>
              <w:spacing w:line="240" w:lineRule="auto"/>
              <w:jc w:val="both"/>
              <w:rPr>
                <w:sz w:val="22"/>
                <w:szCs w:val="22"/>
                <w:vertAlign w:val="baseline"/>
              </w:rPr>
            </w:pPr>
            <w:r>
              <w:rPr>
                <w:sz w:val="22"/>
                <w:szCs w:val="22"/>
                <w:vertAlign w:val="baseline"/>
              </w:rPr>
              <w:t>Casa discografica, 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 xml:space="preserve"> Studio di registrazione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Cd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Num brani</w:t>
            </w:r>
          </w:p>
          <w:p>
            <w:pPr>
              <w:widowControl w:val="0"/>
              <w:spacing w:line="240" w:lineRule="auto"/>
              <w:jc w:val="both"/>
              <w:rPr>
                <w:sz w:val="22"/>
                <w:szCs w:val="22"/>
                <w:vertAlign w:val="baseline"/>
              </w:rPr>
            </w:pPr>
            <w:r>
              <w:rPr>
                <w:sz w:val="22"/>
                <w:szCs w:val="22"/>
                <w:vertAlign w:val="baseline"/>
              </w:rPr>
              <w:t>- Durata</w:t>
            </w:r>
          </w:p>
          <w:p>
            <w:pPr>
              <w:widowControl w:val="0"/>
              <w:spacing w:line="240" w:lineRule="auto"/>
              <w:jc w:val="both"/>
              <w:rPr>
                <w:sz w:val="22"/>
                <w:szCs w:val="22"/>
                <w:vertAlign w:val="baseline"/>
              </w:rPr>
            </w:pPr>
            <w:r>
              <w:rPr>
                <w:sz w:val="22"/>
                <w:szCs w:val="22"/>
                <w:vertAlign w:val="baseline"/>
              </w:rPr>
              <w:t>- Prezzo cad.</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 studio di registrazione, genere musicale, filiale, carrello,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Genere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Popolarità(anno)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Magazzino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Fialiale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Filiale</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r>
              <w:rPr>
                <w:sz w:val="22"/>
                <w:szCs w:val="22"/>
                <w:vertAlign w:val="baseline"/>
              </w:rPr>
              <w:t>negozio</w:t>
            </w:r>
          </w:p>
        </w:tc>
        <w:tc>
          <w:tcPr>
            <w:tcW w:w="2464" w:type="dxa"/>
          </w:tcPr>
          <w:p>
            <w:pPr>
              <w:widowControl w:val="0"/>
              <w:spacing w:line="240" w:lineRule="auto"/>
              <w:jc w:val="both"/>
              <w:rPr>
                <w:sz w:val="22"/>
                <w:szCs w:val="22"/>
                <w:vertAlign w:val="baseline"/>
              </w:rPr>
            </w:pPr>
            <w:r>
              <w:rPr>
                <w:sz w:val="22"/>
                <w:szCs w:val="22"/>
                <w:vertAlign w:val="baseline"/>
              </w:rPr>
              <w:t>Magazzino, cd musicale, dirigente, dipendente, 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Dirigente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p>
            <w:pPr>
              <w:widowControl w:val="0"/>
              <w:spacing w:line="240" w:lineRule="auto"/>
              <w:jc w:val="both"/>
              <w:rPr>
                <w:sz w:val="22"/>
                <w:szCs w:val="22"/>
                <w:vertAlign w:val="baseline"/>
              </w:rPr>
            </w:pPr>
            <w:r>
              <w:rPr>
                <w:sz w:val="22"/>
                <w:szCs w:val="22"/>
                <w:vertAlign w:val="baseline"/>
              </w:rPr>
              <w:t>- Anzianità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Dipendente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Evento</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w:t>
            </w:r>
          </w:p>
          <w:p>
            <w:pPr>
              <w:widowControl w:val="0"/>
              <w:spacing w:line="240" w:lineRule="auto"/>
              <w:jc w:val="both"/>
              <w:rPr>
                <w:sz w:val="22"/>
                <w:szCs w:val="22"/>
                <w:vertAlign w:val="baseline"/>
              </w:rPr>
            </w:pPr>
            <w:r>
              <w:rPr>
                <w:sz w:val="22"/>
                <w:szCs w:val="22"/>
                <w:vertAlign w:val="baseline"/>
              </w:rPr>
              <w:t>- Località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Cliente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Buono sconto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Sconto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Carrello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Carrello</w:t>
            </w:r>
          </w:p>
        </w:tc>
        <w:tc>
          <w:tcPr>
            <w:tcW w:w="2463" w:type="dxa"/>
          </w:tcPr>
          <w:p>
            <w:pPr>
              <w:widowControl w:val="0"/>
              <w:spacing w:line="240" w:lineRule="auto"/>
              <w:jc w:val="both"/>
              <w:rPr>
                <w:sz w:val="22"/>
                <w:szCs w:val="22"/>
                <w:vertAlign w:val="baseline"/>
              </w:rPr>
            </w:pPr>
            <w:r>
              <w:rPr>
                <w:sz w:val="22"/>
                <w:szCs w:val="22"/>
                <w:vertAlign w:val="baseline"/>
              </w:rPr>
              <w:t>- Numero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Cliente, buono sconto</w:t>
            </w:r>
          </w:p>
        </w:tc>
      </w:tr>
    </w:tbl>
    <w:p>
      <w:pPr>
        <w:pStyle w:val="2"/>
        <w:jc w:val="center"/>
        <w:rPr>
          <w:sz w:val="40"/>
          <w:szCs w:val="40"/>
        </w:rPr>
      </w:pPr>
      <w:r>
        <w:rPr>
          <w:sz w:val="40"/>
          <w:szCs w:val="40"/>
        </w:rPr>
        <w:t>Schema Scheletro</w:t>
      </w:r>
    </w:p>
    <w:p>
      <w:pPr>
        <w:spacing w:line="240" w:lineRule="auto"/>
      </w:pPr>
      <w:r>
        <w:drawing>
          <wp:inline distT="0" distB="0" distL="114300" distR="114300">
            <wp:extent cx="7800975" cy="5247005"/>
            <wp:effectExtent l="0" t="0" r="10795" b="952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5"/>
                    <a:stretch>
                      <a:fillRect/>
                    </a:stretch>
                  </pic:blipFill>
                  <pic:spPr>
                    <a:xfrm rot="16200000">
                      <a:off x="0" y="0"/>
                      <a:ext cx="7800975" cy="5247005"/>
                    </a:xfrm>
                    <a:prstGeom prst="rect">
                      <a:avLst/>
                    </a:prstGeom>
                  </pic:spPr>
                </pic:pic>
              </a:graphicData>
            </a:graphic>
          </wp:inline>
        </w:drawing>
      </w:r>
    </w:p>
    <w:p>
      <w:pPr>
        <w:pStyle w:val="2"/>
        <w:jc w:val="center"/>
      </w:pPr>
      <w:r>
        <w:rPr>
          <w:sz w:val="40"/>
          <w:szCs w:val="40"/>
        </w:rPr>
        <w:t>Progettazione Concettuale</w:t>
      </w:r>
    </w:p>
    <w:p>
      <w:pPr>
        <w:spacing w:line="240" w:lineRule="auto"/>
        <w:rPr>
          <w:sz w:val="22"/>
          <w:szCs w:val="22"/>
        </w:rPr>
      </w:pPr>
      <w:r>
        <w:rPr>
          <w:rFonts w:hint="default"/>
          <w:sz w:val="22"/>
          <w:szCs w:val="22"/>
        </w:rPr>
        <w:t>“[..]</w:t>
      </w: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w:t>
      </w:r>
      <w:r>
        <w:rPr>
          <w:rFonts w:hint="default"/>
          <w:sz w:val="22"/>
          <w:szCs w:val="22"/>
        </w:rPr>
        <w:t>”</w:t>
      </w:r>
      <w:r>
        <w:rPr>
          <w:sz w:val="22"/>
          <w:szCs w:val="22"/>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6"/>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 [...]</w:t>
      </w:r>
      <w:r>
        <w:rPr>
          <w:rFonts w:hint="default"/>
          <w:sz w:val="22"/>
          <w:szCs w:val="22"/>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7"/>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w:t>
      </w:r>
      <w:r>
        <w:t>o</w:t>
      </w:r>
      <w:r>
        <w:t xml:space="preserve"> ed un</w:t>
      </w:r>
      <w:r>
        <w:t xml:space="preserve"> solo magazzino</w:t>
      </w:r>
      <w:r>
        <w:t>.</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 xml:space="preserve">Ogni filiale possiede del personale: dirigenti e dipendenti. Un dirigente dirige una ed una sola filiale e una filiale è </w:t>
      </w:r>
      <w:r>
        <w:rPr>
          <w:sz w:val="22"/>
          <w:szCs w:val="22"/>
        </w:rPr>
        <w:t xml:space="preserve">diretta </w:t>
      </w:r>
      <w:r>
        <w:rPr>
          <w:sz w:val="22"/>
          <w:szCs w:val="22"/>
        </w:rPr>
        <w:t>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r>
        <w:rPr>
          <w:rFonts w:hint="default"/>
          <w:sz w:val="22"/>
          <w:szCs w:val="22"/>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8"/>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e in una filiale lavorano molti dipendenti.</w:t>
      </w:r>
    </w:p>
    <w:p>
      <w:pPr>
        <w:spacing w:line="240" w:lineRule="auto"/>
        <w:rPr>
          <w:sz w:val="22"/>
          <w:szCs w:val="22"/>
        </w:rPr>
      </w:pPr>
      <w:r>
        <w:rPr>
          <w:rFonts w:hint="default"/>
          <w:sz w:val="22"/>
          <w:szCs w:val="22"/>
        </w:rPr>
        <w:t>“[...]</w:t>
      </w: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2"/>
          <w:szCs w:val="22"/>
        </w:rPr>
      </w:pPr>
      <w:r>
        <w:rPr>
          <w:sz w:val="22"/>
          <w:szCs w:val="22"/>
        </w:rPr>
        <w:t>Un evento è caratterizzato da: località, data e nome.[...]</w:t>
      </w:r>
      <w:r>
        <w:rPr>
          <w:rFonts w:hint="default"/>
          <w:sz w:val="22"/>
          <w:szCs w:val="22"/>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9"/>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’associazione è 1:N, ovvero una filiale può sponsorizzare molti eventi, mentre un evento è sponsorizzato da una sola filiale</w:t>
      </w:r>
      <w:r>
        <w:rPr>
          <w:rFonts w:hint="default"/>
        </w:rPr>
        <w:t>.</w:t>
      </w: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r>
        <w:rPr>
          <w:rFonts w:hint="default"/>
          <w:sz w:val="22"/>
          <w:szCs w:val="22"/>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10"/>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w:t>
      </w:r>
      <w:r>
        <w:t>i</w:t>
      </w:r>
      <w:r>
        <w:t xml:space="preserve">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w:t>
      </w:r>
      <w:r>
        <w:rPr>
          <w:rFonts w:hint="default"/>
        </w:rPr>
        <w:t xml:space="preserve"> essere</w:t>
      </w:r>
      <w:r>
        <w:rPr>
          <w:rFonts w:hint="default"/>
        </w:rPr>
        <w:t xml:space="preserve"> esposto in più filiali alla volta. Nella relazione inoltre è stata salvata la quantita di cd che ha in esposizione la filiale, quando la quantità sarà </w:t>
      </w:r>
      <w:r>
        <w:rPr>
          <w:rFonts w:hint="default"/>
        </w:rPr>
        <w:t xml:space="preserve">bassa </w:t>
      </w:r>
      <w:r>
        <w:rPr>
          <w:rFonts w:hint="default"/>
        </w:rPr>
        <w:t>verr</w:t>
      </w:r>
      <w:r>
        <w:rPr>
          <w:rFonts w:hint="default"/>
        </w:rPr>
        <w:t>à</w:t>
      </w:r>
      <w:r>
        <w:rPr>
          <w:rFonts w:hint="default"/>
        </w:rPr>
        <w:t xml:space="preserve">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2"/>
          <w:szCs w:val="22"/>
        </w:rPr>
      </w:pPr>
      <w:r>
        <w:rPr>
          <w:rFonts w:hint="default"/>
          <w:sz w:val="22"/>
          <w:szCs w:val="22"/>
        </w:rPr>
        <w:t>“[...]</w:t>
      </w:r>
      <w:r>
        <w:rPr>
          <w:sz w:val="22"/>
          <w:szCs w:val="22"/>
        </w:rPr>
        <w:t>E</w:t>
      </w:r>
      <w:r>
        <w:rPr>
          <w:rFonts w:hint="default"/>
          <w:sz w:val="22"/>
          <w:szCs w:val="22"/>
        </w:rPr>
        <w:t>’ necessario inoltre gestire le case discografiche, in particolare una band può far parte di una casa discografica e una casa discografica segue molti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r>
        <w:rPr>
          <w:rFonts w:hint="default"/>
          <w:sz w:val="22"/>
          <w:szCs w:val="22"/>
        </w:rPr>
        <w:t>”</w:t>
      </w:r>
    </w:p>
    <w:p>
      <w:pPr>
        <w:spacing w:after="120"/>
        <w:rPr>
          <w:sz w:val="24"/>
          <w:szCs w:val="24"/>
        </w:rPr>
      </w:pPr>
      <w:r>
        <w:rPr>
          <w:sz w:val="24"/>
          <w:szCs w:val="24"/>
        </w:rPr>
        <w:drawing>
          <wp:inline distT="0" distB="0" distL="114300" distR="114300">
            <wp:extent cx="5497195" cy="4319905"/>
            <wp:effectExtent l="0" t="0" r="8255" b="4445"/>
            <wp:docPr id="41" name="Picture 41"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udio_casa_cd_band"/>
                    <pic:cNvPicPr>
                      <a:picLocks noChangeAspect="1"/>
                    </pic:cNvPicPr>
                  </pic:nvPicPr>
                  <pic:blipFill>
                    <a:blip r:embed="rId11"/>
                    <a:stretch>
                      <a:fillRect/>
                    </a:stretch>
                  </pic:blipFill>
                  <pic:spPr>
                    <a:xfrm>
                      <a:off x="0" y="0"/>
                      <a:ext cx="5497195" cy="4319905"/>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2"/>
          <w:szCs w:val="22"/>
        </w:rPr>
      </w:pPr>
      <w:r>
        <w:rPr>
          <w:rFonts w:hint="default"/>
          <w:sz w:val="22"/>
          <w:szCs w:val="22"/>
        </w:rPr>
        <w:t>“[...]</w:t>
      </w: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Inoltre la nota catena di negozi mette a disposizione dei buoni sconto per i vari clienti. Il buono sconto è identificato da un codice (univoco) e i</w:t>
      </w:r>
      <w:r>
        <w:rPr>
          <w:rFonts w:hint="default"/>
          <w:sz w:val="22"/>
          <w:szCs w:val="22"/>
        </w:rPr>
        <w:t>l valore dello sconto(da )</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2"/>
          <w:szCs w:val="22"/>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2"/>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w:t>
      </w:r>
      <w:r>
        <w:rPr>
          <w:rFonts w:hint="default"/>
        </w:rPr>
        <w:t xml:space="preserve"> anche</w:t>
      </w:r>
      <w:r>
        <w:rPr>
          <w:rFonts w:hint="default"/>
        </w:rPr>
        <w:t xml:space="preserve"> la spesa totale, che è un dato derivato. La spesa totale è ricavata dalla somma di tutti gli importi dei carrelli acquistati (senza considerare gli sconti su questi) più la somma di tutti i prestit</w:t>
      </w:r>
      <w:r>
        <w:rPr>
          <w:rFonts w:hint="default"/>
        </w:rPr>
        <w:t>i</w:t>
      </w:r>
      <w:r>
        <w:rPr>
          <w:rFonts w:hint="default"/>
        </w:rPr>
        <w:t xml:space="preserve"> effettuati.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 xml:space="preserve">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w:t>
      </w:r>
      <w:r>
        <w:rPr>
          <w:rFonts w:hint="default"/>
        </w:rPr>
        <w:t xml:space="preserve">chiamato </w:t>
      </w:r>
      <w:r>
        <w:rPr>
          <w:rFonts w:hint="default"/>
        </w:rPr>
        <w:t>“valido”</w:t>
      </w:r>
      <w:r>
        <w:rPr>
          <w:rFonts w:hint="default"/>
        </w:rPr>
        <w:t>,</w:t>
      </w:r>
      <w:r>
        <w:rPr>
          <w:rFonts w:hint="default"/>
        </w:rPr>
        <w:t xml:space="preserve"> siccome la catena per qualche motivo potrebbe voler invalidare diversi buoni sconto.</w:t>
      </w:r>
    </w:p>
    <w:p>
      <w:pPr>
        <w:spacing w:after="120"/>
      </w:pPr>
    </w:p>
    <w:p>
      <w:pPr>
        <w:spacing w:after="120"/>
      </w:pPr>
    </w:p>
    <w:p>
      <w:pPr>
        <w:spacing w:after="120"/>
      </w:pPr>
      <w:r>
        <w:t>Si è infine deciso di inser</w:t>
      </w:r>
      <w:r>
        <w:t>ir</w:t>
      </w:r>
      <w:r>
        <w:t xml:space="preserve">e una associazione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3"/>
                    <a:stretch>
                      <a:fillRect/>
                    </a:stretch>
                  </pic:blipFill>
                  <pic:spPr>
                    <a:xfrm rot="16200000">
                      <a:off x="0" y="0"/>
                      <a:ext cx="8028305" cy="6330315"/>
                    </a:xfrm>
                    <a:prstGeom prst="rect">
                      <a:avLst/>
                    </a:prstGeom>
                  </pic:spPr>
                </pic:pic>
              </a:graphicData>
            </a:graphic>
          </wp:inline>
        </w:drawing>
      </w:r>
    </w:p>
    <w:p>
      <w:pPr>
        <w:pStyle w:val="2"/>
        <w:jc w:val="center"/>
        <w:rPr>
          <w:sz w:val="40"/>
          <w:szCs w:val="40"/>
        </w:rPr>
      </w:pPr>
      <w:r>
        <w:rPr>
          <w:sz w:val="40"/>
          <w:szCs w:val="40"/>
        </w:rPr>
        <w:t>Schema logico</w:t>
      </w:r>
    </w:p>
    <w:p>
      <w:pPr>
        <w:spacing w:after="120"/>
      </w:pPr>
      <w:r>
        <w:t>La progettazione logica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4"/>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numPr>
          <w:ilvl w:val="0"/>
          <w:numId w:val="0"/>
        </w:numPr>
        <w:rPr>
          <w:rFonts w:hint="default"/>
          <w:sz w:val="22"/>
          <w:szCs w:val="22"/>
        </w:rPr>
      </w:pP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5"/>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6"/>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7"/>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8"/>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9"/>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 xml:space="preserve">L’entità prestito ha </w:t>
      </w:r>
      <w:r>
        <w:rPr>
          <w:rFonts w:hint="default"/>
          <w:sz w:val="22"/>
          <w:szCs w:val="22"/>
        </w:rPr>
        <w:t>delle</w:t>
      </w:r>
      <w:r>
        <w:rPr>
          <w:rFonts w:hint="default"/>
          <w:sz w:val="22"/>
          <w:szCs w:val="22"/>
        </w:rPr>
        <w:t xml:space="preserve"> component</w:t>
      </w:r>
      <w:r>
        <w:rPr>
          <w:rFonts w:hint="default"/>
          <w:sz w:val="22"/>
          <w:szCs w:val="22"/>
        </w:rPr>
        <w:t>i</w:t>
      </w:r>
      <w:r>
        <w:rPr>
          <w:rFonts w:hint="default"/>
          <w:sz w:val="22"/>
          <w:szCs w:val="22"/>
        </w:rPr>
        <w:t xml:space="preserve"> di identificazione esterna derivat</w:t>
      </w:r>
      <w:r>
        <w:rPr>
          <w:rFonts w:hint="default"/>
          <w:sz w:val="22"/>
          <w:szCs w:val="22"/>
        </w:rPr>
        <w:t>e</w:t>
      </w:r>
      <w:r>
        <w:rPr>
          <w:rFonts w:hint="default"/>
          <w:sz w:val="22"/>
          <w:szCs w:val="22"/>
        </w:rPr>
        <w:t xml:space="preserve">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20"/>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1"/>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22"/>
          <w:szCs w:val="22"/>
          <w:vertAlign w:val="baseline"/>
        </w:rPr>
      </w:pPr>
    </w:p>
    <w:p>
      <w:pPr>
        <w:rPr>
          <w:rFonts w:hint="default"/>
          <w:sz w:val="22"/>
          <w:szCs w:val="22"/>
        </w:rPr>
      </w:pPr>
      <w:r>
        <w:rPr>
          <w:sz w:val="22"/>
          <w:szCs w:val="22"/>
        </w:rPr>
        <w:t>Si è eliminato l</w:t>
      </w:r>
      <w:r>
        <w:rPr>
          <w:rFonts w:hint="default"/>
          <w:sz w:val="22"/>
          <w:szCs w:val="22"/>
        </w:rPr>
        <w:t>’attributo composto indirizzo dell’entità filiale e scomposto negli attributi più semplici</w:t>
      </w:r>
    </w:p>
    <w:p>
      <w:pPr>
        <w:rPr>
          <w:rFonts w:hint="default"/>
          <w:sz w:val="22"/>
          <w:szCs w:val="22"/>
        </w:rPr>
      </w:pP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2"/>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3"/>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4"/>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5"/>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6"/>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7"/>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8"/>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9"/>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w:t>
      </w:r>
      <w:r>
        <w:rPr>
          <w:rFonts w:hint="default"/>
          <w:sz w:val="22"/>
          <w:szCs w:val="22"/>
        </w:rPr>
        <w:t xml:space="preserve"> nello schema relazionale</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30"/>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1"/>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rFonts w:hint="default"/>
          <w:sz w:val="22"/>
          <w:szCs w:val="22"/>
        </w:rPr>
      </w:pPr>
      <w:r>
        <w:rPr>
          <w:rFonts w:hint="default"/>
          <w:sz w:val="22"/>
          <w:szCs w:val="22"/>
        </w:rPr>
        <w:t>Inoltre è stata accorpata l’associazione “scrittura” di tipo 1:N che collega l’entità band con l’entità “cd musicale” all’interno di quest’ultima (in figura non è stata mostrata).</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2"/>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3"/>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sz w:val="40"/>
          <w:szCs w:val="40"/>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4"/>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5"/>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 xml:space="preserve">“vende” e “effettua” siccome sono di tipo 1:N </w:t>
      </w:r>
      <w:r>
        <w:rPr>
          <w:rFonts w:hint="default"/>
          <w:sz w:val="22"/>
          <w:szCs w:val="22"/>
        </w:rPr>
        <w:t>sono state accorpate</w:t>
      </w:r>
      <w:r>
        <w:rPr>
          <w:rFonts w:hint="default"/>
          <w:sz w:val="22"/>
          <w:szCs w:val="22"/>
        </w:rPr>
        <w:t xml:space="preserv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6"/>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7"/>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w:t>
      </w:r>
      <w:r>
        <w:t>re</w:t>
      </w:r>
      <w:r>
        <w:t xml:space="preserve"> fin da subito il valore dello sconto del buono, sarà quindi necessaria un lettura extra sul buono per recuperarlo.</w:t>
      </w:r>
    </w:p>
    <w:p>
      <w:pPr>
        <w:numPr>
          <w:ilvl w:val="0"/>
          <w:numId w:val="0"/>
        </w:numPr>
        <w:spacing w:after="120"/>
      </w:pPr>
    </w:p>
    <w:tbl>
      <w:tblPr>
        <w:tblStyle w:val="9"/>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rPr>
          <w:b/>
          <w:bCs/>
          <w:sz w:val="28"/>
          <w:szCs w:val="28"/>
        </w:rPr>
      </w:pPr>
      <w:r>
        <w:t>Costo: 400+2500+300 = 3200/g</w:t>
      </w: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Buono sconto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w:t>
      </w:r>
      <w:r>
        <w:t>6</w:t>
      </w:r>
      <w:r>
        <w:t>00+1000+100 = 3</w:t>
      </w:r>
      <w:r>
        <w:t>7</w:t>
      </w:r>
      <w:r>
        <w:t>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8"/>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w:t>
      </w:r>
      <w:r>
        <w:rPr>
          <w:rFonts w:hint="default"/>
        </w:rPr>
        <w:t>testo</w:t>
      </w:r>
      <w:r>
        <w:rPr>
          <w:rFonts w:hint="default"/>
        </w:rPr>
        <w:t xml:space="preserve">: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ilvl w:val="0"/>
          <w:numId w:val="0"/>
        </w:numPr>
        <w:rPr>
          <w:rFonts w:hint="default"/>
          <w:b/>
          <w:bCs/>
        </w:rPr>
      </w:pPr>
      <w:r>
        <w:rPr>
          <w:rFonts w:hint="default"/>
          <w:b/>
          <w:bCs/>
        </w:rPr>
        <w:t>SELECT cod_f</w:t>
      </w:r>
    </w:p>
    <w:p>
      <w:pPr>
        <w:numPr>
          <w:ilvl w:val="0"/>
          <w:numId w:val="0"/>
        </w:numPr>
        <w:rPr>
          <w:rFonts w:hint="default"/>
          <w:b/>
          <w:bCs/>
        </w:rPr>
      </w:pPr>
      <w:r>
        <w:rPr>
          <w:rFonts w:hint="default"/>
          <w:b/>
          <w:bCs/>
        </w:rPr>
        <w:t xml:space="preserve">FROM dipendente </w:t>
      </w:r>
    </w:p>
    <w:p>
      <w:pPr>
        <w:numPr>
          <w:ilvl w:val="0"/>
          <w:numId w:val="0"/>
        </w:numPr>
        <w:rPr>
          <w:rFonts w:hint="default"/>
          <w:b/>
          <w:bCs/>
        </w:rPr>
      </w:pPr>
      <w:r>
        <w:rPr>
          <w:rFonts w:hint="default"/>
          <w:b/>
          <w:bCs/>
        </w:rPr>
        <w:t xml:space="preserve">GROUP BY  cod_f </w:t>
      </w:r>
    </w:p>
    <w:p>
      <w:pPr>
        <w:numPr>
          <w:ilvl w:val="0"/>
          <w:numId w:val="0"/>
        </w:numPr>
        <w:rPr>
          <w:rFonts w:hint="default"/>
          <w:b/>
          <w:bCs/>
        </w:rPr>
      </w:pPr>
      <w:r>
        <w:rPr>
          <w:rFonts w:hint="default"/>
          <w:b/>
          <w:bCs/>
        </w:rPr>
        <w:t>HAVING  count(*) &gt;= ALL(SELECT count(*) FROM dipendente GROUP BY cod_f)</w:t>
      </w:r>
    </w:p>
    <w:p>
      <w:pPr>
        <w:numPr>
          <w:ilvl w:val="0"/>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Selezionare il nome e il prezzo dei cd musicali delle band che fanno parte della casa discografica “EMI” e che sono stati venduti ad almeno un cliente</w:t>
      </w:r>
    </w:p>
    <w:p>
      <w:pPr>
        <w:numPr>
          <w:ilvl w:val="0"/>
          <w:numId w:val="0"/>
        </w:numPr>
        <w:spacing w:after="160" w:line="259" w:lineRule="auto"/>
        <w:rPr>
          <w:rFonts w:hint="default"/>
          <w:b w:val="0"/>
          <w:bCs w:val="0"/>
        </w:rPr>
      </w:pPr>
    </w:p>
    <w:p>
      <w:pPr>
        <w:numPr>
          <w:ilvl w:val="0"/>
          <w:numId w:val="0"/>
        </w:numPr>
        <w:spacing w:after="160" w:line="259" w:lineRule="auto"/>
        <w:rPr>
          <w:rFonts w:hint="default"/>
          <w:b/>
          <w:bCs/>
        </w:rPr>
      </w:pPr>
      <w:r>
        <w:rPr>
          <w:rFonts w:hint="default"/>
          <w:b/>
          <w:bCs/>
        </w:rPr>
        <w:t>SELECT distinct cd.nome, cd.prezzo_cad</w:t>
      </w:r>
    </w:p>
    <w:p>
      <w:pPr>
        <w:numPr>
          <w:ilvl w:val="0"/>
          <w:numId w:val="0"/>
        </w:numPr>
        <w:spacing w:after="160" w:line="259" w:lineRule="auto"/>
        <w:rPr>
          <w:rFonts w:hint="default"/>
          <w:b/>
          <w:bCs/>
        </w:rPr>
      </w:pPr>
      <w:r>
        <w:rPr>
          <w:rFonts w:hint="default"/>
          <w:b/>
          <w:bCs/>
        </w:rPr>
        <w:t>FROM cd_musicale cd, band b, fa_parte f</w:t>
      </w:r>
    </w:p>
    <w:p>
      <w:pPr>
        <w:numPr>
          <w:ilvl w:val="0"/>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ilvl w:val="0"/>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w:t>
      </w:r>
    </w:p>
    <w:p>
      <w:pPr>
        <w:numPr>
          <w:ilvl w:val="0"/>
          <w:numId w:val="0"/>
        </w:numPr>
        <w:spacing w:after="160" w:line="259" w:lineRule="auto"/>
        <w:ind w:leftChars="0"/>
        <w:rPr>
          <w:rFonts w:hint="default"/>
          <w:b/>
          <w:bCs/>
        </w:rPr>
      </w:pPr>
    </w:p>
    <w:p>
      <w:pPr>
        <w:numPr>
          <w:ilvl w:val="0"/>
          <w:numId w:val="0"/>
        </w:numPr>
        <w:spacing w:after="160" w:line="259" w:lineRule="auto"/>
        <w:ind w:leftChars="0"/>
        <w:rPr>
          <w:rFonts w:hint="default"/>
          <w:b/>
          <w:bCs/>
        </w:rPr>
      </w:pPr>
      <w:r>
        <w:rPr>
          <w:rFonts w:hint="default"/>
          <w:b/>
          <w:bCs/>
        </w:rPr>
        <w:t>SELECT b.nome, f.nome_cd</w:t>
      </w:r>
    </w:p>
    <w:p>
      <w:pPr>
        <w:numPr>
          <w:ilvl w:val="0"/>
          <w:numId w:val="0"/>
        </w:numPr>
        <w:spacing w:after="160" w:line="259" w:lineRule="auto"/>
        <w:ind w:leftChars="0"/>
        <w:rPr>
          <w:rFonts w:hint="default"/>
          <w:b/>
          <w:bCs/>
        </w:rPr>
      </w:pPr>
      <w:r>
        <w:rPr>
          <w:rFonts w:hint="default"/>
          <w:b/>
          <w:bCs/>
        </w:rPr>
        <w:t>FROM fa_parte f, band b</w:t>
      </w:r>
    </w:p>
    <w:p>
      <w:pPr>
        <w:numPr>
          <w:ilvl w:val="0"/>
          <w:numId w:val="0"/>
        </w:numPr>
        <w:spacing w:after="160" w:line="259" w:lineRule="auto"/>
        <w:ind w:leftChars="0"/>
        <w:rPr>
          <w:rFonts w:hint="default"/>
          <w:b/>
          <w:bCs/>
        </w:rPr>
      </w:pPr>
      <w:r>
        <w:rPr>
          <w:rFonts w:hint="default"/>
          <w:b/>
          <w:bCs/>
        </w:rPr>
        <w:t>WHERE f.cod_band = b.cod_band</w:t>
      </w:r>
    </w:p>
    <w:p>
      <w:pPr>
        <w:numPr>
          <w:ilvl w:val="0"/>
          <w:numId w:val="0"/>
        </w:numPr>
        <w:spacing w:after="160" w:line="259" w:lineRule="auto"/>
        <w:ind w:leftChars="0"/>
        <w:rPr>
          <w:rFonts w:hint="default"/>
          <w:b/>
          <w:bCs/>
        </w:rPr>
      </w:pPr>
      <w:r>
        <w:rPr>
          <w:rFonts w:hint="default"/>
          <w:b/>
          <w:bCs/>
        </w:rPr>
        <w:t>GROUP BY f.nome_cd, b.nome</w:t>
      </w:r>
    </w:p>
    <w:p>
      <w:pPr>
        <w:numPr>
          <w:ilvl w:val="0"/>
          <w:numId w:val="0"/>
        </w:numPr>
        <w:spacing w:after="160" w:line="259" w:lineRule="auto"/>
        <w:ind w:leftChars="0"/>
        <w:rPr>
          <w:rFonts w:hint="default"/>
          <w:b/>
          <w:bCs/>
        </w:rPr>
      </w:pPr>
      <w:r>
        <w:rPr>
          <w:rFonts w:hint="default"/>
          <w:b/>
          <w:bCs/>
        </w:rPr>
        <w:t>HAVING count(*) &gt;= ALL(SELECT count(*)</w:t>
      </w:r>
    </w:p>
    <w:p>
      <w:pPr>
        <w:numPr>
          <w:ilvl w:val="0"/>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fa_parte f2, band b2</w:t>
      </w:r>
    </w:p>
    <w:p>
      <w:pPr>
        <w:numPr>
          <w:ilvl w:val="0"/>
          <w:numId w:val="0"/>
        </w:numPr>
        <w:spacing w:after="160" w:line="259" w:lineRule="auto"/>
        <w:ind w:left="2100" w:leftChars="0" w:firstLine="1028" w:firstLineChars="467"/>
        <w:rPr>
          <w:rFonts w:hint="default"/>
          <w:b/>
          <w:bCs/>
        </w:rPr>
      </w:pPr>
      <w:r>
        <w:rPr>
          <w:rFonts w:hint="default"/>
          <w:b/>
          <w:bCs/>
        </w:rPr>
        <w:t>WHERE f2.cod_band = b2.cod_band</w:t>
      </w:r>
    </w:p>
    <w:p>
      <w:pPr>
        <w:numPr>
          <w:ilvl w:val="0"/>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 xml:space="preserve">SELECT nome </w:t>
      </w:r>
    </w:p>
    <w:p>
      <w:pPr>
        <w:numPr>
          <w:ilvl w:val="0"/>
          <w:numId w:val="0"/>
        </w:numPr>
        <w:spacing w:after="160" w:line="259" w:lineRule="auto"/>
        <w:rPr>
          <w:rFonts w:hint="default"/>
          <w:b/>
          <w:bCs/>
        </w:rPr>
      </w:pPr>
      <w:r>
        <w:rPr>
          <w:rFonts w:hint="default"/>
          <w:b/>
          <w:bCs/>
        </w:rPr>
        <w:t>FROM genere_musicale</w:t>
      </w:r>
    </w:p>
    <w:p>
      <w:pPr>
        <w:numPr>
          <w:ilvl w:val="0"/>
          <w:numId w:val="0"/>
        </w:numPr>
        <w:spacing w:after="160" w:line="259" w:lineRule="auto"/>
        <w:rPr>
          <w:rFonts w:hint="default"/>
          <w:b/>
          <w:bCs/>
        </w:rPr>
      </w:pPr>
      <w:r>
        <w:rPr>
          <w:rFonts w:hint="default"/>
          <w:b/>
          <w:bCs/>
        </w:rPr>
        <w:t>WHERE popolarita BETWEEN '1980' and '2018'</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ilvl w:val="0"/>
          <w:numId w:val="0"/>
        </w:numPr>
        <w:spacing w:after="160" w:line="259" w:lineRule="auto"/>
        <w:rPr>
          <w:rFonts w:hint="default"/>
          <w:b/>
          <w:bCs/>
        </w:rPr>
      </w:pPr>
      <w:r>
        <w:rPr>
          <w:rFonts w:hint="default"/>
          <w:b/>
          <w:bCs/>
        </w:rPr>
        <w:t>SELECT nome</w:t>
      </w:r>
    </w:p>
    <w:p>
      <w:pPr>
        <w:numPr>
          <w:ilvl w:val="0"/>
          <w:numId w:val="0"/>
        </w:numPr>
        <w:spacing w:after="160" w:line="259" w:lineRule="auto"/>
        <w:rPr>
          <w:rFonts w:hint="default"/>
          <w:b/>
          <w:bCs/>
        </w:rPr>
      </w:pPr>
      <w:r>
        <w:rPr>
          <w:rFonts w:hint="default"/>
          <w:b/>
          <w:bCs/>
        </w:rPr>
        <w:t>FROM casa_discografica c</w:t>
      </w:r>
    </w:p>
    <w:p>
      <w:pPr>
        <w:numPr>
          <w:ilvl w:val="0"/>
          <w:numId w:val="0"/>
        </w:numPr>
        <w:spacing w:after="160" w:line="259" w:lineRule="auto"/>
        <w:rPr>
          <w:rFonts w:hint="default"/>
          <w:b/>
          <w:bCs/>
        </w:rPr>
      </w:pPr>
      <w:r>
        <w:rPr>
          <w:rFonts w:hint="default"/>
          <w:b/>
          <w:bCs/>
        </w:rPr>
        <w:t>WHERE NOT EXISTS(SELECT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ilvl w:val="0"/>
          <w:numId w:val="0"/>
        </w:numPr>
        <w:spacing w:after="160" w:line="259" w:lineRule="auto"/>
        <w:ind w:firstLine="2421" w:firstLineChars="1100"/>
        <w:rPr>
          <w:rFonts w:hint="default"/>
          <w:b/>
          <w:bCs/>
        </w:rPr>
      </w:pPr>
      <w:r>
        <w:rPr>
          <w:rFonts w:hint="default"/>
          <w:b/>
          <w:bCs/>
        </w:rPr>
        <w:t>and  b.data_fondazione &lt;= '2000-01-01' )</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il nome dei cd e il rispettivo nome della band dei cd che non sono mai stati presi in prestito</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SELECT cd.nome, b.nome</w:t>
      </w:r>
    </w:p>
    <w:p>
      <w:pPr>
        <w:numPr>
          <w:ilvl w:val="0"/>
          <w:numId w:val="0"/>
        </w:numPr>
        <w:spacing w:after="160" w:line="259" w:lineRule="auto"/>
        <w:rPr>
          <w:rFonts w:hint="default"/>
          <w:b/>
          <w:bCs/>
        </w:rPr>
      </w:pPr>
      <w:r>
        <w:rPr>
          <w:rFonts w:hint="default"/>
          <w:b/>
          <w:bCs/>
        </w:rPr>
        <w:t>FROM  cd_musicale cd, band b</w:t>
      </w:r>
    </w:p>
    <w:p>
      <w:pPr>
        <w:numPr>
          <w:ilvl w:val="0"/>
          <w:numId w:val="0"/>
        </w:numPr>
        <w:spacing w:after="160" w:line="259" w:lineRule="auto"/>
        <w:rPr>
          <w:rFonts w:hint="default"/>
          <w:b/>
          <w:bCs/>
        </w:rPr>
      </w:pPr>
      <w:r>
        <w:rPr>
          <w:rFonts w:hint="default"/>
          <w:b/>
          <w:bCs/>
        </w:rPr>
        <w:t>WHERE b.cod_band = cd.cod_band and NOT EXISTS (SELECT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FROM prestito p</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WHERE p.nome_cd = cd.nome and p.cod_band = cd.cod_band)</w:t>
      </w:r>
    </w:p>
    <w:p>
      <w:pPr>
        <w:numPr>
          <w:ilvl w:val="0"/>
          <w:numId w:val="0"/>
        </w:numPr>
        <w:spacing w:after="160" w:line="259" w:lineRule="auto"/>
        <w:rPr>
          <w:rFonts w:hint="default"/>
          <w:b w:val="0"/>
          <w:bCs w:val="0"/>
        </w:rPr>
      </w:pP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per ogni filiale il numero totale di cd venduti</w:t>
      </w:r>
    </w:p>
    <w:p>
      <w:pPr>
        <w:numPr>
          <w:ilvl w:val="0"/>
          <w:numId w:val="0"/>
        </w:numPr>
        <w:spacing w:after="160" w:line="259" w:lineRule="auto"/>
        <w:rPr>
          <w:rFonts w:hint="default"/>
          <w:b/>
          <w:bCs/>
        </w:rPr>
      </w:pPr>
      <w:r>
        <w:rPr>
          <w:rFonts w:hint="default"/>
          <w:b/>
          <w:bCs/>
        </w:rPr>
        <w:t>SELECT cod_f, sum(qta_copie)</w:t>
      </w:r>
    </w:p>
    <w:p>
      <w:pPr>
        <w:numPr>
          <w:ilvl w:val="0"/>
          <w:numId w:val="0"/>
        </w:numPr>
        <w:spacing w:after="160" w:line="259" w:lineRule="auto"/>
        <w:rPr>
          <w:rFonts w:hint="default"/>
          <w:b/>
          <w:bCs/>
        </w:rPr>
      </w:pPr>
      <w:r>
        <w:rPr>
          <w:rFonts w:hint="default"/>
          <w:b/>
          <w:bCs/>
        </w:rPr>
        <w:t>FROM carrello c, fa_parte f</w:t>
      </w:r>
    </w:p>
    <w:p>
      <w:pPr>
        <w:numPr>
          <w:ilvl w:val="0"/>
          <w:numId w:val="0"/>
        </w:numPr>
        <w:spacing w:after="160" w:line="259" w:lineRule="auto"/>
        <w:rPr>
          <w:rFonts w:hint="default"/>
          <w:b/>
          <w:bCs/>
        </w:rPr>
      </w:pPr>
      <w:r>
        <w:rPr>
          <w:rFonts w:hint="default"/>
          <w:b/>
          <w:bCs/>
        </w:rPr>
        <w:t>WHERE c.cf = f.cf and c.num = f.num</w:t>
      </w:r>
    </w:p>
    <w:p>
      <w:pPr>
        <w:numPr>
          <w:ilvl w:val="0"/>
          <w:numId w:val="0"/>
        </w:numPr>
        <w:spacing w:after="160" w:line="259" w:lineRule="auto"/>
        <w:rPr>
          <w:rFonts w:hint="default"/>
          <w:b/>
          <w:bCs/>
        </w:rPr>
      </w:pPr>
      <w:r>
        <w:rPr>
          <w:rFonts w:hint="default"/>
          <w:b/>
          <w:bCs/>
        </w:rPr>
        <w:t>GROUP BY cod_f</w:t>
      </w:r>
    </w:p>
    <w:p>
      <w:pPr>
        <w:numPr>
          <w:ilvl w:val="0"/>
          <w:numId w:val="0"/>
        </w:numPr>
        <w:spacing w:after="160" w:line="259" w:lineRule="auto"/>
        <w:rPr>
          <w:rFonts w:hint="default"/>
          <w:b/>
          <w:bCs/>
        </w:rPr>
      </w:pPr>
    </w:p>
    <w:p>
      <w:pPr>
        <w:numPr>
          <w:ilvl w:val="0"/>
          <w:numId w:val="0"/>
        </w:numPr>
        <w:spacing w:after="160" w:line="259" w:lineRule="auto"/>
        <w:rPr>
          <w:rFonts w:hint="default"/>
          <w:b/>
          <w:bCs/>
        </w:rPr>
      </w:pPr>
    </w:p>
    <w:p>
      <w:pPr>
        <w:numPr>
          <w:ilvl w:val="0"/>
          <w:numId w:val="8"/>
        </w:numPr>
        <w:rPr>
          <w:rFonts w:hint="default"/>
        </w:rPr>
      </w:pPr>
      <w:r>
        <w:rPr>
          <w:rFonts w:hint="default"/>
        </w:rPr>
        <w:t>Selezionare il nome dei cd che sono stati sia comprati che presi in prestito almeno una volta</w:t>
      </w:r>
    </w:p>
    <w:p>
      <w:pPr>
        <w:spacing w:beforeAutospacing="0"/>
        <w:rPr>
          <w:rFonts w:hint="default"/>
        </w:rPr>
      </w:pPr>
    </w:p>
    <w:p>
      <w:pPr>
        <w:spacing w:beforeAutospacing="0"/>
        <w:rPr>
          <w:rFonts w:hint="default"/>
          <w:b/>
          <w:bCs/>
        </w:rPr>
      </w:pPr>
      <w:r>
        <w:rPr>
          <w:rFonts w:hint="default"/>
          <w:b/>
          <w:bCs/>
        </w:rPr>
        <w:t>SELECT cd.nome</w:t>
      </w:r>
    </w:p>
    <w:p>
      <w:pPr>
        <w:spacing w:beforeAutospacing="0"/>
        <w:rPr>
          <w:rFonts w:hint="default"/>
          <w:b/>
          <w:bCs/>
        </w:rPr>
      </w:pPr>
      <w:r>
        <w:rPr>
          <w:rFonts w:hint="default"/>
          <w:b/>
          <w:bCs/>
        </w:rPr>
        <w:t>FROM cd_musicale cd</w:t>
      </w:r>
    </w:p>
    <w:p>
      <w:pPr>
        <w:spacing w:beforeAutospacing="0"/>
        <w:rPr>
          <w:rFonts w:hint="default"/>
          <w:b/>
          <w:bCs/>
        </w:rPr>
      </w:pPr>
      <w:r>
        <w:rPr>
          <w:rFonts w:hint="default"/>
          <w:b/>
          <w:bCs/>
        </w:rPr>
        <w:t>WHERE EXISTS(SELECT * FROM prestito p</w:t>
      </w:r>
    </w:p>
    <w:p>
      <w:pPr>
        <w:spacing w:beforeAutospacing="0"/>
        <w:rPr>
          <w:rFonts w:hint="default"/>
          <w:b/>
          <w:bCs/>
        </w:rPr>
      </w:pPr>
      <w:r>
        <w:rPr>
          <w:rFonts w:hint="default"/>
          <w:b/>
          <w:bCs/>
        </w:rPr>
        <w:tab/>
      </w:r>
      <w:r>
        <w:rPr>
          <w:rFonts w:hint="default"/>
          <w:b/>
          <w:bCs/>
        </w:rPr>
        <w:tab/>
      </w:r>
      <w:r>
        <w:rPr>
          <w:rFonts w:hint="default"/>
          <w:b/>
          <w:bCs/>
        </w:rPr>
        <w:tab/>
      </w:r>
      <w:r>
        <w:rPr>
          <w:rFonts w:hint="default"/>
          <w:b/>
          <w:bCs/>
        </w:rPr>
        <w:t xml:space="preserve"> WHERE p.nome_cd = cd.nome and p.cod_band = </w:t>
      </w:r>
      <w:r>
        <w:rPr>
          <w:rFonts w:hint="default"/>
          <w:b/>
          <w:bCs/>
        </w:rPr>
        <w:tab/>
      </w:r>
      <w:r>
        <w:rPr>
          <w:rFonts w:hint="default"/>
          <w:b/>
          <w:bCs/>
        </w:rPr>
        <w:tab/>
      </w:r>
      <w:r>
        <w:rPr>
          <w:rFonts w:hint="default"/>
          <w:b/>
          <w:bCs/>
        </w:rPr>
        <w:tab/>
      </w:r>
      <w:r>
        <w:rPr>
          <w:rFonts w:hint="default"/>
          <w:b/>
          <w:bCs/>
        </w:rPr>
        <w:t xml:space="preserve">                    cd.cod_band and EXISTS(SELECT * </w:t>
      </w:r>
    </w:p>
    <w:p>
      <w:pPr>
        <w:spacing w:beforeAutospacing="0"/>
        <w:ind w:firstLine="5283" w:firstLineChars="2400"/>
        <w:rPr>
          <w:rFonts w:hint="default"/>
          <w:b/>
          <w:bCs/>
        </w:rPr>
      </w:pPr>
      <w:r>
        <w:rPr>
          <w:rFonts w:hint="default"/>
          <w:b/>
          <w:bCs/>
        </w:rPr>
        <w:t xml:space="preserve">FROM fa_parte f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WHERE f.nome_cd = cd.nome and f.cod_band = cd.cod_band))</w:t>
      </w:r>
    </w:p>
    <w:p>
      <w:pPr>
        <w:rPr>
          <w:rFonts w:hint="default"/>
        </w:rPr>
      </w:pPr>
    </w:p>
    <w:p>
      <w:pPr>
        <w:numPr>
          <w:ilvl w:val="0"/>
          <w:numId w:val="8"/>
        </w:numPr>
        <w:ind w:left="0" w:leftChars="0" w:firstLine="0" w:firstLineChars="0"/>
        <w:rPr>
          <w:rFonts w:hint="default"/>
        </w:rPr>
      </w:pPr>
      <w:r>
        <w:rPr>
          <w:rFonts w:hint="default"/>
        </w:rPr>
        <w:t>Selezionare il nome dei cd musicali prodotti da studi di registazione della provincia di Modena e con costo di registrazione superiore a 300 euro</w:t>
      </w:r>
    </w:p>
    <w:p>
      <w:pPr>
        <w:rPr>
          <w:rFonts w:hint="default"/>
          <w:b/>
          <w:bCs/>
        </w:rPr>
      </w:pPr>
      <w:r>
        <w:rPr>
          <w:rFonts w:hint="default"/>
          <w:b/>
          <w:bCs/>
        </w:rPr>
        <w:t>SELECT cd.nome, cd.nome_studio</w:t>
      </w:r>
    </w:p>
    <w:p>
      <w:pPr>
        <w:rPr>
          <w:rFonts w:hint="default"/>
          <w:b/>
          <w:bCs/>
        </w:rPr>
      </w:pPr>
      <w:r>
        <w:rPr>
          <w:rFonts w:hint="default"/>
          <w:b/>
          <w:bCs/>
        </w:rPr>
        <w:t>FROM cd_musicale cd, studio_di_registrazione s</w:t>
      </w:r>
    </w:p>
    <w:p>
      <w:pPr>
        <w:rPr>
          <w:rFonts w:hint="default"/>
          <w:b/>
          <w:bCs/>
        </w:rPr>
      </w:pPr>
      <w:r>
        <w:rPr>
          <w:rFonts w:hint="default"/>
          <w:b/>
          <w:bCs/>
        </w:rPr>
        <w:t>WHERE cd.nome_studio = s.nome and s.provincia = 'Modena' and cd.costo_reg &gt; '300'</w:t>
      </w:r>
    </w:p>
    <w:p>
      <w:pPr>
        <w:rPr>
          <w:rFonts w:hint="default"/>
        </w:rPr>
      </w:pPr>
    </w:p>
    <w:p>
      <w:pPr>
        <w:numPr>
          <w:ilvl w:val="0"/>
          <w:numId w:val="8"/>
        </w:numPr>
        <w:ind w:left="0" w:leftChars="0" w:firstLine="0" w:firstLineChars="0"/>
        <w:rPr>
          <w:rFonts w:hint="default"/>
        </w:rPr>
      </w:pPr>
      <w:r>
        <w:rPr>
          <w:rFonts w:hint="default"/>
        </w:rPr>
        <w:t>Selezionare i carrelli sottoposti a buoni sconto superiori del 10% (0,1)</w:t>
      </w:r>
    </w:p>
    <w:p>
      <w:pPr>
        <w:numPr>
          <w:ilvl w:val="0"/>
          <w:numId w:val="0"/>
        </w:numPr>
        <w:ind w:leftChars="0"/>
        <w:rPr>
          <w:rFonts w:hint="default"/>
          <w:b/>
          <w:bCs/>
        </w:rPr>
      </w:pPr>
      <w:r>
        <w:rPr>
          <w:rFonts w:hint="default"/>
          <w:b/>
          <w:bCs/>
        </w:rPr>
        <w:t>SELECT c.num, c.cf</w:t>
      </w:r>
    </w:p>
    <w:p>
      <w:pPr>
        <w:numPr>
          <w:ilvl w:val="0"/>
          <w:numId w:val="0"/>
        </w:numPr>
        <w:ind w:leftChars="0"/>
        <w:rPr>
          <w:rFonts w:hint="default"/>
          <w:b/>
          <w:bCs/>
        </w:rPr>
      </w:pPr>
      <w:r>
        <w:rPr>
          <w:rFonts w:hint="default"/>
          <w:b/>
          <w:bCs/>
        </w:rPr>
        <w:t>FROM carrello c, soggetto s, buono_sconto b</w:t>
      </w:r>
    </w:p>
    <w:p>
      <w:pPr>
        <w:numPr>
          <w:ilvl w:val="0"/>
          <w:numId w:val="0"/>
        </w:numPr>
        <w:ind w:leftChars="0"/>
        <w:rPr>
          <w:rFonts w:hint="default"/>
          <w:b/>
          <w:bCs/>
        </w:rPr>
      </w:pPr>
      <w:r>
        <w:rPr>
          <w:rFonts w:hint="default"/>
          <w:b/>
          <w:bCs/>
        </w:rPr>
        <w:t>WHERE c.num = s.num and c.cf = s.cf and b.cod_b = s.cod_b and b.sconto &gt; '0.10'</w:t>
      </w:r>
    </w:p>
    <w:p>
      <w:pPr>
        <w:numPr>
          <w:ilvl w:val="0"/>
          <w:numId w:val="0"/>
        </w:numPr>
        <w:ind w:leftChars="0"/>
        <w:rPr>
          <w:rFonts w:hint="default"/>
          <w:b/>
          <w:bCs/>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rPr>
          <w:rFonts w:hint="default"/>
          <w:b/>
          <w:bCs/>
          <w:sz w:val="22"/>
          <w:szCs w:val="22"/>
        </w:rPr>
      </w:pPr>
    </w:p>
    <w:p>
      <w:pPr>
        <w:pStyle w:val="2"/>
        <w:jc w:val="center"/>
        <w:rPr>
          <w:rFonts w:hint="default"/>
          <w:sz w:val="40"/>
          <w:szCs w:val="40"/>
        </w:rPr>
      </w:pPr>
      <w:r>
        <w:rPr>
          <w:rFonts w:hint="default"/>
          <w:sz w:val="40"/>
          <w:szCs w:val="40"/>
        </w:rPr>
        <w:t>Progettazione fisica</w:t>
      </w:r>
    </w:p>
    <w:p>
      <w:pPr>
        <w:rPr>
          <w:rFonts w:hint="default"/>
          <w:u w:val="single"/>
        </w:rPr>
      </w:pPr>
      <w:r>
        <w:rPr>
          <w:rFonts w:hint="default"/>
          <w:u w:val="single"/>
        </w:rPr>
        <w:t>Query analizzata:</w:t>
      </w:r>
    </w:p>
    <w:p>
      <w:pPr>
        <w:rPr>
          <w:rFonts w:hint="default"/>
          <w:b/>
          <w:bCs/>
        </w:rPr>
      </w:pPr>
      <w:r>
        <w:rPr>
          <w:rFonts w:hint="default"/>
          <w:b/>
          <w:bCs/>
        </w:rPr>
        <w:t>SELECT nome</w:t>
      </w:r>
    </w:p>
    <w:p>
      <w:pPr>
        <w:rPr>
          <w:rFonts w:hint="default"/>
          <w:b/>
          <w:bCs/>
        </w:rPr>
      </w:pPr>
      <w:r>
        <w:rPr>
          <w:rFonts w:hint="default"/>
          <w:b/>
          <w:bCs/>
        </w:rPr>
        <w:t>FROM cd_musicale</w:t>
      </w:r>
    </w:p>
    <w:p>
      <w:pPr>
        <w:rPr>
          <w:rFonts w:hint="default"/>
          <w:b/>
          <w:bCs/>
        </w:rPr>
      </w:pPr>
      <w:r>
        <w:rPr>
          <w:rFonts w:hint="default"/>
          <w:b/>
          <w:bCs/>
        </w:rPr>
        <w:t>WHERE prezzo_cad = '5' and durata = '00:40:00'</w:t>
      </w:r>
    </w:p>
    <w:p>
      <w:pPr>
        <w:rPr>
          <w:rFonts w:hint="default"/>
          <w:b/>
          <w:bCs/>
        </w:rPr>
      </w:pPr>
    </w:p>
    <w:p>
      <w:pPr>
        <w:rPr>
          <w:rFonts w:hint="default"/>
          <w:b w:val="0"/>
          <w:bCs w:val="0"/>
          <w:u w:val="single"/>
        </w:rPr>
      </w:pPr>
      <w:r>
        <w:rPr>
          <w:rFonts w:hint="default"/>
          <w:b w:val="0"/>
          <w:bCs w:val="0"/>
          <w:u w:val="single"/>
        </w:rPr>
        <w:t>Dati:</w:t>
      </w:r>
    </w:p>
    <w:p>
      <w:pPr>
        <w:rPr>
          <w:rFonts w:hint="default"/>
          <w:b w:val="0"/>
          <w:bCs w:val="0"/>
        </w:rPr>
      </w:pPr>
      <w:r>
        <w:rPr>
          <w:rFonts w:hint="default"/>
          <w:b w:val="0"/>
          <w:bCs w:val="0"/>
        </w:rPr>
        <w:t>NT = 10000</w:t>
      </w:r>
    </w:p>
    <w:p>
      <w:pPr>
        <w:rPr>
          <w:rFonts w:hint="default"/>
          <w:b w:val="0"/>
          <w:bCs w:val="0"/>
        </w:rPr>
      </w:pPr>
      <w:r>
        <w:rPr>
          <w:rFonts w:hint="default"/>
          <w:b w:val="0"/>
          <w:bCs w:val="0"/>
        </w:rPr>
        <w:t>NB = 1000</w:t>
      </w:r>
    </w:p>
    <w:p>
      <w:pPr>
        <w:rPr>
          <w:rFonts w:hint="default"/>
          <w:b w:val="0"/>
          <w:bCs w:val="0"/>
          <w:u w:val="single"/>
        </w:rPr>
      </w:pPr>
      <w:r>
        <w:rPr>
          <w:rFonts w:hint="default"/>
          <w:b w:val="0"/>
          <w:bCs w:val="0"/>
          <w:u w:val="single"/>
        </w:rPr>
        <w:t>Indici:</w:t>
      </w:r>
    </w:p>
    <w:p>
      <w:pPr>
        <w:rPr>
          <w:rFonts w:hint="default"/>
          <w:b w:val="0"/>
          <w:bCs w:val="0"/>
        </w:rPr>
      </w:pPr>
      <w:r>
        <w:rPr>
          <w:rFonts w:hint="default"/>
          <w:b w:val="0"/>
          <w:bCs w:val="0"/>
        </w:rPr>
        <w:t>prezzo_cad, indice clustered. NKp = 100 e NFp = 120</w:t>
      </w:r>
    </w:p>
    <w:p>
      <w:pPr>
        <w:rPr>
          <w:rFonts w:hint="default"/>
          <w:b w:val="0"/>
          <w:bCs w:val="0"/>
        </w:rPr>
      </w:pPr>
      <w:r>
        <w:rPr>
          <w:rFonts w:hint="default"/>
          <w:b w:val="0"/>
          <w:bCs w:val="0"/>
        </w:rPr>
        <w:t>durata, indice unclusted. NKd = 50 e NFd = 130</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Fp = 1/NKp = 1/100</w:t>
      </w:r>
    </w:p>
    <w:p>
      <w:pPr>
        <w:rPr>
          <w:rFonts w:hint="default"/>
          <w:b w:val="0"/>
          <w:bCs w:val="0"/>
        </w:rPr>
      </w:pPr>
      <w:r>
        <w:rPr>
          <w:rFonts w:hint="default"/>
          <w:b w:val="0"/>
          <w:bCs w:val="0"/>
        </w:rPr>
        <w:t>Fd = 1/NKd = 1/50</w:t>
      </w:r>
    </w:p>
    <w:p>
      <w:pPr>
        <w:rPr>
          <w:rFonts w:hint="default"/>
          <w:b w:val="0"/>
          <w:bCs w:val="0"/>
        </w:rPr>
      </w:pPr>
      <w:r>
        <w:rPr>
          <w:rFonts w:hint="default"/>
          <w:b w:val="0"/>
          <w:bCs w:val="0"/>
        </w:rPr>
        <w:t>E = ⌈Fp*Fd*NT ⌉ = 2</w:t>
      </w:r>
    </w:p>
    <w:p>
      <w:pPr>
        <w:rPr>
          <w:rFonts w:hint="default"/>
          <w:b w:val="0"/>
          <w:bCs w:val="0"/>
        </w:rPr>
      </w:pPr>
    </w:p>
    <w:p>
      <w:pPr>
        <w:rPr>
          <w:rFonts w:hint="default"/>
          <w:b w:val="0"/>
          <w:bCs w:val="0"/>
          <w:u w:val="single"/>
        </w:rPr>
      </w:pPr>
      <w:r>
        <w:rPr>
          <w:rFonts w:hint="default"/>
          <w:b w:val="0"/>
          <w:bCs w:val="0"/>
          <w:u w:val="single"/>
        </w:rPr>
        <w:t>Costi:</w:t>
      </w:r>
    </w:p>
    <w:p>
      <w:pPr>
        <w:rPr>
          <w:rFonts w:hint="default"/>
          <w:b w:val="0"/>
          <w:bCs w:val="0"/>
          <w:u w:val="single"/>
        </w:rPr>
      </w:pPr>
    </w:p>
    <w:p>
      <w:pPr>
        <w:rPr>
          <w:rFonts w:hint="default"/>
          <w:b w:val="0"/>
          <w:bCs w:val="0"/>
        </w:rPr>
      </w:pPr>
      <w:r>
        <w:rPr>
          <w:rFonts w:hint="default"/>
          <w:b w:val="0"/>
          <w:bCs w:val="0"/>
        </w:rPr>
        <w:t>Cseq = 1000</w:t>
      </w:r>
    </w:p>
    <w:p>
      <w:pPr>
        <w:rPr>
          <w:rFonts w:hint="default"/>
          <w:b w:val="0"/>
          <w:bCs w:val="0"/>
        </w:rPr>
      </w:pPr>
      <w:r>
        <w:rPr>
          <w:rFonts w:hint="default"/>
          <w:b w:val="0"/>
          <w:bCs w:val="0"/>
        </w:rPr>
        <w:t>Cp =  ⌈Fp*NFp⌉+ ⌈Fp*NB⌉ =  ⌈(1/100)*120⌉+ ⌈(1/100)*1000⌉ = 2+10 = 12</w:t>
      </w:r>
    </w:p>
    <w:p>
      <w:pPr>
        <w:rPr>
          <w:rFonts w:hint="default"/>
          <w:b w:val="0"/>
          <w:bCs w:val="0"/>
        </w:rPr>
      </w:pPr>
      <w:r>
        <w:rPr>
          <w:rFonts w:hint="default"/>
          <w:b w:val="0"/>
          <w:bCs w:val="0"/>
        </w:rPr>
        <w:t xml:space="preserve">Cd =  ⌈Fd*NFd⌉+ ⌈Fd*NT⌉=  ⌈(1/50)*130⌉+ ⌈(1/50)*10000⌉ = 3+200 = 203      </w:t>
      </w:r>
    </w:p>
    <w:p>
      <w:pPr>
        <w:rPr>
          <w:rFonts w:hint="default"/>
          <w:b w:val="0"/>
          <w:bCs w:val="0"/>
        </w:rPr>
      </w:pPr>
    </w:p>
    <w:p>
      <w:pPr>
        <w:rPr>
          <w:rFonts w:hint="default"/>
          <w:b w:val="0"/>
          <w:bCs w:val="0"/>
          <w:u w:val="single"/>
        </w:rPr>
      </w:pPr>
      <w:r>
        <w:rPr>
          <w:rFonts w:hint="default"/>
          <w:b w:val="0"/>
          <w:bCs w:val="0"/>
          <w:u w:val="single"/>
        </w:rPr>
        <w:t>Risultato:</w:t>
      </w:r>
    </w:p>
    <w:p>
      <w:pPr>
        <w:rPr>
          <w:rFonts w:hint="default"/>
          <w:b w:val="0"/>
          <w:bCs w:val="0"/>
          <w:u w:val="none"/>
        </w:rPr>
      </w:pPr>
      <w:r>
        <w:rPr>
          <w:rFonts w:hint="default"/>
          <w:b w:val="0"/>
          <w:bCs w:val="0"/>
          <w:u w:val="none"/>
        </w:rPr>
        <w:t>Per velocizzare la query conviene costruire l’indice sul prezzo_cad</w:t>
      </w:r>
    </w:p>
    <w:sectPr>
      <w:footerReference r:id="rId3" w:type="default"/>
      <w:pgSz w:w="11906" w:h="16838"/>
      <w:pgMar w:top="1417" w:right="1134" w:bottom="1134" w:left="1134"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Progetto realizzato da Sedoni Enrico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6E5863F"/>
    <w:rsid w:val="177BE373"/>
    <w:rsid w:val="1AEF1D76"/>
    <w:rsid w:val="1B2F709E"/>
    <w:rsid w:val="1BE5823A"/>
    <w:rsid w:val="1D9BA066"/>
    <w:rsid w:val="1DFF0FD8"/>
    <w:rsid w:val="1F4FDA37"/>
    <w:rsid w:val="1FB44245"/>
    <w:rsid w:val="1FDF6E5F"/>
    <w:rsid w:val="1FF3A76B"/>
    <w:rsid w:val="27F372A9"/>
    <w:rsid w:val="29FFC26B"/>
    <w:rsid w:val="2BFBB15E"/>
    <w:rsid w:val="2DDEB610"/>
    <w:rsid w:val="2E6F9632"/>
    <w:rsid w:val="2FF75DEF"/>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E3E7CD"/>
    <w:rsid w:val="3EF3AB93"/>
    <w:rsid w:val="3EF78B8D"/>
    <w:rsid w:val="3F5E7B73"/>
    <w:rsid w:val="3F770609"/>
    <w:rsid w:val="3F7F5373"/>
    <w:rsid w:val="3FACBC0E"/>
    <w:rsid w:val="3FBE5D23"/>
    <w:rsid w:val="3FD6CE42"/>
    <w:rsid w:val="3FEFB582"/>
    <w:rsid w:val="3FF35094"/>
    <w:rsid w:val="3FFA36CA"/>
    <w:rsid w:val="477FA517"/>
    <w:rsid w:val="4A7BFF32"/>
    <w:rsid w:val="4BAE676A"/>
    <w:rsid w:val="4CEB8BC8"/>
    <w:rsid w:val="4DFF43A6"/>
    <w:rsid w:val="4EAB36D2"/>
    <w:rsid w:val="4FFFAE18"/>
    <w:rsid w:val="51CD87B2"/>
    <w:rsid w:val="51FED7AB"/>
    <w:rsid w:val="52DF96BD"/>
    <w:rsid w:val="55DF4720"/>
    <w:rsid w:val="567BAE9D"/>
    <w:rsid w:val="5717CA25"/>
    <w:rsid w:val="575F733E"/>
    <w:rsid w:val="57BBE4F1"/>
    <w:rsid w:val="59DFBA69"/>
    <w:rsid w:val="5AF865DA"/>
    <w:rsid w:val="5BCC13D6"/>
    <w:rsid w:val="5BD462C2"/>
    <w:rsid w:val="5BFF3149"/>
    <w:rsid w:val="5CBC3809"/>
    <w:rsid w:val="5D7EA438"/>
    <w:rsid w:val="5EBF8EFF"/>
    <w:rsid w:val="5EDD8881"/>
    <w:rsid w:val="5EF88923"/>
    <w:rsid w:val="5EFA7CCD"/>
    <w:rsid w:val="5F5B11F2"/>
    <w:rsid w:val="5FAF121F"/>
    <w:rsid w:val="5FDC91B0"/>
    <w:rsid w:val="5FDF8574"/>
    <w:rsid w:val="5FDF9EA8"/>
    <w:rsid w:val="5FEE8311"/>
    <w:rsid w:val="5FFF7E05"/>
    <w:rsid w:val="61E7D4A8"/>
    <w:rsid w:val="63BFD95A"/>
    <w:rsid w:val="63F73836"/>
    <w:rsid w:val="64FF0119"/>
    <w:rsid w:val="66DB7E75"/>
    <w:rsid w:val="676926F5"/>
    <w:rsid w:val="676F38C2"/>
    <w:rsid w:val="677FC794"/>
    <w:rsid w:val="67FFF00C"/>
    <w:rsid w:val="6B3EFDC5"/>
    <w:rsid w:val="6BDD591A"/>
    <w:rsid w:val="6D176D56"/>
    <w:rsid w:val="6DB5EC70"/>
    <w:rsid w:val="6F7F0A9E"/>
    <w:rsid w:val="6FAA9EBB"/>
    <w:rsid w:val="6FBB27F8"/>
    <w:rsid w:val="6FBD37F7"/>
    <w:rsid w:val="6FC6187D"/>
    <w:rsid w:val="6FDB700B"/>
    <w:rsid w:val="6FDD4DAF"/>
    <w:rsid w:val="6FF73562"/>
    <w:rsid w:val="6FF83979"/>
    <w:rsid w:val="6FFC8478"/>
    <w:rsid w:val="6FFF438D"/>
    <w:rsid w:val="700F8FCA"/>
    <w:rsid w:val="72EE4E2A"/>
    <w:rsid w:val="73AD69C0"/>
    <w:rsid w:val="73CE77D1"/>
    <w:rsid w:val="73FDC653"/>
    <w:rsid w:val="74F49EB4"/>
    <w:rsid w:val="74FBBB43"/>
    <w:rsid w:val="751DEBCA"/>
    <w:rsid w:val="756FCCA8"/>
    <w:rsid w:val="757DE146"/>
    <w:rsid w:val="75DFD5AA"/>
    <w:rsid w:val="75ED5D32"/>
    <w:rsid w:val="767FF056"/>
    <w:rsid w:val="76DFA080"/>
    <w:rsid w:val="773E0951"/>
    <w:rsid w:val="775FA5F5"/>
    <w:rsid w:val="7763C01F"/>
    <w:rsid w:val="7775FB3D"/>
    <w:rsid w:val="77DFC6E2"/>
    <w:rsid w:val="77EB2189"/>
    <w:rsid w:val="77F3C713"/>
    <w:rsid w:val="77F64A05"/>
    <w:rsid w:val="77F74095"/>
    <w:rsid w:val="77FEAB8E"/>
    <w:rsid w:val="77FF6119"/>
    <w:rsid w:val="78FE481A"/>
    <w:rsid w:val="7ABDD3E8"/>
    <w:rsid w:val="7ACF3718"/>
    <w:rsid w:val="7AF7C2EC"/>
    <w:rsid w:val="7AFF7029"/>
    <w:rsid w:val="7B7C4BCB"/>
    <w:rsid w:val="7B7F3937"/>
    <w:rsid w:val="7BF72B14"/>
    <w:rsid w:val="7BFDC090"/>
    <w:rsid w:val="7C77A49D"/>
    <w:rsid w:val="7CA3E458"/>
    <w:rsid w:val="7DBD6B24"/>
    <w:rsid w:val="7DBF1A34"/>
    <w:rsid w:val="7DC7723D"/>
    <w:rsid w:val="7DF3E04E"/>
    <w:rsid w:val="7DF72363"/>
    <w:rsid w:val="7DF77713"/>
    <w:rsid w:val="7DFDD45E"/>
    <w:rsid w:val="7EAE6E85"/>
    <w:rsid w:val="7EBF4031"/>
    <w:rsid w:val="7EFABD23"/>
    <w:rsid w:val="7EFAF087"/>
    <w:rsid w:val="7EFB0D70"/>
    <w:rsid w:val="7EFCFD05"/>
    <w:rsid w:val="7EFFC414"/>
    <w:rsid w:val="7F0D50B3"/>
    <w:rsid w:val="7F2BDCD7"/>
    <w:rsid w:val="7F37703B"/>
    <w:rsid w:val="7F5E7FD0"/>
    <w:rsid w:val="7F63E324"/>
    <w:rsid w:val="7F6F1B64"/>
    <w:rsid w:val="7F774062"/>
    <w:rsid w:val="7F790BB0"/>
    <w:rsid w:val="7F7D579B"/>
    <w:rsid w:val="7F7D58EC"/>
    <w:rsid w:val="7F7EE87B"/>
    <w:rsid w:val="7F9BE0C6"/>
    <w:rsid w:val="7FAE25C9"/>
    <w:rsid w:val="7FAF6276"/>
    <w:rsid w:val="7FB5D99F"/>
    <w:rsid w:val="7FBE9D13"/>
    <w:rsid w:val="7FD14ACB"/>
    <w:rsid w:val="7FDFFD27"/>
    <w:rsid w:val="7FEBF3FF"/>
    <w:rsid w:val="7FEF57B1"/>
    <w:rsid w:val="7FEF69C6"/>
    <w:rsid w:val="7FF70D31"/>
    <w:rsid w:val="7FF91E70"/>
    <w:rsid w:val="7FFB1B18"/>
    <w:rsid w:val="7FFCE5E8"/>
    <w:rsid w:val="7FFD0247"/>
    <w:rsid w:val="7FFD488C"/>
    <w:rsid w:val="7FFD6022"/>
    <w:rsid w:val="7FFD9780"/>
    <w:rsid w:val="7FFDC03B"/>
    <w:rsid w:val="7FFF015C"/>
    <w:rsid w:val="7FFF116F"/>
    <w:rsid w:val="873F2367"/>
    <w:rsid w:val="8CE3016F"/>
    <w:rsid w:val="8E3F4787"/>
    <w:rsid w:val="8E78B0EE"/>
    <w:rsid w:val="8FFF0EBA"/>
    <w:rsid w:val="96BD4764"/>
    <w:rsid w:val="97EF3E4E"/>
    <w:rsid w:val="99FAF632"/>
    <w:rsid w:val="9CD78A32"/>
    <w:rsid w:val="9CD7D3DD"/>
    <w:rsid w:val="9D4B5CFF"/>
    <w:rsid w:val="9DD581A7"/>
    <w:rsid w:val="9DFBBF00"/>
    <w:rsid w:val="9F7AEAA1"/>
    <w:rsid w:val="9FCB5FE6"/>
    <w:rsid w:val="9FFE34ED"/>
    <w:rsid w:val="9FFFFA2B"/>
    <w:rsid w:val="A77B7CFA"/>
    <w:rsid w:val="AD5F5AE9"/>
    <w:rsid w:val="AFCF3F22"/>
    <w:rsid w:val="AFDBA861"/>
    <w:rsid w:val="AFEAC9AF"/>
    <w:rsid w:val="AFFE590F"/>
    <w:rsid w:val="B2ED05E7"/>
    <w:rsid w:val="B5B73FF6"/>
    <w:rsid w:val="B62F3C99"/>
    <w:rsid w:val="B69FFF84"/>
    <w:rsid w:val="B76EBA93"/>
    <w:rsid w:val="B7FDC13C"/>
    <w:rsid w:val="BA7B23C6"/>
    <w:rsid w:val="BB3BCFCC"/>
    <w:rsid w:val="BB5F82C5"/>
    <w:rsid w:val="BBED6CDE"/>
    <w:rsid w:val="BCD13F6B"/>
    <w:rsid w:val="BD5ABA62"/>
    <w:rsid w:val="BDBFAAA2"/>
    <w:rsid w:val="BEBC6FCE"/>
    <w:rsid w:val="BF224EEB"/>
    <w:rsid w:val="BF5FE9F9"/>
    <w:rsid w:val="BFA70BF7"/>
    <w:rsid w:val="BFEBA472"/>
    <w:rsid w:val="BFF7CAF3"/>
    <w:rsid w:val="BFFDF5CF"/>
    <w:rsid w:val="BFFFDEA3"/>
    <w:rsid w:val="C2D73E5A"/>
    <w:rsid w:val="C7B7D447"/>
    <w:rsid w:val="CBFC8F54"/>
    <w:rsid w:val="CD3EDDE9"/>
    <w:rsid w:val="CDBE9AD1"/>
    <w:rsid w:val="CF7F47B8"/>
    <w:rsid w:val="CF879979"/>
    <w:rsid w:val="CFBFE530"/>
    <w:rsid w:val="CFFF7263"/>
    <w:rsid w:val="D3EE44C1"/>
    <w:rsid w:val="D5FA8277"/>
    <w:rsid w:val="D9520138"/>
    <w:rsid w:val="DAB5E29F"/>
    <w:rsid w:val="DB7B234B"/>
    <w:rsid w:val="DB7F2B66"/>
    <w:rsid w:val="DD15FF32"/>
    <w:rsid w:val="DDFD3645"/>
    <w:rsid w:val="DDFE60D6"/>
    <w:rsid w:val="DE330624"/>
    <w:rsid w:val="DF3F34A4"/>
    <w:rsid w:val="DFAA26FA"/>
    <w:rsid w:val="DFC4C7DD"/>
    <w:rsid w:val="DFDBF53E"/>
    <w:rsid w:val="DFEB4ADC"/>
    <w:rsid w:val="DFEF5BD4"/>
    <w:rsid w:val="DFEFD79F"/>
    <w:rsid w:val="DFF7E9E8"/>
    <w:rsid w:val="DFFCCCAF"/>
    <w:rsid w:val="DFFF011C"/>
    <w:rsid w:val="DFFF0AE5"/>
    <w:rsid w:val="DFFFE8E0"/>
    <w:rsid w:val="E34FD4A1"/>
    <w:rsid w:val="E5FEFF92"/>
    <w:rsid w:val="E7F984E2"/>
    <w:rsid w:val="E9F71EFB"/>
    <w:rsid w:val="E9FB2F63"/>
    <w:rsid w:val="EAF184E9"/>
    <w:rsid w:val="EBFF2161"/>
    <w:rsid w:val="ECAE8611"/>
    <w:rsid w:val="ED7E8E82"/>
    <w:rsid w:val="ED7FC59C"/>
    <w:rsid w:val="EDD1A00C"/>
    <w:rsid w:val="EE3E35C1"/>
    <w:rsid w:val="EEBB369D"/>
    <w:rsid w:val="EEF6DF70"/>
    <w:rsid w:val="EF6878B7"/>
    <w:rsid w:val="EFBD0A1D"/>
    <w:rsid w:val="EFD8CDE2"/>
    <w:rsid w:val="EFF65560"/>
    <w:rsid w:val="F0AF59DC"/>
    <w:rsid w:val="F14E1DD5"/>
    <w:rsid w:val="F2FF5FC1"/>
    <w:rsid w:val="F38D895D"/>
    <w:rsid w:val="F4F72BCC"/>
    <w:rsid w:val="F5FFC33A"/>
    <w:rsid w:val="F67EA328"/>
    <w:rsid w:val="F69F22E6"/>
    <w:rsid w:val="F6BA26BB"/>
    <w:rsid w:val="F74F3FE6"/>
    <w:rsid w:val="F77E5F01"/>
    <w:rsid w:val="F7B9C6FD"/>
    <w:rsid w:val="F7C636A7"/>
    <w:rsid w:val="F7E7F8A8"/>
    <w:rsid w:val="F7FD664D"/>
    <w:rsid w:val="F7FDFCF0"/>
    <w:rsid w:val="F7FF35EB"/>
    <w:rsid w:val="F7FFEF47"/>
    <w:rsid w:val="F8B7B647"/>
    <w:rsid w:val="F9CF8CB2"/>
    <w:rsid w:val="FA5DA317"/>
    <w:rsid w:val="FA7794DF"/>
    <w:rsid w:val="FA7A06FB"/>
    <w:rsid w:val="FA8B1446"/>
    <w:rsid w:val="FAF41D82"/>
    <w:rsid w:val="FB3BD7B7"/>
    <w:rsid w:val="FB5A20D0"/>
    <w:rsid w:val="FB6E079A"/>
    <w:rsid w:val="FB7E255A"/>
    <w:rsid w:val="FBBBD0FB"/>
    <w:rsid w:val="FBEED38B"/>
    <w:rsid w:val="FBEF90BA"/>
    <w:rsid w:val="FBF34B72"/>
    <w:rsid w:val="FBFBB4EB"/>
    <w:rsid w:val="FBFF5A5B"/>
    <w:rsid w:val="FBFFDD79"/>
    <w:rsid w:val="FC9A1EE1"/>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AF2110"/>
    <w:rsid w:val="FEBB0AC6"/>
    <w:rsid w:val="FEBE3F1E"/>
    <w:rsid w:val="FEBE5616"/>
    <w:rsid w:val="FEEBC550"/>
    <w:rsid w:val="FEECF044"/>
    <w:rsid w:val="FEFA7CE4"/>
    <w:rsid w:val="FF37697B"/>
    <w:rsid w:val="FF46A45C"/>
    <w:rsid w:val="FF6BCBC3"/>
    <w:rsid w:val="FF7D5C4D"/>
    <w:rsid w:val="FFA9EB27"/>
    <w:rsid w:val="FFB2FBCD"/>
    <w:rsid w:val="FFBEC5DB"/>
    <w:rsid w:val="FFBF1DAD"/>
    <w:rsid w:val="FFDB3950"/>
    <w:rsid w:val="FFDF08E7"/>
    <w:rsid w:val="FFDF0904"/>
    <w:rsid w:val="FFDF7796"/>
    <w:rsid w:val="FFE76BC2"/>
    <w:rsid w:val="FFE7D486"/>
    <w:rsid w:val="FFEE2ACA"/>
    <w:rsid w:val="FFF629D3"/>
    <w:rsid w:val="FFF7EE7B"/>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itolo Carattere"/>
    <w:basedOn w:val="7"/>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68</Pages>
  <Words>8891</Words>
  <Characters>57398</Characters>
  <Lines>40</Lines>
  <Paragraphs>11</Paragraphs>
  <TotalTime>125</TotalTime>
  <ScaleCrop>false</ScaleCrop>
  <LinksUpToDate>false</LinksUpToDate>
  <CharactersWithSpaces>65833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2018-04-07T10:08:00Z</dcterms:created>
  <dc:creator>Enrico</dc:creator>
  <cp:lastModifiedBy>enrico404</cp:lastModifiedBy>
  <dcterms:modified xsi:type="dcterms:W3CDTF">2018-08-04T12:05:30Z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