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160BCD" w:rsidRDefault="00C97904" w:rsidP="00C9790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Elaborato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del </w:t>
      </w: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corso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di </w:t>
      </w:r>
      <w:r w:rsidRPr="00160BCD">
        <w:rPr>
          <w:rFonts w:ascii="Times New Roman" w:hAnsi="Times New Roman" w:cs="Times New Roman"/>
          <w:i/>
          <w:iCs/>
          <w:sz w:val="28"/>
          <w:szCs w:val="28"/>
          <w:lang w:val="en-GB"/>
        </w:rPr>
        <w:t>Network Flows Optimization</w:t>
      </w:r>
    </w:p>
    <w:p w14:paraId="343F7B67" w14:textId="5D4CA297" w:rsidR="00C97904" w:rsidRPr="00160BCD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0066D7E" w14:textId="2656B287" w:rsidR="00C97904" w:rsidRPr="009E48D9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Design and Implementation in P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 of a Tabu Search Algorithm for a Vehicle Routing Problem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3DBDABA6" w:rsidR="00B570D8" w:rsidRPr="00E64C86" w:rsidRDefault="00B570D8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64C86">
        <w:rPr>
          <w:rFonts w:ascii="Times New Roman" w:hAnsi="Times New Roman" w:cs="Times New Roman"/>
          <w:b/>
          <w:bCs/>
          <w:sz w:val="28"/>
          <w:szCs w:val="28"/>
        </w:rPr>
        <w:t>INTRODUZIONE</w:t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228404ED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4DB7E2C9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37D01B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7663913B" w14:textId="17ABCC8E" w:rsid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D0CEA70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0D4C23FA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EC094E">
        <w:rPr>
          <w:rFonts w:ascii="Times New Roman" w:hAnsi="Times New Roman" w:cs="Times New Roman"/>
          <w:sz w:val="28"/>
          <w:szCs w:val="28"/>
        </w:rPr>
        <w:t>7</w:t>
      </w:r>
    </w:p>
    <w:p w14:paraId="2A70FEF7" w14:textId="338AA281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AA6820C" w14:textId="68890434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Soluzione iniziale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CE5C9C9" w14:textId="6B733AD2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995F43E" w14:textId="3EA474C3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</w:t>
      </w:r>
      <w:r w:rsidR="006201A9">
        <w:rPr>
          <w:rFonts w:ascii="Times New Roman" w:hAnsi="Times New Roman" w:cs="Times New Roman"/>
          <w:sz w:val="28"/>
          <w:szCs w:val="28"/>
        </w:rPr>
        <w:t xml:space="preserve">  8</w:t>
      </w:r>
    </w:p>
    <w:p w14:paraId="327AADC1" w14:textId="46203B06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01A9">
        <w:rPr>
          <w:rFonts w:ascii="Times New Roman" w:hAnsi="Times New Roman" w:cs="Times New Roman"/>
          <w:sz w:val="28"/>
          <w:szCs w:val="28"/>
        </w:rPr>
        <w:t>Schema dell’algoritmo sviluppato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24FDD92" w14:textId="76CA4160" w:rsidR="006201A9" w:rsidRDefault="006201A9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10</w:t>
      </w:r>
    </w:p>
    <w:p w14:paraId="4BD6B090" w14:textId="77777777" w:rsidR="00293F46" w:rsidRDefault="00293F46" w:rsidP="00293F4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8E2F0F" w14:textId="45E6FD6E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7AD3EFF5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Risultati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1</w:t>
      </w:r>
    </w:p>
    <w:p w14:paraId="7F45DBFB" w14:textId="12C98BCD" w:rsidR="007A7C56" w:rsidRP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>Confronto con 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2</w:t>
      </w:r>
    </w:p>
    <w:p w14:paraId="203710FA" w14:textId="77777777" w:rsidR="007A7C56" w:rsidRPr="007A7C56" w:rsidRDefault="007A7C56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2EFDC3B3" w:rsidR="007A7C56" w:rsidRPr="00293F46" w:rsidRDefault="007A7C56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421D4B39" w14:textId="1133F9C2" w:rsidR="0057413E" w:rsidRDefault="0057413E" w:rsidP="006201A9">
      <w:pPr>
        <w:rPr>
          <w:rFonts w:ascii="Times New Roman" w:hAnsi="Times New Roman" w:cs="Times New Roman"/>
          <w:sz w:val="28"/>
          <w:szCs w:val="28"/>
        </w:rPr>
      </w:pPr>
    </w:p>
    <w:p w14:paraId="12014A64" w14:textId="77777777" w:rsidR="006201A9" w:rsidRPr="006201A9" w:rsidRDefault="006201A9" w:rsidP="006201A9">
      <w:pPr>
        <w:rPr>
          <w:rFonts w:ascii="Times New Roman" w:hAnsi="Times New Roman" w:cs="Times New Roman"/>
          <w:sz w:val="28"/>
          <w:szCs w:val="28"/>
        </w:rPr>
      </w:pPr>
    </w:p>
    <w:p w14:paraId="1BC63F80" w14:textId="03E3F22C" w:rsidR="0057413E" w:rsidRDefault="0057413E" w:rsidP="00485E14">
      <w:pPr>
        <w:pStyle w:val="Paragrafoelenco"/>
        <w:tabs>
          <w:tab w:val="left" w:pos="7815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INTRODUZIONE</w:t>
      </w:r>
      <w:r w:rsidR="00485E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085DB368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il metodo 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NP-hard.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77777777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capitolo illustra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 xml:space="preserve">per lo sviluppo dell’algoritmo. 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173B2C4E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1EF1336" w14:textId="4BC0BDC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C3D8038" w14:textId="1E6CB7AB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BCECDFF" w14:textId="57C1964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2DAD4D1C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3C9B332D" w:rsidR="00116DA9" w:rsidRDefault="00116DA9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>E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CE6BA1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CE6BA1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4C9B6385" w14:textId="15EEEC92" w:rsidR="0014282D" w:rsidRPr="007936AF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09F6638D" w14:textId="3DD19E2A" w:rsidR="007936AF" w:rsidRDefault="00CE6BA1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iv</m:t>
            </m:r>
          </m:sub>
        </m:sSub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la quantità di prodotto che il veicolo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spedisce al cliente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14:paraId="3BC8FF48" w14:textId="4C33B57D" w:rsidR="0014282D" w:rsidRDefault="0014282D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5772" w14:textId="77777777" w:rsidR="007936AF" w:rsidRPr="00116DA9" w:rsidRDefault="007936AF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1F2786C2" w:rsidR="0014282D" w:rsidRDefault="00CE6BA1" w:rsidP="0014282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21409E11" w:rsidR="008716AD" w:rsidRPr="00516753" w:rsidRDefault="00CE6BA1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                   j=0,…,n</m:t>
                </m:r>
              </m:e>
            </m:nary>
          </m:e>
        </m:nary>
      </m:oMath>
    </w:p>
    <w:p w14:paraId="512CC2B9" w14:textId="77777777" w:rsidR="008716AD" w:rsidRPr="00ED7381" w:rsidRDefault="00CE6BA1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73AF75E2" w:rsidR="008716AD" w:rsidRPr="008D52CF" w:rsidRDefault="00CE6BA1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-{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2138A901" w14:textId="77777777" w:rsidR="008716AD" w:rsidRPr="00D74FC7" w:rsidRDefault="00CE6BA1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8"/>
            <w:szCs w:val="28"/>
          </w:rPr>
          <m:t>k                             v=1,…,m</m:t>
        </m:r>
      </m:oMath>
      <w:r w:rsidR="008716AD"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15B843A3" w14:textId="77777777" w:rsidR="008716AD" w:rsidRPr="00761948" w:rsidRDefault="00CE6BA1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7BE994CB" w14:textId="3215A4DB" w:rsidR="008716AD" w:rsidRPr="007936AF" w:rsidRDefault="00CE6BA1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≥0                                     i=1,...,n; v=1,...,m</m:t>
        </m:r>
      </m:oMath>
    </w:p>
    <w:p w14:paraId="03622387" w14:textId="77777777" w:rsidR="007936AF" w:rsidRPr="008716AD" w:rsidRDefault="007936AF" w:rsidP="007936AF">
      <w:pPr>
        <w:pStyle w:val="Paragrafoelenco"/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420E1B92" w14:textId="0B788242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vincolo impone che ogni cliente debba essere servito 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terzo vincolo impone, per ogni veicolo, l’assenza di </w:t>
      </w:r>
      <w:proofErr w:type="spellStart"/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300326D6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quarto vincolo assicura che ogni veicolo possa trasportare al più una certa quantità.</w:t>
      </w:r>
    </w:p>
    <w:p w14:paraId="6A6C5CF5" w14:textId="66F9ADD5" w:rsidR="00AF0D45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ultimi due vincoli impongono rispettivamente che le variabili decisionali possano assumere solo valori booleani e che la quantità spedita dal veicolo v al cliente i sia non negativa</w:t>
      </w: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B119DCA" w14:textId="77777777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NP-hard,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731DD9FC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semplice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2.4 10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47AB339E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globale, ma anch’essi sono dotati di un limite superiore di poche centinaia di nodi,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1244DCCF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).</w:t>
      </w:r>
      <w:r w:rsidR="00E01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88911" w14:textId="09B7A9C1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p w14:paraId="65F7F7D9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D614B5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D614B5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086D1EE0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Tabu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9E21D93" w14:textId="5E7092A5" w:rsidR="00411BEB" w:rsidRPr="00FB0178" w:rsidRDefault="00E013D5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x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</w:p>
          <w:p w14:paraId="2CC94DCA" w14:textId="40AF5B33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record the solution x in S</w:t>
            </w:r>
          </w:p>
          <w:p w14:paraId="6DC959ED" w14:textId="233A8882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 xml:space="preserve">   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7CE1F54F" w14:textId="4C9CEB1A" w:rsidR="00FB0178" w:rsidRDefault="00FB0178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4.4 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update T by adding or deleting some move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74EC3C83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DA5106" w14:textId="4363082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CAA1E" w14:textId="3757149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BDE0F0" w14:textId="696B293B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19B8AA" w14:textId="28CE31B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5713A7" w14:textId="6C99A80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D04E37" w14:textId="1B55720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03DBB8" w14:textId="0710FAA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6BFC0F" w14:textId="16B191C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37B2E" w14:textId="13096A6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43D153" w14:textId="23C24A2D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A45EE9" w14:textId="0FDA0430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DF5C83" w14:textId="48ECD47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9FF95A" w14:textId="542DD1E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DA6D72" w14:textId="62A5A9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56DEAA" w14:textId="07A8DAA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D909AA" w14:textId="6854A62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773FD9" w14:textId="03D9303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1B734A" w14:textId="3E22B86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08E4B7" w14:textId="513B1B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8D2C09" w14:textId="39DF4E0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C2416F" w14:textId="25550AB4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886AE4" w14:textId="6E797BF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951249" w14:textId="02EB61DA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1587D1" w14:textId="2408296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2A3CE5" w14:textId="376F188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0CA5C5" w14:textId="4C404F4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7F5A98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3DD" w14:textId="430EC41D" w:rsidR="00D85D0B" w:rsidRPr="00D85D0B" w:rsidRDefault="00D85D0B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24FBF56B" w:rsidR="00160BCD" w:rsidRDefault="00160BCD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77777777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E6BA1">
        <w:fldChar w:fldCharType="begin"/>
      </w:r>
      <w:r w:rsidR="00CE6BA1">
        <w:instrText xml:space="preserve"> SEQ Figura \* ARABIC </w:instrText>
      </w:r>
      <w:r w:rsidR="00CE6BA1">
        <w:fldChar w:fldCharType="separate"/>
      </w:r>
      <w:r>
        <w:rPr>
          <w:noProof/>
        </w:rPr>
        <w:t>1</w:t>
      </w:r>
      <w:r w:rsidR="00CE6BA1">
        <w:rPr>
          <w:noProof/>
        </w:rPr>
        <w:fldChar w:fldCharType="end"/>
      </w:r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70B03618">
            <wp:simplePos x="0" y="0"/>
            <wp:positionH relativeFrom="column">
              <wp:posOffset>746125</wp:posOffset>
            </wp:positionH>
            <wp:positionV relativeFrom="paragraph">
              <wp:posOffset>5715</wp:posOffset>
            </wp:positionV>
            <wp:extent cx="4676775" cy="400177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6A49DB4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E6E4A73" w14:textId="77777777" w:rsidR="00485E14" w:rsidRDefault="00485E14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474E8F" w14:textId="040612A5" w:rsidR="000C2D77" w:rsidRDefault="000C2D77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A70DF7C" w:rsidR="00FE3EF7" w:rsidRDefault="003213A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comprendere al meglio la strategia TS utilizzata, nei successivi tre sottoparagrafi si farà ricorso alle prime iterazioni dall’algoritmo sviluppato a partire dalla soluzione iniziale ammissibile.</w:t>
      </w:r>
    </w:p>
    <w:p w14:paraId="1D9908F1" w14:textId="77777777" w:rsidR="003213A4" w:rsidRPr="003213A4" w:rsidRDefault="003213A4" w:rsidP="003213A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1BF4195" w14:textId="287DFAAA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127B2128" w:rsidR="00922906" w:rsidRDefault="00F2173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calcolata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Rotta del Veicolo 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4F1A" w14:textId="7F9D2E75" w:rsidR="00D614B5" w:rsidRPr="00AB3C45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>, rispettivamente percorse dal veicolo 1 e 2,</w:t>
      </w:r>
      <w:r>
        <w:rPr>
          <w:rFonts w:ascii="Times New Roman" w:hAnsi="Times New Roman" w:cs="Times New Roman"/>
          <w:sz w:val="24"/>
          <w:szCs w:val="24"/>
        </w:rPr>
        <w:t xml:space="preserve">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</w:t>
      </w:r>
      <w:r w:rsidR="00D85D0B">
        <w:rPr>
          <w:rFonts w:ascii="Times New Roman" w:hAnsi="Times New Roman" w:cs="Times New Roman"/>
          <w:sz w:val="24"/>
          <w:szCs w:val="24"/>
        </w:rPr>
        <w:t>il primo</w:t>
      </w:r>
      <w:r>
        <w:rPr>
          <w:rFonts w:ascii="Times New Roman" w:hAnsi="Times New Roman" w:cs="Times New Roman"/>
          <w:sz w:val="24"/>
          <w:szCs w:val="24"/>
        </w:rPr>
        <w:t xml:space="preserve"> scambio di nodi fra le due rotte tali che il costo totale sia minore</w:t>
      </w:r>
      <w:r w:rsidR="00AB3C45">
        <w:rPr>
          <w:rFonts w:ascii="Times New Roman" w:hAnsi="Times New Roman" w:cs="Times New Roman"/>
          <w:sz w:val="24"/>
          <w:szCs w:val="24"/>
        </w:rPr>
        <w:t>,</w:t>
      </w:r>
      <w:r w:rsidR="003213A4">
        <w:rPr>
          <w:rFonts w:ascii="Times New Roman" w:hAnsi="Times New Roman" w:cs="Times New Roman"/>
          <w:sz w:val="24"/>
          <w:szCs w:val="24"/>
        </w:rPr>
        <w:t xml:space="preserve"> tale che i vincoli di capacità siano rispettati</w:t>
      </w:r>
      <w:r w:rsidR="00AB3C45">
        <w:rPr>
          <w:rFonts w:ascii="Times New Roman" w:hAnsi="Times New Roman" w:cs="Times New Roman"/>
          <w:sz w:val="24"/>
          <w:szCs w:val="24"/>
        </w:rPr>
        <w:t xml:space="preserve"> e tale che la mossa scelta non sia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(si veda il sottoparagrafo 2.2.3)</w:t>
      </w:r>
    </w:p>
    <w:p w14:paraId="634EC613" w14:textId="1B0D8723" w:rsidR="00DA39D7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titolo d’esempio, si considerino le rotte iniziali descritte nel paragrafo 2.2.1</w:t>
      </w:r>
      <w:r w:rsidR="00D614B5">
        <w:rPr>
          <w:rFonts w:ascii="Times New Roman" w:hAnsi="Times New Roman" w:cs="Times New Roman"/>
          <w:sz w:val="24"/>
          <w:szCs w:val="24"/>
        </w:rPr>
        <w:t xml:space="preserve"> con costo iniziale 137.24. L’algoritmo per la ricerca dell’ottimo locale cerca di effettuare un primo scambio fra il nodo 2 e il nodo 3. Si ottiene una nuova soluzione con costo minore (136.86) ma non ammissibile poiché la capacità del primo veicolo eccede i 40. Al successivo passo si cerca di scambiare il nodo 2 col nodo 5: il nuovo costo diventa 119.53 e la soluzione è ammissibile poiché il primo veicolo trasporta 35/40 e il secondo veicolo</w:t>
      </w:r>
      <w:r w:rsidR="003213A4">
        <w:rPr>
          <w:rFonts w:ascii="Times New Roman" w:hAnsi="Times New Roman" w:cs="Times New Roman"/>
          <w:sz w:val="24"/>
          <w:szCs w:val="24"/>
        </w:rPr>
        <w:t xml:space="preserve"> 31/40. La LS ha quindi prodotto un ottimo locale con costo 119.53 definito dalle nuove rotte: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5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4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7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6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 xml:space="preserve">0}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3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2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1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0}.</w:t>
      </w:r>
      <w:r w:rsidR="00D85D0B">
        <w:rPr>
          <w:rFonts w:ascii="Times New Roman" w:hAnsi="Times New Roman" w:cs="Times New Roman"/>
          <w:sz w:val="24"/>
          <w:szCs w:val="24"/>
        </w:rPr>
        <w:t xml:space="preserve"> Se questo scambio non avesse prodotto una soluzione ammissibile con costo minore, l’algoritmo avrebbe cercato di scambiare il nodo 2 con il nodo 1, il nodo 4 col 3, poi con il 5 e l’uno, e così via.</w:t>
      </w: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4611B78F" w14:textId="7392F70E" w:rsidR="00AB3C45" w:rsidRPr="00AB3C45" w:rsidRDefault="00D85D0B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ottenuto un ottimo locale, l’algoritmo effettua una mossa non migliorativa al fine di ottenere una nuova soluzione (ammissibile e con costo maggiore)</w:t>
      </w:r>
      <w:r w:rsidR="00256A0A">
        <w:rPr>
          <w:rFonts w:ascii="Times New Roman" w:hAnsi="Times New Roman" w:cs="Times New Roman"/>
          <w:sz w:val="24"/>
          <w:szCs w:val="24"/>
        </w:rPr>
        <w:t xml:space="preserve"> e cercare di esplorare</w:t>
      </w:r>
      <w:r w:rsidR="00AB3C45">
        <w:rPr>
          <w:rFonts w:ascii="Times New Roman" w:hAnsi="Times New Roman" w:cs="Times New Roman"/>
          <w:sz w:val="24"/>
          <w:szCs w:val="24"/>
        </w:rPr>
        <w:t>, nella successiva iterazione,</w:t>
      </w:r>
      <w:r w:rsidR="00256A0A">
        <w:rPr>
          <w:rFonts w:ascii="Times New Roman" w:hAnsi="Times New Roman" w:cs="Times New Roman"/>
          <w:sz w:val="24"/>
          <w:szCs w:val="24"/>
        </w:rPr>
        <w:t xml:space="preserve"> altre aree dello spazio delle soluzioni. Tale mossa “peggiorativa” è simmetrica </w:t>
      </w:r>
      <w:r w:rsidR="00256A0A">
        <w:rPr>
          <w:rFonts w:ascii="Times New Roman" w:hAnsi="Times New Roman" w:cs="Times New Roman"/>
          <w:sz w:val="24"/>
          <w:szCs w:val="24"/>
        </w:rPr>
        <w:lastRenderedPageBreak/>
        <w:t xml:space="preserve">rispetto a quella del </w:t>
      </w:r>
      <w:r w:rsidR="00256A0A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256A0A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256A0A">
        <w:rPr>
          <w:rFonts w:ascii="Times New Roman" w:hAnsi="Times New Roman" w:cs="Times New Roman"/>
          <w:sz w:val="24"/>
          <w:szCs w:val="24"/>
        </w:rPr>
        <w:t xml:space="preserve">: si cerca infatti il promo scambio di nodi fra le due rotte che peggiori la soluzione corrente e se lo scambio viene effettuato si memorizza nella </w:t>
      </w:r>
      <w:r w:rsidR="00655144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655144">
        <w:rPr>
          <w:rFonts w:ascii="Times New Roman" w:hAnsi="Times New Roman" w:cs="Times New Roman"/>
          <w:sz w:val="24"/>
          <w:szCs w:val="24"/>
        </w:rPr>
        <w:t xml:space="preserve"> la mossa inversa. L’inserimento della mossa inversa nella lista tabu consente alla successiva iterazione della LS di proibire che l’algoritmo</w:t>
      </w:r>
      <w:r w:rsidR="00AB3C45">
        <w:rPr>
          <w:rFonts w:ascii="Times New Roman" w:hAnsi="Times New Roman" w:cs="Times New Roman"/>
          <w:sz w:val="24"/>
          <w:szCs w:val="24"/>
        </w:rPr>
        <w:t xml:space="preserve"> entri in stallo</w:t>
      </w:r>
      <w:r w:rsidR="00655144">
        <w:rPr>
          <w:rFonts w:ascii="Times New Roman" w:hAnsi="Times New Roman" w:cs="Times New Roman"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riproponendo</w:t>
      </w:r>
      <w:r w:rsidR="00655144">
        <w:rPr>
          <w:rFonts w:ascii="Times New Roman" w:hAnsi="Times New Roman" w:cs="Times New Roman"/>
          <w:sz w:val="24"/>
          <w:szCs w:val="24"/>
        </w:rPr>
        <w:t xml:space="preserve"> come soluzione ottima locale quella trovata al passo precedente</w:t>
      </w:r>
      <w:r w:rsidR="00AB3C45">
        <w:rPr>
          <w:rFonts w:ascii="Times New Roman" w:hAnsi="Times New Roman" w:cs="Times New Roman"/>
          <w:sz w:val="24"/>
          <w:szCs w:val="24"/>
        </w:rPr>
        <w:t xml:space="preserve">. La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è stata implementata come coda di lunghezza 1.</w:t>
      </w:r>
    </w:p>
    <w:p w14:paraId="3A2284B8" w14:textId="77777777" w:rsidR="00655144" w:rsidRPr="00655144" w:rsidRDefault="00655144" w:rsidP="00655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65F6" w14:textId="54E7CDA0" w:rsidR="00FE3EF7" w:rsidRPr="006201A9" w:rsidRDefault="00FE3EF7" w:rsidP="006201A9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6201A9">
        <w:rPr>
          <w:rFonts w:ascii="Times New Roman" w:hAnsi="Times New Roman" w:cs="Times New Roman"/>
          <w:b/>
          <w:bCs/>
          <w:sz w:val="28"/>
          <w:szCs w:val="28"/>
        </w:rPr>
        <w:t>Schema dell’algoritmo sviluppato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3C45" w:rsidRPr="00A077C7" w14:paraId="254C0DB7" w14:textId="77777777" w:rsidTr="00AB3C45">
        <w:tc>
          <w:tcPr>
            <w:tcW w:w="9628" w:type="dxa"/>
          </w:tcPr>
          <w:p w14:paraId="20E5EBF4" w14:textId="77777777" w:rsid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642B4B79" w14:textId="7369F26B" w:rsidR="00AB3C45" w:rsidRDefault="00A077C7" w:rsidP="00B916F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Tabu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Search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A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lgorithm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for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VRP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(2 vehicles)</w:t>
            </w:r>
          </w:p>
          <w:p w14:paraId="2312DA43" w14:textId="10ECB6BE" w:rsidR="00B916F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AB3C45" w:rsidRPr="00A077C7" w14:paraId="102F2F59" w14:textId="77777777" w:rsidTr="00B916F5">
        <w:trPr>
          <w:trHeight w:val="8290"/>
        </w:trPr>
        <w:tc>
          <w:tcPr>
            <w:tcW w:w="9628" w:type="dxa"/>
          </w:tcPr>
          <w:p w14:paraId="087C277A" w14:textId="681CCC02" w:rsidR="00AB3C45" w:rsidRDefault="00AB3C4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1. </w:t>
            </w:r>
            <w:r w:rsidR="00A077C7"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Generate a set of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n-1 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2D points and the depot at (0,0)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FFD9C6" w14:textId="58BB11F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 Generate a demand for each point (except depot)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79D6A3" w14:textId="7D89709B" w:rsidR="00BF5C56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3. Compute Euclidean distances for each pair of points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CB1EA37" w14:textId="77777777" w:rsidR="00BF5C56" w:rsidRDefault="00BF5C56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F8583C" w14:textId="43FCA9E0" w:rsidR="00FB0178" w:rsidRDefault="00FB0178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 Define the tabu set T = {};</w:t>
            </w:r>
          </w:p>
          <w:p w14:paraId="32D5BE75" w14:textId="283920BB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 Define the set of visited solutions S = {};</w:t>
            </w:r>
          </w:p>
          <w:p w14:paraId="2E23BAE3" w14:textId="77777777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3FFBF" w14:textId="199B58E6" w:rsidR="00A077C7" w:rsidRDefault="00FB0178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Define an initial feasible solution </w:t>
            </w:r>
            <w:r w:rsidR="00A077C7" w:rsidRPr="00A077C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x’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2 vehicles with                       </w:t>
            </w:r>
          </w:p>
          <w:p w14:paraId="50E861C6" w14:textId="19693378" w:rsidR="00A077C7" w:rsidRPr="00A077C7" w:rsidRDefault="00A077C7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capacity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K and add this solution to the set S;</w:t>
            </w:r>
          </w:p>
          <w:p w14:paraId="6D58F613" w14:textId="095CD44F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9A1A8" w14:textId="3C64DDC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7. Define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constant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</w:p>
          <w:p w14:paraId="4725A88A" w14:textId="7F5A5A4E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475AD2" w14:textId="27F58336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8. </w:t>
            </w:r>
            <w:r w:rsidRPr="0054205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0B764DE" w14:textId="77777777" w:rsidR="00542055" w:rsidRDefault="0054205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9F585" w14:textId="4827A75D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9.     Try to swap 2 nodes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 x’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(if this move is not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in 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       </w:t>
            </w:r>
          </w:p>
          <w:p w14:paraId="37D87843" w14:textId="705E4AAD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54205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better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feasible solution                            </w:t>
            </w:r>
          </w:p>
          <w:p w14:paraId="510DA300" w14:textId="6F3F681A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41EC7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DCC5A" w14:textId="20721492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10.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ecord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set </w:t>
            </w:r>
            <w:r w:rsidRP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49190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3448DE" w14:textId="17E43052" w:rsidR="00542055" w:rsidRDefault="00542055" w:rsidP="005420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   Try to swap 2 nodes and stop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B916F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worst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0F0092E3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and feasible solution called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9C420EB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A051C" w14:textId="032C95F1" w:rsidR="00B916F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12.    Add the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reverse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swap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move </w:t>
            </w:r>
            <w:r w:rsidR="00BF5C56">
              <w:rPr>
                <w:rFonts w:ascii="Courier New" w:hAnsi="Courier New" w:cs="Courier New"/>
                <w:sz w:val="24"/>
                <w:szCs w:val="24"/>
                <w:lang w:val="en-US"/>
              </w:rPr>
              <w:t>done in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step 11 to the set T and</w:t>
            </w:r>
          </w:p>
          <w:p w14:paraId="054E9D0B" w14:textId="77777777" w:rsidR="00BF5C56" w:rsidRDefault="00B916F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delete the old entry in T</w:t>
            </w:r>
          </w:p>
          <w:p w14:paraId="0D9CC329" w14:textId="7072F5DA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</w:p>
          <w:p w14:paraId="189F9E4D" w14:textId="3DDEE190" w:rsidR="00FB0178" w:rsidRDefault="00B916F5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13.    x’ = </w:t>
            </w:r>
            <w:proofErr w:type="spellStart"/>
            <w:r w:rsidRPr="00B916F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</w:t>
            </w:r>
          </w:p>
          <w:p w14:paraId="580D8BC4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0F26B0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F49EA" w14:textId="0B13C802" w:rsidR="00AB3C4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14.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minimum cost solution in S;</w:t>
            </w:r>
          </w:p>
          <w:p w14:paraId="71B6E2FE" w14:textId="70F0D383" w:rsidR="00AB3C45" w:rsidRPr="00A077C7" w:rsidRDefault="00AB3C45" w:rsidP="00AB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6CFBFE" w14:textId="68DE203E" w:rsidR="00BB1DD1" w:rsidRPr="00A077C7" w:rsidRDefault="00BB1DD1" w:rsidP="00AB3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3AA2B" w14:textId="7573EC57" w:rsidR="00922906" w:rsidRPr="00A077C7" w:rsidRDefault="00922906" w:rsidP="0092290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3EB2B3" w14:textId="2F5A68DA" w:rsidR="00922906" w:rsidRPr="00A077C7" w:rsidRDefault="00922906" w:rsidP="0092290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5355C" w14:textId="77777777" w:rsidR="00922906" w:rsidRPr="00A077C7" w:rsidRDefault="00922906" w:rsidP="0092290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ED224" w14:textId="7EE9D75F" w:rsidR="000C2D77" w:rsidRDefault="000C2D77" w:rsidP="006201A9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Strumenti utilizzati</w:t>
      </w:r>
    </w:p>
    <w:p w14:paraId="7425659E" w14:textId="4EB18B4B" w:rsidR="00AF0D45" w:rsidRDefault="008E362D" w:rsidP="0065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 xml:space="preserve">’algoritmo TS </w:t>
      </w:r>
      <w:r w:rsidR="00655144">
        <w:rPr>
          <w:rFonts w:ascii="Times New Roman" w:hAnsi="Times New Roman" w:cs="Times New Roman"/>
          <w:sz w:val="24"/>
          <w:szCs w:val="24"/>
        </w:rPr>
        <w:t>precedentemente discusso,</w:t>
      </w:r>
      <w:r w:rsidR="00922906">
        <w:rPr>
          <w:rFonts w:ascii="Times New Roman" w:hAnsi="Times New Roman" w:cs="Times New Roman"/>
          <w:sz w:val="24"/>
          <w:szCs w:val="24"/>
        </w:rPr>
        <w:t xml:space="preserve">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EACC544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57EB17F6" w:rsidR="00922906" w:rsidRP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  <w:r w:rsidR="006201A9">
        <w:rPr>
          <w:rFonts w:ascii="Times New Roman" w:hAnsi="Times New Roman" w:cs="Times New Roman"/>
          <w:sz w:val="24"/>
          <w:szCs w:val="24"/>
        </w:rPr>
        <w:t>.</w:t>
      </w:r>
    </w:p>
    <w:p w14:paraId="7A91773F" w14:textId="5D853B61" w:rsidR="00922906" w:rsidRDefault="00922906" w:rsidP="00BF5C56">
      <w:pPr>
        <w:rPr>
          <w:rFonts w:ascii="Times New Roman" w:hAnsi="Times New Roman" w:cs="Times New Roman"/>
          <w:sz w:val="24"/>
          <w:szCs w:val="24"/>
        </w:rPr>
      </w:pPr>
    </w:p>
    <w:p w14:paraId="5B43EF26" w14:textId="583A68C2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3D1C027" w14:textId="30C584AA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47F4833" w14:textId="4201893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FFA0821" w14:textId="4616AB3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EB30C8F" w14:textId="65F5B0E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905793" w14:textId="457C6B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124E5CF" w14:textId="0F91269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E825A61" w14:textId="79D207D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982A8D5" w14:textId="7493A7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F7AB0F8" w14:textId="00E4119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8843648" w14:textId="1323533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D3CD307" w14:textId="3178902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93F157C" w14:textId="042836C7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5CA262B" w14:textId="07270A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FBB500C" w14:textId="4FFADCF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5FAB156" w14:textId="5D721B63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D919B6C" w14:textId="560485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7334DA" w14:textId="0CBF53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2E315D6" w14:textId="7CC977F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80C855D" w14:textId="73652F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BC91AA0" w14:textId="3D0F16E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EEB79F" w14:textId="0F07137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82D217" w14:textId="77777777" w:rsidR="00EC094E" w:rsidRPr="008E362D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E823D63" w14:textId="611BAA78" w:rsidR="00922906" w:rsidRDefault="00AF0D45" w:rsidP="006201A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7D67B03B" w14:textId="77777777" w:rsidR="006201A9" w:rsidRPr="006201A9" w:rsidRDefault="006201A9" w:rsidP="006201A9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0DE0C431" w:rsidR="000C2D77" w:rsidRDefault="000C2D77" w:rsidP="006201A9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 ottenuti</w:t>
      </w:r>
    </w:p>
    <w:p w14:paraId="02D34FEA" w14:textId="35704308" w:rsidR="006201A9" w:rsidRDefault="00201CD4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L’algoritmo sviluppato nel capitolo precedente è stato utilizzato per la risoluzione dell’istanza del VRP descritta nel paragrafo 2.1</w:t>
      </w:r>
      <w:r w:rsidR="00F50399">
        <w:rPr>
          <w:rFonts w:ascii="Times New Roman" w:hAnsi="Times New Roman" w:cs="Times New Roman"/>
          <w:sz w:val="24"/>
          <w:szCs w:val="24"/>
        </w:rPr>
        <w:t>, e ha prodotto la seguente soluzione: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50399" w14:paraId="42DF9986" w14:textId="77777777" w:rsidTr="00F50399">
        <w:trPr>
          <w:jc w:val="center"/>
        </w:trPr>
        <w:tc>
          <w:tcPr>
            <w:tcW w:w="5240" w:type="dxa"/>
          </w:tcPr>
          <w:p w14:paraId="48D8DE93" w14:textId="75C9C876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1:   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50399" w14:paraId="168D6FE1" w14:textId="77777777" w:rsidTr="00F50399">
        <w:trPr>
          <w:jc w:val="center"/>
        </w:trPr>
        <w:tc>
          <w:tcPr>
            <w:tcW w:w="5240" w:type="dxa"/>
          </w:tcPr>
          <w:p w14:paraId="171187A5" w14:textId="7F16B2D7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2:   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5F1CD36D" w14:textId="77777777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C84793" w14:textId="19670AC2" w:rsidR="00F50399" w:rsidRP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costo 92.92. Si noti che la soluzione è ammissibile poiché non presenta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1E459F3" w14:textId="205B9A18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3E3" w14:textId="77777777" w:rsidR="00F50399" w:rsidRPr="00201CD4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3B69B" w14:textId="7F44356B" w:rsidR="006A368E" w:rsidRP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C238B0" wp14:editId="1EF5A8B5">
            <wp:extent cx="5262114" cy="45212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984" cy="45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9A83" w14:textId="08E33C59" w:rsidR="000C2D77" w:rsidRDefault="000C2D77" w:rsidP="006201A9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Confronto con CPLEX</w:t>
      </w:r>
    </w:p>
    <w:p w14:paraId="38B497C8" w14:textId="21A45EB6" w:rsidR="00AF0D45" w:rsidRDefault="00AF0D45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</w:p>
    <w:p w14:paraId="39D22D61" w14:textId="77777777" w:rsidR="00201CD4" w:rsidRPr="00AF0D45" w:rsidRDefault="00201CD4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1CD4" w:rsidRPr="00AF0D45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4D40" w14:textId="77777777" w:rsidR="00CE6BA1" w:rsidRDefault="00CE6BA1" w:rsidP="00485E14">
      <w:pPr>
        <w:spacing w:after="0" w:line="240" w:lineRule="auto"/>
      </w:pPr>
      <w:r>
        <w:separator/>
      </w:r>
    </w:p>
  </w:endnote>
  <w:endnote w:type="continuationSeparator" w:id="0">
    <w:p w14:paraId="1B5E6F33" w14:textId="77777777" w:rsidR="00CE6BA1" w:rsidRDefault="00CE6BA1" w:rsidP="0048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71073"/>
      <w:docPartObj>
        <w:docPartGallery w:val="Page Numbers (Bottom of Page)"/>
        <w:docPartUnique/>
      </w:docPartObj>
    </w:sdtPr>
    <w:sdtContent>
      <w:p w14:paraId="5C8794EF" w14:textId="6361F7EA" w:rsidR="00485E14" w:rsidRDefault="00485E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EBF4" w14:textId="77777777" w:rsidR="00485E14" w:rsidRDefault="00485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6363" w14:textId="77777777" w:rsidR="00CE6BA1" w:rsidRDefault="00CE6BA1" w:rsidP="00485E14">
      <w:pPr>
        <w:spacing w:after="0" w:line="240" w:lineRule="auto"/>
      </w:pPr>
      <w:r>
        <w:separator/>
      </w:r>
    </w:p>
  </w:footnote>
  <w:footnote w:type="continuationSeparator" w:id="0">
    <w:p w14:paraId="3C206A55" w14:textId="77777777" w:rsidR="00CE6BA1" w:rsidRDefault="00CE6BA1" w:rsidP="0048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3D0"/>
    <w:multiLevelType w:val="hybridMultilevel"/>
    <w:tmpl w:val="93802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74A030E"/>
    <w:multiLevelType w:val="hybridMultilevel"/>
    <w:tmpl w:val="60F2B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73244"/>
    <w:multiLevelType w:val="multilevel"/>
    <w:tmpl w:val="55E4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3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4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13"/>
  </w:num>
  <w:num w:numId="12">
    <w:abstractNumId w:val="11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F1B"/>
    <w:rsid w:val="00063FBD"/>
    <w:rsid w:val="000B6B91"/>
    <w:rsid w:val="000B7D3C"/>
    <w:rsid w:val="000C2D77"/>
    <w:rsid w:val="000C730A"/>
    <w:rsid w:val="000D72A1"/>
    <w:rsid w:val="00116DA9"/>
    <w:rsid w:val="0014282D"/>
    <w:rsid w:val="00160BCD"/>
    <w:rsid w:val="001A26BB"/>
    <w:rsid w:val="001C2F21"/>
    <w:rsid w:val="001F4A52"/>
    <w:rsid w:val="00201CD4"/>
    <w:rsid w:val="00256A0A"/>
    <w:rsid w:val="0029324A"/>
    <w:rsid w:val="00293F46"/>
    <w:rsid w:val="003213A4"/>
    <w:rsid w:val="003A1508"/>
    <w:rsid w:val="00411BEB"/>
    <w:rsid w:val="00485E14"/>
    <w:rsid w:val="00542055"/>
    <w:rsid w:val="00573E87"/>
    <w:rsid w:val="0057413E"/>
    <w:rsid w:val="005F42A9"/>
    <w:rsid w:val="006201A9"/>
    <w:rsid w:val="006434BF"/>
    <w:rsid w:val="00655144"/>
    <w:rsid w:val="006A368E"/>
    <w:rsid w:val="006C126F"/>
    <w:rsid w:val="006E2B91"/>
    <w:rsid w:val="007936AF"/>
    <w:rsid w:val="007A7C56"/>
    <w:rsid w:val="007E7553"/>
    <w:rsid w:val="008716AD"/>
    <w:rsid w:val="008904B4"/>
    <w:rsid w:val="008E362D"/>
    <w:rsid w:val="008F5494"/>
    <w:rsid w:val="00914B56"/>
    <w:rsid w:val="00922906"/>
    <w:rsid w:val="009C6A84"/>
    <w:rsid w:val="009E48D9"/>
    <w:rsid w:val="009F3276"/>
    <w:rsid w:val="00A077C7"/>
    <w:rsid w:val="00A078C3"/>
    <w:rsid w:val="00A34631"/>
    <w:rsid w:val="00A64A56"/>
    <w:rsid w:val="00AB3C45"/>
    <w:rsid w:val="00AF0D45"/>
    <w:rsid w:val="00B344C5"/>
    <w:rsid w:val="00B570D8"/>
    <w:rsid w:val="00B916F5"/>
    <w:rsid w:val="00BB1DD1"/>
    <w:rsid w:val="00BD1315"/>
    <w:rsid w:val="00BF5C56"/>
    <w:rsid w:val="00C0084B"/>
    <w:rsid w:val="00C3501C"/>
    <w:rsid w:val="00C771BE"/>
    <w:rsid w:val="00C97904"/>
    <w:rsid w:val="00CB0CDB"/>
    <w:rsid w:val="00CE6BA1"/>
    <w:rsid w:val="00D40E4B"/>
    <w:rsid w:val="00D614B5"/>
    <w:rsid w:val="00D85D0B"/>
    <w:rsid w:val="00DA39D7"/>
    <w:rsid w:val="00E013D5"/>
    <w:rsid w:val="00E23097"/>
    <w:rsid w:val="00E64C86"/>
    <w:rsid w:val="00E76064"/>
    <w:rsid w:val="00EC094E"/>
    <w:rsid w:val="00F21731"/>
    <w:rsid w:val="00F50399"/>
    <w:rsid w:val="00FB0178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E14"/>
  </w:style>
  <w:style w:type="paragraph" w:styleId="Pidipagina">
    <w:name w:val="footer"/>
    <w:basedOn w:val="Normale"/>
    <w:link w:val="Pidipagina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11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17</cp:revision>
  <dcterms:created xsi:type="dcterms:W3CDTF">2022-04-09T08:35:00Z</dcterms:created>
  <dcterms:modified xsi:type="dcterms:W3CDTF">2022-04-13T15:50:00Z</dcterms:modified>
</cp:coreProperties>
</file>