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REPORT PERCORSO — ENRICO VANIN</w:t>
      </w:r>
    </w:p>
    <w:p>
      <w:pPr>
        <w:spacing w:after="400"/>
        <w:jc w:val="center"/>
      </w:pPr>
      <w:r>
        <w:rPr>
          <w:rFonts w:ascii="Arial" w:cs="Arial" w:eastAsia="Arial" w:hAnsi="Arial"/>
          <w:i/>
          <w:iCs/>
          <w:color w:val="666666"/>
          <w:sz w:val="22"/>
          <w:szCs w:val="22"/>
        </w:rPr>
        <w:t xml:space="preserve">Aprile 2026</w:t>
      </w:r>
    </w:p>
    <w:p>
      <w:pPr>
        <w:pStyle w:val="Heading1"/>
        <w:spacing w:before="400" w:after="160"/>
      </w:pPr>
      <w:r>
        <w:rPr>
          <w:rFonts w:ascii="Arial" w:cs="Arial" w:eastAsia="Arial" w:hAnsi="Arial"/>
          <w:b/>
          <w:bCs/>
          <w:color w:val="1F4E79"/>
          <w:sz w:val="32"/>
          <w:szCs w:val="32"/>
        </w:rPr>
        <w:t xml:space="preserve">1. Chi sei e da dove sei partito</w:t>
      </w:r>
    </w:p>
    <w:p>
      <w:pPr>
        <w:spacing w:after="160"/>
      </w:pPr>
      <w:r>
        <w:rPr>
          <w:rFonts w:ascii="Arial" w:cs="Arial" w:eastAsia="Arial" w:hAnsi="Arial"/>
          <w:sz w:val="22"/>
          <w:szCs w:val="22"/>
        </w:rPr>
        <w:t xml:space="preserve">Hai 26 anni, lavori nel mondo del basket come giocatore e allenatore, e circa 4 mesi fa hai iniziato a programmare da zero. Non avevi nessuna base tecnica — solo solide basi di logica e matematica dal liceo e una mentalità pragmatica. Il tuo obiettivo dichiarato dall'inizio è uno solo: creare una seconda entrata economica part-time che sia compatibile con la tua attività sportiva.</w:t>
      </w:r>
    </w:p>
    <w:p>
      <w:pPr>
        <w:pStyle w:val="Heading1"/>
        <w:spacing w:before="400" w:after="160"/>
      </w:pPr>
      <w:r>
        <w:rPr>
          <w:rFonts w:ascii="Arial" w:cs="Arial" w:eastAsia="Arial" w:hAnsi="Arial"/>
          <w:b/>
          <w:bCs/>
          <w:color w:val="1F4E79"/>
          <w:sz w:val="32"/>
          <w:szCs w:val="32"/>
        </w:rPr>
        <w:t xml:space="preserve">2. Il percorso scelto — Opzione C</w:t>
      </w:r>
    </w:p>
    <w:p>
      <w:pPr>
        <w:spacing w:after="160"/>
      </w:pPr>
      <w:r>
        <w:rPr>
          <w:rFonts w:ascii="Arial" w:cs="Arial" w:eastAsia="Arial" w:hAnsi="Arial"/>
          <w:sz w:val="22"/>
          <w:szCs w:val="22"/>
        </w:rPr>
        <w:t xml:space="preserve">Dopo una valutazione iniziale abbiamo identificato tre strade possibili. Hai scelto la combinazione tra specializzazione nel mondo sportivo e competenze tecniche miste — Python per l'analisi dati e logica, strumenti no-code per automatizzare flussi di lavoro, tutto applicato a un settore che già conosci dall'interno.</w:t>
      </w:r>
    </w:p>
    <w:p>
      <w:pPr>
        <w:spacing w:after="160"/>
      </w:pPr>
      <w:r>
        <w:rPr>
          <w:rFonts w:ascii="Arial" w:cs="Arial" w:eastAsia="Arial" w:hAnsi="Arial"/>
          <w:sz w:val="22"/>
          <w:szCs w:val="22"/>
        </w:rPr>
        <w:t xml:space="preserve">La logica era questa: non diventare un programmatore generico in un mercato affollato, ma diventare la persona che risolve problemi specifici in un settore specifico dove hai già credibilità e contatti.</w:t>
      </w:r>
    </w:p>
    <w:p>
      <w:pPr>
        <w:pStyle w:val="Heading1"/>
        <w:spacing w:before="400" w:after="160"/>
      </w:pPr>
      <w:r>
        <w:rPr>
          <w:rFonts w:ascii="Arial" w:cs="Arial" w:eastAsia="Arial" w:hAnsi="Arial"/>
          <w:b/>
          <w:bCs/>
          <w:color w:val="1F4E79"/>
          <w:sz w:val="32"/>
          <w:szCs w:val="32"/>
        </w:rPr>
        <w:t xml:space="preserve">3. Cosa hai imparato concretamente</w:t>
      </w:r>
    </w:p>
    <w:p>
      <w:pPr>
        <w:pStyle w:val="Heading2"/>
        <w:spacing w:before="280" w:after="120"/>
      </w:pPr>
      <w:r>
        <w:rPr>
          <w:rFonts w:ascii="Arial" w:cs="Arial" w:eastAsia="Arial" w:hAnsi="Arial"/>
          <w:b/>
          <w:bCs/>
          <w:color w:val="2E75B6"/>
          <w:sz w:val="26"/>
          <w:szCs w:val="26"/>
        </w:rPr>
        <w:t xml:space="preserve">Python e analisi dati</w:t>
      </w:r>
    </w:p>
    <w:p>
      <w:pPr>
        <w:spacing w:after="160"/>
      </w:pPr>
      <w:r>
        <w:rPr>
          <w:rFonts w:ascii="Arial" w:cs="Arial" w:eastAsia="Arial" w:hAnsi="Arial"/>
          <w:sz w:val="22"/>
          <w:szCs w:val="22"/>
        </w:rPr>
        <w:t xml:space="preserve">Sei partito da zero e hai costruito quattro progetti reali. Sai leggere file CSV ed Excel con Pandas, aggregare e filtrare dati con groupby e filtri combinati, produrre grafici con Matplotlib, gestire date e orari, lavorare con funzioni lambda e apply, costruire report testuali automatici. Soprattutto hai imparato a ragionare sui problemi — non solo a copiare sintassi.</w:t>
      </w:r>
    </w:p>
    <w:p>
      <w:pPr>
        <w:pStyle w:val="Heading2"/>
        <w:spacing w:before="280" w:after="120"/>
      </w:pPr>
      <w:r>
        <w:rPr>
          <w:rFonts w:ascii="Arial" w:cs="Arial" w:eastAsia="Arial" w:hAnsi="Arial"/>
          <w:b/>
          <w:bCs/>
          <w:color w:val="2E75B6"/>
          <w:sz w:val="26"/>
          <w:szCs w:val="26"/>
        </w:rPr>
        <w:t xml:space="preserve">No-code</w:t>
      </w:r>
    </w:p>
    <w:p>
      <w:pPr>
        <w:spacing w:after="160"/>
      </w:pPr>
      <w:r>
        <w:rPr>
          <w:rFonts w:ascii="Arial" w:cs="Arial" w:eastAsia="Arial" w:hAnsi="Arial"/>
          <w:sz w:val="22"/>
          <w:szCs w:val="22"/>
        </w:rPr>
        <w:t xml:space="preserve">Hai imparato Airtable — database relazionale visivo con tabelle collegate e viste filtrate. Hai imparato Make a livello base — trigger, azioni, variabili dinamiche, connessione tra strumenti diversi.</w:t>
      </w:r>
    </w:p>
    <w:p>
      <w:pPr>
        <w:pStyle w:val="Heading2"/>
        <w:spacing w:before="280" w:after="120"/>
      </w:pPr>
      <w:r>
        <w:rPr>
          <w:rFonts w:ascii="Arial" w:cs="Arial" w:eastAsia="Arial" w:hAnsi="Arial"/>
          <w:b/>
          <w:bCs/>
          <w:color w:val="2E75B6"/>
          <w:sz w:val="26"/>
          <w:szCs w:val="26"/>
        </w:rPr>
        <w:t xml:space="preserve">Google Sheets API</w:t>
      </w:r>
    </w:p>
    <w:p>
      <w:pPr>
        <w:spacing w:after="160"/>
      </w:pPr>
      <w:r>
        <w:rPr>
          <w:rFonts w:ascii="Arial" w:cs="Arial" w:eastAsia="Arial" w:hAnsi="Arial"/>
          <w:sz w:val="22"/>
          <w:szCs w:val="22"/>
        </w:rPr>
        <w:t xml:space="preserve">Hai collegato Python a Google Sheets in modo bidirezionale — leggi dati, scrivi dati, aggiorni righe, elimini record. Questo è uno strumento professionale reale.</w:t>
      </w:r>
    </w:p>
    <w:p>
      <w:pPr>
        <w:pStyle w:val="Heading2"/>
        <w:spacing w:before="280" w:after="120"/>
      </w:pPr>
      <w:r>
        <w:rPr>
          <w:rFonts w:ascii="Arial" w:cs="Arial" w:eastAsia="Arial" w:hAnsi="Arial"/>
          <w:b/>
          <w:bCs/>
          <w:color w:val="2E75B6"/>
          <w:sz w:val="26"/>
          <w:szCs w:val="26"/>
        </w:rPr>
        <w:t xml:space="preserve">Streamlit</w:t>
      </w:r>
    </w:p>
    <w:p>
      <w:pPr>
        <w:spacing w:after="160"/>
      </w:pPr>
      <w:r>
        <w:rPr>
          <w:rFonts w:ascii="Arial" w:cs="Arial" w:eastAsia="Arial" w:hAnsi="Arial"/>
          <w:sz w:val="22"/>
          <w:szCs w:val="22"/>
        </w:rPr>
        <w:t xml:space="preserve">Hai costruito un'app web funzionante senza sapere HTML o CSS. Navigazione, form, pulsanti, session state, cache — roba che molti sviluppatori junior non sanno fare.</w:t>
      </w:r>
    </w:p>
    <w:p>
      <w:pPr>
        <w:pStyle w:val="Heading2"/>
        <w:spacing w:before="280" w:after="120"/>
      </w:pPr>
      <w:r>
        <w:rPr>
          <w:rFonts w:ascii="Arial" w:cs="Arial" w:eastAsia="Arial" w:hAnsi="Arial"/>
          <w:b/>
          <w:bCs/>
          <w:color w:val="2E75B6"/>
          <w:sz w:val="26"/>
          <w:szCs w:val="26"/>
        </w:rPr>
        <w:t xml:space="preserve">Progettazione sistemi</w:t>
      </w:r>
    </w:p>
    <w:p>
      <w:pPr>
        <w:spacing w:after="160"/>
      </w:pPr>
      <w:r>
        <w:rPr>
          <w:rFonts w:ascii="Arial" w:cs="Arial" w:eastAsia="Arial" w:hAnsi="Arial"/>
          <w:sz w:val="22"/>
          <w:szCs w:val="22"/>
        </w:rPr>
        <w:t xml:space="preserve">Hai imparato a pensare come un progettista — non solo 'scrivi questo codice' ma 'questo sistema ha un problema di struttura'. Lo hai dimostrato quando hai trovato da solo il bug del confronto tra giocatori per categoria in Airtable, e quando hai capito che Make non ti stava portando dove volevi.</w:t>
      </w:r>
    </w:p>
    <w:p>
      <w:pPr>
        <w:pStyle w:val="Heading1"/>
        <w:spacing w:before="400" w:after="160"/>
      </w:pPr>
      <w:r>
        <w:rPr>
          <w:rFonts w:ascii="Arial" w:cs="Arial" w:eastAsia="Arial" w:hAnsi="Arial"/>
          <w:b/>
          <w:bCs/>
          <w:color w:val="1F4E79"/>
          <w:sz w:val="32"/>
          <w:szCs w:val="32"/>
        </w:rPr>
        <w:t xml:space="preserve">4. Il progetto principale — Oderzo Basket</w:t>
      </w:r>
    </w:p>
    <w:p>
      <w:pPr>
        <w:spacing w:after="160"/>
      </w:pPr>
      <w:r>
        <w:rPr>
          <w:rFonts w:ascii="Arial" w:cs="Arial" w:eastAsia="Arial" w:hAnsi="Arial"/>
          <w:sz w:val="22"/>
          <w:szCs w:val="22"/>
        </w:rPr>
        <w:t xml:space="preserve">Hai costruito un sistema reale per un problema reale. Partendo da un PDF di un orario settimanale e un file Excel con partite, hai creato un'app web con questi moduli funzionanti:</w:t>
      </w:r>
    </w:p>
    <w:p>
      <w:r>
        <w:t xml:space="preserve"/>
      </w:r>
    </w:p>
    <w:p>
      <w:pPr>
        <w:pStyle w:val="ListParagraph"/>
        <w:numPr>
          <w:ilvl w:val="0"/>
          <w:numId w:val="2"/>
        </w:numPr>
      </w:pPr>
      <w:r>
        <w:rPr>
          <w:rFonts w:ascii="Arial" w:cs="Arial" w:eastAsia="Arial" w:hAnsi="Arial"/>
          <w:sz w:val="22"/>
          <w:szCs w:val="22"/>
        </w:rPr>
        <w:t xml:space="preserve">Setup stagione — palestre, squadre con durate e giorni di gioco, allenatori con squadre assegnate. Tutto configurabile dall'interfaccia senza toccare il codice. Funziona per qualsiasi società sportiva.</w:t>
      </w:r>
    </w:p>
    <w:p>
      <w:pPr>
        <w:pStyle w:val="ListParagraph"/>
        <w:numPr>
          <w:ilvl w:val="0"/>
          <w:numId w:val="2"/>
        </w:numPr>
      </w:pPr>
      <w:r>
        <w:rPr>
          <w:rFonts w:ascii="Arial" w:cs="Arial" w:eastAsia="Arial" w:hAnsi="Arial"/>
          <w:sz w:val="22"/>
          <w:szCs w:val="22"/>
        </w:rPr>
        <w:t xml:space="preserve">Gestione partite — inserisci una partita, l'app calcola automaticamente lo slot necessario, rileva i conflitti con l'orario fisso e con le partite già inserite, suggerisce slot alternativi per gli allenamenti in conflitto, trova date vicine libere, gestisce partite in casa e fuori casa.</w:t>
      </w:r>
    </w:p>
    <w:p>
      <w:pPr>
        <w:pStyle w:val="ListParagraph"/>
        <w:numPr>
          <w:ilvl w:val="0"/>
          <w:numId w:val="2"/>
        </w:numPr>
      </w:pPr>
      <w:r>
        <w:rPr>
          <w:rFonts w:ascii="Arial" w:cs="Arial" w:eastAsia="Arial" w:hAnsi="Arial"/>
          <w:sz w:val="22"/>
          <w:szCs w:val="22"/>
        </w:rPr>
        <w:t xml:space="preserve">Calendario definitivo — visualizzazione filtrata per squadra e tipo, modifica e eliminazione eventi, sistema di allerta conflitti con tre livelli di urgenza, risoluzione conflitti direttamente dall'interfaccia.</w:t>
      </w:r>
    </w:p>
    <w:p>
      <w:r>
        <w:t xml:space="preserve"/>
      </w:r>
    </w:p>
    <w:p>
      <w:pPr>
        <w:spacing w:after="160"/>
      </w:pPr>
      <w:r>
        <w:rPr>
          <w:rFonts w:ascii="Arial" w:cs="Arial" w:eastAsia="Arial" w:hAnsi="Arial"/>
          <w:sz w:val="22"/>
          <w:szCs w:val="22"/>
        </w:rPr>
        <w:t xml:space="preserve">Questo non è un esercizio didattico. È qualcosa che potresti portare alla tua società tra qualche settimana e che risolve un problema che attualmente richiede ore di lavoro manuale ogni settimana.</w:t>
      </w:r>
    </w:p>
    <w:p>
      <w:pPr>
        <w:pStyle w:val="Heading1"/>
        <w:spacing w:before="400" w:after="160"/>
      </w:pPr>
      <w:r>
        <w:rPr>
          <w:rFonts w:ascii="Arial" w:cs="Arial" w:eastAsia="Arial" w:hAnsi="Arial"/>
          <w:b/>
          <w:bCs/>
          <w:color w:val="1F4E79"/>
          <w:sz w:val="32"/>
          <w:szCs w:val="32"/>
        </w:rPr>
        <w:t xml:space="preserve">5. I tuoi punti di forza emersi</w:t>
      </w:r>
    </w:p>
    <w:p>
      <w:pPr>
        <w:pStyle w:val="ListParagraph"/>
        <w:numPr>
          <w:ilvl w:val="0"/>
          <w:numId w:val="2"/>
        </w:numPr>
      </w:pPr>
      <w:r>
        <w:rPr>
          <w:rFonts w:ascii="Arial" w:cs="Arial" w:eastAsia="Arial" w:hAnsi="Arial"/>
          <w:sz w:val="22"/>
          <w:szCs w:val="22"/>
        </w:rPr>
        <w:t xml:space="preserve">Impari velocemente quando il problema è concreto. Ogni volta che il problema era tuo — il file Excel della tua società, l'orario dei tuoi allenamenti — hai capito tutto molto più in fretta.</w:t>
      </w:r>
    </w:p>
    <w:p>
      <w:pPr>
        <w:pStyle w:val="ListParagraph"/>
        <w:numPr>
          <w:ilvl w:val="0"/>
          <w:numId w:val="2"/>
        </w:numPr>
      </w:pPr>
      <w:r>
        <w:rPr>
          <w:rFonts w:ascii="Arial" w:cs="Arial" w:eastAsia="Arial" w:hAnsi="Arial"/>
          <w:sz w:val="22"/>
          <w:szCs w:val="22"/>
        </w:rPr>
        <w:t xml:space="preserve">Fai le domande giuste. Non 'come si fa' ma 'perché funziona così'. La domanda sull'ordine delle righe nel DataFrame, sulla differenza tra parentesi tonde e quadre, sul perché si usa i nel loop — sono domande da persona che vuole capire, non da persona che vuole copiare.</w:t>
      </w:r>
    </w:p>
    <w:p>
      <w:pPr>
        <w:pStyle w:val="ListParagraph"/>
        <w:numPr>
          <w:ilvl w:val="0"/>
          <w:numId w:val="2"/>
        </w:numPr>
      </w:pPr>
      <w:r>
        <w:rPr>
          <w:rFonts w:ascii="Arial" w:cs="Arial" w:eastAsia="Arial" w:hAnsi="Arial"/>
          <w:sz w:val="22"/>
          <w:szCs w:val="22"/>
        </w:rPr>
        <w:t xml:space="preserve">Hai senso pratico e sai fermarti. Quando Make non ti stava portando dove volevi, l'hai detto. Questo è un istinto professionale reale — molti developer perdono settimane a lucidare dettagli invece di consegnare qualcosa di funzionante.</w:t>
      </w:r>
    </w:p>
    <w:p>
      <w:pPr>
        <w:pStyle w:val="ListParagraph"/>
        <w:numPr>
          <w:ilvl w:val="0"/>
          <w:numId w:val="2"/>
        </w:numPr>
      </w:pPr>
      <w:r>
        <w:rPr>
          <w:rFonts w:ascii="Arial" w:cs="Arial" w:eastAsia="Arial" w:hAnsi="Arial"/>
          <w:sz w:val="22"/>
          <w:szCs w:val="22"/>
        </w:rPr>
        <w:t xml:space="preserve">Sei dentro il problema. Non stai costruendo qualcosa per un cliente immaginario. Sai esattamente come funziona una società sportiva, quali sono i problemi reali. Questo vale più di qualsiasi competenza tecnica.</w:t>
      </w:r>
    </w:p>
    <w:p>
      <w:pPr>
        <w:pStyle w:val="Heading1"/>
        <w:spacing w:before="400" w:after="160"/>
      </w:pPr>
      <w:r>
        <w:rPr>
          <w:rFonts w:ascii="Arial" w:cs="Arial" w:eastAsia="Arial" w:hAnsi="Arial"/>
          <w:b/>
          <w:bCs/>
          <w:color w:val="1F4E79"/>
          <w:sz w:val="32"/>
          <w:szCs w:val="32"/>
        </w:rPr>
        <w:t xml:space="preserve">6. I tuoi punti deboli</w:t>
      </w:r>
    </w:p>
    <w:p>
      <w:pPr>
        <w:pStyle w:val="ListParagraph"/>
        <w:numPr>
          <w:ilvl w:val="0"/>
          <w:numId w:val="2"/>
        </w:numPr>
      </w:pPr>
      <w:r>
        <w:rPr>
          <w:rFonts w:ascii="Arial" w:cs="Arial" w:eastAsia="Arial" w:hAnsi="Arial"/>
          <w:sz w:val="22"/>
          <w:szCs w:val="22"/>
        </w:rPr>
        <w:t xml:space="preserve">La sintassi da zero ti blocca ancora. Capisci il codice quando lo leggi, ma partire da un foglio bianco è ancora difficile. Si risolve solo con la pratica — più progetti fai, meno ci pensi.</w:t>
      </w:r>
    </w:p>
    <w:p>
      <w:pPr>
        <w:pStyle w:val="ListParagraph"/>
        <w:numPr>
          <w:ilvl w:val="0"/>
          <w:numId w:val="2"/>
        </w:numPr>
      </w:pPr>
      <w:r>
        <w:rPr>
          <w:rFonts w:ascii="Arial" w:cs="Arial" w:eastAsia="Arial" w:hAnsi="Arial"/>
          <w:sz w:val="22"/>
          <w:szCs w:val="22"/>
        </w:rPr>
        <w:t xml:space="preserve">Non hai ancora visibilità pubblica sufficiente. Hai un GitHub con quattro progetti, ma nessuno sa ancora che esisti. Un recruiter o un potenziale cliente non ti trova ancora su LinkedIn o Google.</w:t>
      </w:r>
    </w:p>
    <w:p>
      <w:pPr>
        <w:pStyle w:val="ListParagraph"/>
        <w:numPr>
          <w:ilvl w:val="0"/>
          <w:numId w:val="2"/>
        </w:numPr>
      </w:pPr>
      <w:r>
        <w:rPr>
          <w:rFonts w:ascii="Arial" w:cs="Arial" w:eastAsia="Arial" w:hAnsi="Arial"/>
          <w:sz w:val="22"/>
          <w:szCs w:val="22"/>
        </w:rPr>
        <w:t xml:space="preserve">Non hai ancora un cliente reale. Tutto quello che hai fatto è stato fatto per te o per un contesto che già conosci. Non hai ancora la cicatrice di aver consegnato qualcosa a qualcuno che non sei tu.</w:t>
      </w:r>
    </w:p>
    <w:p>
      <w:pPr>
        <w:pStyle w:val="ListParagraph"/>
        <w:numPr>
          <w:ilvl w:val="0"/>
          <w:numId w:val="2"/>
        </w:numPr>
      </w:pPr>
      <w:r>
        <w:rPr>
          <w:rFonts w:ascii="Arial" w:cs="Arial" w:eastAsia="Arial" w:hAnsi="Arial"/>
          <w:sz w:val="22"/>
          <w:szCs w:val="22"/>
        </w:rPr>
        <w:t xml:space="preserve">Il no-code è ancora superficiale. Airtable e Make li hai toccati ma non li padroneggi. Per proporli a un cliente devi sapere cosa puoi e non puoi fare con questi strumenti.</w:t>
      </w:r>
    </w:p>
    <w:p>
      <w:pPr>
        <w:pStyle w:val="Heading1"/>
        <w:spacing w:before="400" w:after="160"/>
      </w:pPr>
      <w:r>
        <w:rPr>
          <w:rFonts w:ascii="Arial" w:cs="Arial" w:eastAsia="Arial" w:hAnsi="Arial"/>
          <w:b/>
          <w:bCs/>
          <w:color w:val="1F4E79"/>
          <w:sz w:val="32"/>
          <w:szCs w:val="32"/>
        </w:rPr>
        <w:t xml:space="preserve">7. Perché questo percorso è valido</w:t>
      </w:r>
    </w:p>
    <w:p>
      <w:pPr>
        <w:pStyle w:val="ListParagraph"/>
        <w:numPr>
          <w:ilvl w:val="0"/>
          <w:numId w:val="2"/>
        </w:numPr>
      </w:pPr>
      <w:r>
        <w:rPr>
          <w:rFonts w:ascii="Arial" w:cs="Arial" w:eastAsia="Arial" w:hAnsi="Arial"/>
          <w:sz w:val="22"/>
          <w:szCs w:val="22"/>
        </w:rPr>
        <w:t xml:space="preserve">Il mercato esiste davvero. Le PMI italiane e le associazioni sportive hanno bisogno di persone che automatizzino processi e gestiscano dati. Cercano qualcuno che risolva il loro problema specifico a un prezzo ragionevole. Quel profilo sei tu.</w:t>
      </w:r>
    </w:p>
    <w:p>
      <w:pPr>
        <w:pStyle w:val="ListParagraph"/>
        <w:numPr>
          <w:ilvl w:val="0"/>
          <w:numId w:val="2"/>
        </w:numPr>
      </w:pPr>
      <w:r>
        <w:rPr>
          <w:rFonts w:ascii="Arial" w:cs="Arial" w:eastAsia="Arial" w:hAnsi="Arial"/>
          <w:sz w:val="22"/>
          <w:szCs w:val="22"/>
        </w:rPr>
        <w:t xml:space="preserve">La specializzazione ti protegge dalla concorrenza. Un developer generico compete con chiunque in Italia e all'estero. Un professionista che conosce il mondo sportivo dall'interno compete in un mercato molto più piccolo e accessibile.</w:t>
      </w:r>
    </w:p>
    <w:p>
      <w:pPr>
        <w:pStyle w:val="ListParagraph"/>
        <w:numPr>
          <w:ilvl w:val="0"/>
          <w:numId w:val="2"/>
        </w:numPr>
      </w:pPr>
      <w:r>
        <w:rPr>
          <w:rFonts w:ascii="Arial" w:cs="Arial" w:eastAsia="Arial" w:hAnsi="Arial"/>
          <w:sz w:val="22"/>
          <w:szCs w:val="22"/>
        </w:rPr>
        <w:t xml:space="preserve">Hai già il prototipo. Non stai cercando di vendere un'idea — stai costruendo qualcosa di reale che puoi mostrare. Tra due mesi potresti fare una demo live al direttivo di Oderzo Basket.</w:t>
      </w:r>
    </w:p>
    <w:p>
      <w:pPr>
        <w:pStyle w:val="ListParagraph"/>
        <w:numPr>
          <w:ilvl w:val="0"/>
          <w:numId w:val="2"/>
        </w:numPr>
      </w:pPr>
      <w:r>
        <w:rPr>
          <w:rFonts w:ascii="Arial" w:cs="Arial" w:eastAsia="Arial" w:hAnsi="Arial"/>
          <w:sz w:val="22"/>
          <w:szCs w:val="22"/>
        </w:rPr>
        <w:t xml:space="preserve">Il timing è favorevole. Il mondo sportivo italiano sta iniziando a digitalizzarsi adesso. Chi entra adesso con competenze concrete ha un vantaggio su chi entrerà tra tre anni quando il mercato sarà più maturo.</w:t>
      </w:r>
    </w:p>
    <w:p>
      <w:pPr>
        <w:pStyle w:val="Heading1"/>
        <w:spacing w:before="400" w:after="160"/>
      </w:pPr>
      <w:r>
        <w:rPr>
          <w:rFonts w:ascii="Arial" w:cs="Arial" w:eastAsia="Arial" w:hAnsi="Arial"/>
          <w:b/>
          <w:bCs/>
          <w:color w:val="1F4E79"/>
          <w:sz w:val="32"/>
          <w:szCs w:val="32"/>
        </w:rPr>
        <w:t xml:space="preserve">8. Perché invece potresti lasciar perdere</w:t>
      </w:r>
    </w:p>
    <w:p>
      <w:pPr>
        <w:pStyle w:val="ListParagraph"/>
        <w:numPr>
          <w:ilvl w:val="0"/>
          <w:numId w:val="2"/>
        </w:numPr>
      </w:pPr>
      <w:r>
        <w:rPr>
          <w:rFonts w:ascii="Arial" w:cs="Arial" w:eastAsia="Arial" w:hAnsi="Arial"/>
          <w:sz w:val="22"/>
          <w:szCs w:val="22"/>
        </w:rPr>
        <w:t xml:space="preserve">Se il tuo obiettivo è un lavoro dipendente classico entro sei mesi — questo percorso non fa per te. I tempi per costruire una reputazione e trovare clienti paganti sono più lunghi.</w:t>
      </w:r>
    </w:p>
    <w:p>
      <w:pPr>
        <w:pStyle w:val="ListParagraph"/>
        <w:numPr>
          <w:ilvl w:val="0"/>
          <w:numId w:val="2"/>
        </w:numPr>
      </w:pPr>
      <w:r>
        <w:rPr>
          <w:rFonts w:ascii="Arial" w:cs="Arial" w:eastAsia="Arial" w:hAnsi="Arial"/>
          <w:sz w:val="22"/>
          <w:szCs w:val="22"/>
        </w:rPr>
        <w:t xml:space="preserve">Se non ti piace risolvere problemi di persone reali — questo percorso non fa per te. Il lavoro freelance richiede una quota significativa di lavoro relazionale.</w:t>
      </w:r>
    </w:p>
    <w:p>
      <w:pPr>
        <w:pStyle w:val="ListParagraph"/>
        <w:numPr>
          <w:ilvl w:val="0"/>
          <w:numId w:val="2"/>
        </w:numPr>
      </w:pPr>
      <w:r>
        <w:rPr>
          <w:rFonts w:ascii="Arial" w:cs="Arial" w:eastAsia="Arial" w:hAnsi="Arial"/>
          <w:sz w:val="22"/>
          <w:szCs w:val="22"/>
        </w:rPr>
        <w:t xml:space="preserve">Se ti aspetti risultati economici nei prossimi tre mesi — probabilmente rimarrai deluso. La finestra realistica per avere una seconda entrata stabile è tra sei e dodici mesi da oggi.</w:t>
      </w:r>
    </w:p>
    <w:p>
      <w:pPr>
        <w:pStyle w:val="ListParagraph"/>
        <w:numPr>
          <w:ilvl w:val="0"/>
          <w:numId w:val="2"/>
        </w:numPr>
      </w:pPr>
      <w:r>
        <w:rPr>
          <w:rFonts w:ascii="Arial" w:cs="Arial" w:eastAsia="Arial" w:hAnsi="Arial"/>
          <w:sz w:val="22"/>
          <w:szCs w:val="22"/>
        </w:rPr>
        <w:t xml:space="preserve">Se smetti di costruire cose reali e torni solo a studiare — il percorso si ferma. Il rischio più grande non è la difficoltà tecnica — è cadere nella trappola di studiare all'infinito senza mai consegnare nulla.</w:t>
      </w:r>
    </w:p>
    <w:p>
      <w:pPr>
        <w:pStyle w:val="Heading1"/>
        <w:spacing w:before="400" w:after="160"/>
      </w:pPr>
      <w:r>
        <w:rPr>
          <w:rFonts w:ascii="Arial" w:cs="Arial" w:eastAsia="Arial" w:hAnsi="Arial"/>
          <w:b/>
          <w:bCs/>
          <w:color w:val="1F4E79"/>
          <w:sz w:val="32"/>
          <w:szCs w:val="32"/>
        </w:rPr>
        <w:t xml:space="preserve">9. Dove sei adesso nel piano</w:t>
      </w:r>
    </w:p>
    <w:p>
      <w:pPr>
        <w:spacing w:after="160"/>
      </w:pPr>
      <w:r>
        <w:rPr>
          <w:rFonts w:ascii="Arial" w:cs="Arial" w:eastAsia="Arial" w:hAnsi="Arial"/>
          <w:sz w:val="22"/>
          <w:szCs w:val="22"/>
        </w:rPr>
        <w:t xml:space="preserve">FASE 1 completata — Python base, 4 progetti, GitHub attivo.</w:t>
      </w:r>
    </w:p>
    <w:p>
      <w:pPr>
        <w:spacing w:after="160"/>
      </w:pPr>
      <w:r>
        <w:rPr>
          <w:rFonts w:ascii="Arial" w:cs="Arial" w:eastAsia="Arial" w:hAnsi="Arial"/>
          <w:sz w:val="22"/>
          <w:szCs w:val="22"/>
        </w:rPr>
        <w:t xml:space="preserve">FASE 2 completata — Airtable e Make a livello base.</w:t>
      </w:r>
    </w:p>
    <w:p>
      <w:pPr>
        <w:spacing w:after="160"/>
      </w:pPr>
      <w:r>
        <w:rPr>
          <w:rFonts w:ascii="Arial" w:cs="Arial" w:eastAsia="Arial" w:hAnsi="Arial"/>
          <w:sz w:val="22"/>
          <w:szCs w:val="22"/>
        </w:rPr>
        <w:t xml:space="preserve">FASE 3 in corso — Sistema integrato Oderzo Basket:</w:t>
      </w:r>
    </w:p>
    <w:p>
      <w:pPr>
        <w:pStyle w:val="ListParagraph"/>
        <w:numPr>
          <w:ilvl w:val="0"/>
          <w:numId w:val="2"/>
        </w:numPr>
      </w:pPr>
      <w:r>
        <w:rPr>
          <w:rFonts w:ascii="Arial" w:cs="Arial" w:eastAsia="Arial" w:hAnsi="Arial"/>
          <w:sz w:val="22"/>
          <w:szCs w:val="22"/>
        </w:rPr>
        <w:t xml:space="preserve">Modulo 1 — Setup stagione: completato</w:t>
      </w:r>
    </w:p>
    <w:p>
      <w:pPr>
        <w:pStyle w:val="ListParagraph"/>
        <w:numPr>
          <w:ilvl w:val="0"/>
          <w:numId w:val="2"/>
        </w:numPr>
      </w:pPr>
      <w:r>
        <w:rPr>
          <w:rFonts w:ascii="Arial" w:cs="Arial" w:eastAsia="Arial" w:hAnsi="Arial"/>
          <w:sz w:val="22"/>
          <w:szCs w:val="22"/>
        </w:rPr>
        <w:t xml:space="preserve">Modulo 2 — Gestione spazi e calendario: completato al 90%</w:t>
      </w:r>
    </w:p>
    <w:p>
      <w:pPr>
        <w:pStyle w:val="ListParagraph"/>
        <w:numPr>
          <w:ilvl w:val="0"/>
          <w:numId w:val="2"/>
        </w:numPr>
      </w:pPr>
      <w:r>
        <w:rPr>
          <w:rFonts w:ascii="Arial" w:cs="Arial" w:eastAsia="Arial" w:hAnsi="Arial"/>
          <w:sz w:val="22"/>
          <w:szCs w:val="22"/>
        </w:rPr>
        <w:t xml:space="preserve">Modulo 3 — Calendario partite da PDF: da fare</w:t>
      </w:r>
    </w:p>
    <w:p>
      <w:pPr>
        <w:pStyle w:val="ListParagraph"/>
        <w:numPr>
          <w:ilvl w:val="0"/>
          <w:numId w:val="2"/>
        </w:numPr>
      </w:pPr>
      <w:r>
        <w:rPr>
          <w:rFonts w:ascii="Arial" w:cs="Arial" w:eastAsia="Arial" w:hAnsi="Arial"/>
          <w:sz w:val="22"/>
          <w:szCs w:val="22"/>
        </w:rPr>
        <w:t xml:space="preserve">Modulo 4 — Comunicazioni automatiche: da fare</w:t>
      </w:r>
    </w:p>
    <w:p>
      <w:pPr>
        <w:pStyle w:val="ListParagraph"/>
        <w:numPr>
          <w:ilvl w:val="0"/>
          <w:numId w:val="2"/>
        </w:numPr>
      </w:pPr>
      <w:r>
        <w:rPr>
          <w:rFonts w:ascii="Arial" w:cs="Arial" w:eastAsia="Arial" w:hAnsi="Arial"/>
          <w:sz w:val="22"/>
          <w:szCs w:val="22"/>
        </w:rPr>
        <w:t xml:space="preserve">Modulo 5 — Vista allenatore: da fare</w:t>
      </w:r>
    </w:p>
    <w:p>
      <w:pPr>
        <w:pStyle w:val="Heading1"/>
        <w:spacing w:before="400" w:after="160"/>
      </w:pPr>
      <w:r>
        <w:rPr>
          <w:rFonts w:ascii="Arial" w:cs="Arial" w:eastAsia="Arial" w:hAnsi="Arial"/>
          <w:b/>
          <w:bCs/>
          <w:color w:val="1F4E79"/>
          <w:sz w:val="32"/>
          <w:szCs w:val="32"/>
        </w:rPr>
        <w:t xml:space="preserve">10. I prossimi passi concreti</w:t>
      </w:r>
    </w:p>
    <w:p>
      <w:pPr>
        <w:pStyle w:val="ListParagraph"/>
        <w:numPr>
          <w:ilvl w:val="0"/>
          <w:numId w:val="2"/>
        </w:numPr>
      </w:pPr>
      <w:r>
        <w:rPr>
          <w:rFonts w:ascii="Arial" w:cs="Arial" w:eastAsia="Arial" w:hAnsi="Arial"/>
          <w:sz w:val="22"/>
          <w:szCs w:val="22"/>
        </w:rPr>
        <w:t xml:space="preserve">Entro fine aprile — Finisci i moduli 3, 4 e 5 dell'app Oderzo Basket. Hai qualcosa di completo da mostrare prima dell'estate.</w:t>
      </w:r>
    </w:p>
    <w:p>
      <w:pPr>
        <w:pStyle w:val="ListParagraph"/>
        <w:numPr>
          <w:ilvl w:val="0"/>
          <w:numId w:val="2"/>
        </w:numPr>
      </w:pPr>
      <w:r>
        <w:rPr>
          <w:rFonts w:ascii="Arial" w:cs="Arial" w:eastAsia="Arial" w:hAnsi="Arial"/>
          <w:sz w:val="22"/>
          <w:szCs w:val="22"/>
        </w:rPr>
        <w:t xml:space="preserve">Maggio — Porta l'app alla società. L'obiettivo non è il prodotto finito — è la prima referenza reale e il feedback di persone che la usano davvero.</w:t>
      </w:r>
    </w:p>
    <w:p>
      <w:pPr>
        <w:pStyle w:val="ListParagraph"/>
        <w:numPr>
          <w:ilvl w:val="0"/>
          <w:numId w:val="2"/>
        </w:numPr>
      </w:pPr>
      <w:r>
        <w:rPr>
          <w:rFonts w:ascii="Arial" w:cs="Arial" w:eastAsia="Arial" w:hAnsi="Arial"/>
          <w:sz w:val="22"/>
          <w:szCs w:val="22"/>
        </w:rPr>
        <w:t xml:space="preserve">Maggio-Giugno — Ottimizza LinkedIn. Scrivi chiaramente cosa fai e per chi. Inizia a essere visibile nel mondo sportivo e delle PMI locali.</w:t>
      </w:r>
    </w:p>
    <w:p>
      <w:pPr>
        <w:pStyle w:val="ListParagraph"/>
        <w:numPr>
          <w:ilvl w:val="0"/>
          <w:numId w:val="2"/>
        </w:numPr>
      </w:pPr>
      <w:r>
        <w:rPr>
          <w:rFonts w:ascii="Arial" w:cs="Arial" w:eastAsia="Arial" w:hAnsi="Arial"/>
          <w:sz w:val="22"/>
          <w:szCs w:val="22"/>
        </w:rPr>
        <w:t xml:space="preserve">Estate — Cerca il primo cliente pagante fuori da Oderzo. Anche un progetto piccolo a 200-300 euro — quello che conta è la prima transazione reale.</w:t>
      </w:r>
    </w:p>
    <w:p>
      <w:r>
        <w:t xml:space="preserve"/>
      </w:r>
    </w:p>
    <w:p>
      <w:pPr>
        <w:pBdr>
          <w:top w:val="single" w:color="2E75B6" w:sz="6" w:space="1"/>
        </w:pBdr>
        <w:spacing w:before="400"/>
        <w:jc w:val="center"/>
      </w:pPr>
      <w:r>
        <w:rPr>
          <w:rFonts w:ascii="Arial" w:cs="Arial" w:eastAsia="Arial" w:hAnsi="Arial"/>
          <w:b/>
          <w:bCs/>
          <w:i/>
          <w:iCs/>
          <w:color w:val="1F4E79"/>
          <w:sz w:val="22"/>
          <w:szCs w:val="22"/>
        </w:rPr>
        <w:t xml:space="preserve">Sei in una posizione migliore di quanto pensi. In quattro mesi hai fatto più di molti che studiano da anni senza costruire nulla. Continua.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2026-04-01T20:56:45.189Z</dcterms:created>
  <dcterms:modified xsi:type="dcterms:W3CDTF">2026-04-01T20:56:45.190Z</dcterms:modified>
</cp:coreProperties>
</file>

<file path=docProps/custom.xml><?xml version="1.0" encoding="utf-8"?>
<Properties xmlns="http://schemas.openxmlformats.org/officeDocument/2006/custom-properties" xmlns:vt="http://schemas.openxmlformats.org/officeDocument/2006/docPropsVTypes"/>
</file>