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D63" w:rsidRPr="003503DD" w:rsidRDefault="00224F2D" w:rsidP="00F41D63">
      <w:pPr>
        <w:pStyle w:val="Titolo1"/>
        <w:jc w:val="center"/>
        <w:rPr>
          <w:b/>
          <w:i/>
          <w:color w:val="FF0000"/>
        </w:rPr>
      </w:pPr>
      <w:bookmarkStart w:id="0" w:name="_GoBack"/>
      <w:r w:rsidRPr="003503DD">
        <w:rPr>
          <w:b/>
          <w:i/>
          <w:color w:val="FF0000"/>
        </w:rPr>
        <w:t>Confronto tra gli aspetti teorici e pratici</w:t>
      </w:r>
      <w:r w:rsidR="00D646CD" w:rsidRPr="003503DD">
        <w:rPr>
          <w:b/>
          <w:i/>
          <w:color w:val="FF0000"/>
        </w:rPr>
        <w:t xml:space="preserve"> delle reazioni chimiche</w:t>
      </w:r>
    </w:p>
    <w:p w:rsidR="00F41D63" w:rsidRPr="003503DD" w:rsidRDefault="00C304FE" w:rsidP="00C304FE">
      <w:pPr>
        <w:pStyle w:val="Titolo2"/>
        <w:rPr>
          <w:i/>
          <w:sz w:val="28"/>
        </w:rPr>
      </w:pPr>
      <w:r w:rsidRPr="003503DD">
        <w:rPr>
          <w:i/>
          <w:sz w:val="28"/>
        </w:rPr>
        <w:t>Obbiettivo</w:t>
      </w:r>
    </w:p>
    <w:p w:rsidR="00C304FE" w:rsidRPr="003503DD" w:rsidRDefault="00490215" w:rsidP="00C304FE">
      <w:r w:rsidRPr="003503DD">
        <w:t>L’obbiettivo dell’esperienza in laboratorio è di confrontare</w:t>
      </w:r>
      <w:r w:rsidR="00C304FE" w:rsidRPr="003503DD">
        <w:t xml:space="preserve"> l</w:t>
      </w:r>
      <w:r w:rsidRPr="003503DD">
        <w:t>e quantità teoriche e pratiche, ricavate dai calcoli e dall’</w:t>
      </w:r>
      <w:r w:rsidR="00022034" w:rsidRPr="003503DD">
        <w:t>esperimento</w:t>
      </w:r>
      <w:r w:rsidRPr="003503DD">
        <w:t xml:space="preserve">, </w:t>
      </w:r>
      <w:r w:rsidR="00022034" w:rsidRPr="003503DD">
        <w:t xml:space="preserve">facendo reagire </w:t>
      </w:r>
      <w:r w:rsidR="00022034" w:rsidRPr="003503DD">
        <w:t>CaCO</w:t>
      </w:r>
      <w:r w:rsidR="00022034" w:rsidRPr="003503DD">
        <w:rPr>
          <w:vertAlign w:val="subscript"/>
        </w:rPr>
        <w:t>3 (</w:t>
      </w:r>
      <w:proofErr w:type="spellStart"/>
      <w:r w:rsidR="00022034" w:rsidRPr="003503DD">
        <w:rPr>
          <w:vertAlign w:val="subscript"/>
        </w:rPr>
        <w:t>aq</w:t>
      </w:r>
      <w:proofErr w:type="spellEnd"/>
      <w:r w:rsidR="00022034" w:rsidRPr="003503DD">
        <w:rPr>
          <w:vertAlign w:val="subscript"/>
        </w:rPr>
        <w:t xml:space="preserve">) </w:t>
      </w:r>
      <w:r w:rsidR="00022034" w:rsidRPr="003503DD">
        <w:t xml:space="preserve">+ 2HCl </w:t>
      </w:r>
      <w:r w:rsidR="00022034" w:rsidRPr="003503DD">
        <w:rPr>
          <w:vertAlign w:val="subscript"/>
        </w:rPr>
        <w:t>(</w:t>
      </w:r>
      <w:proofErr w:type="spellStart"/>
      <w:r w:rsidR="00022034" w:rsidRPr="003503DD">
        <w:rPr>
          <w:vertAlign w:val="subscript"/>
        </w:rPr>
        <w:t>aq</w:t>
      </w:r>
      <w:proofErr w:type="spellEnd"/>
      <w:r w:rsidR="00022034" w:rsidRPr="003503DD">
        <w:rPr>
          <w:vertAlign w:val="subscript"/>
        </w:rPr>
        <w:t>)</w:t>
      </w:r>
      <w:r w:rsidR="00C304FE" w:rsidRPr="003503DD">
        <w:t>.</w:t>
      </w:r>
    </w:p>
    <w:p w:rsidR="00C304FE" w:rsidRPr="003503DD" w:rsidRDefault="00C304FE" w:rsidP="00490215">
      <w:pPr>
        <w:pStyle w:val="Titolo2"/>
        <w:rPr>
          <w:i/>
          <w:sz w:val="28"/>
        </w:rPr>
      </w:pPr>
      <w:r w:rsidRPr="003503DD">
        <w:rPr>
          <w:i/>
          <w:sz w:val="28"/>
        </w:rPr>
        <w:t>Conti stechiometrici</w:t>
      </w:r>
    </w:p>
    <w:p w:rsidR="00490215" w:rsidRPr="003503DD" w:rsidRDefault="00490215" w:rsidP="00490215">
      <w:pPr>
        <w:jc w:val="center"/>
        <w:rPr>
          <w:vertAlign w:val="subscript"/>
        </w:rPr>
      </w:pPr>
      <w:r w:rsidRPr="003503DD">
        <w:t>CaCO</w:t>
      </w:r>
      <w:r w:rsidRPr="003503DD">
        <w:rPr>
          <w:vertAlign w:val="subscript"/>
        </w:rPr>
        <w:t>3 (</w:t>
      </w:r>
      <w:proofErr w:type="spellStart"/>
      <w:r w:rsidRPr="003503DD">
        <w:rPr>
          <w:vertAlign w:val="subscript"/>
        </w:rPr>
        <w:t>aq</w:t>
      </w:r>
      <w:proofErr w:type="spellEnd"/>
      <w:r w:rsidRPr="003503DD">
        <w:rPr>
          <w:vertAlign w:val="subscript"/>
        </w:rPr>
        <w:t>)</w:t>
      </w:r>
      <w:r w:rsidR="00022034" w:rsidRPr="003503DD">
        <w:rPr>
          <w:vertAlign w:val="subscript"/>
        </w:rPr>
        <w:t xml:space="preserve"> </w:t>
      </w:r>
      <w:r w:rsidRPr="003503DD">
        <w:t>+</w:t>
      </w:r>
      <w:r w:rsidR="00022034" w:rsidRPr="003503DD">
        <w:t xml:space="preserve"> </w:t>
      </w:r>
      <w:r w:rsidRPr="003503DD">
        <w:t>2HCl</w:t>
      </w:r>
      <w:r w:rsidR="00022034" w:rsidRPr="003503DD">
        <w:t xml:space="preserve"> </w:t>
      </w:r>
      <w:r w:rsidRPr="003503DD">
        <w:rPr>
          <w:vertAlign w:val="subscript"/>
        </w:rPr>
        <w:t>(</w:t>
      </w:r>
      <w:proofErr w:type="spellStart"/>
      <w:proofErr w:type="gramStart"/>
      <w:r w:rsidRPr="003503DD">
        <w:rPr>
          <w:vertAlign w:val="subscript"/>
        </w:rPr>
        <w:t>aq</w:t>
      </w:r>
      <w:proofErr w:type="spellEnd"/>
      <w:r w:rsidRPr="003503DD">
        <w:rPr>
          <w:vertAlign w:val="subscript"/>
        </w:rPr>
        <w:t xml:space="preserve">) </w:t>
      </w:r>
      <w:r w:rsidRPr="003503DD">
        <w:sym w:font="Wingdings" w:char="F0E0"/>
      </w:r>
      <w:r w:rsidRPr="003503DD">
        <w:t xml:space="preserve"> CaCl</w:t>
      </w:r>
      <w:proofErr w:type="gramEnd"/>
      <w:r w:rsidR="00022034" w:rsidRPr="003503DD">
        <w:rPr>
          <w:vertAlign w:val="subscript"/>
        </w:rPr>
        <w:t xml:space="preserve">2 </w:t>
      </w:r>
      <w:r w:rsidRPr="003503DD">
        <w:rPr>
          <w:vertAlign w:val="subscript"/>
        </w:rPr>
        <w:t>(</w:t>
      </w:r>
      <w:proofErr w:type="spellStart"/>
      <w:r w:rsidRPr="003503DD">
        <w:rPr>
          <w:vertAlign w:val="subscript"/>
        </w:rPr>
        <w:t>aq</w:t>
      </w:r>
      <w:proofErr w:type="spellEnd"/>
      <w:r w:rsidRPr="003503DD">
        <w:rPr>
          <w:vertAlign w:val="subscript"/>
        </w:rPr>
        <w:t>)</w:t>
      </w:r>
      <w:r w:rsidR="00022034" w:rsidRPr="003503DD">
        <w:rPr>
          <w:vertAlign w:val="subscript"/>
        </w:rPr>
        <w:t xml:space="preserve"> </w:t>
      </w:r>
      <w:r w:rsidRPr="003503DD">
        <w:t>+</w:t>
      </w:r>
      <w:r w:rsidR="00022034" w:rsidRPr="003503DD">
        <w:t xml:space="preserve"> </w:t>
      </w:r>
      <w:r w:rsidRPr="003503DD">
        <w:t>CO</w:t>
      </w:r>
      <w:r w:rsidRPr="003503DD">
        <w:rPr>
          <w:vertAlign w:val="subscript"/>
        </w:rPr>
        <w:t>2</w:t>
      </w:r>
      <w:r w:rsidR="00022034" w:rsidRPr="003503DD">
        <w:rPr>
          <w:vertAlign w:val="subscript"/>
        </w:rPr>
        <w:t xml:space="preserve"> (G</w:t>
      </w:r>
      <w:r w:rsidRPr="003503DD">
        <w:rPr>
          <w:vertAlign w:val="subscript"/>
        </w:rPr>
        <w:t>)</w:t>
      </w:r>
      <w:r w:rsidR="00022034" w:rsidRPr="003503DD">
        <w:rPr>
          <w:vertAlign w:val="subscript"/>
        </w:rPr>
        <w:t xml:space="preserve"> </w:t>
      </w:r>
      <w:r w:rsidRPr="003503DD">
        <w:t>+</w:t>
      </w:r>
      <w:r w:rsidR="00022034" w:rsidRPr="003503DD">
        <w:t xml:space="preserve"> </w:t>
      </w:r>
      <w:r w:rsidRPr="003503DD">
        <w:t>H</w:t>
      </w:r>
      <w:r w:rsidRPr="003503DD">
        <w:rPr>
          <w:vertAlign w:val="subscript"/>
        </w:rPr>
        <w:t>2</w:t>
      </w:r>
      <w:r w:rsidRPr="003503DD">
        <w:t>O</w:t>
      </w:r>
      <w:r w:rsidR="00022034" w:rsidRPr="003503DD">
        <w:rPr>
          <w:vertAlign w:val="subscript"/>
        </w:rPr>
        <w:t xml:space="preserve"> </w:t>
      </w:r>
      <w:r w:rsidRPr="003503DD">
        <w:rPr>
          <w:vertAlign w:val="subscript"/>
        </w:rPr>
        <w:t>(</w:t>
      </w:r>
      <w:r w:rsidR="00022034" w:rsidRPr="003503DD">
        <w:rPr>
          <w:vertAlign w:val="subscript"/>
        </w:rPr>
        <w:t>L</w:t>
      </w:r>
      <w:r w:rsidRPr="003503DD">
        <w:rPr>
          <w:vertAlign w:val="subscript"/>
        </w:rPr>
        <w:t>)</w:t>
      </w:r>
    </w:p>
    <w:p w:rsidR="004C7650" w:rsidRPr="003503DD" w:rsidRDefault="004C7650" w:rsidP="00490215">
      <w:pPr>
        <w:jc w:val="center"/>
        <w:rPr>
          <w:b/>
          <w:i/>
          <w:sz w:val="24"/>
        </w:rPr>
      </w:pPr>
      <w:r w:rsidRPr="003503DD">
        <w:rPr>
          <w:b/>
          <w:i/>
          <w:sz w:val="24"/>
        </w:rPr>
        <w:t>Dati Pratici</w:t>
      </w:r>
    </w:p>
    <w:tbl>
      <w:tblPr>
        <w:tblStyle w:val="Grigliatabella"/>
        <w:tblW w:w="0" w:type="auto"/>
        <w:tblLook w:val="04A0" w:firstRow="1" w:lastRow="0" w:firstColumn="1" w:lastColumn="0" w:noHBand="0" w:noVBand="1"/>
      </w:tblPr>
      <w:tblGrid>
        <w:gridCol w:w="1271"/>
        <w:gridCol w:w="1963"/>
        <w:gridCol w:w="2473"/>
        <w:gridCol w:w="1821"/>
        <w:gridCol w:w="1398"/>
      </w:tblGrid>
      <w:tr w:rsidR="004C7650" w:rsidRPr="003503DD" w:rsidTr="00524C4D">
        <w:tc>
          <w:tcPr>
            <w:tcW w:w="1271" w:type="dxa"/>
            <w:vAlign w:val="center"/>
          </w:tcPr>
          <w:p w:rsidR="004C7650" w:rsidRPr="003503DD" w:rsidRDefault="004C7650" w:rsidP="00524C4D">
            <w:pPr>
              <w:jc w:val="center"/>
              <w:rPr>
                <w:b/>
              </w:rPr>
            </w:pPr>
            <w:r w:rsidRPr="003503DD">
              <w:rPr>
                <w:b/>
              </w:rPr>
              <w:t>Massa CaCO</w:t>
            </w:r>
            <w:r w:rsidRPr="003503DD">
              <w:rPr>
                <w:b/>
                <w:vertAlign w:val="subscript"/>
              </w:rPr>
              <w:t>3</w:t>
            </w:r>
            <w:r w:rsidRPr="003503DD">
              <w:rPr>
                <w:b/>
              </w:rPr>
              <w:t xml:space="preserve"> (g)</w:t>
            </w:r>
          </w:p>
        </w:tc>
        <w:tc>
          <w:tcPr>
            <w:tcW w:w="1963" w:type="dxa"/>
            <w:vAlign w:val="center"/>
          </w:tcPr>
          <w:p w:rsidR="004C7650" w:rsidRPr="003503DD" w:rsidRDefault="004C7650" w:rsidP="00524C4D">
            <w:pPr>
              <w:jc w:val="center"/>
              <w:rPr>
                <w:b/>
              </w:rPr>
            </w:pPr>
            <w:r w:rsidRPr="003503DD">
              <w:rPr>
                <w:b/>
              </w:rPr>
              <w:t>Massa becher+ HCl 0.5 M (g)</w:t>
            </w:r>
          </w:p>
        </w:tc>
        <w:tc>
          <w:tcPr>
            <w:tcW w:w="2473" w:type="dxa"/>
            <w:vAlign w:val="center"/>
          </w:tcPr>
          <w:p w:rsidR="004C7650" w:rsidRPr="003503DD" w:rsidRDefault="004C7650" w:rsidP="00524C4D">
            <w:pPr>
              <w:jc w:val="center"/>
              <w:rPr>
                <w:b/>
              </w:rPr>
            </w:pPr>
            <w:r w:rsidRPr="003503DD">
              <w:rPr>
                <w:b/>
              </w:rPr>
              <w:t>Massa iniziale becher+ HCl+CaCO</w:t>
            </w:r>
            <w:r w:rsidRPr="003503DD">
              <w:rPr>
                <w:b/>
                <w:vertAlign w:val="subscript"/>
              </w:rPr>
              <w:t xml:space="preserve">3 </w:t>
            </w:r>
            <w:r w:rsidRPr="003503DD">
              <w:rPr>
                <w:b/>
              </w:rPr>
              <w:t>(g)</w:t>
            </w:r>
          </w:p>
        </w:tc>
        <w:tc>
          <w:tcPr>
            <w:tcW w:w="1821" w:type="dxa"/>
            <w:vAlign w:val="center"/>
          </w:tcPr>
          <w:p w:rsidR="004C7650" w:rsidRPr="003503DD" w:rsidRDefault="004C7650" w:rsidP="00524C4D">
            <w:pPr>
              <w:jc w:val="center"/>
              <w:rPr>
                <w:b/>
              </w:rPr>
            </w:pPr>
            <w:r w:rsidRPr="003503DD">
              <w:rPr>
                <w:b/>
              </w:rPr>
              <w:t>Massa finale becher + soluzione (g)</w:t>
            </w:r>
          </w:p>
        </w:tc>
        <w:tc>
          <w:tcPr>
            <w:tcW w:w="1398" w:type="dxa"/>
            <w:vAlign w:val="center"/>
          </w:tcPr>
          <w:p w:rsidR="004C7650" w:rsidRPr="003503DD" w:rsidRDefault="004C7650" w:rsidP="00524C4D">
            <w:pPr>
              <w:jc w:val="center"/>
              <w:rPr>
                <w:b/>
              </w:rPr>
            </w:pPr>
            <w:r w:rsidRPr="003503DD">
              <w:rPr>
                <w:b/>
              </w:rPr>
              <w:t>Massa CO</w:t>
            </w:r>
            <w:r w:rsidRPr="003503DD">
              <w:rPr>
                <w:b/>
                <w:vertAlign w:val="subscript"/>
              </w:rPr>
              <w:t>2</w:t>
            </w:r>
            <w:r w:rsidRPr="003503DD">
              <w:rPr>
                <w:b/>
              </w:rPr>
              <w:t xml:space="preserve"> (g)</w:t>
            </w:r>
          </w:p>
        </w:tc>
      </w:tr>
      <w:tr w:rsidR="004C7650" w:rsidRPr="003503DD" w:rsidTr="004C7650">
        <w:tc>
          <w:tcPr>
            <w:tcW w:w="1271" w:type="dxa"/>
          </w:tcPr>
          <w:p w:rsidR="004C7650" w:rsidRPr="003503DD" w:rsidRDefault="004C7650" w:rsidP="004C7650">
            <w:pPr>
              <w:jc w:val="center"/>
            </w:pPr>
            <w:r w:rsidRPr="003503DD">
              <w:t>3.76</w:t>
            </w:r>
          </w:p>
        </w:tc>
        <w:tc>
          <w:tcPr>
            <w:tcW w:w="1963" w:type="dxa"/>
          </w:tcPr>
          <w:p w:rsidR="004C7650" w:rsidRPr="003503DD" w:rsidRDefault="004C7650" w:rsidP="004C7650">
            <w:pPr>
              <w:jc w:val="center"/>
            </w:pPr>
            <w:r w:rsidRPr="003503DD">
              <w:t>102.65</w:t>
            </w:r>
          </w:p>
        </w:tc>
        <w:tc>
          <w:tcPr>
            <w:tcW w:w="2473" w:type="dxa"/>
          </w:tcPr>
          <w:p w:rsidR="004C7650" w:rsidRPr="003503DD" w:rsidRDefault="004C7650" w:rsidP="004C7650">
            <w:pPr>
              <w:jc w:val="center"/>
            </w:pPr>
            <w:r w:rsidRPr="003503DD">
              <w:t>106.41</w:t>
            </w:r>
          </w:p>
        </w:tc>
        <w:tc>
          <w:tcPr>
            <w:tcW w:w="1821" w:type="dxa"/>
          </w:tcPr>
          <w:p w:rsidR="004C7650" w:rsidRPr="003503DD" w:rsidRDefault="004C7650" w:rsidP="004C7650">
            <w:pPr>
              <w:jc w:val="center"/>
            </w:pPr>
            <w:r w:rsidRPr="003503DD">
              <w:t>104.83</w:t>
            </w:r>
          </w:p>
        </w:tc>
        <w:tc>
          <w:tcPr>
            <w:tcW w:w="1398" w:type="dxa"/>
          </w:tcPr>
          <w:p w:rsidR="004C7650" w:rsidRPr="003503DD" w:rsidRDefault="004C7650" w:rsidP="004C7650">
            <w:pPr>
              <w:jc w:val="center"/>
            </w:pPr>
            <w:r w:rsidRPr="003503DD">
              <w:t>1.58</w:t>
            </w:r>
          </w:p>
        </w:tc>
      </w:tr>
    </w:tbl>
    <w:p w:rsidR="00A60CE9" w:rsidRPr="003503DD" w:rsidRDefault="00A60CE9" w:rsidP="004C7650">
      <w:pPr>
        <w:jc w:val="center"/>
      </w:pPr>
    </w:p>
    <w:p w:rsidR="004C7650" w:rsidRPr="003503DD" w:rsidRDefault="004C7650" w:rsidP="004C7650">
      <w:pPr>
        <w:jc w:val="center"/>
        <w:rPr>
          <w:b/>
          <w:i/>
          <w:sz w:val="24"/>
        </w:rPr>
      </w:pPr>
      <w:r w:rsidRPr="003503DD">
        <w:rPr>
          <w:b/>
          <w:i/>
          <w:sz w:val="24"/>
        </w:rPr>
        <w:t>Dati Teorici</w:t>
      </w:r>
    </w:p>
    <w:tbl>
      <w:tblPr>
        <w:tblStyle w:val="Grigliatabella"/>
        <w:tblW w:w="0" w:type="auto"/>
        <w:tblLook w:val="04A0" w:firstRow="1" w:lastRow="0" w:firstColumn="1" w:lastColumn="0" w:noHBand="0" w:noVBand="1"/>
      </w:tblPr>
      <w:tblGrid>
        <w:gridCol w:w="2407"/>
        <w:gridCol w:w="2407"/>
        <w:gridCol w:w="2407"/>
        <w:gridCol w:w="2407"/>
      </w:tblGrid>
      <w:tr w:rsidR="004C7650" w:rsidRPr="003503DD" w:rsidTr="00524C4D">
        <w:trPr>
          <w:trHeight w:val="667"/>
        </w:trPr>
        <w:tc>
          <w:tcPr>
            <w:tcW w:w="2407" w:type="dxa"/>
            <w:vAlign w:val="center"/>
          </w:tcPr>
          <w:p w:rsidR="004C7650" w:rsidRPr="003503DD" w:rsidRDefault="004C7650" w:rsidP="00524C4D">
            <w:pPr>
              <w:jc w:val="center"/>
              <w:rPr>
                <w:b/>
              </w:rPr>
            </w:pPr>
            <w:r w:rsidRPr="003503DD">
              <w:rPr>
                <w:b/>
              </w:rPr>
              <w:t>CaCO</w:t>
            </w:r>
            <w:r w:rsidRPr="003503DD">
              <w:rPr>
                <w:b/>
                <w:vertAlign w:val="subscript"/>
              </w:rPr>
              <w:t>3</w:t>
            </w:r>
            <w:r w:rsidRPr="003503DD">
              <w:rPr>
                <w:b/>
              </w:rPr>
              <w:t xml:space="preserve"> (</w:t>
            </w:r>
            <w:proofErr w:type="spellStart"/>
            <w:r w:rsidRPr="003503DD">
              <w:rPr>
                <w:b/>
              </w:rPr>
              <w:t>mol</w:t>
            </w:r>
            <w:proofErr w:type="spellEnd"/>
            <w:r w:rsidRPr="003503DD">
              <w:rPr>
                <w:b/>
              </w:rPr>
              <w:t>)</w:t>
            </w:r>
          </w:p>
        </w:tc>
        <w:tc>
          <w:tcPr>
            <w:tcW w:w="2407" w:type="dxa"/>
            <w:vAlign w:val="center"/>
          </w:tcPr>
          <w:p w:rsidR="004C7650" w:rsidRPr="003503DD" w:rsidRDefault="004C7650" w:rsidP="00524C4D">
            <w:pPr>
              <w:jc w:val="center"/>
              <w:rPr>
                <w:b/>
              </w:rPr>
            </w:pPr>
            <w:r w:rsidRPr="003503DD">
              <w:rPr>
                <w:b/>
              </w:rPr>
              <w:t>CaCO</w:t>
            </w:r>
            <w:r w:rsidRPr="003503DD">
              <w:rPr>
                <w:b/>
                <w:vertAlign w:val="subscript"/>
              </w:rPr>
              <w:t>2</w:t>
            </w:r>
            <w:r w:rsidRPr="003503DD">
              <w:rPr>
                <w:b/>
              </w:rPr>
              <w:t xml:space="preserve"> (</w:t>
            </w:r>
            <w:proofErr w:type="spellStart"/>
            <w:r w:rsidRPr="003503DD">
              <w:rPr>
                <w:b/>
              </w:rPr>
              <w:t>mol</w:t>
            </w:r>
            <w:proofErr w:type="spellEnd"/>
            <w:r w:rsidRPr="003503DD">
              <w:rPr>
                <w:b/>
              </w:rPr>
              <w:t>)</w:t>
            </w:r>
          </w:p>
        </w:tc>
        <w:tc>
          <w:tcPr>
            <w:tcW w:w="2407" w:type="dxa"/>
            <w:vAlign w:val="center"/>
          </w:tcPr>
          <w:p w:rsidR="004C7650" w:rsidRPr="003503DD" w:rsidRDefault="004C7650" w:rsidP="00524C4D">
            <w:pPr>
              <w:jc w:val="center"/>
              <w:rPr>
                <w:b/>
              </w:rPr>
            </w:pPr>
            <w:r w:rsidRPr="003503DD">
              <w:rPr>
                <w:b/>
              </w:rPr>
              <w:t>Massa CO</w:t>
            </w:r>
            <w:r w:rsidRPr="003503DD">
              <w:rPr>
                <w:b/>
                <w:vertAlign w:val="subscript"/>
              </w:rPr>
              <w:t>2</w:t>
            </w:r>
            <w:r w:rsidRPr="003503DD">
              <w:rPr>
                <w:b/>
              </w:rPr>
              <w:t xml:space="preserve"> (g)</w:t>
            </w:r>
          </w:p>
        </w:tc>
        <w:tc>
          <w:tcPr>
            <w:tcW w:w="2407" w:type="dxa"/>
            <w:vAlign w:val="center"/>
          </w:tcPr>
          <w:p w:rsidR="004C7650" w:rsidRPr="003503DD" w:rsidRDefault="004C7650" w:rsidP="00524C4D">
            <w:pPr>
              <w:jc w:val="center"/>
              <w:rPr>
                <w:b/>
              </w:rPr>
            </w:pPr>
            <w:r w:rsidRPr="003503DD">
              <w:rPr>
                <w:b/>
              </w:rPr>
              <w:t>Errore relativo %</w:t>
            </w:r>
          </w:p>
          <w:p w:rsidR="00524C4D" w:rsidRPr="003503DD" w:rsidRDefault="00524C4D" w:rsidP="00524C4D">
            <w:pPr>
              <w:jc w:val="center"/>
              <w:rPr>
                <w:b/>
              </w:rPr>
            </w:pPr>
            <w:proofErr w:type="spellStart"/>
            <w:r w:rsidRPr="003503DD">
              <w:rPr>
                <w:b/>
              </w:rPr>
              <w:t>Er</w:t>
            </w:r>
            <w:proofErr w:type="spellEnd"/>
            <w:r w:rsidRPr="003503DD">
              <w:rPr>
                <w:b/>
              </w:rPr>
              <w:t>= (</w:t>
            </w:r>
            <w:proofErr w:type="spellStart"/>
            <w:r w:rsidRPr="003503DD">
              <w:rPr>
                <w:b/>
              </w:rPr>
              <w:t>Vp-Vt</w:t>
            </w:r>
            <w:proofErr w:type="spellEnd"/>
            <w:r w:rsidRPr="003503DD">
              <w:rPr>
                <w:b/>
              </w:rPr>
              <w:t>/</w:t>
            </w:r>
            <w:proofErr w:type="spellStart"/>
            <w:proofErr w:type="gramStart"/>
            <w:r w:rsidRPr="003503DD">
              <w:rPr>
                <w:b/>
              </w:rPr>
              <w:t>Vt</w:t>
            </w:r>
            <w:proofErr w:type="spellEnd"/>
            <w:r w:rsidRPr="003503DD">
              <w:rPr>
                <w:b/>
              </w:rPr>
              <w:t>)*</w:t>
            </w:r>
            <w:proofErr w:type="gramEnd"/>
            <w:r w:rsidRPr="003503DD">
              <w:rPr>
                <w:b/>
              </w:rPr>
              <w:t>100</w:t>
            </w:r>
          </w:p>
        </w:tc>
      </w:tr>
      <w:tr w:rsidR="004C7650" w:rsidRPr="003503DD" w:rsidTr="00524C4D">
        <w:tc>
          <w:tcPr>
            <w:tcW w:w="2407" w:type="dxa"/>
          </w:tcPr>
          <w:p w:rsidR="004C7650" w:rsidRPr="003503DD" w:rsidRDefault="00524C4D" w:rsidP="004C7650">
            <w:pPr>
              <w:jc w:val="center"/>
            </w:pPr>
            <w:r w:rsidRPr="003503DD">
              <w:t>0.0376</w:t>
            </w:r>
          </w:p>
        </w:tc>
        <w:tc>
          <w:tcPr>
            <w:tcW w:w="2407" w:type="dxa"/>
          </w:tcPr>
          <w:p w:rsidR="004C7650" w:rsidRPr="003503DD" w:rsidRDefault="00524C4D" w:rsidP="004C7650">
            <w:pPr>
              <w:jc w:val="center"/>
            </w:pPr>
            <w:r w:rsidRPr="003503DD">
              <w:t>0.0375</w:t>
            </w:r>
          </w:p>
        </w:tc>
        <w:tc>
          <w:tcPr>
            <w:tcW w:w="2407" w:type="dxa"/>
          </w:tcPr>
          <w:p w:rsidR="004C7650" w:rsidRPr="003503DD" w:rsidRDefault="00524C4D" w:rsidP="004C7650">
            <w:pPr>
              <w:jc w:val="center"/>
            </w:pPr>
            <w:r w:rsidRPr="003503DD">
              <w:t>0.008</w:t>
            </w:r>
          </w:p>
        </w:tc>
        <w:tc>
          <w:tcPr>
            <w:tcW w:w="2407" w:type="dxa"/>
          </w:tcPr>
          <w:p w:rsidR="004C7650" w:rsidRPr="003503DD" w:rsidRDefault="00524C4D" w:rsidP="004C7650">
            <w:pPr>
              <w:jc w:val="center"/>
            </w:pPr>
            <w:r w:rsidRPr="003503DD">
              <w:t>1.97*10</w:t>
            </w:r>
            <w:r w:rsidRPr="003503DD">
              <w:rPr>
                <w:vertAlign w:val="superscript"/>
              </w:rPr>
              <w:t>4</w:t>
            </w:r>
          </w:p>
        </w:tc>
      </w:tr>
    </w:tbl>
    <w:p w:rsidR="004C7650" w:rsidRPr="003503DD" w:rsidRDefault="004C7650" w:rsidP="004C7650">
      <w:pPr>
        <w:jc w:val="center"/>
      </w:pPr>
    </w:p>
    <w:p w:rsidR="00D646CD" w:rsidRPr="003503DD" w:rsidRDefault="000F219A" w:rsidP="00384CB3">
      <w:pPr>
        <w:pStyle w:val="Titolo2"/>
        <w:rPr>
          <w:i/>
          <w:sz w:val="28"/>
        </w:rPr>
      </w:pPr>
      <w:r w:rsidRPr="003503DD">
        <w:rPr>
          <w:i/>
          <w:sz w:val="28"/>
        </w:rPr>
        <w:t>Strumenti</w:t>
      </w:r>
    </w:p>
    <w:p w:rsidR="00524C4D" w:rsidRPr="003503DD" w:rsidRDefault="00524C4D" w:rsidP="00524C4D">
      <w:pPr>
        <w:pStyle w:val="Paragrafoelenco"/>
        <w:numPr>
          <w:ilvl w:val="0"/>
          <w:numId w:val="1"/>
        </w:numPr>
      </w:pPr>
      <w:r w:rsidRPr="003503DD">
        <w:t>Cilindro graduato (p=100 ml; s=0.2 ml)</w:t>
      </w:r>
    </w:p>
    <w:p w:rsidR="00384CB3" w:rsidRPr="003503DD" w:rsidRDefault="00384CB3" w:rsidP="00384CB3">
      <w:pPr>
        <w:pStyle w:val="Paragrafoelenco"/>
        <w:numPr>
          <w:ilvl w:val="0"/>
          <w:numId w:val="1"/>
        </w:numPr>
      </w:pPr>
      <w:r w:rsidRPr="003503DD">
        <w:t>1 Becher (p=</w:t>
      </w:r>
      <w:r w:rsidR="00524C4D" w:rsidRPr="003503DD">
        <w:t>150</w:t>
      </w:r>
      <w:r w:rsidRPr="003503DD">
        <w:t xml:space="preserve"> ml)</w:t>
      </w:r>
    </w:p>
    <w:p w:rsidR="00384CB3" w:rsidRPr="003503DD" w:rsidRDefault="00384CB3" w:rsidP="00384CB3">
      <w:pPr>
        <w:pStyle w:val="Paragrafoelenco"/>
        <w:numPr>
          <w:ilvl w:val="0"/>
          <w:numId w:val="1"/>
        </w:numPr>
      </w:pPr>
      <w:r w:rsidRPr="003503DD">
        <w:t>Bilancia</w:t>
      </w:r>
      <w:r w:rsidR="003168CE" w:rsidRPr="003503DD">
        <w:t xml:space="preserve"> (s=0.01 g)</w:t>
      </w:r>
    </w:p>
    <w:p w:rsidR="00F41D63" w:rsidRPr="003503DD" w:rsidRDefault="00F41D63" w:rsidP="00384CB3">
      <w:pPr>
        <w:pStyle w:val="Titolo2"/>
        <w:rPr>
          <w:i/>
          <w:sz w:val="28"/>
        </w:rPr>
      </w:pPr>
      <w:r w:rsidRPr="003503DD">
        <w:rPr>
          <w:i/>
          <w:sz w:val="28"/>
        </w:rPr>
        <w:t>Materiali</w:t>
      </w:r>
    </w:p>
    <w:p w:rsidR="00384CB3" w:rsidRPr="003503DD" w:rsidRDefault="00524C4D" w:rsidP="00384CB3">
      <w:pPr>
        <w:pStyle w:val="Paragrafoelenco"/>
        <w:numPr>
          <w:ilvl w:val="0"/>
          <w:numId w:val="2"/>
        </w:numPr>
      </w:pPr>
      <w:r w:rsidRPr="003503DD">
        <w:t>Cartina al tornasole</w:t>
      </w:r>
    </w:p>
    <w:p w:rsidR="00384CB3" w:rsidRPr="003503DD" w:rsidRDefault="00384CB3" w:rsidP="00524C4D">
      <w:pPr>
        <w:pStyle w:val="Paragrafoelenco"/>
        <w:numPr>
          <w:ilvl w:val="0"/>
          <w:numId w:val="2"/>
        </w:numPr>
      </w:pPr>
      <w:r w:rsidRPr="003503DD">
        <w:t>Contagocce</w:t>
      </w:r>
    </w:p>
    <w:p w:rsidR="00524C4D" w:rsidRPr="003503DD" w:rsidRDefault="00524C4D" w:rsidP="00524C4D">
      <w:pPr>
        <w:pStyle w:val="Paragrafoelenco"/>
        <w:numPr>
          <w:ilvl w:val="0"/>
          <w:numId w:val="2"/>
        </w:numPr>
      </w:pPr>
      <w:r w:rsidRPr="003503DD">
        <w:t>Foglietto di carta</w:t>
      </w:r>
    </w:p>
    <w:p w:rsidR="00524C4D" w:rsidRPr="003503DD" w:rsidRDefault="00524C4D" w:rsidP="00524C4D">
      <w:pPr>
        <w:pStyle w:val="Titolo2"/>
      </w:pPr>
      <w:r w:rsidRPr="003503DD">
        <w:rPr>
          <w:sz w:val="28"/>
        </w:rPr>
        <w:t>Sostanze</w:t>
      </w:r>
    </w:p>
    <w:p w:rsidR="00B95898" w:rsidRPr="003503DD" w:rsidRDefault="00B95898" w:rsidP="00B95898">
      <w:pPr>
        <w:pStyle w:val="Paragrafoelenco"/>
        <w:numPr>
          <w:ilvl w:val="0"/>
          <w:numId w:val="3"/>
        </w:numPr>
      </w:pPr>
      <w:r w:rsidRPr="003503DD">
        <w:t>HCl</w:t>
      </w:r>
      <w:r w:rsidRPr="003503DD">
        <w:rPr>
          <w:vertAlign w:val="subscript"/>
        </w:rPr>
        <w:t>(</w:t>
      </w:r>
      <w:proofErr w:type="spellStart"/>
      <w:r w:rsidRPr="003503DD">
        <w:rPr>
          <w:vertAlign w:val="subscript"/>
        </w:rPr>
        <w:t>aq</w:t>
      </w:r>
      <w:proofErr w:type="spellEnd"/>
      <w:r w:rsidRPr="003503DD">
        <w:rPr>
          <w:vertAlign w:val="subscript"/>
        </w:rPr>
        <w:t>)</w:t>
      </w:r>
      <w:r w:rsidRPr="003503DD">
        <w:t xml:space="preserve"> (acido cloridrico</w:t>
      </w:r>
      <w:r w:rsidRPr="003503DD">
        <w:t>)</w:t>
      </w:r>
    </w:p>
    <w:p w:rsidR="00524C4D" w:rsidRPr="003503DD" w:rsidRDefault="00B95898" w:rsidP="00524C4D">
      <w:pPr>
        <w:pStyle w:val="Paragrafoelenco"/>
        <w:numPr>
          <w:ilvl w:val="0"/>
          <w:numId w:val="3"/>
        </w:numPr>
      </w:pPr>
      <w:r w:rsidRPr="003503DD">
        <w:t>CaCO</w:t>
      </w:r>
      <w:r w:rsidRPr="003503DD">
        <w:rPr>
          <w:vertAlign w:val="subscript"/>
        </w:rPr>
        <w:t>3 (S)</w:t>
      </w:r>
      <w:r w:rsidRPr="003503DD">
        <w:t xml:space="preserve"> (carbonato di calcio)</w:t>
      </w:r>
    </w:p>
    <w:p w:rsidR="00CD4F3D" w:rsidRPr="003503DD" w:rsidRDefault="00F41D63" w:rsidP="00CD4F3D">
      <w:pPr>
        <w:pStyle w:val="Titolo2"/>
        <w:rPr>
          <w:i/>
          <w:sz w:val="28"/>
        </w:rPr>
      </w:pPr>
      <w:r w:rsidRPr="003503DD">
        <w:rPr>
          <w:i/>
          <w:sz w:val="28"/>
        </w:rPr>
        <w:t>Descrizione</w:t>
      </w:r>
    </w:p>
    <w:p w:rsidR="00E31072" w:rsidRPr="003503DD" w:rsidRDefault="00723CAE" w:rsidP="00E31072">
      <w:r w:rsidRPr="003503DD">
        <w:t>Abbiamo cominciato l’esperienza pesando una quantità di CaCO</w:t>
      </w:r>
      <w:r w:rsidRPr="003503DD">
        <w:rPr>
          <w:vertAlign w:val="subscript"/>
        </w:rPr>
        <w:t>3 (S)</w:t>
      </w:r>
      <w:r w:rsidRPr="003503DD">
        <w:t xml:space="preserve"> (carbonato di calcio) tra i 3.00 g e i 4.00 g</w:t>
      </w:r>
      <w:r w:rsidR="00CD4F3D" w:rsidRPr="003503DD">
        <w:t xml:space="preserve"> con l’ausilio di un foglietto di carta da utilizzare come appoggio per la sostanza</w:t>
      </w:r>
      <w:r w:rsidRPr="003503DD">
        <w:t>; ogni gruppo in laboratorio ne ha pesato una quantità diversa per poter poi confrontare i dati alla fine</w:t>
      </w:r>
      <w:r w:rsidR="00CD4F3D" w:rsidRPr="003503DD">
        <w:t xml:space="preserve"> dell’esperimento. Successivamente abbiamo introdotto 20 ml di </w:t>
      </w:r>
      <w:r w:rsidR="00CD4F3D" w:rsidRPr="003503DD">
        <w:t>HCl</w:t>
      </w:r>
      <w:r w:rsidR="00CD4F3D" w:rsidRPr="003503DD">
        <w:rPr>
          <w:vertAlign w:val="subscript"/>
        </w:rPr>
        <w:t>(</w:t>
      </w:r>
      <w:proofErr w:type="spellStart"/>
      <w:r w:rsidR="00CD4F3D" w:rsidRPr="003503DD">
        <w:rPr>
          <w:vertAlign w:val="subscript"/>
        </w:rPr>
        <w:t>aq</w:t>
      </w:r>
      <w:proofErr w:type="spellEnd"/>
      <w:r w:rsidR="00CD4F3D" w:rsidRPr="003503DD">
        <w:rPr>
          <w:vertAlign w:val="subscript"/>
        </w:rPr>
        <w:t>)</w:t>
      </w:r>
      <w:r w:rsidR="00CD4F3D" w:rsidRPr="003503DD">
        <w:t xml:space="preserve"> (acido cloridrico)</w:t>
      </w:r>
      <w:r w:rsidR="00CD4F3D" w:rsidRPr="003503DD">
        <w:t xml:space="preserve"> (in eccesso) con concentrazione 0.5 molare in un becher (p= 150 ml); abbiamo pesato il tutto ed abbiamo aggiunto, lentamente, il carbonato di calcio, precedentemente pesato. </w:t>
      </w:r>
      <w:r w:rsidR="0081471B" w:rsidRPr="003503DD">
        <w:t>Infine, d</w:t>
      </w:r>
      <w:r w:rsidR="00CD4F3D" w:rsidRPr="003503DD">
        <w:t>opo aver fatto reagire la soluzione abbiamo pesato il becher con il contenuto rimasto. Infine abbiamo immerso una cartina al tornasole per verificare se la soluzione conteneva acido al suo interno ed è diventata color rosa salmone, ciò conferma l’acidità della soluzione; come ultimo passaggio abbiamo compilato sia la tabella coi dati pratici e sia quella coi dati teorici con l’errore relativo in percentuale.</w:t>
      </w:r>
      <w:bookmarkEnd w:id="0"/>
    </w:p>
    <w:sectPr w:rsidR="00E31072" w:rsidRPr="003503DD">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793" w:rsidRDefault="00967793" w:rsidP="00967793">
      <w:pPr>
        <w:spacing w:after="0" w:line="240" w:lineRule="auto"/>
      </w:pPr>
      <w:r>
        <w:separator/>
      </w:r>
    </w:p>
  </w:endnote>
  <w:endnote w:type="continuationSeparator" w:id="0">
    <w:p w:rsidR="00967793" w:rsidRDefault="00967793" w:rsidP="00967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793" w:rsidRDefault="00967793" w:rsidP="00967793">
      <w:pPr>
        <w:spacing w:after="0" w:line="240" w:lineRule="auto"/>
      </w:pPr>
      <w:r>
        <w:separator/>
      </w:r>
    </w:p>
  </w:footnote>
  <w:footnote w:type="continuationSeparator" w:id="0">
    <w:p w:rsidR="00967793" w:rsidRDefault="00967793" w:rsidP="00967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93" w:rsidRDefault="005C14D5">
    <w:pPr>
      <w:pStyle w:val="Intestazione"/>
    </w:pPr>
    <w:r>
      <w:t>Pezzano, 2^GT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B2BE1"/>
    <w:multiLevelType w:val="hybridMultilevel"/>
    <w:tmpl w:val="10F86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020906"/>
    <w:multiLevelType w:val="hybridMultilevel"/>
    <w:tmpl w:val="8C367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4318D7"/>
    <w:multiLevelType w:val="hybridMultilevel"/>
    <w:tmpl w:val="48AEA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14"/>
    <w:rsid w:val="00022034"/>
    <w:rsid w:val="000F219A"/>
    <w:rsid w:val="00224F2D"/>
    <w:rsid w:val="002B7424"/>
    <w:rsid w:val="002F6860"/>
    <w:rsid w:val="003168CE"/>
    <w:rsid w:val="00345AC9"/>
    <w:rsid w:val="003503DD"/>
    <w:rsid w:val="00384CB3"/>
    <w:rsid w:val="003875FA"/>
    <w:rsid w:val="00411727"/>
    <w:rsid w:val="00490215"/>
    <w:rsid w:val="004C7650"/>
    <w:rsid w:val="00524C4D"/>
    <w:rsid w:val="005C14D5"/>
    <w:rsid w:val="006F2F07"/>
    <w:rsid w:val="007116DD"/>
    <w:rsid w:val="00723CAE"/>
    <w:rsid w:val="00754BE8"/>
    <w:rsid w:val="0081471B"/>
    <w:rsid w:val="008236EB"/>
    <w:rsid w:val="00837B83"/>
    <w:rsid w:val="00876610"/>
    <w:rsid w:val="00967793"/>
    <w:rsid w:val="00991114"/>
    <w:rsid w:val="00A60CE9"/>
    <w:rsid w:val="00B26CBE"/>
    <w:rsid w:val="00B3500D"/>
    <w:rsid w:val="00B556DE"/>
    <w:rsid w:val="00B95898"/>
    <w:rsid w:val="00C304FE"/>
    <w:rsid w:val="00CD4F3D"/>
    <w:rsid w:val="00D168CE"/>
    <w:rsid w:val="00D646CD"/>
    <w:rsid w:val="00E31072"/>
    <w:rsid w:val="00E4415B"/>
    <w:rsid w:val="00F37CCF"/>
    <w:rsid w:val="00F41D63"/>
    <w:rsid w:val="00FB39F0"/>
    <w:rsid w:val="00FB7F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187B9-D077-4F82-946E-18A7D866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646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F2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77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7793"/>
  </w:style>
  <w:style w:type="paragraph" w:styleId="Pidipagina">
    <w:name w:val="footer"/>
    <w:basedOn w:val="Normale"/>
    <w:link w:val="PidipaginaCarattere"/>
    <w:uiPriority w:val="99"/>
    <w:unhideWhenUsed/>
    <w:rsid w:val="009677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7793"/>
  </w:style>
  <w:style w:type="character" w:customStyle="1" w:styleId="Titolo1Carattere">
    <w:name w:val="Titolo 1 Carattere"/>
    <w:basedOn w:val="Carpredefinitoparagrafo"/>
    <w:link w:val="Titolo1"/>
    <w:uiPriority w:val="9"/>
    <w:rsid w:val="00D646C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0F219A"/>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0F219A"/>
    <w:pPr>
      <w:ind w:left="720"/>
      <w:contextualSpacing/>
    </w:pPr>
  </w:style>
  <w:style w:type="table" w:styleId="Grigliatabella">
    <w:name w:val="Table Grid"/>
    <w:basedOn w:val="Tabellanormale"/>
    <w:uiPriority w:val="39"/>
    <w:rsid w:val="00A60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36B0F-9E44-49A8-BAFD-67C458CE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284</Words>
  <Characters>1561</Characters>
  <Application>Microsoft Office Word</Application>
  <DocSecurity>0</DocSecurity>
  <Lines>57</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cp:keywords/>
  <dc:description/>
  <cp:lastModifiedBy>Enrico Pezzano</cp:lastModifiedBy>
  <cp:revision>12</cp:revision>
  <cp:lastPrinted>2015-11-22T22:33:00Z</cp:lastPrinted>
  <dcterms:created xsi:type="dcterms:W3CDTF">2015-11-05T14:53:00Z</dcterms:created>
  <dcterms:modified xsi:type="dcterms:W3CDTF">2015-11-22T22:33:00Z</dcterms:modified>
</cp:coreProperties>
</file>