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CF2" w:rsidRDefault="00E16D60" w:rsidP="00E16D60">
      <w:pPr>
        <w:pStyle w:val="Titolo1"/>
        <w:rPr>
          <w:b/>
          <w:i/>
        </w:rPr>
      </w:pPr>
      <w:r w:rsidRPr="00E16D60">
        <w:rPr>
          <w:b/>
          <w:i/>
        </w:rPr>
        <w:t>Il cliente utilizza tecnologie di virtualizzazione per eseguire diversi sistemi operativi e testare la compatibilità del software. Il cliente desidera potenziare i componenti elencati nella tabella.</w:t>
      </w:r>
    </w:p>
    <w:p w:rsidR="00E16D60" w:rsidRDefault="000A19F0" w:rsidP="00E16D60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66.35pt;margin-top:158pt;width:165.3pt;height:191.85pt;z-index:251661312;mso-position-horizontal-relative:text;mso-position-vertical-relative:text;mso-width-relative:page;mso-height-relative:page">
            <v:imagedata r:id="rId6" o:title="cpu"/>
            <w10:wrap type="square"/>
          </v:shape>
        </w:pict>
      </w:r>
      <w:bookmarkEnd w:id="0"/>
      <w:r>
        <w:rPr>
          <w:noProof/>
        </w:rPr>
        <w:pict>
          <v:shape id="_x0000_s1026" type="#_x0000_t75" style="position:absolute;margin-left:373.4pt;margin-top:7.9pt;width:165pt;height:165pt;z-index:251659264;mso-position-horizontal-relative:text;mso-position-vertical-relative:text;mso-width-relative:page;mso-height-relative:page">
            <v:imagedata r:id="rId7" o:title="ram"/>
            <w10:wrap type="square"/>
          </v:shape>
        </w:pict>
      </w:r>
    </w:p>
    <w:tbl>
      <w:tblPr>
        <w:tblStyle w:val="Grigliatabella"/>
        <w:tblW w:w="0" w:type="auto"/>
        <w:tblLayout w:type="fixed"/>
        <w:tblLook w:val="04A0"/>
      </w:tblPr>
      <w:tblGrid>
        <w:gridCol w:w="1545"/>
        <w:gridCol w:w="4677"/>
        <w:gridCol w:w="851"/>
      </w:tblGrid>
      <w:tr w:rsidR="005039BC" w:rsidTr="00D23223"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5039BC" w:rsidRPr="005039BC" w:rsidRDefault="005039BC" w:rsidP="005039BC">
            <w:pPr>
              <w:jc w:val="center"/>
              <w:rPr>
                <w:b/>
                <w:sz w:val="24"/>
              </w:rPr>
            </w:pPr>
            <w:r w:rsidRPr="005039BC">
              <w:rPr>
                <w:b/>
                <w:sz w:val="24"/>
              </w:rPr>
              <w:t>Marca e Modello</w:t>
            </w:r>
          </w:p>
        </w:tc>
        <w:tc>
          <w:tcPr>
            <w:tcW w:w="46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5039BC" w:rsidRPr="005039BC" w:rsidRDefault="005039BC" w:rsidP="005039BC">
            <w:pPr>
              <w:jc w:val="center"/>
              <w:rPr>
                <w:b/>
                <w:sz w:val="24"/>
              </w:rPr>
            </w:pPr>
            <w:r w:rsidRPr="005039BC">
              <w:rPr>
                <w:b/>
                <w:sz w:val="24"/>
              </w:rPr>
              <w:t>Caratteristiche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5039BC" w:rsidRPr="005039BC" w:rsidRDefault="005039BC" w:rsidP="005039BC">
            <w:pPr>
              <w:jc w:val="center"/>
              <w:rPr>
                <w:b/>
                <w:sz w:val="24"/>
              </w:rPr>
            </w:pPr>
            <w:r w:rsidRPr="005039BC">
              <w:rPr>
                <w:b/>
                <w:sz w:val="24"/>
              </w:rPr>
              <w:t>Costo</w:t>
            </w:r>
          </w:p>
        </w:tc>
      </w:tr>
      <w:tr w:rsidR="00D23223" w:rsidTr="00D23223">
        <w:trPr>
          <w:trHeight w:val="2071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D2C6B" w:rsidRPr="00D13393" w:rsidRDefault="002D2C6B" w:rsidP="00E16D60">
            <w:pPr>
              <w:rPr>
                <w:sz w:val="24"/>
                <w:szCs w:val="24"/>
              </w:rPr>
            </w:pPr>
            <w:r w:rsidRPr="00D13393">
              <w:rPr>
                <w:sz w:val="24"/>
                <w:szCs w:val="24"/>
              </w:rPr>
              <w:t>CorsairVengeance LPX</w:t>
            </w:r>
          </w:p>
          <w:p w:rsidR="005039BC" w:rsidRPr="00D13393" w:rsidRDefault="005039BC" w:rsidP="00E16D60">
            <w:pPr>
              <w:rPr>
                <w:sz w:val="24"/>
                <w:szCs w:val="24"/>
              </w:rPr>
            </w:pPr>
            <w:r w:rsidRPr="00D13393">
              <w:rPr>
                <w:sz w:val="24"/>
                <w:szCs w:val="24"/>
              </w:rPr>
              <w:t>(RAM)</w:t>
            </w:r>
          </w:p>
        </w:tc>
        <w:tc>
          <w:tcPr>
            <w:tcW w:w="46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039BC" w:rsidRDefault="00DB1114" w:rsidP="00240D5C">
            <w:pPr>
              <w:pStyle w:val="Paragrafoelenco"/>
              <w:numPr>
                <w:ilvl w:val="0"/>
                <w:numId w:val="1"/>
              </w:numPr>
            </w:pPr>
            <w:r>
              <w:t>Colore: nero</w:t>
            </w:r>
          </w:p>
          <w:p w:rsidR="00DB1114" w:rsidRDefault="00DB1114" w:rsidP="00240D5C">
            <w:pPr>
              <w:pStyle w:val="Paragrafoelenco"/>
              <w:numPr>
                <w:ilvl w:val="0"/>
                <w:numId w:val="1"/>
              </w:numPr>
            </w:pPr>
            <w:r>
              <w:t>Peso: 41 g</w:t>
            </w:r>
          </w:p>
          <w:p w:rsidR="00DB1114" w:rsidRDefault="00DB1114" w:rsidP="00DB1114">
            <w:pPr>
              <w:pStyle w:val="Paragrafoelenco"/>
              <w:numPr>
                <w:ilvl w:val="0"/>
                <w:numId w:val="1"/>
              </w:numPr>
            </w:pPr>
            <w:r>
              <w:t xml:space="preserve">Dimensioni: </w:t>
            </w:r>
            <w:r w:rsidRPr="00DB1114">
              <w:t>13,5 x 3,3 x 0,7 cm</w:t>
            </w:r>
          </w:p>
          <w:p w:rsidR="00DB1114" w:rsidRDefault="00DB1114" w:rsidP="00DB1114">
            <w:pPr>
              <w:pStyle w:val="Paragrafoelenco"/>
              <w:numPr>
                <w:ilvl w:val="0"/>
                <w:numId w:val="1"/>
              </w:numPr>
            </w:pPr>
            <w:r>
              <w:t xml:space="preserve">Numero modello: </w:t>
            </w:r>
            <w:r w:rsidRPr="00DB1114">
              <w:t>CMK32GX4M2B3200C16</w:t>
            </w:r>
          </w:p>
          <w:p w:rsidR="00DB1114" w:rsidRDefault="00DB1114" w:rsidP="00DB1114">
            <w:pPr>
              <w:pStyle w:val="Paragrafoelenco"/>
              <w:numPr>
                <w:ilvl w:val="0"/>
                <w:numId w:val="1"/>
              </w:numPr>
            </w:pPr>
            <w:r>
              <w:t>Dimensioni: 16 GB (2 x 8 GB)</w:t>
            </w:r>
          </w:p>
          <w:p w:rsidR="00DB1114" w:rsidRDefault="00DB1114" w:rsidP="00DB1114">
            <w:pPr>
              <w:pStyle w:val="Paragrafoelenco"/>
              <w:numPr>
                <w:ilvl w:val="0"/>
                <w:numId w:val="1"/>
              </w:numPr>
            </w:pPr>
            <w:r>
              <w:t>Tipologia memoria: DDR4 SDRAM</w:t>
            </w:r>
          </w:p>
          <w:p w:rsidR="00DB1114" w:rsidRDefault="00482602" w:rsidP="00DB1114">
            <w:pPr>
              <w:pStyle w:val="Paragrafoelenco"/>
              <w:numPr>
                <w:ilvl w:val="0"/>
                <w:numId w:val="1"/>
              </w:numPr>
            </w:pPr>
            <w:r>
              <w:t>Voltaggio: 1.35 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39BC" w:rsidRDefault="00240D5C" w:rsidP="00240D5C">
            <w:pPr>
              <w:jc w:val="center"/>
            </w:pPr>
            <w:r>
              <w:t xml:space="preserve">€ </w:t>
            </w:r>
            <w:r w:rsidR="002D2C6B">
              <w:t>220</w:t>
            </w:r>
          </w:p>
        </w:tc>
      </w:tr>
      <w:tr w:rsidR="00D23223" w:rsidTr="00D23223">
        <w:trPr>
          <w:trHeight w:val="2754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13393" w:rsidRPr="00D13393" w:rsidRDefault="00D13393" w:rsidP="00E16D60">
            <w:pPr>
              <w:rPr>
                <w:sz w:val="24"/>
                <w:szCs w:val="24"/>
              </w:rPr>
            </w:pPr>
            <w:r w:rsidRPr="00D13393">
              <w:rPr>
                <w:sz w:val="24"/>
                <w:szCs w:val="24"/>
              </w:rPr>
              <w:t xml:space="preserve">Intel </w:t>
            </w:r>
            <w:proofErr w:type="spellStart"/>
            <w:r w:rsidRPr="00D13393">
              <w:rPr>
                <w:sz w:val="24"/>
                <w:szCs w:val="24"/>
              </w:rPr>
              <w:t>Core</w:t>
            </w:r>
            <w:proofErr w:type="spellEnd"/>
            <w:r w:rsidRPr="00D13393">
              <w:rPr>
                <w:sz w:val="24"/>
                <w:szCs w:val="24"/>
              </w:rPr>
              <w:t xml:space="preserve"> i7-7700K</w:t>
            </w:r>
          </w:p>
          <w:p w:rsidR="005039BC" w:rsidRPr="00D13393" w:rsidRDefault="005039BC" w:rsidP="00E16D60">
            <w:pPr>
              <w:rPr>
                <w:sz w:val="24"/>
                <w:szCs w:val="24"/>
              </w:rPr>
            </w:pPr>
            <w:r w:rsidRPr="00D13393">
              <w:rPr>
                <w:sz w:val="24"/>
                <w:szCs w:val="24"/>
              </w:rPr>
              <w:t>(CPU)</w:t>
            </w:r>
          </w:p>
        </w:tc>
        <w:tc>
          <w:tcPr>
            <w:tcW w:w="46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039BC" w:rsidRDefault="000F0C0F" w:rsidP="00240D5C">
            <w:pPr>
              <w:pStyle w:val="Paragrafoelenco"/>
              <w:numPr>
                <w:ilvl w:val="0"/>
                <w:numId w:val="1"/>
              </w:numPr>
            </w:pPr>
            <w:r>
              <w:t>Peso: 68 g</w:t>
            </w:r>
          </w:p>
          <w:p w:rsidR="000F0C0F" w:rsidRDefault="000F0C0F" w:rsidP="000F0C0F">
            <w:pPr>
              <w:pStyle w:val="Paragrafoelenco"/>
              <w:numPr>
                <w:ilvl w:val="0"/>
                <w:numId w:val="1"/>
              </w:numPr>
            </w:pPr>
            <w:r>
              <w:t xml:space="preserve">Dimensioni: </w:t>
            </w:r>
            <w:r w:rsidRPr="000F0C0F">
              <w:t>14 x 12 x 4,5 cm</w:t>
            </w:r>
          </w:p>
          <w:p w:rsidR="000F0C0F" w:rsidRDefault="000F0C0F" w:rsidP="000F0C0F">
            <w:pPr>
              <w:pStyle w:val="Paragrafoelenco"/>
              <w:numPr>
                <w:ilvl w:val="0"/>
                <w:numId w:val="1"/>
              </w:numPr>
            </w:pPr>
            <w:r>
              <w:t xml:space="preserve">Numero modello: </w:t>
            </w:r>
            <w:r w:rsidRPr="000F0C0F">
              <w:t>BX80677I77700K</w:t>
            </w:r>
          </w:p>
          <w:p w:rsidR="000F0C0F" w:rsidRDefault="000F0C0F" w:rsidP="000F0C0F">
            <w:pPr>
              <w:pStyle w:val="Paragrafoelenco"/>
              <w:numPr>
                <w:ilvl w:val="0"/>
                <w:numId w:val="1"/>
              </w:numPr>
            </w:pPr>
            <w:r>
              <w:t>Wattaggio: 91 w</w:t>
            </w:r>
          </w:p>
          <w:p w:rsidR="000F0C0F" w:rsidRDefault="000F0C0F" w:rsidP="000F0C0F">
            <w:pPr>
              <w:pStyle w:val="Paragrafoelenco"/>
              <w:numPr>
                <w:ilvl w:val="0"/>
                <w:numId w:val="1"/>
              </w:numPr>
            </w:pPr>
            <w:proofErr w:type="spellStart"/>
            <w:r>
              <w:t>Socket</w:t>
            </w:r>
            <w:proofErr w:type="spellEnd"/>
            <w:r>
              <w:t xml:space="preserve">: </w:t>
            </w:r>
            <w:r w:rsidRPr="000F0C0F">
              <w:t>FCLGA1151</w:t>
            </w:r>
          </w:p>
          <w:p w:rsidR="000F0C0F" w:rsidRDefault="000F0C0F" w:rsidP="000F0C0F">
            <w:pPr>
              <w:pStyle w:val="Paragrafoelenco"/>
              <w:numPr>
                <w:ilvl w:val="0"/>
                <w:numId w:val="1"/>
              </w:numPr>
            </w:pPr>
            <w:r>
              <w:t xml:space="preserve">Tipo di memoria: </w:t>
            </w:r>
            <w:r w:rsidRPr="000F0C0F">
              <w:t>DDR4-21</w:t>
            </w:r>
            <w:r>
              <w:t>33/2400, DDR3L-1333/1600</w:t>
            </w:r>
          </w:p>
          <w:p w:rsidR="000F0C0F" w:rsidRDefault="000F0C0F" w:rsidP="000F0C0F">
            <w:pPr>
              <w:pStyle w:val="Paragrafoelenco"/>
              <w:numPr>
                <w:ilvl w:val="0"/>
                <w:numId w:val="1"/>
              </w:numPr>
            </w:pPr>
            <w:r>
              <w:t>Voltaggio: 1.35 V</w:t>
            </w:r>
          </w:p>
          <w:p w:rsidR="000F0C0F" w:rsidRDefault="002D2C6B" w:rsidP="000F0C0F">
            <w:pPr>
              <w:pStyle w:val="Paragrafoelenco"/>
              <w:numPr>
                <w:ilvl w:val="0"/>
                <w:numId w:val="1"/>
              </w:numPr>
            </w:pPr>
            <w:r>
              <w:t>Cache: 8 MB</w:t>
            </w:r>
          </w:p>
          <w:p w:rsidR="002D2C6B" w:rsidRDefault="002D2C6B" w:rsidP="002D2C6B">
            <w:pPr>
              <w:pStyle w:val="Paragrafoelenco"/>
              <w:numPr>
                <w:ilvl w:val="0"/>
                <w:numId w:val="1"/>
              </w:numPr>
            </w:pPr>
            <w:r>
              <w:t xml:space="preserve">Velocità del bus: </w:t>
            </w:r>
            <w:r w:rsidRPr="002D2C6B">
              <w:t>8 GT/s DMI3</w:t>
            </w:r>
          </w:p>
          <w:p w:rsidR="002D2C6B" w:rsidRDefault="002D2C6B" w:rsidP="002D2C6B">
            <w:pPr>
              <w:pStyle w:val="Paragrafoelenco"/>
              <w:numPr>
                <w:ilvl w:val="0"/>
                <w:numId w:val="1"/>
              </w:numPr>
            </w:pPr>
            <w:r>
              <w:t>Frequenza base/turbo della CPU: 4.20/4.50 GHz</w:t>
            </w:r>
          </w:p>
          <w:p w:rsidR="002D2C6B" w:rsidRDefault="002D2C6B" w:rsidP="002D2C6B">
            <w:pPr>
              <w:pStyle w:val="Paragrafoelenco"/>
              <w:numPr>
                <w:ilvl w:val="0"/>
                <w:numId w:val="1"/>
              </w:numPr>
            </w:pPr>
            <w:r>
              <w:t>Numero di core: 4</w:t>
            </w:r>
          </w:p>
          <w:p w:rsidR="002D2C6B" w:rsidRDefault="002D2C6B" w:rsidP="00D23223">
            <w:pPr>
              <w:pStyle w:val="Paragrafoelenco"/>
              <w:numPr>
                <w:ilvl w:val="0"/>
                <w:numId w:val="1"/>
              </w:numPr>
            </w:pPr>
            <w:r>
              <w:t>Set di istruzioni: 64 bit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39BC" w:rsidRDefault="00240D5C" w:rsidP="00240D5C">
            <w:pPr>
              <w:jc w:val="center"/>
            </w:pPr>
            <w:r>
              <w:t xml:space="preserve">€ </w:t>
            </w:r>
            <w:r w:rsidR="000F0C0F">
              <w:t>400</w:t>
            </w:r>
          </w:p>
        </w:tc>
      </w:tr>
    </w:tbl>
    <w:p w:rsidR="00E16D60" w:rsidRDefault="00E16D60" w:rsidP="00E16D60"/>
    <w:p w:rsidR="005039BC" w:rsidRDefault="005039BC" w:rsidP="00E16D60"/>
    <w:p w:rsidR="005039BC" w:rsidRDefault="005039BC" w:rsidP="00240D5C">
      <w:pPr>
        <w:pStyle w:val="Titolo2"/>
        <w:rPr>
          <w:b/>
          <w:i/>
          <w:sz w:val="28"/>
        </w:rPr>
      </w:pPr>
      <w:r w:rsidRPr="00240D5C">
        <w:rPr>
          <w:b/>
          <w:i/>
          <w:sz w:val="28"/>
        </w:rPr>
        <w:t>Motivare le scelte dei componenti acquistati. Come supporteranno le esigenze del cliente?</w:t>
      </w:r>
    </w:p>
    <w:p w:rsidR="00240D5C" w:rsidRDefault="00482602" w:rsidP="00482602">
      <w:pPr>
        <w:pStyle w:val="Paragrafoelenco"/>
        <w:numPr>
          <w:ilvl w:val="0"/>
          <w:numId w:val="2"/>
        </w:numPr>
      </w:pPr>
      <w:r>
        <w:t>La memoria RAM</w:t>
      </w:r>
      <w:r w:rsidRPr="00482602">
        <w:t xml:space="preserve"> sopra descritta è stata scelta in base ad un buon rapporto qualità/prezzo ed alle esigenze del cliente di e</w:t>
      </w:r>
      <w:r>
        <w:t xml:space="preserve">seguire in </w:t>
      </w:r>
      <w:proofErr w:type="spellStart"/>
      <w:r>
        <w:t>multi-tasking</w:t>
      </w:r>
      <w:proofErr w:type="spellEnd"/>
      <w:r>
        <w:t xml:space="preserve"> più macchine virtuali ed alcuni sistemi operativi</w:t>
      </w:r>
      <w:r w:rsidRPr="00482602">
        <w:t>.</w:t>
      </w:r>
    </w:p>
    <w:p w:rsidR="00240D5C" w:rsidRPr="00240D5C" w:rsidRDefault="00482602" w:rsidP="00482602">
      <w:pPr>
        <w:pStyle w:val="Paragrafoelenco"/>
        <w:numPr>
          <w:ilvl w:val="0"/>
          <w:numId w:val="2"/>
        </w:numPr>
        <w:spacing w:after="200" w:line="276" w:lineRule="auto"/>
      </w:pPr>
      <w:r>
        <w:t xml:space="preserve">La CPU sopra descritta è stata scelta in base ad un buon rapporto qualità/prezzo ed alle esigenze del cliente di </w:t>
      </w:r>
      <w:r w:rsidRPr="00482602">
        <w:t>e</w:t>
      </w:r>
      <w:r>
        <w:t>seguire molti processi in contemporanea ed ad una buona velocità.</w:t>
      </w:r>
    </w:p>
    <w:sectPr w:rsidR="00240D5C" w:rsidRPr="00240D5C" w:rsidSect="000A19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900FD"/>
    <w:multiLevelType w:val="hybridMultilevel"/>
    <w:tmpl w:val="4AAC20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81DC6"/>
    <w:multiLevelType w:val="hybridMultilevel"/>
    <w:tmpl w:val="FC62FC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C179E4"/>
    <w:multiLevelType w:val="hybridMultilevel"/>
    <w:tmpl w:val="1FD44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C525A"/>
    <w:rsid w:val="000A19F0"/>
    <w:rsid w:val="000F0C0F"/>
    <w:rsid w:val="00240D5C"/>
    <w:rsid w:val="002D2C6B"/>
    <w:rsid w:val="00344A36"/>
    <w:rsid w:val="00482602"/>
    <w:rsid w:val="005039BC"/>
    <w:rsid w:val="007632CD"/>
    <w:rsid w:val="00D13393"/>
    <w:rsid w:val="00D23223"/>
    <w:rsid w:val="00DB1114"/>
    <w:rsid w:val="00E16D60"/>
    <w:rsid w:val="00E75CF2"/>
    <w:rsid w:val="00EC525A"/>
    <w:rsid w:val="00FB3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19F0"/>
  </w:style>
  <w:style w:type="paragraph" w:styleId="Titolo1">
    <w:name w:val="heading 1"/>
    <w:basedOn w:val="Normale"/>
    <w:next w:val="Normale"/>
    <w:link w:val="Titolo1Carattere"/>
    <w:uiPriority w:val="9"/>
    <w:qFormat/>
    <w:rsid w:val="00E16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40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6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503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240D5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40D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-size-large">
    <w:name w:val="a-size-large"/>
    <w:basedOn w:val="Carpredefinitoparagrafo"/>
    <w:rsid w:val="002D2C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3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DDA7A-A944-4B51-8009-3B338A4A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Pezzano</dc:creator>
  <cp:keywords/>
  <dc:description/>
  <cp:lastModifiedBy>I3CI4</cp:lastModifiedBy>
  <cp:revision>6</cp:revision>
  <dcterms:created xsi:type="dcterms:W3CDTF">2017-01-10T20:18:00Z</dcterms:created>
  <dcterms:modified xsi:type="dcterms:W3CDTF">2017-01-11T10:21:00Z</dcterms:modified>
</cp:coreProperties>
</file>