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C6" w:rsidRDefault="00C9046F" w:rsidP="00D074C6">
      <w:pPr>
        <w:spacing w:line="288" w:lineRule="auto"/>
        <w:jc w:val="center"/>
        <w:rPr>
          <w:b/>
          <w:i/>
          <w:sz w:val="28"/>
        </w:rPr>
      </w:pPr>
      <w:r>
        <w:rPr>
          <w:b/>
          <w:i/>
          <w:sz w:val="28"/>
        </w:rPr>
        <w:t>La Pubblicità</w:t>
      </w:r>
      <w:r w:rsidR="009C3D49">
        <w:rPr>
          <w:b/>
          <w:i/>
          <w:sz w:val="28"/>
        </w:rPr>
        <w:t xml:space="preserve"> e le sue tecniche</w:t>
      </w:r>
    </w:p>
    <w:p w:rsidR="009C3D49" w:rsidRDefault="009C3D49" w:rsidP="00D074C6">
      <w:pPr>
        <w:spacing w:line="288" w:lineRule="auto"/>
        <w:jc w:val="center"/>
        <w:rPr>
          <w:b/>
          <w:i/>
          <w:sz w:val="28"/>
        </w:rPr>
      </w:pPr>
    </w:p>
    <w:p w:rsidR="00D36769" w:rsidRPr="00D36769" w:rsidRDefault="00C9046F" w:rsidP="009C3D49">
      <w:pPr>
        <w:spacing w:line="288" w:lineRule="auto"/>
      </w:pPr>
      <w:r>
        <w:t xml:space="preserve">Negli ultimi decenni, l’Italia, e non solo, hanno assistito ad una trasformazione della pubblicità. </w:t>
      </w:r>
      <w:r w:rsidR="008769C4">
        <w:t>Come spiegato da un articolo del giornale “</w:t>
      </w:r>
      <w:proofErr w:type="spellStart"/>
      <w:r w:rsidR="008769C4">
        <w:rPr>
          <w:i/>
        </w:rPr>
        <w:t>Bulgarini</w:t>
      </w:r>
      <w:proofErr w:type="spellEnd"/>
      <w:r w:rsidR="008769C4">
        <w:rPr>
          <w:i/>
        </w:rPr>
        <w:t xml:space="preserve">, del </w:t>
      </w:r>
      <w:r w:rsidR="008769C4" w:rsidRPr="008769C4">
        <w:rPr>
          <w:i/>
        </w:rPr>
        <w:t>2012</w:t>
      </w:r>
      <w:r w:rsidR="008769C4">
        <w:rPr>
          <w:i/>
        </w:rPr>
        <w:t>”</w:t>
      </w:r>
      <w:r w:rsidR="008769C4">
        <w:t xml:space="preserve">: </w:t>
      </w:r>
      <w:r w:rsidR="008769C4" w:rsidRPr="008769C4">
        <w:t>d</w:t>
      </w:r>
      <w:r w:rsidRPr="008769C4">
        <w:t>i</w:t>
      </w:r>
      <w:r w:rsidR="008769C4">
        <w:t xml:space="preserve"> fianco all’</w:t>
      </w:r>
      <w:r>
        <w:t xml:space="preserve">originalità promozionale </w:t>
      </w:r>
      <w:r w:rsidR="008769C4">
        <w:t>della pubblicità e della sua</w:t>
      </w:r>
      <w:r>
        <w:t xml:space="preserve"> informativa sui singoli beni pubblicizzati, </w:t>
      </w:r>
      <w:r w:rsidR="008769C4">
        <w:t xml:space="preserve">essa </w:t>
      </w:r>
      <w:r>
        <w:t xml:space="preserve">ha guadagnato </w:t>
      </w:r>
      <w:r w:rsidR="008769C4">
        <w:t>una grande abilità nella creazione di bisogni e di induzione al consumo. Negli anni</w:t>
      </w:r>
      <w:r w:rsidR="00A321F0">
        <w:t xml:space="preserve">, i propri messaggi si sono indirizzati sempre di più alle tecniche di comunicazione (ed è così tutt’ora), al rapporto tra prodotto e consumatore, che renderebbe quest’ultimo </w:t>
      </w:r>
      <w:r w:rsidR="00CB233A">
        <w:t xml:space="preserve">ad un’affermazione sociale, professionale o sessuale. </w:t>
      </w:r>
      <w:r w:rsidR="0024552C">
        <w:t>I grandi gruppi pubblicitari hanno saputo organizzare molto bene strumenti di studio, sondaggi e la coscienza dell’acquirente per una migliore valutazione degli acquirenti stessi. Inoltre, la pubblicità ha contribuito a modernizzare il Paese più velocemente e col tempo è diventata un prodotto a s</w:t>
      </w:r>
      <w:r w:rsidR="00DB361B">
        <w:t>é</w:t>
      </w:r>
      <w:r w:rsidR="0024552C">
        <w:t xml:space="preserve"> stante, ha imparato a mostrare i propri prodotti senza mostrarli veramente, parlando d’altro. </w:t>
      </w:r>
      <w:r w:rsidR="00DB361B">
        <w:t xml:space="preserve">È anche stata aiutata notevolmente dall’avvento dei computer e dell’informatica, passando da contenuti audiovisivi meccanici, ad elettronici ed infine digitali.  La digitalizzazione è stata un passo molto importante, grazie ad essa si è sviluppato l’effetto 3D e l’antropomorfizzazione, tecniche sofisticate ed ingegnose per trasferire al telespettatore un incantesimo, una favola, qualcosa di irreale, senza parlare dell’irreale. </w:t>
      </w:r>
      <w:r w:rsidR="00DB361B" w:rsidRPr="00DB361B">
        <w:rPr>
          <w:i/>
        </w:rPr>
        <w:t>“Gli oggetti che creeremo nei prossimi anni”</w:t>
      </w:r>
      <w:r w:rsidR="00DB361B">
        <w:t>, citando V. Cerami</w:t>
      </w:r>
      <w:r w:rsidR="00DB361B">
        <w:t xml:space="preserve">, </w:t>
      </w:r>
      <w:r w:rsidR="00DB361B">
        <w:rPr>
          <w:i/>
        </w:rPr>
        <w:t>L</w:t>
      </w:r>
      <w:r w:rsidR="00DB361B">
        <w:rPr>
          <w:i/>
        </w:rPr>
        <w:t>a leggerezza conquistata negli oggetti</w:t>
      </w:r>
      <w:r w:rsidR="00DB361B">
        <w:t xml:space="preserve">, </w:t>
      </w:r>
      <w:r w:rsidR="00DB361B">
        <w:t xml:space="preserve">in </w:t>
      </w:r>
      <w:r w:rsidR="00DB361B">
        <w:t>&lt;&lt;</w:t>
      </w:r>
      <w:r w:rsidR="00DB361B">
        <w:t>Il Sole 24 ore&gt;&gt; 10 luglio</w:t>
      </w:r>
      <w:r w:rsidR="00DB361B">
        <w:t xml:space="preserve"> 2011</w:t>
      </w:r>
      <w:r w:rsidR="00DB361B">
        <w:t xml:space="preserve">, </w:t>
      </w:r>
      <w:r w:rsidR="00DB361B" w:rsidRPr="00DB361B">
        <w:rPr>
          <w:i/>
        </w:rPr>
        <w:t>“</w:t>
      </w:r>
      <w:r w:rsidR="00DB361B">
        <w:rPr>
          <w:i/>
        </w:rPr>
        <w:t>saranno in grado di ‘rappresentare’ i bisogni reali degli italiani? O dobbiamo rassegnarci all’idea che l’Italia abbia perso irrimediabilmente i suoi miti?</w:t>
      </w:r>
      <w:r w:rsidR="00DB361B" w:rsidRPr="00DB361B">
        <w:rPr>
          <w:i/>
        </w:rPr>
        <w:t>”</w:t>
      </w:r>
      <w:r w:rsidR="00DB361B">
        <w:rPr>
          <w:i/>
        </w:rPr>
        <w:t xml:space="preserve">. </w:t>
      </w:r>
      <w:r w:rsidR="009954D6" w:rsidRPr="009954D6">
        <w:t xml:space="preserve">Come spiegato di giornalisti </w:t>
      </w:r>
      <w:r w:rsidR="009954D6">
        <w:t xml:space="preserve">del </w:t>
      </w:r>
      <w:r w:rsidR="009954D6" w:rsidRPr="009954D6">
        <w:rPr>
          <w:i/>
        </w:rPr>
        <w:t>“</w:t>
      </w:r>
      <w:proofErr w:type="spellStart"/>
      <w:r w:rsidR="009954D6" w:rsidRPr="009954D6">
        <w:rPr>
          <w:i/>
        </w:rPr>
        <w:t>Bulgarini</w:t>
      </w:r>
      <w:proofErr w:type="spellEnd"/>
      <w:r w:rsidR="009954D6" w:rsidRPr="009954D6">
        <w:rPr>
          <w:i/>
        </w:rPr>
        <w:t xml:space="preserve">, </w:t>
      </w:r>
      <w:r w:rsidR="009C3D49">
        <w:rPr>
          <w:i/>
        </w:rPr>
        <w:t>‘Profili di Storia economica e sociale</w:t>
      </w:r>
      <w:bookmarkStart w:id="0" w:name="_GoBack"/>
      <w:bookmarkEnd w:id="0"/>
      <w:r w:rsidR="009C3D49">
        <w:rPr>
          <w:i/>
        </w:rPr>
        <w:t xml:space="preserve">’ </w:t>
      </w:r>
      <w:r w:rsidR="009954D6" w:rsidRPr="009954D6">
        <w:rPr>
          <w:i/>
        </w:rPr>
        <w:t>del 2012”</w:t>
      </w:r>
      <w:r w:rsidR="009954D6">
        <w:rPr>
          <w:i/>
        </w:rPr>
        <w:t>,</w:t>
      </w:r>
      <w:r w:rsidR="009954D6">
        <w:t xml:space="preserve"> è</w:t>
      </w:r>
      <w:r w:rsidR="009954D6" w:rsidRPr="009954D6">
        <w:t xml:space="preserve"> </w:t>
      </w:r>
      <w:r w:rsidR="009954D6">
        <w:t xml:space="preserve">presente </w:t>
      </w:r>
      <w:r w:rsidR="009954D6" w:rsidRPr="009954D6">
        <w:t xml:space="preserve">tutto un discorso sull’ambito del canale di trasmissione della pubblicità, dato che, spesso, è influenzata da esso; nei manifesti stradali, per esempio, le figure prendono dimensioni enormi, utilizzate alle volte per distrarre dall’ambiente cittadino. Oltretutto si sta diffondendo la </w:t>
      </w:r>
      <w:proofErr w:type="spellStart"/>
      <w:r w:rsidR="009954D6" w:rsidRPr="009954D6">
        <w:t>cosidetta</w:t>
      </w:r>
      <w:proofErr w:type="spellEnd"/>
      <w:r w:rsidR="009954D6" w:rsidRPr="009954D6">
        <w:t xml:space="preserve"> pubblicità mobile, essa utilizza pareti di grandi automezzi di commercio ed una tecnica simile a quella dei manifesti, dato che, saranno delle immagini viste poche volte e di sfuggita. Ma abbiamo un sistema opposto sulle pubblicità posi</w:t>
      </w:r>
      <w:r w:rsidR="009954D6">
        <w:t xml:space="preserve">zionate sulle riviste, </w:t>
      </w:r>
      <w:r w:rsidR="009954D6" w:rsidRPr="009954D6">
        <w:t xml:space="preserve">più dirette </w:t>
      </w:r>
      <w:r w:rsidR="009C3D49">
        <w:t>e dettagliate, dato che sono indirizzate a chi vuole già leggere, quindi con maggiore spazio e sicurezza per la lettura del possibile acquirente.</w:t>
      </w:r>
    </w:p>
    <w:sectPr w:rsidR="00D36769" w:rsidRPr="00D3676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C99" w:rsidRDefault="00455C99" w:rsidP="00B855C8">
      <w:pPr>
        <w:spacing w:after="0" w:line="240" w:lineRule="auto"/>
      </w:pPr>
      <w:r>
        <w:separator/>
      </w:r>
    </w:p>
  </w:endnote>
  <w:endnote w:type="continuationSeparator" w:id="0">
    <w:p w:rsidR="00455C99" w:rsidRDefault="00455C99" w:rsidP="00B8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C99" w:rsidRDefault="00455C99" w:rsidP="00B855C8">
      <w:pPr>
        <w:spacing w:after="0" w:line="240" w:lineRule="auto"/>
      </w:pPr>
      <w:r>
        <w:separator/>
      </w:r>
    </w:p>
  </w:footnote>
  <w:footnote w:type="continuationSeparator" w:id="0">
    <w:p w:rsidR="00455C99" w:rsidRDefault="00455C99" w:rsidP="00B85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C99" w:rsidRDefault="00455C99">
    <w:pPr>
      <w:pStyle w:val="Intestazione"/>
    </w:pPr>
    <w:r>
      <w:t>Pezzano Enrico</w:t>
    </w:r>
  </w:p>
  <w:p w:rsidR="00455C99" w:rsidRDefault="00455C99">
    <w:pPr>
      <w:pStyle w:val="Intestazione"/>
    </w:pPr>
    <w:r>
      <w:t>3^ART</w:t>
    </w:r>
  </w:p>
  <w:p w:rsidR="00455C99" w:rsidRDefault="009C3D49">
    <w:pPr>
      <w:pStyle w:val="Intestazione"/>
    </w:pPr>
    <w:r>
      <w:t>05/06</w:t>
    </w:r>
    <w:r w:rsidR="00455C99">
      <w:t>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44"/>
    <w:rsid w:val="000D460B"/>
    <w:rsid w:val="001457C6"/>
    <w:rsid w:val="0024552C"/>
    <w:rsid w:val="003E379A"/>
    <w:rsid w:val="003E57E9"/>
    <w:rsid w:val="00455C99"/>
    <w:rsid w:val="004F5226"/>
    <w:rsid w:val="00500CFC"/>
    <w:rsid w:val="00590414"/>
    <w:rsid w:val="007426C9"/>
    <w:rsid w:val="007A2A14"/>
    <w:rsid w:val="00873920"/>
    <w:rsid w:val="008769C4"/>
    <w:rsid w:val="00943B5F"/>
    <w:rsid w:val="00974A68"/>
    <w:rsid w:val="009954D6"/>
    <w:rsid w:val="009C3D49"/>
    <w:rsid w:val="009F76EC"/>
    <w:rsid w:val="00A012F6"/>
    <w:rsid w:val="00A321F0"/>
    <w:rsid w:val="00AD28F1"/>
    <w:rsid w:val="00B56338"/>
    <w:rsid w:val="00B72C76"/>
    <w:rsid w:val="00B855C8"/>
    <w:rsid w:val="00BF3F17"/>
    <w:rsid w:val="00C9046F"/>
    <w:rsid w:val="00C93204"/>
    <w:rsid w:val="00CB233A"/>
    <w:rsid w:val="00CC2020"/>
    <w:rsid w:val="00D074C6"/>
    <w:rsid w:val="00D36769"/>
    <w:rsid w:val="00D805F9"/>
    <w:rsid w:val="00DB361B"/>
    <w:rsid w:val="00DD3D35"/>
    <w:rsid w:val="00F00C50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5C88"/>
  <w15:chartTrackingRefBased/>
  <w15:docId w15:val="{5974CBAF-CC00-41E3-8463-4CA9404F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855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55C8"/>
  </w:style>
  <w:style w:type="paragraph" w:styleId="Pidipagina">
    <w:name w:val="footer"/>
    <w:basedOn w:val="Normale"/>
    <w:link w:val="PidipaginaCarattere"/>
    <w:uiPriority w:val="99"/>
    <w:unhideWhenUsed/>
    <w:rsid w:val="00B855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Enrico Pezzano</cp:lastModifiedBy>
  <cp:revision>12</cp:revision>
  <dcterms:created xsi:type="dcterms:W3CDTF">2017-05-12T21:24:00Z</dcterms:created>
  <dcterms:modified xsi:type="dcterms:W3CDTF">2017-06-05T22:12:00Z</dcterms:modified>
</cp:coreProperties>
</file>