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AA" w:rsidRDefault="00064EAA" w:rsidP="00064EAA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proofErr w:type="gramStart"/>
      <w:r w:rsidRPr="00064EAA">
        <w:rPr>
          <w:rFonts w:ascii="Arial" w:eastAsia="Times New Roman" w:hAnsi="Arial" w:cs="Times New Roman"/>
          <w:color w:val="222222"/>
          <w:shd w:val="clear" w:color="auto" w:fill="FFFFFF"/>
        </w:rPr>
        <w:t>server</w:t>
      </w:r>
      <w:proofErr w:type="gramEnd"/>
      <w:r w:rsidRPr="00064EAA">
        <w:rPr>
          <w:rFonts w:ascii="Arial" w:eastAsia="Times New Roman" w:hAnsi="Arial" w:cs="Times New Roman"/>
          <w:color w:val="222222"/>
          <w:shd w:val="clear" w:color="auto" w:fill="FFFFFF"/>
        </w:rPr>
        <w:t xml:space="preserve"> intermedio tra il computer dell'utente e il server web</w:t>
      </w:r>
    </w:p>
    <w:p w:rsidR="00A91F77" w:rsidRDefault="00A91F77" w:rsidP="00064EA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A91F77" w:rsidRPr="00064EAA" w:rsidRDefault="00A91F77" w:rsidP="00064EA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222222"/>
          <w:shd w:val="clear" w:color="auto" w:fill="FFFFFF"/>
        </w:rPr>
        <w:t>un</w:t>
      </w:r>
      <w:proofErr w:type="gramEnd"/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sistema in cui l’elaborazione delle informazioni è distribuita su più calcolatori anziché centralizzata su una singola macchina</w:t>
      </w:r>
    </w:p>
    <w:p w:rsidR="00526136" w:rsidRDefault="00526136"/>
    <w:p w:rsidR="00064EAA" w:rsidRPr="00064EAA" w:rsidRDefault="00064EAA" w:rsidP="00064EA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64EAA">
        <w:rPr>
          <w:rFonts w:ascii="Arial" w:eastAsia="Times New Roman" w:hAnsi="Arial" w:cs="Times New Roman"/>
          <w:color w:val="222222"/>
          <w:shd w:val="clear" w:color="auto" w:fill="FFFFFF"/>
        </w:rPr>
        <w:t>conserva</w:t>
      </w:r>
      <w:proofErr w:type="gramEnd"/>
      <w:r w:rsidRPr="00064EAA">
        <w:rPr>
          <w:rFonts w:ascii="Arial" w:eastAsia="Times New Roman" w:hAnsi="Arial" w:cs="Times New Roman"/>
          <w:color w:val="222222"/>
          <w:shd w:val="clear" w:color="auto" w:fill="FFFFFF"/>
        </w:rPr>
        <w:t xml:space="preserve"> in memoria i file e le pagine Internet maggiormente visitate, rendendo in tal modo più rapida la loro consultazione.</w:t>
      </w:r>
    </w:p>
    <w:p w:rsidR="00064EAA" w:rsidRDefault="00064EAA"/>
    <w:p w:rsidR="00064EAA" w:rsidRPr="00064EAA" w:rsidRDefault="00064EAA" w:rsidP="00064EAA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>Fornire l'anonimato durante la navigazione </w:t>
      </w:r>
      <w:hyperlink r:id="rId6" w:tooltip="Internet" w:history="1">
        <w:r w:rsidRPr="00064EAA">
          <w:rPr>
            <w:rFonts w:ascii="Helvetica" w:eastAsia="Times New Roman" w:hAnsi="Helvetica" w:cs="Times New Roman"/>
            <w:color w:val="0B0080"/>
            <w:sz w:val="21"/>
            <w:szCs w:val="21"/>
          </w:rPr>
          <w:t>Internet</w:t>
        </w:r>
      </w:hyperlink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> (es. sistema </w:t>
      </w:r>
      <w:hyperlink r:id="rId7" w:tooltip="Tor (software)" w:history="1">
        <w:r w:rsidRPr="00064EAA">
          <w:rPr>
            <w:rFonts w:ascii="Helvetica" w:eastAsia="Times New Roman" w:hAnsi="Helvetica" w:cs="Times New Roman"/>
            <w:color w:val="0B0080"/>
            <w:sz w:val="21"/>
            <w:szCs w:val="21"/>
          </w:rPr>
          <w:t>TOR</w:t>
        </w:r>
      </w:hyperlink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:rsidR="00064EAA" w:rsidRPr="00064EAA" w:rsidRDefault="00064EAA" w:rsidP="00064EAA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Memorizzare una copia locale degli oggetti web richiesti in modo da poterli fornire nuovamente senza </w:t>
      </w:r>
      <w:proofErr w:type="gramStart"/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>effettuare</w:t>
      </w:r>
      <w:proofErr w:type="gramEnd"/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altri accessi ai server di destinazione (</w:t>
      </w:r>
      <w:r w:rsidRPr="00064EA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HTTP </w:t>
      </w:r>
      <w:proofErr w:type="spellStart"/>
      <w:r w:rsidRPr="00064EA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caching</w:t>
      </w:r>
      <w:proofErr w:type="spellEnd"/>
      <w:r w:rsidRPr="00064EA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064EAA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proxy</w:t>
      </w:r>
      <w:proofErr w:type="spellEnd"/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:rsidR="00064EAA" w:rsidRPr="00064EAA" w:rsidRDefault="00064EAA" w:rsidP="00064EAA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Creare una "barriera di difesa" (Firewall) verso il web, agendo da filtro per le connessioni entranti </w:t>
      </w:r>
      <w:proofErr w:type="gramStart"/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>ed</w:t>
      </w:r>
      <w:proofErr w:type="gramEnd"/>
      <w:r w:rsidRPr="00064EA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uscenti e monitorando, controllando e modificando il traffico interno</w:t>
      </w:r>
    </w:p>
    <w:p w:rsidR="00064EAA" w:rsidRDefault="00064EAA"/>
    <w:p w:rsidR="00064EAA" w:rsidRDefault="00064EAA"/>
    <w:p w:rsidR="00B63F23" w:rsidRPr="00B63F23" w:rsidRDefault="00B63F23" w:rsidP="00B63F23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Un server </w:t>
      </w:r>
      <w:proofErr w:type="spell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proxy</w:t>
      </w:r>
      <w:proofErr w:type="spellEnd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che trasmette richieste e risposte senza modificarle è detto </w:t>
      </w:r>
      <w:r w:rsidRPr="00B63F23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gateway</w:t>
      </w:r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 o </w:t>
      </w:r>
      <w:proofErr w:type="spellStart"/>
      <w:r w:rsidRPr="00B63F23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tunneling</w:t>
      </w:r>
      <w:proofErr w:type="spellEnd"/>
      <w:r w:rsidRPr="00B63F23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B63F23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proxy</w:t>
      </w:r>
      <w:proofErr w:type="spellEnd"/>
      <w:proofErr w:type="gramEnd"/>
    </w:p>
    <w:p w:rsidR="00B63F23" w:rsidRPr="00B63F23" w:rsidRDefault="00B63F23" w:rsidP="00B63F23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Un </w:t>
      </w:r>
      <w:proofErr w:type="spell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forward</w:t>
      </w:r>
      <w:proofErr w:type="spellEnd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proxy</w:t>
      </w:r>
      <w:proofErr w:type="spellEnd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è un </w:t>
      </w:r>
      <w:proofErr w:type="spell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proxy</w:t>
      </w:r>
      <w:proofErr w:type="spellEnd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volto a internet usato per recuperare dati da un vastissimo campo di risorse (generalmente ovunque su internet</w:t>
      </w:r>
      <w:proofErr w:type="gram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  <w:proofErr w:type="gramEnd"/>
    </w:p>
    <w:p w:rsidR="00B63F23" w:rsidRPr="00B63F23" w:rsidRDefault="00B63F23" w:rsidP="00B63F23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Un </w:t>
      </w:r>
      <w:hyperlink r:id="rId8" w:tooltip="Reverse proxy" w:history="1">
        <w:r w:rsidRPr="00B63F23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reverse </w:t>
        </w:r>
        <w:proofErr w:type="spellStart"/>
        <w:r w:rsidRPr="00B63F23">
          <w:rPr>
            <w:rFonts w:ascii="Helvetica" w:eastAsia="Times New Roman" w:hAnsi="Helvetica" w:cs="Times New Roman"/>
            <w:color w:val="0B0080"/>
            <w:sz w:val="21"/>
            <w:szCs w:val="21"/>
          </w:rPr>
          <w:t>proxy</w:t>
        </w:r>
        <w:proofErr w:type="spellEnd"/>
      </w:hyperlink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 è anch'esso rivolto ad internet ed è usato </w:t>
      </w:r>
      <w:r w:rsidRPr="00B63F23">
        <w:rPr>
          <w:rFonts w:ascii="Helvetica" w:eastAsia="Times New Roman" w:hAnsi="Helvetica" w:cs="Times New Roman"/>
          <w:i/>
          <w:iCs/>
          <w:color w:val="222222"/>
          <w:sz w:val="21"/>
          <w:szCs w:val="21"/>
        </w:rPr>
        <w:t>front-end</w:t>
      </w:r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 per controllare e proteggere gli accessi ai server su una rete privata. </w:t>
      </w:r>
      <w:proofErr w:type="gram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Ha</w:t>
      </w:r>
      <w:proofErr w:type="gramEnd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inoltre diverse mansioni quali bilanciamento del carico, autenticazione, decrittazione e </w:t>
      </w:r>
      <w:proofErr w:type="spellStart"/>
      <w:r w:rsidRPr="00B63F23">
        <w:rPr>
          <w:rFonts w:ascii="Helvetica" w:eastAsia="Times New Roman" w:hAnsi="Helvetica" w:cs="Times New Roman"/>
          <w:color w:val="222222"/>
          <w:sz w:val="21"/>
          <w:szCs w:val="21"/>
        </w:rPr>
        <w:t>caching</w:t>
      </w:r>
      <w:proofErr w:type="spellEnd"/>
    </w:p>
    <w:p w:rsidR="00B63F23" w:rsidRDefault="00B63F23"/>
    <w:p w:rsidR="00B63F23" w:rsidRPr="00B63F23" w:rsidRDefault="00B63F23" w:rsidP="00B63F23">
      <w:pPr>
        <w:spacing w:before="72"/>
        <w:outlineLvl w:val="3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B63F23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Controllo del contenuto</w:t>
      </w:r>
    </w:p>
    <w:p w:rsidR="00B63F23" w:rsidRDefault="00B63F23" w:rsidP="00B63F23">
      <w:pPr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B63F23">
        <w:rPr>
          <w:rFonts w:ascii="Helvetica" w:hAnsi="Helvetica" w:cs="Times New Roman"/>
          <w:color w:val="222222"/>
          <w:sz w:val="21"/>
          <w:szCs w:val="21"/>
        </w:rPr>
        <w:t xml:space="preserve">Un </w:t>
      </w:r>
      <w:proofErr w:type="spellStart"/>
      <w:r w:rsidRPr="00B63F23">
        <w:rPr>
          <w:rFonts w:ascii="Helvetica" w:hAnsi="Helvetica" w:cs="Times New Roman"/>
          <w:color w:val="222222"/>
          <w:sz w:val="21"/>
          <w:szCs w:val="21"/>
        </w:rPr>
        <w:t>proxy</w:t>
      </w:r>
      <w:proofErr w:type="spellEnd"/>
      <w:r w:rsidRPr="00B63F23">
        <w:rPr>
          <w:rFonts w:ascii="Helvetica" w:hAnsi="Helvetica" w:cs="Times New Roman"/>
          <w:color w:val="222222"/>
          <w:sz w:val="21"/>
          <w:szCs w:val="21"/>
        </w:rPr>
        <w:t xml:space="preserve"> web atto al filtraggio del contenuto consente il controllo amministrativo sul </w:t>
      </w:r>
      <w:proofErr w:type="gramStart"/>
      <w:r w:rsidRPr="00B63F23">
        <w:rPr>
          <w:rFonts w:ascii="Helvetica" w:hAnsi="Helvetica" w:cs="Times New Roman"/>
          <w:color w:val="222222"/>
          <w:sz w:val="21"/>
          <w:szCs w:val="21"/>
        </w:rPr>
        <w:t>contenuto</w:t>
      </w:r>
      <w:proofErr w:type="gramEnd"/>
      <w:r w:rsidRPr="00B63F23">
        <w:rPr>
          <w:rFonts w:ascii="Helvetica" w:hAnsi="Helvetica" w:cs="Times New Roman"/>
          <w:color w:val="222222"/>
          <w:sz w:val="21"/>
          <w:szCs w:val="21"/>
        </w:rPr>
        <w:t xml:space="preserve"> che può essere trasmesso in una o entrambe le direzioni attraverso il </w:t>
      </w:r>
      <w:proofErr w:type="spellStart"/>
      <w:r w:rsidRPr="00B63F23">
        <w:rPr>
          <w:rFonts w:ascii="Helvetica" w:hAnsi="Helvetica" w:cs="Times New Roman"/>
          <w:color w:val="222222"/>
          <w:sz w:val="21"/>
          <w:szCs w:val="21"/>
        </w:rPr>
        <w:t>proxy</w:t>
      </w:r>
      <w:proofErr w:type="spellEnd"/>
      <w:r w:rsidRPr="00B63F23">
        <w:rPr>
          <w:rFonts w:ascii="Helvetica" w:hAnsi="Helvetica" w:cs="Times New Roman"/>
          <w:color w:val="222222"/>
          <w:sz w:val="21"/>
          <w:szCs w:val="21"/>
        </w:rPr>
        <w:t xml:space="preserve">. È comunemente usato sia nelle organizzazioni commerciali </w:t>
      </w:r>
      <w:proofErr w:type="gramStart"/>
      <w:r w:rsidRPr="00B63F23">
        <w:rPr>
          <w:rFonts w:ascii="Helvetica" w:hAnsi="Helvetica" w:cs="Times New Roman"/>
          <w:color w:val="222222"/>
          <w:sz w:val="21"/>
          <w:szCs w:val="21"/>
        </w:rPr>
        <w:t>che</w:t>
      </w:r>
      <w:proofErr w:type="gramEnd"/>
      <w:r w:rsidRPr="00B63F23">
        <w:rPr>
          <w:rFonts w:ascii="Helvetica" w:hAnsi="Helvetica" w:cs="Times New Roman"/>
          <w:color w:val="222222"/>
          <w:sz w:val="21"/>
          <w:szCs w:val="21"/>
        </w:rPr>
        <w:t xml:space="preserve"> non-commerciali (soprattutto scuole) per garantire che l'utilizzo di Internet sia conforme ad una accettabile politica di utilizzo.</w:t>
      </w:r>
    </w:p>
    <w:p w:rsidR="001D71A2" w:rsidRDefault="001D71A2" w:rsidP="00B63F23">
      <w:pPr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</w:p>
    <w:p w:rsidR="001D71A2" w:rsidRDefault="001D71A2" w:rsidP="001D71A2">
      <w:pPr>
        <w:pStyle w:val="Titolo4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Style w:val="mw-headline"/>
          <w:rFonts w:ascii="Helvetica" w:eastAsia="Times New Roman" w:hAnsi="Helvetica" w:cs="Times New Roman"/>
          <w:color w:val="000000"/>
          <w:sz w:val="21"/>
          <w:szCs w:val="21"/>
        </w:rPr>
        <w:t>Aggirare filtri e censura</w:t>
      </w:r>
    </w:p>
    <w:p w:rsidR="001D71A2" w:rsidRDefault="001D71A2" w:rsidP="001D71A2">
      <w:pPr>
        <w:pStyle w:val="NormaleWeb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Se il server di destinazione filtra i contenuti basandosi sull'origine della richiesta, l'uso di un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può aggirare questo filtro. Ad esempio, un server che usa la </w:t>
      </w:r>
      <w:proofErr w:type="spellStart"/>
      <w:r>
        <w:rPr>
          <w:rFonts w:ascii="Helvetica" w:hAnsi="Helvetica"/>
          <w:color w:val="222222"/>
          <w:sz w:val="21"/>
          <w:szCs w:val="21"/>
        </w:rPr>
        <w:t>geolocalizzazione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dell'indirizzo IP per restringere il campo dei suoi servizi a determinati Paesi, può eseguire l'accesso usando un server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localizzato in uno dei Paesi </w:t>
      </w:r>
      <w:proofErr w:type="gramStart"/>
      <w:r>
        <w:rPr>
          <w:rFonts w:ascii="Helvetica" w:hAnsi="Helvetica"/>
          <w:color w:val="222222"/>
          <w:sz w:val="21"/>
          <w:szCs w:val="21"/>
        </w:rPr>
        <w:t>a cui</w:t>
      </w:r>
      <w:proofErr w:type="gramEnd"/>
      <w:r>
        <w:rPr>
          <w:rFonts w:ascii="Helvetica" w:hAnsi="Helvetica"/>
          <w:color w:val="222222"/>
          <w:sz w:val="21"/>
          <w:szCs w:val="21"/>
        </w:rPr>
        <w:t xml:space="preserve"> è consentito accedere.</w:t>
      </w:r>
    </w:p>
    <w:p w:rsidR="001D71A2" w:rsidRDefault="001D71A2" w:rsidP="001D71A2">
      <w:pPr>
        <w:pStyle w:val="NormaleWeb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I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web sono il mezzo più comune di aggirare censure governative nonostante non più del 3% degli utenti di internet usi strumenti atti a questo scopo</w:t>
      </w:r>
      <w:hyperlink r:id="rId9" w:anchor="cite_note-3" w:history="1">
        <w:r>
          <w:rPr>
            <w:rStyle w:val="Collegamentoipertestuale"/>
            <w:rFonts w:ascii="Helvetica" w:hAnsi="Helvetica"/>
            <w:color w:val="0B0080"/>
            <w:sz w:val="21"/>
            <w:szCs w:val="21"/>
            <w:vertAlign w:val="superscript"/>
          </w:rPr>
          <w:t>[3]</w:t>
        </w:r>
      </w:hyperlink>
      <w:r>
        <w:rPr>
          <w:rFonts w:ascii="Helvetica" w:hAnsi="Helvetica"/>
          <w:color w:val="222222"/>
          <w:sz w:val="21"/>
          <w:szCs w:val="21"/>
        </w:rPr>
        <w:t>.</w:t>
      </w:r>
    </w:p>
    <w:p w:rsidR="001D71A2" w:rsidRDefault="001D71A2" w:rsidP="00B63F23">
      <w:pPr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</w:p>
    <w:p w:rsidR="001D71A2" w:rsidRPr="001D71A2" w:rsidRDefault="001D71A2" w:rsidP="001D71A2">
      <w:pPr>
        <w:pStyle w:val="Titolo4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Style w:val="mw-headline"/>
          <w:rFonts w:ascii="Helvetica" w:eastAsia="Times New Roman" w:hAnsi="Helvetica" w:cs="Times New Roman"/>
          <w:color w:val="000000"/>
          <w:sz w:val="21"/>
          <w:szCs w:val="21"/>
        </w:rPr>
        <w:t>Accessi e intercettazioni</w:t>
      </w:r>
    </w:p>
    <w:p w:rsidR="001D71A2" w:rsidRDefault="001D71A2" w:rsidP="001D71A2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I </w:t>
      </w:r>
      <w:proofErr w:type="spellStart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proxy</w:t>
      </w:r>
      <w:proofErr w:type="spellEnd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possono essere installati in modo da intercettare dati sul flusso tra computer client e il web. Tutti i contenuti inviati - incluse le password inviate e cookies utilizzati - possono essere catturati e analizzati da parte del </w:t>
      </w:r>
      <w:proofErr w:type="spellStart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proxy</w:t>
      </w:r>
      <w:proofErr w:type="spellEnd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. Per questo motivo, le password per </w:t>
      </w:r>
      <w:proofErr w:type="gramStart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 servizi online</w:t>
      </w:r>
      <w:proofErr w:type="gramEnd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(come </w:t>
      </w:r>
      <w:proofErr w:type="spellStart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webmail</w:t>
      </w:r>
      <w:proofErr w:type="spellEnd"/>
      <w:r w:rsidRPr="001D71A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e bancari) devono sempre essere scambiati attraverso una connessione protetta crittograficamente come SSL.</w:t>
      </w:r>
    </w:p>
    <w:p w:rsidR="001D71A2" w:rsidRDefault="001D71A2" w:rsidP="001D71A2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:rsidR="001D71A2" w:rsidRDefault="001D71A2" w:rsidP="001D71A2">
      <w:pPr>
        <w:rPr>
          <w:rFonts w:ascii="Times" w:eastAsia="Times New Roman" w:hAnsi="Times" w:cs="Times New Roman"/>
          <w:sz w:val="20"/>
          <w:szCs w:val="20"/>
        </w:rPr>
      </w:pPr>
    </w:p>
    <w:p w:rsidR="001D71A2" w:rsidRDefault="001D71A2" w:rsidP="001D71A2">
      <w:pPr>
        <w:pStyle w:val="Titolo3"/>
        <w:spacing w:before="72"/>
        <w:rPr>
          <w:rFonts w:ascii="Helvetica" w:eastAsia="Times New Roman" w:hAnsi="Helvetica" w:cs="Times New Roman"/>
          <w:color w:val="000000"/>
        </w:rPr>
      </w:pPr>
      <w:r>
        <w:rPr>
          <w:rStyle w:val="mw-headline"/>
          <w:rFonts w:ascii="Helvetica" w:eastAsia="Times New Roman" w:hAnsi="Helvetica" w:cs="Times New Roman"/>
          <w:color w:val="000000"/>
        </w:rPr>
        <w:t>Proxy contro NAT</w:t>
      </w:r>
      <w:bookmarkStart w:id="0" w:name="_GoBack"/>
      <w:bookmarkEnd w:id="0"/>
    </w:p>
    <w:p w:rsidR="001D71A2" w:rsidRDefault="001D71A2" w:rsidP="001D71A2">
      <w:pPr>
        <w:pStyle w:val="NormaleWeb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La maggior parte delle volte, con il termine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ci si riferisce ad un'applicazione di livello 7 della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hyperlink r:id="rId10" w:tooltip="Modello OSI" w:history="1">
        <w:r>
          <w:rPr>
            <w:rStyle w:val="Collegamentoipertestuale"/>
            <w:rFonts w:ascii="Helvetica" w:hAnsi="Helvetica"/>
            <w:color w:val="0B0080"/>
            <w:sz w:val="21"/>
            <w:szCs w:val="21"/>
          </w:rPr>
          <w:t>pila ISO/OSI</w:t>
        </w:r>
      </w:hyperlink>
      <w:r>
        <w:rPr>
          <w:rFonts w:ascii="Helvetica" w:hAnsi="Helvetica"/>
          <w:color w:val="222222"/>
          <w:sz w:val="21"/>
          <w:szCs w:val="21"/>
        </w:rPr>
        <w:t>. In ogni modo, esistono altri modi di "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proxare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": uno di questi è attraverso il livello 3 (della pila ISO/OSI) è conosciuto come Network </w:t>
      </w:r>
      <w:proofErr w:type="spellStart"/>
      <w:r>
        <w:rPr>
          <w:rFonts w:ascii="Helvetica" w:hAnsi="Helvetica"/>
          <w:color w:val="222222"/>
          <w:sz w:val="21"/>
          <w:szCs w:val="21"/>
        </w:rPr>
        <w:t>Address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22222"/>
          <w:sz w:val="21"/>
          <w:szCs w:val="21"/>
        </w:rPr>
        <w:t>Translation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(</w:t>
      </w:r>
      <w:hyperlink r:id="rId11" w:tooltip="Network address translation" w:history="1">
        <w:r>
          <w:rPr>
            <w:rStyle w:val="Collegamentoipertestuale"/>
            <w:rFonts w:ascii="Helvetica" w:hAnsi="Helvetica"/>
            <w:color w:val="0B0080"/>
            <w:sz w:val="21"/>
            <w:szCs w:val="21"/>
          </w:rPr>
          <w:t>NAT</w:t>
        </w:r>
      </w:hyperlink>
      <w:r>
        <w:rPr>
          <w:rFonts w:ascii="Helvetica" w:hAnsi="Helvetica"/>
          <w:color w:val="222222"/>
          <w:sz w:val="21"/>
          <w:szCs w:val="21"/>
        </w:rPr>
        <w:t xml:space="preserve">). Le differenze tra queste due </w:t>
      </w:r>
      <w:r>
        <w:rPr>
          <w:rFonts w:ascii="Helvetica" w:hAnsi="Helvetica"/>
          <w:color w:val="222222"/>
          <w:sz w:val="21"/>
          <w:szCs w:val="21"/>
        </w:rPr>
        <w:lastRenderedPageBreak/>
        <w:t xml:space="preserve">tecnologie di realizzare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sono il livello in cui operano e la procedura di configurazione dei client e dei server che adottano.</w:t>
      </w:r>
    </w:p>
    <w:p w:rsidR="001D71A2" w:rsidRDefault="001D71A2" w:rsidP="001D71A2">
      <w:pPr>
        <w:pStyle w:val="NormaleWeb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Nella configurazione del client per il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di livello 3 (NAT) è sufficiente configurare il gateway. Per quello di livello </w:t>
      </w:r>
      <w:proofErr w:type="gramStart"/>
      <w:r>
        <w:rPr>
          <w:rFonts w:ascii="Helvetica" w:hAnsi="Helvetica"/>
          <w:color w:val="222222"/>
          <w:sz w:val="21"/>
          <w:szCs w:val="21"/>
        </w:rPr>
        <w:t>7</w:t>
      </w:r>
      <w:proofErr w:type="gramEnd"/>
      <w:r>
        <w:rPr>
          <w:rFonts w:ascii="Helvetica" w:hAnsi="Helvetica"/>
          <w:color w:val="222222"/>
          <w:sz w:val="21"/>
          <w:szCs w:val="21"/>
        </w:rPr>
        <w:t xml:space="preserve"> invece, la destinazione dei pacchetti che genera il client deve essere sempre il server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>, che legge ogni pacchetto e trova la destinazione reale.</w:t>
      </w:r>
    </w:p>
    <w:p w:rsidR="001D71A2" w:rsidRDefault="001D71A2" w:rsidP="001D71A2">
      <w:pPr>
        <w:pStyle w:val="NormaleWeb"/>
        <w:spacing w:before="12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Il NAT poiché opera a livello </w:t>
      </w:r>
      <w:proofErr w:type="gramStart"/>
      <w:r>
        <w:rPr>
          <w:rFonts w:ascii="Helvetica" w:hAnsi="Helvetica"/>
          <w:color w:val="222222"/>
          <w:sz w:val="21"/>
          <w:szCs w:val="21"/>
        </w:rPr>
        <w:t>3</w:t>
      </w:r>
      <w:proofErr w:type="gramEnd"/>
      <w:r>
        <w:rPr>
          <w:rFonts w:ascii="Helvetica" w:hAnsi="Helvetica"/>
          <w:color w:val="222222"/>
          <w:sz w:val="21"/>
          <w:szCs w:val="21"/>
        </w:rPr>
        <w:t xml:space="preserve"> richiede meno risorse rispetto al </w:t>
      </w:r>
      <w:proofErr w:type="spellStart"/>
      <w:r>
        <w:rPr>
          <w:rFonts w:ascii="Helvetica" w:hAnsi="Helvetica"/>
          <w:color w:val="222222"/>
          <w:sz w:val="21"/>
          <w:szCs w:val="21"/>
        </w:rPr>
        <w:t>proxy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di livello 7, ma è allo stesso tempo meno flessibile.</w:t>
      </w:r>
    </w:p>
    <w:p w:rsidR="001D71A2" w:rsidRPr="001D71A2" w:rsidRDefault="001D71A2" w:rsidP="001D71A2">
      <w:pPr>
        <w:rPr>
          <w:rFonts w:ascii="Times" w:eastAsia="Times New Roman" w:hAnsi="Times" w:cs="Times New Roman"/>
          <w:sz w:val="20"/>
          <w:szCs w:val="20"/>
        </w:rPr>
      </w:pPr>
    </w:p>
    <w:p w:rsidR="00B63F23" w:rsidRPr="00B63F23" w:rsidRDefault="00B63F23" w:rsidP="00B63F23">
      <w:pPr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</w:p>
    <w:p w:rsidR="00B63F23" w:rsidRDefault="00B63F23"/>
    <w:sectPr w:rsidR="00B63F23" w:rsidSect="00EB3D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F68"/>
    <w:multiLevelType w:val="multilevel"/>
    <w:tmpl w:val="129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23079"/>
    <w:multiLevelType w:val="multilevel"/>
    <w:tmpl w:val="92A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AA"/>
    <w:rsid w:val="00064EAA"/>
    <w:rsid w:val="001D71A2"/>
    <w:rsid w:val="00526136"/>
    <w:rsid w:val="00A91F77"/>
    <w:rsid w:val="00B63F23"/>
    <w:rsid w:val="00E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C71B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71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link w:val="Titolo4Carattere"/>
    <w:uiPriority w:val="9"/>
    <w:qFormat/>
    <w:rsid w:val="00B63F2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atterepredefinitoparagrafo"/>
    <w:rsid w:val="00064EAA"/>
  </w:style>
  <w:style w:type="character" w:styleId="Collegamentoipertestuale">
    <w:name w:val="Hyperlink"/>
    <w:basedOn w:val="Caratterepredefinitoparagrafo"/>
    <w:uiPriority w:val="99"/>
    <w:semiHidden/>
    <w:unhideWhenUsed/>
    <w:rsid w:val="00064EAA"/>
    <w:rPr>
      <w:color w:val="0000FF"/>
      <w:u w:val="single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63F23"/>
    <w:rPr>
      <w:rFonts w:ascii="Times" w:hAnsi="Times"/>
      <w:b/>
      <w:bCs/>
    </w:rPr>
  </w:style>
  <w:style w:type="character" w:customStyle="1" w:styleId="mw-headline">
    <w:name w:val="mw-headline"/>
    <w:basedOn w:val="Caratterepredefinitoparagrafo"/>
    <w:rsid w:val="00B63F23"/>
  </w:style>
  <w:style w:type="character" w:customStyle="1" w:styleId="mw-editsection">
    <w:name w:val="mw-editsection"/>
    <w:basedOn w:val="Caratterepredefinitoparagrafo"/>
    <w:rsid w:val="00B63F23"/>
  </w:style>
  <w:style w:type="character" w:customStyle="1" w:styleId="mw-editsection-bracket">
    <w:name w:val="mw-editsection-bracket"/>
    <w:basedOn w:val="Caratterepredefinitoparagrafo"/>
    <w:rsid w:val="00B63F23"/>
  </w:style>
  <w:style w:type="character" w:customStyle="1" w:styleId="mw-editsection-divider">
    <w:name w:val="mw-editsection-divider"/>
    <w:basedOn w:val="Caratterepredefinitoparagrafo"/>
    <w:rsid w:val="00B63F23"/>
  </w:style>
  <w:style w:type="paragraph" w:styleId="NormaleWeb">
    <w:name w:val="Normal (Web)"/>
    <w:basedOn w:val="Normale"/>
    <w:uiPriority w:val="99"/>
    <w:semiHidden/>
    <w:unhideWhenUsed/>
    <w:rsid w:val="00B63F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itolo3Carattere">
    <w:name w:val="Titolo 3 Carattere"/>
    <w:basedOn w:val="Caratterepredefinitoparagrafo"/>
    <w:link w:val="Titolo3"/>
    <w:uiPriority w:val="9"/>
    <w:semiHidden/>
    <w:rsid w:val="001D71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71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link w:val="Titolo4Carattere"/>
    <w:uiPriority w:val="9"/>
    <w:qFormat/>
    <w:rsid w:val="00B63F2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atterepredefinitoparagrafo"/>
    <w:rsid w:val="00064EAA"/>
  </w:style>
  <w:style w:type="character" w:styleId="Collegamentoipertestuale">
    <w:name w:val="Hyperlink"/>
    <w:basedOn w:val="Caratterepredefinitoparagrafo"/>
    <w:uiPriority w:val="99"/>
    <w:semiHidden/>
    <w:unhideWhenUsed/>
    <w:rsid w:val="00064EAA"/>
    <w:rPr>
      <w:color w:val="0000FF"/>
      <w:u w:val="single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63F23"/>
    <w:rPr>
      <w:rFonts w:ascii="Times" w:hAnsi="Times"/>
      <w:b/>
      <w:bCs/>
    </w:rPr>
  </w:style>
  <w:style w:type="character" w:customStyle="1" w:styleId="mw-headline">
    <w:name w:val="mw-headline"/>
    <w:basedOn w:val="Caratterepredefinitoparagrafo"/>
    <w:rsid w:val="00B63F23"/>
  </w:style>
  <w:style w:type="character" w:customStyle="1" w:styleId="mw-editsection">
    <w:name w:val="mw-editsection"/>
    <w:basedOn w:val="Caratterepredefinitoparagrafo"/>
    <w:rsid w:val="00B63F23"/>
  </w:style>
  <w:style w:type="character" w:customStyle="1" w:styleId="mw-editsection-bracket">
    <w:name w:val="mw-editsection-bracket"/>
    <w:basedOn w:val="Caratterepredefinitoparagrafo"/>
    <w:rsid w:val="00B63F23"/>
  </w:style>
  <w:style w:type="character" w:customStyle="1" w:styleId="mw-editsection-divider">
    <w:name w:val="mw-editsection-divider"/>
    <w:basedOn w:val="Caratterepredefinitoparagrafo"/>
    <w:rsid w:val="00B63F23"/>
  </w:style>
  <w:style w:type="paragraph" w:styleId="NormaleWeb">
    <w:name w:val="Normal (Web)"/>
    <w:basedOn w:val="Normale"/>
    <w:uiPriority w:val="99"/>
    <w:semiHidden/>
    <w:unhideWhenUsed/>
    <w:rsid w:val="00B63F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itolo3Carattere">
    <w:name w:val="Titolo 3 Carattere"/>
    <w:basedOn w:val="Caratterepredefinitoparagrafo"/>
    <w:link w:val="Titolo3"/>
    <w:uiPriority w:val="9"/>
    <w:semiHidden/>
    <w:rsid w:val="001D71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.wikipedia.org/wiki/Network_address_translati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.wikipedia.org/wiki/Internet" TargetMode="External"/><Relationship Id="rId7" Type="http://schemas.openxmlformats.org/officeDocument/2006/relationships/hyperlink" Target="https://it.wikipedia.org/wiki/Tor_(software)" TargetMode="External"/><Relationship Id="rId8" Type="http://schemas.openxmlformats.org/officeDocument/2006/relationships/hyperlink" Target="https://it.wikipedia.org/wiki/Reverse_proxy" TargetMode="External"/><Relationship Id="rId9" Type="http://schemas.openxmlformats.org/officeDocument/2006/relationships/hyperlink" Target="https://it.wikipedia.org/wiki/Proxy" TargetMode="External"/><Relationship Id="rId10" Type="http://schemas.openxmlformats.org/officeDocument/2006/relationships/hyperlink" Target="https://it.wikipedia.org/wiki/Modello_OS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592</Words>
  <Characters>3377</Characters>
  <Application>Microsoft Macintosh Word</Application>
  <DocSecurity>0</DocSecurity>
  <Lines>28</Lines>
  <Paragraphs>7</Paragraphs>
  <ScaleCrop>false</ScaleCrop>
  <Company>Matte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</dc:creator>
  <cp:keywords/>
  <dc:description/>
  <cp:lastModifiedBy>Matte</cp:lastModifiedBy>
  <cp:revision>1</cp:revision>
  <dcterms:created xsi:type="dcterms:W3CDTF">2019-04-29T06:14:00Z</dcterms:created>
  <dcterms:modified xsi:type="dcterms:W3CDTF">2019-04-29T06:58:00Z</dcterms:modified>
</cp:coreProperties>
</file>