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8BB" w:rsidRDefault="004458BB" w:rsidP="004458BB">
      <w:pPr>
        <w:pStyle w:val="NormaleWeb"/>
        <w:shd w:val="clear" w:color="auto" w:fill="FFFFFF"/>
        <w:spacing w:before="45" w:beforeAutospacing="0" w:after="240" w:afterAutospacing="0"/>
        <w:rPr>
          <w:rFonts w:ascii="Mercury SSm B" w:hAnsi="Mercury SSm B"/>
          <w:color w:val="363636"/>
          <w:sz w:val="26"/>
          <w:szCs w:val="26"/>
        </w:rPr>
      </w:pPr>
      <w:r>
        <w:rPr>
          <w:rFonts w:ascii="Mercury SSm B" w:hAnsi="Mercury SSm B"/>
          <w:color w:val="363636"/>
          <w:sz w:val="26"/>
          <w:szCs w:val="26"/>
        </w:rPr>
        <w:br/>
      </w:r>
    </w:p>
    <w:p w:rsidR="004458BB" w:rsidRPr="004458BB" w:rsidRDefault="004458BB" w:rsidP="004458BB">
      <w:pPr>
        <w:shd w:val="clear" w:color="auto" w:fill="FFFFFF"/>
        <w:spacing w:after="0" w:line="240" w:lineRule="auto"/>
        <w:outlineLvl w:val="0"/>
        <w:rPr>
          <w:rFonts w:ascii="Whitney Cond B" w:eastAsia="Times New Roman" w:hAnsi="Whitney Cond B" w:cs="Times New Roman"/>
          <w:b/>
          <w:bCs/>
          <w:color w:val="363636"/>
          <w:kern w:val="36"/>
          <w:sz w:val="48"/>
          <w:szCs w:val="48"/>
          <w:lang w:eastAsia="it-IT"/>
        </w:rPr>
      </w:pPr>
      <w:r w:rsidRPr="004458BB">
        <w:rPr>
          <w:rFonts w:ascii="Whitney Cond B" w:eastAsia="Times New Roman" w:hAnsi="Whitney Cond B" w:cs="Times New Roman"/>
          <w:b/>
          <w:bCs/>
          <w:color w:val="363636"/>
          <w:kern w:val="36"/>
          <w:sz w:val="48"/>
          <w:szCs w:val="48"/>
          <w:lang w:eastAsia="it-IT"/>
        </w:rPr>
        <w:t>Narrazioni ambigue per «città intelligenti»</w:t>
      </w:r>
    </w:p>
    <w:p w:rsidR="004458BB" w:rsidRPr="004458BB" w:rsidRDefault="004458BB" w:rsidP="004458BB">
      <w:pPr>
        <w:shd w:val="clear" w:color="auto" w:fill="FFFFFF"/>
        <w:spacing w:before="240" w:after="240" w:line="240" w:lineRule="auto"/>
        <w:rPr>
          <w:rFonts w:ascii="Mercury SSm B" w:eastAsia="Times New Roman" w:hAnsi="Mercury SSm B" w:cs="Times New Roman"/>
          <w:i/>
          <w:iCs/>
          <w:color w:val="363636"/>
          <w:sz w:val="26"/>
          <w:szCs w:val="26"/>
          <w:lang w:eastAsia="it-IT"/>
        </w:rPr>
      </w:pPr>
      <w:r w:rsidRPr="004458BB">
        <w:rPr>
          <w:rFonts w:ascii="Mercury SSm B" w:eastAsia="Times New Roman" w:hAnsi="Mercury SSm B" w:cs="Times New Roman"/>
          <w:b/>
          <w:bCs/>
          <w:i/>
          <w:iCs/>
          <w:color w:val="363636"/>
          <w:sz w:val="26"/>
          <w:szCs w:val="26"/>
          <w:lang w:eastAsia="it-IT"/>
        </w:rPr>
        <w:t>Scaffale. </w:t>
      </w:r>
      <w:r w:rsidRPr="004458BB">
        <w:rPr>
          <w:rFonts w:ascii="Mercury SSm B" w:eastAsia="Times New Roman" w:hAnsi="Mercury SSm B" w:cs="Times New Roman"/>
          <w:i/>
          <w:iCs/>
          <w:color w:val="363636"/>
          <w:sz w:val="26"/>
          <w:szCs w:val="26"/>
          <w:lang w:eastAsia="it-IT"/>
        </w:rPr>
        <w:t xml:space="preserve">«Ripensare la </w:t>
      </w:r>
      <w:proofErr w:type="spellStart"/>
      <w:r w:rsidRPr="004458BB">
        <w:rPr>
          <w:rFonts w:ascii="Mercury SSm B" w:eastAsia="Times New Roman" w:hAnsi="Mercury SSm B" w:cs="Times New Roman"/>
          <w:i/>
          <w:iCs/>
          <w:color w:val="363636"/>
          <w:sz w:val="26"/>
          <w:szCs w:val="26"/>
          <w:lang w:eastAsia="it-IT"/>
        </w:rPr>
        <w:t>smart</w:t>
      </w:r>
      <w:proofErr w:type="spellEnd"/>
      <w:r w:rsidRPr="004458BB">
        <w:rPr>
          <w:rFonts w:ascii="Mercury SSm B" w:eastAsia="Times New Roman" w:hAnsi="Mercury SSm B" w:cs="Times New Roman"/>
          <w:i/>
          <w:iCs/>
          <w:color w:val="363636"/>
          <w:sz w:val="26"/>
          <w:szCs w:val="26"/>
          <w:lang w:eastAsia="it-IT"/>
        </w:rPr>
        <w:t xml:space="preserve"> city» di Evgenij </w:t>
      </w:r>
      <w:proofErr w:type="spellStart"/>
      <w:r w:rsidRPr="004458BB">
        <w:rPr>
          <w:rFonts w:ascii="Mercury SSm B" w:eastAsia="Times New Roman" w:hAnsi="Mercury SSm B" w:cs="Times New Roman"/>
          <w:i/>
          <w:iCs/>
          <w:color w:val="363636"/>
          <w:sz w:val="26"/>
          <w:szCs w:val="26"/>
          <w:lang w:eastAsia="it-IT"/>
        </w:rPr>
        <w:t>Morozov</w:t>
      </w:r>
      <w:proofErr w:type="spellEnd"/>
      <w:r w:rsidRPr="004458BB">
        <w:rPr>
          <w:rFonts w:ascii="Mercury SSm B" w:eastAsia="Times New Roman" w:hAnsi="Mercury SSm B" w:cs="Times New Roman"/>
          <w:i/>
          <w:iCs/>
          <w:color w:val="363636"/>
          <w:sz w:val="26"/>
          <w:szCs w:val="26"/>
          <w:lang w:eastAsia="it-IT"/>
        </w:rPr>
        <w:t xml:space="preserve"> e Francesca </w:t>
      </w:r>
      <w:proofErr w:type="spellStart"/>
      <w:r w:rsidRPr="004458BB">
        <w:rPr>
          <w:rFonts w:ascii="Mercury SSm B" w:eastAsia="Times New Roman" w:hAnsi="Mercury SSm B" w:cs="Times New Roman"/>
          <w:i/>
          <w:iCs/>
          <w:color w:val="363636"/>
          <w:sz w:val="26"/>
          <w:szCs w:val="26"/>
          <w:lang w:eastAsia="it-IT"/>
        </w:rPr>
        <w:t>Bria</w:t>
      </w:r>
      <w:proofErr w:type="spellEnd"/>
      <w:r w:rsidRPr="004458BB">
        <w:rPr>
          <w:rFonts w:ascii="Mercury SSm B" w:eastAsia="Times New Roman" w:hAnsi="Mercury SSm B" w:cs="Times New Roman"/>
          <w:i/>
          <w:iCs/>
          <w:color w:val="363636"/>
          <w:sz w:val="26"/>
          <w:szCs w:val="26"/>
          <w:lang w:eastAsia="it-IT"/>
        </w:rPr>
        <w:t>, per Codice edizioni</w:t>
      </w:r>
    </w:p>
    <w:p w:rsidR="004458BB" w:rsidRDefault="004458BB" w:rsidP="004458BB">
      <w:pPr>
        <w:pStyle w:val="NormaleWeb"/>
        <w:shd w:val="clear" w:color="auto" w:fill="FFFFFF"/>
        <w:spacing w:before="45" w:beforeAutospacing="0" w:after="240" w:afterAutospacing="0"/>
        <w:rPr>
          <w:rFonts w:ascii="Mercury SSm B" w:hAnsi="Mercury SSm B"/>
          <w:color w:val="363636"/>
          <w:sz w:val="26"/>
          <w:szCs w:val="26"/>
        </w:rPr>
      </w:pPr>
      <w:r>
        <w:rPr>
          <w:rFonts w:ascii="Mercury SSm B" w:hAnsi="Mercury SSm B"/>
          <w:color w:val="363636"/>
          <w:sz w:val="26"/>
          <w:szCs w:val="26"/>
        </w:rPr>
        <w:t xml:space="preserve">La città è quello spazio sociale e politico senza il quale è impensabile immaginare una analisi critica del capitalismo. E proprio per questo ogni riflessione sulla città non può che assumere una postura altrettanto critica. Questo </w:t>
      </w:r>
      <w:proofErr w:type="spellStart"/>
      <w:r>
        <w:rPr>
          <w:rFonts w:ascii="Mercury SSm B" w:hAnsi="Mercury SSm B"/>
          <w:color w:val="363636"/>
          <w:sz w:val="26"/>
          <w:szCs w:val="26"/>
        </w:rPr>
        <w:t>linkage</w:t>
      </w:r>
      <w:proofErr w:type="spellEnd"/>
      <w:r>
        <w:rPr>
          <w:rFonts w:ascii="Mercury SSm B" w:hAnsi="Mercury SSm B"/>
          <w:color w:val="363636"/>
          <w:sz w:val="26"/>
          <w:szCs w:val="26"/>
        </w:rPr>
        <w:t xml:space="preserve"> tra città e accumulazione capitalistica continua a manifestarsi come un laboratorio teorico e politico di tutto rispetto all’interno della crisi del neoliberismo e dei mutamenti delle forme di «governo della vita». Significativa di questo rinnovato interesse per la metropoli è la ristampa da parte della casa editrice </w:t>
      </w:r>
      <w:proofErr w:type="spellStart"/>
      <w:r>
        <w:rPr>
          <w:rFonts w:ascii="Mercury SSm B" w:hAnsi="Mercury SSm B"/>
          <w:color w:val="363636"/>
          <w:sz w:val="26"/>
          <w:szCs w:val="26"/>
        </w:rPr>
        <w:t>Pigreco</w:t>
      </w:r>
      <w:proofErr w:type="spellEnd"/>
      <w:r>
        <w:rPr>
          <w:rFonts w:ascii="Mercury SSm B" w:hAnsi="Mercury SSm B"/>
          <w:color w:val="363636"/>
          <w:sz w:val="26"/>
          <w:szCs w:val="26"/>
        </w:rPr>
        <w:t xml:space="preserve"> del saggio del filosofo francese Henri Lefebvre sulla </w:t>
      </w:r>
      <w:r>
        <w:rPr>
          <w:rStyle w:val="Enfasicorsivo"/>
          <w:rFonts w:ascii="Mercury SSm B" w:hAnsi="Mercury SSm B"/>
          <w:color w:val="363636"/>
          <w:sz w:val="26"/>
          <w:szCs w:val="26"/>
        </w:rPr>
        <w:t>Produzione dello spazio</w:t>
      </w:r>
      <w:r>
        <w:rPr>
          <w:rFonts w:ascii="Mercury SSm B" w:hAnsi="Mercury SSm B"/>
          <w:color w:val="363636"/>
          <w:sz w:val="26"/>
          <w:szCs w:val="26"/>
        </w:rPr>
        <w:t>. Significative sono anche le decine di testi e rapporti sulle </w:t>
      </w:r>
      <w:proofErr w:type="spellStart"/>
      <w:r>
        <w:rPr>
          <w:rStyle w:val="Enfasicorsivo"/>
          <w:rFonts w:ascii="Mercury SSm B" w:hAnsi="Mercury SSm B"/>
          <w:color w:val="363636"/>
          <w:sz w:val="26"/>
          <w:szCs w:val="26"/>
        </w:rPr>
        <w:t>smart</w:t>
      </w:r>
      <w:proofErr w:type="spellEnd"/>
      <w:r>
        <w:rPr>
          <w:rStyle w:val="Enfasicorsivo"/>
          <w:rFonts w:ascii="Mercury SSm B" w:hAnsi="Mercury SSm B"/>
          <w:color w:val="363636"/>
          <w:sz w:val="26"/>
          <w:szCs w:val="26"/>
        </w:rPr>
        <w:t xml:space="preserve"> city</w:t>
      </w:r>
      <w:r>
        <w:rPr>
          <w:rFonts w:ascii="Mercury SSm B" w:hAnsi="Mercury SSm B"/>
          <w:color w:val="363636"/>
          <w:sz w:val="26"/>
          <w:szCs w:val="26"/>
        </w:rPr>
        <w:t>, nuova frontiera delle politiche neoliberali di riforma del </w:t>
      </w:r>
      <w:r>
        <w:rPr>
          <w:rStyle w:val="Enfasicorsivo"/>
          <w:rFonts w:ascii="Mercury SSm B" w:hAnsi="Mercury SSm B"/>
          <w:color w:val="363636"/>
          <w:sz w:val="26"/>
          <w:szCs w:val="26"/>
        </w:rPr>
        <w:t>welfare state</w:t>
      </w:r>
      <w:r>
        <w:rPr>
          <w:rFonts w:ascii="Mercury SSm B" w:hAnsi="Mercury SSm B"/>
          <w:color w:val="363636"/>
          <w:sz w:val="26"/>
          <w:szCs w:val="26"/>
        </w:rPr>
        <w:t> e di una produzione politica dello spazio urbano.</w:t>
      </w:r>
    </w:p>
    <w:p w:rsidR="004458BB" w:rsidRDefault="004458BB" w:rsidP="004458BB">
      <w:pPr>
        <w:pStyle w:val="NormaleWeb"/>
        <w:shd w:val="clear" w:color="auto" w:fill="FFFFFF"/>
        <w:spacing w:before="45" w:beforeAutospacing="0" w:after="240" w:afterAutospacing="0"/>
        <w:rPr>
          <w:rFonts w:ascii="Mercury SSm B" w:hAnsi="Mercury SSm B"/>
          <w:color w:val="363636"/>
          <w:sz w:val="26"/>
          <w:szCs w:val="26"/>
        </w:rPr>
      </w:pPr>
      <w:r>
        <w:rPr>
          <w:rStyle w:val="Enfasigrassetto"/>
          <w:rFonts w:ascii="Mercury SSm B" w:hAnsi="Mercury SSm B"/>
          <w:color w:val="363636"/>
          <w:sz w:val="26"/>
          <w:szCs w:val="26"/>
        </w:rPr>
        <w:t>ALLE SMART CITY</w:t>
      </w:r>
      <w:r>
        <w:rPr>
          <w:rFonts w:ascii="Mercury SSm B" w:hAnsi="Mercury SSm B"/>
          <w:color w:val="363636"/>
          <w:sz w:val="26"/>
          <w:szCs w:val="26"/>
        </w:rPr>
        <w:t xml:space="preserve"> è dedicato il fertile saggio firmato da Evgenij </w:t>
      </w:r>
      <w:proofErr w:type="spellStart"/>
      <w:r>
        <w:rPr>
          <w:rFonts w:ascii="Mercury SSm B" w:hAnsi="Mercury SSm B"/>
          <w:color w:val="363636"/>
          <w:sz w:val="26"/>
          <w:szCs w:val="26"/>
        </w:rPr>
        <w:t>Morozov</w:t>
      </w:r>
      <w:proofErr w:type="spellEnd"/>
      <w:r>
        <w:rPr>
          <w:rFonts w:ascii="Mercury SSm B" w:hAnsi="Mercury SSm B"/>
          <w:color w:val="363636"/>
          <w:sz w:val="26"/>
          <w:szCs w:val="26"/>
        </w:rPr>
        <w:t xml:space="preserve"> e Francesca </w:t>
      </w:r>
      <w:proofErr w:type="spellStart"/>
      <w:r>
        <w:rPr>
          <w:rFonts w:ascii="Mercury SSm B" w:hAnsi="Mercury SSm B"/>
          <w:color w:val="363636"/>
          <w:sz w:val="26"/>
          <w:szCs w:val="26"/>
        </w:rPr>
        <w:t>Bria</w:t>
      </w:r>
      <w:proofErr w:type="spellEnd"/>
      <w:r>
        <w:rPr>
          <w:rFonts w:ascii="Mercury SSm B" w:hAnsi="Mercury SSm B"/>
          <w:color w:val="363636"/>
          <w:sz w:val="26"/>
          <w:szCs w:val="26"/>
        </w:rPr>
        <w:t xml:space="preserve"> e pubblicato da Codice edizione (</w:t>
      </w:r>
      <w:r>
        <w:rPr>
          <w:rStyle w:val="Enfasicorsivo"/>
          <w:rFonts w:ascii="Mercury SSm B" w:hAnsi="Mercury SSm B"/>
          <w:color w:val="363636"/>
          <w:sz w:val="26"/>
          <w:szCs w:val="26"/>
        </w:rPr>
        <w:t xml:space="preserve">Ripensare la </w:t>
      </w:r>
      <w:proofErr w:type="spellStart"/>
      <w:r>
        <w:rPr>
          <w:rStyle w:val="Enfasicorsivo"/>
          <w:rFonts w:ascii="Mercury SSm B" w:hAnsi="Mercury SSm B"/>
          <w:color w:val="363636"/>
          <w:sz w:val="26"/>
          <w:szCs w:val="26"/>
        </w:rPr>
        <w:t>smart</w:t>
      </w:r>
      <w:proofErr w:type="spellEnd"/>
      <w:r>
        <w:rPr>
          <w:rStyle w:val="Enfasicorsivo"/>
          <w:rFonts w:ascii="Mercury SSm B" w:hAnsi="Mercury SSm B"/>
          <w:color w:val="363636"/>
          <w:sz w:val="26"/>
          <w:szCs w:val="26"/>
        </w:rPr>
        <w:t xml:space="preserve"> city</w:t>
      </w:r>
      <w:r>
        <w:rPr>
          <w:rFonts w:ascii="Mercury SSm B" w:hAnsi="Mercury SSm B"/>
          <w:color w:val="363636"/>
          <w:sz w:val="26"/>
          <w:szCs w:val="26"/>
        </w:rPr>
        <w:t>, pp. 183, euro 16) finalizzato a smontare l’idea neoliberista di una radicale consegna nelle mani del mercato del governo della metropoli.</w:t>
      </w:r>
      <w:r>
        <w:rPr>
          <w:rFonts w:ascii="Mercury SSm B" w:hAnsi="Mercury SSm B"/>
          <w:color w:val="363636"/>
          <w:sz w:val="26"/>
          <w:szCs w:val="26"/>
        </w:rPr>
        <w:br/>
        <w:t xml:space="preserve">Il bielorusso </w:t>
      </w:r>
      <w:proofErr w:type="spellStart"/>
      <w:r>
        <w:rPr>
          <w:rFonts w:ascii="Mercury SSm B" w:hAnsi="Mercury SSm B"/>
          <w:color w:val="363636"/>
          <w:sz w:val="26"/>
          <w:szCs w:val="26"/>
        </w:rPr>
        <w:t>Morozov</w:t>
      </w:r>
      <w:proofErr w:type="spellEnd"/>
      <w:r>
        <w:rPr>
          <w:rFonts w:ascii="Mercury SSm B" w:hAnsi="Mercury SSm B"/>
          <w:color w:val="363636"/>
          <w:sz w:val="26"/>
          <w:szCs w:val="26"/>
        </w:rPr>
        <w:t xml:space="preserve"> è uno dei più noti esponenti della </w:t>
      </w:r>
      <w:r>
        <w:rPr>
          <w:rStyle w:val="Enfasicorsivo"/>
          <w:rFonts w:ascii="Mercury SSm B" w:hAnsi="Mercury SSm B"/>
          <w:color w:val="363636"/>
          <w:sz w:val="26"/>
          <w:szCs w:val="26"/>
        </w:rPr>
        <w:t>network culture</w:t>
      </w:r>
      <w:r>
        <w:rPr>
          <w:rFonts w:ascii="Mercury SSm B" w:hAnsi="Mercury SSm B"/>
          <w:color w:val="363636"/>
          <w:sz w:val="26"/>
          <w:szCs w:val="26"/>
        </w:rPr>
        <w:t xml:space="preserve"> critica verso l’ideologia </w:t>
      </w:r>
      <w:proofErr w:type="spellStart"/>
      <w:r>
        <w:rPr>
          <w:rFonts w:ascii="Mercury SSm B" w:hAnsi="Mercury SSm B"/>
          <w:color w:val="363636"/>
          <w:sz w:val="26"/>
          <w:szCs w:val="26"/>
        </w:rPr>
        <w:t>intenettiana</w:t>
      </w:r>
      <w:proofErr w:type="spellEnd"/>
      <w:r>
        <w:rPr>
          <w:rFonts w:ascii="Mercury SSm B" w:hAnsi="Mercury SSm B"/>
          <w:color w:val="363636"/>
          <w:sz w:val="26"/>
          <w:szCs w:val="26"/>
        </w:rPr>
        <w:t xml:space="preserve"> che da </w:t>
      </w:r>
      <w:proofErr w:type="spellStart"/>
      <w:r>
        <w:rPr>
          <w:rFonts w:ascii="Mercury SSm B" w:hAnsi="Mercury SSm B"/>
          <w:color w:val="363636"/>
          <w:sz w:val="26"/>
          <w:szCs w:val="26"/>
        </w:rPr>
        <w:t>Silicon</w:t>
      </w:r>
      <w:proofErr w:type="spellEnd"/>
      <w:r>
        <w:rPr>
          <w:rFonts w:ascii="Mercury SSm B" w:hAnsi="Mercury SSm B"/>
          <w:color w:val="363636"/>
          <w:sz w:val="26"/>
          <w:szCs w:val="26"/>
        </w:rPr>
        <w:t xml:space="preserve"> Valley si è irradiata come un virus in tutto il pianeta. L’italiana Francesca </w:t>
      </w:r>
      <w:proofErr w:type="spellStart"/>
      <w:r>
        <w:rPr>
          <w:rFonts w:ascii="Mercury SSm B" w:hAnsi="Mercury SSm B"/>
          <w:color w:val="363636"/>
          <w:sz w:val="26"/>
          <w:szCs w:val="26"/>
        </w:rPr>
        <w:t>Bria</w:t>
      </w:r>
      <w:proofErr w:type="spellEnd"/>
      <w:r>
        <w:rPr>
          <w:rFonts w:ascii="Mercury SSm B" w:hAnsi="Mercury SSm B"/>
          <w:color w:val="363636"/>
          <w:sz w:val="26"/>
          <w:szCs w:val="26"/>
        </w:rPr>
        <w:t xml:space="preserve"> è un cervello in circolazione, da quando è approdata a Londra diventando una delle esponenti più in vista dell’organismo inglese dedicato all’innovazione tecnologica e alla Rete. È stata anche chiamata dalla sindaca di Barcellona Ada </w:t>
      </w:r>
      <w:proofErr w:type="spellStart"/>
      <w:r>
        <w:rPr>
          <w:rFonts w:ascii="Mercury SSm B" w:hAnsi="Mercury SSm B"/>
          <w:color w:val="363636"/>
          <w:sz w:val="26"/>
          <w:szCs w:val="26"/>
        </w:rPr>
        <w:t>Colau</w:t>
      </w:r>
      <w:proofErr w:type="spellEnd"/>
      <w:r>
        <w:rPr>
          <w:rFonts w:ascii="Mercury SSm B" w:hAnsi="Mercury SSm B"/>
          <w:color w:val="363636"/>
          <w:sz w:val="26"/>
          <w:szCs w:val="26"/>
        </w:rPr>
        <w:t xml:space="preserve"> a presiedere il gruppo di lavoro sulle politiche dell’innovazione tecnologiche e sui data common nella metropoli catalana.</w:t>
      </w:r>
    </w:p>
    <w:p w:rsidR="004458BB" w:rsidRDefault="004458BB" w:rsidP="004458BB">
      <w:pPr>
        <w:pStyle w:val="NormaleWeb"/>
        <w:shd w:val="clear" w:color="auto" w:fill="FFFFFF"/>
        <w:spacing w:before="45" w:beforeAutospacing="0" w:after="240" w:afterAutospacing="0"/>
        <w:rPr>
          <w:rFonts w:ascii="Mercury SSm B" w:hAnsi="Mercury SSm B"/>
          <w:color w:val="363636"/>
          <w:sz w:val="26"/>
          <w:szCs w:val="26"/>
        </w:rPr>
      </w:pPr>
      <w:r>
        <w:rPr>
          <w:rStyle w:val="Enfasigrassetto"/>
          <w:rFonts w:ascii="Mercury SSm B" w:hAnsi="Mercury SSm B"/>
          <w:color w:val="363636"/>
          <w:sz w:val="26"/>
          <w:szCs w:val="26"/>
        </w:rPr>
        <w:t>I DUE AUTORI</w:t>
      </w:r>
      <w:r>
        <w:rPr>
          <w:rFonts w:ascii="Mercury SSm B" w:hAnsi="Mercury SSm B"/>
          <w:color w:val="363636"/>
          <w:sz w:val="26"/>
          <w:szCs w:val="26"/>
        </w:rPr>
        <w:t xml:space="preserve"> sono consapevoli che lo </w:t>
      </w:r>
      <w:proofErr w:type="spellStart"/>
      <w:r>
        <w:rPr>
          <w:rFonts w:ascii="Mercury SSm B" w:hAnsi="Mercury SSm B"/>
          <w:color w:val="363636"/>
          <w:sz w:val="26"/>
          <w:szCs w:val="26"/>
        </w:rPr>
        <w:t>storytelling</w:t>
      </w:r>
      <w:proofErr w:type="spellEnd"/>
      <w:r>
        <w:rPr>
          <w:rFonts w:ascii="Mercury SSm B" w:hAnsi="Mercury SSm B"/>
          <w:color w:val="363636"/>
          <w:sz w:val="26"/>
          <w:szCs w:val="26"/>
        </w:rPr>
        <w:t xml:space="preserve"> delle «città intelligenti» si nutre delle politiche neoliberiste che demoliscono il </w:t>
      </w:r>
      <w:r>
        <w:rPr>
          <w:rStyle w:val="Enfasicorsivo"/>
          <w:rFonts w:ascii="Mercury SSm B" w:hAnsi="Mercury SSm B"/>
          <w:color w:val="363636"/>
          <w:sz w:val="26"/>
          <w:szCs w:val="26"/>
        </w:rPr>
        <w:t>welfare state</w:t>
      </w:r>
      <w:r>
        <w:rPr>
          <w:rFonts w:ascii="Mercury SSm B" w:hAnsi="Mercury SSm B"/>
          <w:color w:val="363636"/>
          <w:sz w:val="26"/>
          <w:szCs w:val="26"/>
        </w:rPr>
        <w:t xml:space="preserve"> e della valorizzazione capitalistica di </w:t>
      </w:r>
      <w:proofErr w:type="spellStart"/>
      <w:r>
        <w:rPr>
          <w:rFonts w:ascii="Mercury SSm B" w:hAnsi="Mercury SSm B"/>
          <w:color w:val="363636"/>
          <w:sz w:val="26"/>
          <w:szCs w:val="26"/>
        </w:rPr>
        <w:t>spazii</w:t>
      </w:r>
      <w:proofErr w:type="spellEnd"/>
      <w:r>
        <w:rPr>
          <w:rFonts w:ascii="Mercury SSm B" w:hAnsi="Mercury SSm B"/>
          <w:color w:val="363636"/>
          <w:sz w:val="26"/>
          <w:szCs w:val="26"/>
        </w:rPr>
        <w:t xml:space="preserve"> urbani attraverso una aggressiva finanza di rapina, una diffusa precarietà lavorativa e un innalzamento delle diseguaglianze sociali.</w:t>
      </w:r>
      <w:r>
        <w:rPr>
          <w:rFonts w:ascii="Mercury SSm B" w:hAnsi="Mercury SSm B"/>
          <w:color w:val="363636"/>
          <w:sz w:val="26"/>
          <w:szCs w:val="26"/>
        </w:rPr>
        <w:br/>
      </w:r>
      <w:proofErr w:type="spellStart"/>
      <w:r>
        <w:rPr>
          <w:rFonts w:ascii="Mercury SSm B" w:hAnsi="Mercury SSm B"/>
          <w:color w:val="363636"/>
          <w:sz w:val="26"/>
          <w:szCs w:val="26"/>
        </w:rPr>
        <w:t>Morozov</w:t>
      </w:r>
      <w:proofErr w:type="spellEnd"/>
      <w:r>
        <w:rPr>
          <w:rFonts w:ascii="Mercury SSm B" w:hAnsi="Mercury SSm B"/>
          <w:color w:val="363636"/>
          <w:sz w:val="26"/>
          <w:szCs w:val="26"/>
        </w:rPr>
        <w:t xml:space="preserve"> è convinto inoltre che il neoliberismo, per quanto in crisi, abbia comunque bisogno di nodi efficienti – le </w:t>
      </w:r>
      <w:proofErr w:type="spellStart"/>
      <w:r>
        <w:rPr>
          <w:rStyle w:val="Enfasicorsivo"/>
          <w:rFonts w:ascii="Mercury SSm B" w:hAnsi="Mercury SSm B"/>
          <w:color w:val="363636"/>
          <w:sz w:val="26"/>
          <w:szCs w:val="26"/>
        </w:rPr>
        <w:t>smart</w:t>
      </w:r>
      <w:proofErr w:type="spellEnd"/>
      <w:r>
        <w:rPr>
          <w:rStyle w:val="Enfasicorsivo"/>
          <w:rFonts w:ascii="Mercury SSm B" w:hAnsi="Mercury SSm B"/>
          <w:color w:val="363636"/>
          <w:sz w:val="26"/>
          <w:szCs w:val="26"/>
        </w:rPr>
        <w:t xml:space="preserve"> city</w:t>
      </w:r>
      <w:r>
        <w:rPr>
          <w:rFonts w:ascii="Mercury SSm B" w:hAnsi="Mercury SSm B"/>
          <w:color w:val="363636"/>
          <w:sz w:val="26"/>
          <w:szCs w:val="26"/>
        </w:rPr>
        <w:t>, appunto – e di un contesto urbano armonico che segua le logiche della produzione di merci. Le città intelligenti sono, dunque, da considerare una variante dell’ideologia californiana che assegna alla tecnologia e alla rete il ruolo salvifico del capitalismo. Centrali sono, infatti, le macchine, gli algoritmi, non le relazioni sociali che sono alla loro base. Entrambi gli autori concordano sul fatto che le </w:t>
      </w:r>
      <w:proofErr w:type="spellStart"/>
      <w:r>
        <w:rPr>
          <w:rStyle w:val="Enfasicorsivo"/>
          <w:rFonts w:ascii="Mercury SSm B" w:hAnsi="Mercury SSm B"/>
          <w:color w:val="363636"/>
          <w:sz w:val="26"/>
          <w:szCs w:val="26"/>
        </w:rPr>
        <w:t>smart</w:t>
      </w:r>
      <w:proofErr w:type="spellEnd"/>
      <w:r>
        <w:rPr>
          <w:rStyle w:val="Enfasicorsivo"/>
          <w:rFonts w:ascii="Mercury SSm B" w:hAnsi="Mercury SSm B"/>
          <w:color w:val="363636"/>
          <w:sz w:val="26"/>
          <w:szCs w:val="26"/>
        </w:rPr>
        <w:t xml:space="preserve"> city</w:t>
      </w:r>
      <w:r>
        <w:rPr>
          <w:rFonts w:ascii="Mercury SSm B" w:hAnsi="Mercury SSm B"/>
          <w:color w:val="363636"/>
          <w:sz w:val="26"/>
          <w:szCs w:val="26"/>
        </w:rPr>
        <w:t xml:space="preserve"> alimentano automatismi nella </w:t>
      </w:r>
      <w:proofErr w:type="spellStart"/>
      <w:r>
        <w:rPr>
          <w:rFonts w:ascii="Mercury SSm B" w:hAnsi="Mercury SSm B"/>
          <w:color w:val="363636"/>
          <w:sz w:val="26"/>
          <w:szCs w:val="26"/>
        </w:rPr>
        <w:t>governance</w:t>
      </w:r>
      <w:proofErr w:type="spellEnd"/>
      <w:r>
        <w:rPr>
          <w:rFonts w:ascii="Mercury SSm B" w:hAnsi="Mercury SSm B"/>
          <w:color w:val="363636"/>
          <w:sz w:val="26"/>
          <w:szCs w:val="26"/>
        </w:rPr>
        <w:t xml:space="preserve"> della metropoli che favoriscono i grandi monopoli della Rete.</w:t>
      </w:r>
    </w:p>
    <w:p w:rsidR="004458BB" w:rsidRDefault="004458BB" w:rsidP="004458BB">
      <w:pPr>
        <w:pStyle w:val="NormaleWeb"/>
        <w:shd w:val="clear" w:color="auto" w:fill="FFFFFF"/>
        <w:spacing w:before="45" w:beforeAutospacing="0" w:after="240" w:afterAutospacing="0"/>
        <w:rPr>
          <w:rFonts w:ascii="Mercury SSm B" w:hAnsi="Mercury SSm B"/>
          <w:color w:val="363636"/>
          <w:sz w:val="26"/>
          <w:szCs w:val="26"/>
        </w:rPr>
      </w:pPr>
      <w:r>
        <w:rPr>
          <w:rStyle w:val="Enfasigrassetto"/>
          <w:rFonts w:ascii="Mercury SSm B" w:hAnsi="Mercury SSm B"/>
          <w:color w:val="363636"/>
          <w:sz w:val="26"/>
          <w:szCs w:val="26"/>
        </w:rPr>
        <w:t>PER QUESTO MOROZOV</w:t>
      </w:r>
      <w:r>
        <w:rPr>
          <w:rFonts w:ascii="Mercury SSm B" w:hAnsi="Mercury SSm B"/>
          <w:color w:val="363636"/>
          <w:sz w:val="26"/>
          <w:szCs w:val="26"/>
        </w:rPr>
        <w:t xml:space="preserve"> guarda con partecipato interesse a quelle esperienze di «città ribelli» che cercano di contrastare la declinazione neoliberista dell’economia della condivisione: declinazione che ha come simboli alcune piattaforme digitali – </w:t>
      </w:r>
      <w:proofErr w:type="spellStart"/>
      <w:r>
        <w:rPr>
          <w:rFonts w:ascii="Mercury SSm B" w:hAnsi="Mercury SSm B"/>
          <w:color w:val="363636"/>
          <w:sz w:val="26"/>
          <w:szCs w:val="26"/>
        </w:rPr>
        <w:t>Airbnb</w:t>
      </w:r>
      <w:proofErr w:type="spellEnd"/>
      <w:r>
        <w:rPr>
          <w:rFonts w:ascii="Mercury SSm B" w:hAnsi="Mercury SSm B"/>
          <w:color w:val="363636"/>
          <w:sz w:val="26"/>
          <w:szCs w:val="26"/>
        </w:rPr>
        <w:t xml:space="preserve">, </w:t>
      </w:r>
      <w:proofErr w:type="spellStart"/>
      <w:r>
        <w:rPr>
          <w:rFonts w:ascii="Mercury SSm B" w:hAnsi="Mercury SSm B"/>
          <w:color w:val="363636"/>
          <w:sz w:val="26"/>
          <w:szCs w:val="26"/>
        </w:rPr>
        <w:t>Uber</w:t>
      </w:r>
      <w:proofErr w:type="spellEnd"/>
      <w:r>
        <w:rPr>
          <w:rFonts w:ascii="Mercury SSm B" w:hAnsi="Mercury SSm B"/>
          <w:color w:val="363636"/>
          <w:sz w:val="26"/>
          <w:szCs w:val="26"/>
        </w:rPr>
        <w:t xml:space="preserve">, </w:t>
      </w:r>
      <w:r>
        <w:rPr>
          <w:rFonts w:ascii="Mercury SSm B" w:hAnsi="Mercury SSm B"/>
          <w:color w:val="363636"/>
          <w:sz w:val="26"/>
          <w:szCs w:val="26"/>
        </w:rPr>
        <w:lastRenderedPageBreak/>
        <w:t xml:space="preserve">Google, </w:t>
      </w:r>
      <w:proofErr w:type="spellStart"/>
      <w:r>
        <w:rPr>
          <w:rFonts w:ascii="Mercury SSm B" w:hAnsi="Mercury SSm B"/>
          <w:color w:val="363636"/>
          <w:sz w:val="26"/>
          <w:szCs w:val="26"/>
        </w:rPr>
        <w:t>Facebook</w:t>
      </w:r>
      <w:proofErr w:type="spellEnd"/>
      <w:r>
        <w:rPr>
          <w:rFonts w:ascii="Mercury SSm B" w:hAnsi="Mercury SSm B"/>
          <w:color w:val="363636"/>
          <w:sz w:val="26"/>
          <w:szCs w:val="26"/>
        </w:rPr>
        <w:t xml:space="preserve"> e molte altre imprese della Rete. È però scettico sulla possibilità e capacità politica delle sole «città ribelli» nel contrastare i processi globali ormai innescatisi. Obiezioni consegnate alla discussione pubblica senza nessun intento </w:t>
      </w:r>
      <w:proofErr w:type="spellStart"/>
      <w:r>
        <w:rPr>
          <w:rFonts w:ascii="Mercury SSm B" w:hAnsi="Mercury SSm B"/>
          <w:color w:val="363636"/>
          <w:sz w:val="26"/>
          <w:szCs w:val="26"/>
        </w:rPr>
        <w:t>demolitorio</w:t>
      </w:r>
      <w:proofErr w:type="spellEnd"/>
      <w:r>
        <w:rPr>
          <w:rFonts w:ascii="Mercury SSm B" w:hAnsi="Mercury SSm B"/>
          <w:color w:val="363636"/>
          <w:sz w:val="26"/>
          <w:szCs w:val="26"/>
        </w:rPr>
        <w:t xml:space="preserve"> verso le esperienze delle «città ribelli».</w:t>
      </w:r>
      <w:r>
        <w:rPr>
          <w:rFonts w:ascii="Mercury SSm B" w:hAnsi="Mercury SSm B"/>
          <w:color w:val="363636"/>
          <w:sz w:val="26"/>
          <w:szCs w:val="26"/>
        </w:rPr>
        <w:br/>
        <w:t>Colpiscono infine le tante schede disseminate nel libro su esperienze di riappropriazione dal basso dello spazio urbano attraverso lo sviluppo di piattaforme digitali «alternative». Da Barcellona a Napoli, da Berlino ad Amsterdam, da Chicago a New York, da San Paulo a Caracas già fino nel ventre della bestia (la California) sono fiorite iniziative civiche, politiche portate avanti da movimenti sociali per contrastare la gestione neoliberista dello spazio urbano.</w:t>
      </w:r>
    </w:p>
    <w:p w:rsidR="004458BB" w:rsidRDefault="004458BB" w:rsidP="004458BB">
      <w:pPr>
        <w:pStyle w:val="NormaleWeb"/>
        <w:shd w:val="clear" w:color="auto" w:fill="FFFFFF"/>
        <w:spacing w:before="45" w:beforeAutospacing="0" w:after="240" w:afterAutospacing="0"/>
        <w:rPr>
          <w:rFonts w:ascii="Mercury SSm B" w:hAnsi="Mercury SSm B"/>
          <w:color w:val="363636"/>
          <w:sz w:val="26"/>
          <w:szCs w:val="26"/>
        </w:rPr>
      </w:pPr>
      <w:r>
        <w:rPr>
          <w:rStyle w:val="Enfasigrassetto"/>
          <w:rFonts w:ascii="Mercury SSm B" w:hAnsi="Mercury SSm B"/>
          <w:color w:val="363636"/>
          <w:sz w:val="26"/>
          <w:szCs w:val="26"/>
        </w:rPr>
        <w:t>LA PARTE DEL VOLUME</w:t>
      </w:r>
      <w:r>
        <w:rPr>
          <w:rFonts w:ascii="Mercury SSm B" w:hAnsi="Mercury SSm B"/>
          <w:color w:val="363636"/>
          <w:sz w:val="26"/>
          <w:szCs w:val="26"/>
        </w:rPr>
        <w:t xml:space="preserve"> curato da Francesca </w:t>
      </w:r>
      <w:proofErr w:type="spellStart"/>
      <w:r>
        <w:rPr>
          <w:rFonts w:ascii="Mercury SSm B" w:hAnsi="Mercury SSm B"/>
          <w:color w:val="363636"/>
          <w:sz w:val="26"/>
          <w:szCs w:val="26"/>
        </w:rPr>
        <w:t>Bria</w:t>
      </w:r>
      <w:proofErr w:type="spellEnd"/>
      <w:r>
        <w:rPr>
          <w:rFonts w:ascii="Mercury SSm B" w:hAnsi="Mercury SSm B"/>
          <w:color w:val="363636"/>
          <w:sz w:val="26"/>
          <w:szCs w:val="26"/>
        </w:rPr>
        <w:t xml:space="preserve"> è un accorto esercizio di autocoscienza attorno a una esperienza di studiosa militante e di amministratrice dove nulla viene lasciato al caso. </w:t>
      </w:r>
      <w:proofErr w:type="spellStart"/>
      <w:r>
        <w:rPr>
          <w:rFonts w:ascii="Mercury SSm B" w:hAnsi="Mercury SSm B"/>
          <w:color w:val="363636"/>
          <w:sz w:val="26"/>
          <w:szCs w:val="26"/>
        </w:rPr>
        <w:t>Bria</w:t>
      </w:r>
      <w:proofErr w:type="spellEnd"/>
      <w:r>
        <w:rPr>
          <w:rFonts w:ascii="Mercury SSm B" w:hAnsi="Mercury SSm B"/>
          <w:color w:val="363636"/>
          <w:sz w:val="26"/>
          <w:szCs w:val="26"/>
        </w:rPr>
        <w:t xml:space="preserve"> ritiene che la riappropriazione dei nessi amministrativi sia propedeutica allo sviluppo di politiche adeguate alla Rete. I dati, le tecnologie digitali sono strumenti, ma anche un macchinario finalizzato a estorcere la ricchezza prodotta socialmente. Importante è il nesso messo in evidenza tra piattaforme digitali come </w:t>
      </w:r>
      <w:proofErr w:type="spellStart"/>
      <w:r>
        <w:rPr>
          <w:rFonts w:ascii="Mercury SSm B" w:hAnsi="Mercury SSm B"/>
          <w:color w:val="363636"/>
          <w:sz w:val="26"/>
          <w:szCs w:val="26"/>
        </w:rPr>
        <w:t>Airbnb</w:t>
      </w:r>
      <w:proofErr w:type="spellEnd"/>
      <w:r>
        <w:rPr>
          <w:rFonts w:ascii="Mercury SSm B" w:hAnsi="Mercury SSm B"/>
          <w:color w:val="363636"/>
          <w:sz w:val="26"/>
          <w:szCs w:val="26"/>
        </w:rPr>
        <w:t xml:space="preserve"> e </w:t>
      </w:r>
      <w:proofErr w:type="spellStart"/>
      <w:r>
        <w:rPr>
          <w:rFonts w:ascii="Mercury SSm B" w:hAnsi="Mercury SSm B"/>
          <w:color w:val="363636"/>
          <w:sz w:val="26"/>
          <w:szCs w:val="26"/>
        </w:rPr>
        <w:t>Uber</w:t>
      </w:r>
      <w:proofErr w:type="spellEnd"/>
      <w:r>
        <w:rPr>
          <w:rFonts w:ascii="Mercury SSm B" w:hAnsi="Mercury SSm B"/>
          <w:color w:val="363636"/>
          <w:sz w:val="26"/>
          <w:szCs w:val="26"/>
        </w:rPr>
        <w:t xml:space="preserve"> e la </w:t>
      </w:r>
      <w:proofErr w:type="spellStart"/>
      <w:r>
        <w:rPr>
          <w:rFonts w:ascii="Mercury SSm B" w:hAnsi="Mercury SSm B"/>
          <w:color w:val="363636"/>
          <w:sz w:val="26"/>
          <w:szCs w:val="26"/>
        </w:rPr>
        <w:t>gentrification</w:t>
      </w:r>
      <w:proofErr w:type="spellEnd"/>
      <w:r>
        <w:rPr>
          <w:rFonts w:ascii="Mercury SSm B" w:hAnsi="Mercury SSm B"/>
          <w:color w:val="363636"/>
          <w:sz w:val="26"/>
          <w:szCs w:val="26"/>
        </w:rPr>
        <w:t xml:space="preserve">, cioè la cacciata degli abitanti da alcuni quartieri per consegnarli alla finanza, alla speculazione immobiliare, alla </w:t>
      </w:r>
      <w:proofErr w:type="spellStart"/>
      <w:r>
        <w:rPr>
          <w:rFonts w:ascii="Mercury SSm B" w:hAnsi="Mercury SSm B"/>
          <w:color w:val="363636"/>
          <w:sz w:val="26"/>
          <w:szCs w:val="26"/>
        </w:rPr>
        <w:t>musealizzazione</w:t>
      </w:r>
      <w:proofErr w:type="spellEnd"/>
      <w:r>
        <w:rPr>
          <w:rFonts w:ascii="Mercury SSm B" w:hAnsi="Mercury SSm B"/>
          <w:color w:val="363636"/>
          <w:sz w:val="26"/>
          <w:szCs w:val="26"/>
        </w:rPr>
        <w:t xml:space="preserve"> capitalistica del tessuto urbano. Dunque, bisogna riappropriarsi sia di quegli strumenti che di quelle macchine. È la parte del saggio che non nasconde l’intenzionalità politica di essere certo pragmatici nel fare, ma radicali nei contenuti e negli obiettivi.</w:t>
      </w:r>
      <w:r>
        <w:rPr>
          <w:rFonts w:ascii="Mercury SSm B" w:hAnsi="Mercury SSm B"/>
          <w:color w:val="363636"/>
          <w:sz w:val="26"/>
          <w:szCs w:val="26"/>
        </w:rPr>
        <w:br/>
        <w:t>Non è dato sapere se la città ribelle di Barcellona riuscirà nelle sue politiche di </w:t>
      </w:r>
      <w:r>
        <w:rPr>
          <w:rStyle w:val="Enfasicorsivo"/>
          <w:rFonts w:ascii="Mercury SSm B" w:hAnsi="Mercury SSm B"/>
          <w:color w:val="363636"/>
          <w:sz w:val="26"/>
          <w:szCs w:val="26"/>
        </w:rPr>
        <w:t xml:space="preserve">data </w:t>
      </w:r>
      <w:proofErr w:type="spellStart"/>
      <w:r>
        <w:rPr>
          <w:rStyle w:val="Enfasicorsivo"/>
          <w:rFonts w:ascii="Mercury SSm B" w:hAnsi="Mercury SSm B"/>
          <w:color w:val="363636"/>
          <w:sz w:val="26"/>
          <w:szCs w:val="26"/>
        </w:rPr>
        <w:t>commons</w:t>
      </w:r>
      <w:proofErr w:type="spellEnd"/>
      <w:r>
        <w:rPr>
          <w:rFonts w:ascii="Mercury SSm B" w:hAnsi="Mercury SSm B"/>
          <w:color w:val="363636"/>
          <w:sz w:val="26"/>
          <w:szCs w:val="26"/>
        </w:rPr>
        <w:t> (la riappropriazione collettiva di ciò che le imprese hanno espropriato), ma è una esperienza senza la quale difficilmente si sarebbe potuto parlare di «città ribelli» nella vecchia Europa. E che senza la quale difficilmente la retorica delle città intelligente poteva essere demistificata.</w:t>
      </w:r>
    </w:p>
    <w:p w:rsidR="00DE2CD6" w:rsidRDefault="00DE2CD6"/>
    <w:sectPr w:rsidR="00DE2CD6" w:rsidSect="00DE2CD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cury SSm B">
    <w:altName w:val="Times New Roman"/>
    <w:panose1 w:val="00000000000000000000"/>
    <w:charset w:val="00"/>
    <w:family w:val="roman"/>
    <w:notTrueType/>
    <w:pitch w:val="default"/>
    <w:sig w:usb0="00000000" w:usb1="00000000" w:usb2="00000000" w:usb3="00000000" w:csb0="00000000" w:csb1="00000000"/>
  </w:font>
  <w:font w:name="Whitney Cond B">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4458BB"/>
    <w:rsid w:val="004458BB"/>
    <w:rsid w:val="00DE2CD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2CD6"/>
  </w:style>
  <w:style w:type="paragraph" w:styleId="Titolo1">
    <w:name w:val="heading 1"/>
    <w:basedOn w:val="Normale"/>
    <w:link w:val="Titolo1Carattere"/>
    <w:uiPriority w:val="9"/>
    <w:qFormat/>
    <w:rsid w:val="004458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458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4458BB"/>
    <w:rPr>
      <w:i/>
      <w:iCs/>
    </w:rPr>
  </w:style>
  <w:style w:type="character" w:styleId="Enfasigrassetto">
    <w:name w:val="Strong"/>
    <w:basedOn w:val="Carpredefinitoparagrafo"/>
    <w:uiPriority w:val="22"/>
    <w:qFormat/>
    <w:rsid w:val="004458BB"/>
    <w:rPr>
      <w:b/>
      <w:bCs/>
    </w:rPr>
  </w:style>
  <w:style w:type="character" w:customStyle="1" w:styleId="Titolo1Carattere">
    <w:name w:val="Titolo 1 Carattere"/>
    <w:basedOn w:val="Carpredefinitoparagrafo"/>
    <w:link w:val="Titolo1"/>
    <w:uiPriority w:val="9"/>
    <w:rsid w:val="004458BB"/>
    <w:rPr>
      <w:rFonts w:ascii="Times New Roman" w:eastAsia="Times New Roman" w:hAnsi="Times New Roman" w:cs="Times New Roman"/>
      <w:b/>
      <w:bCs/>
      <w:kern w:val="36"/>
      <w:sz w:val="48"/>
      <w:szCs w:val="48"/>
      <w:lang w:eastAsia="it-IT"/>
    </w:rPr>
  </w:style>
</w:styles>
</file>

<file path=word/webSettings.xml><?xml version="1.0" encoding="utf-8"?>
<w:webSettings xmlns:r="http://schemas.openxmlformats.org/officeDocument/2006/relationships" xmlns:w="http://schemas.openxmlformats.org/wordprocessingml/2006/main">
  <w:divs>
    <w:div w:id="23596802">
      <w:bodyDiv w:val="1"/>
      <w:marLeft w:val="0"/>
      <w:marRight w:val="0"/>
      <w:marTop w:val="0"/>
      <w:marBottom w:val="0"/>
      <w:divBdr>
        <w:top w:val="none" w:sz="0" w:space="0" w:color="auto"/>
        <w:left w:val="none" w:sz="0" w:space="0" w:color="auto"/>
        <w:bottom w:val="none" w:sz="0" w:space="0" w:color="auto"/>
        <w:right w:val="none" w:sz="0" w:space="0" w:color="auto"/>
      </w:divBdr>
    </w:div>
    <w:div w:id="79784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abruno</dc:creator>
  <cp:lastModifiedBy>abruno</cp:lastModifiedBy>
  <cp:revision>2</cp:revision>
  <dcterms:created xsi:type="dcterms:W3CDTF">2018-10-25T07:41:00Z</dcterms:created>
  <dcterms:modified xsi:type="dcterms:W3CDTF">2018-10-25T07:41:00Z</dcterms:modified>
</cp:coreProperties>
</file>