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4C906" w14:textId="52FAAD3E" w:rsidR="005A1D48" w:rsidRDefault="005A1D48" w:rsidP="005A1D48">
      <w:pPr>
        <w:jc w:val="right"/>
        <w:rPr>
          <w:sz w:val="24"/>
          <w:szCs w:val="24"/>
        </w:rPr>
      </w:pPr>
      <w:r w:rsidRPr="005A1D48">
        <w:rPr>
          <w:sz w:val="24"/>
          <w:szCs w:val="24"/>
        </w:rPr>
        <w:t>Author: Magistrello Camilla (4512554)</w:t>
      </w:r>
    </w:p>
    <w:p w14:paraId="08D775A4" w14:textId="77777777" w:rsidR="005A1D48" w:rsidRPr="005A1D48" w:rsidRDefault="005A1D48" w:rsidP="005A1D48">
      <w:pPr>
        <w:jc w:val="right"/>
        <w:rPr>
          <w:sz w:val="24"/>
          <w:szCs w:val="24"/>
        </w:rPr>
      </w:pPr>
    </w:p>
    <w:p w14:paraId="6E05215A" w14:textId="71FF4AC8" w:rsidR="00B60FAF" w:rsidRPr="000920E3" w:rsidRDefault="00D75896" w:rsidP="00C9594A">
      <w:pPr>
        <w:jc w:val="center"/>
        <w:rPr>
          <w:b/>
          <w:bCs/>
          <w:sz w:val="36"/>
          <w:szCs w:val="36"/>
        </w:rPr>
      </w:pPr>
      <w:r w:rsidRPr="000920E3">
        <w:rPr>
          <w:b/>
          <w:bCs/>
          <w:sz w:val="36"/>
          <w:szCs w:val="36"/>
        </w:rPr>
        <w:t>REPORT</w:t>
      </w:r>
    </w:p>
    <w:p w14:paraId="03F3D9A9" w14:textId="77777777" w:rsidR="00F255D8" w:rsidRPr="000920E3" w:rsidRDefault="00F255D8" w:rsidP="00C9594A"/>
    <w:sdt>
      <w:sdtPr>
        <w:rPr>
          <w:rFonts w:asciiTheme="minorHAnsi" w:eastAsiaTheme="minorHAnsi" w:hAnsiTheme="minorHAnsi" w:cstheme="minorBidi"/>
          <w:color w:val="auto"/>
          <w:kern w:val="2"/>
          <w:sz w:val="22"/>
          <w:szCs w:val="22"/>
          <w:lang w:eastAsia="en-US"/>
        </w:rPr>
        <w:id w:val="-950472297"/>
        <w:docPartObj>
          <w:docPartGallery w:val="Table of Contents"/>
          <w:docPartUnique/>
        </w:docPartObj>
      </w:sdtPr>
      <w:sdtEndPr>
        <w:rPr>
          <w:b/>
          <w:bCs/>
        </w:rPr>
      </w:sdtEndPr>
      <w:sdtContent>
        <w:p w14:paraId="255919D6" w14:textId="5B8C5A86" w:rsidR="00A254D8" w:rsidRPr="000920E3" w:rsidRDefault="00A254D8">
          <w:pPr>
            <w:pStyle w:val="Titolosommario"/>
          </w:pPr>
        </w:p>
        <w:p w14:paraId="13B1A651" w14:textId="183F593F" w:rsidR="003D0D83" w:rsidRDefault="00A254D8">
          <w:pPr>
            <w:pStyle w:val="Sommario1"/>
            <w:tabs>
              <w:tab w:val="right" w:leader="dot" w:pos="8777"/>
            </w:tabs>
            <w:rPr>
              <w:rFonts w:eastAsiaTheme="minorEastAsia"/>
              <w:noProof/>
              <w:sz w:val="24"/>
              <w:szCs w:val="24"/>
              <w:lang w:val="it-IT" w:eastAsia="it-IT"/>
            </w:rPr>
          </w:pPr>
          <w:r w:rsidRPr="000920E3">
            <w:fldChar w:fldCharType="begin"/>
          </w:r>
          <w:r w:rsidRPr="000920E3">
            <w:instrText xml:space="preserve"> TOC \o "1-3" \h \z \u </w:instrText>
          </w:r>
          <w:r w:rsidRPr="000920E3">
            <w:fldChar w:fldCharType="separate"/>
          </w:r>
          <w:hyperlink w:anchor="_Toc176628307" w:history="1">
            <w:r w:rsidR="003D0D83" w:rsidRPr="00D70AF1">
              <w:rPr>
                <w:rStyle w:val="Collegamentoipertestuale"/>
                <w:noProof/>
              </w:rPr>
              <w:t>CURRENT STATUS OF THE PROGRAM</w:t>
            </w:r>
            <w:r w:rsidR="003D0D83">
              <w:rPr>
                <w:noProof/>
                <w:webHidden/>
              </w:rPr>
              <w:tab/>
            </w:r>
            <w:r w:rsidR="003D0D83">
              <w:rPr>
                <w:noProof/>
                <w:webHidden/>
              </w:rPr>
              <w:fldChar w:fldCharType="begin"/>
            </w:r>
            <w:r w:rsidR="003D0D83">
              <w:rPr>
                <w:noProof/>
                <w:webHidden/>
              </w:rPr>
              <w:instrText xml:space="preserve"> PAGEREF _Toc176628307 \h </w:instrText>
            </w:r>
            <w:r w:rsidR="003D0D83">
              <w:rPr>
                <w:noProof/>
                <w:webHidden/>
              </w:rPr>
            </w:r>
            <w:r w:rsidR="003D0D83">
              <w:rPr>
                <w:noProof/>
                <w:webHidden/>
              </w:rPr>
              <w:fldChar w:fldCharType="separate"/>
            </w:r>
            <w:r w:rsidR="002245A5">
              <w:rPr>
                <w:noProof/>
                <w:webHidden/>
              </w:rPr>
              <w:t>2</w:t>
            </w:r>
            <w:r w:rsidR="003D0D83">
              <w:rPr>
                <w:noProof/>
                <w:webHidden/>
              </w:rPr>
              <w:fldChar w:fldCharType="end"/>
            </w:r>
          </w:hyperlink>
        </w:p>
        <w:p w14:paraId="21462ECB" w14:textId="4961958B" w:rsidR="003D0D83" w:rsidRDefault="00000000">
          <w:pPr>
            <w:pStyle w:val="Sommario2"/>
            <w:tabs>
              <w:tab w:val="right" w:leader="dot" w:pos="8777"/>
            </w:tabs>
            <w:rPr>
              <w:rFonts w:cstheme="minorBidi"/>
              <w:noProof/>
              <w:kern w:val="2"/>
              <w:sz w:val="24"/>
              <w:szCs w:val="24"/>
              <w:lang w:val="it-IT"/>
            </w:rPr>
          </w:pPr>
          <w:hyperlink w:anchor="_Toc176628308" w:history="1">
            <w:r w:rsidR="003D0D83" w:rsidRPr="00D70AF1">
              <w:rPr>
                <w:rStyle w:val="Collegamentoipertestuale"/>
                <w:noProof/>
              </w:rPr>
              <w:t>Progress</w:t>
            </w:r>
            <w:r w:rsidR="003D0D83">
              <w:rPr>
                <w:noProof/>
                <w:webHidden/>
              </w:rPr>
              <w:tab/>
            </w:r>
            <w:r w:rsidR="003D0D83">
              <w:rPr>
                <w:noProof/>
                <w:webHidden/>
              </w:rPr>
              <w:fldChar w:fldCharType="begin"/>
            </w:r>
            <w:r w:rsidR="003D0D83">
              <w:rPr>
                <w:noProof/>
                <w:webHidden/>
              </w:rPr>
              <w:instrText xml:space="preserve"> PAGEREF _Toc176628308 \h </w:instrText>
            </w:r>
            <w:r w:rsidR="003D0D83">
              <w:rPr>
                <w:noProof/>
                <w:webHidden/>
              </w:rPr>
            </w:r>
            <w:r w:rsidR="003D0D83">
              <w:rPr>
                <w:noProof/>
                <w:webHidden/>
              </w:rPr>
              <w:fldChar w:fldCharType="separate"/>
            </w:r>
            <w:r w:rsidR="002245A5">
              <w:rPr>
                <w:noProof/>
                <w:webHidden/>
              </w:rPr>
              <w:t>2</w:t>
            </w:r>
            <w:r w:rsidR="003D0D83">
              <w:rPr>
                <w:noProof/>
                <w:webHidden/>
              </w:rPr>
              <w:fldChar w:fldCharType="end"/>
            </w:r>
          </w:hyperlink>
        </w:p>
        <w:p w14:paraId="1C7DF285" w14:textId="4989AAC2" w:rsidR="003D0D83" w:rsidRDefault="00000000">
          <w:pPr>
            <w:pStyle w:val="Sommario2"/>
            <w:tabs>
              <w:tab w:val="right" w:leader="dot" w:pos="8777"/>
            </w:tabs>
            <w:rPr>
              <w:rFonts w:cstheme="minorBidi"/>
              <w:noProof/>
              <w:kern w:val="2"/>
              <w:sz w:val="24"/>
              <w:szCs w:val="24"/>
              <w:lang w:val="it-IT"/>
            </w:rPr>
          </w:pPr>
          <w:hyperlink w:anchor="_Toc176628309" w:history="1">
            <w:r w:rsidR="003D0D83" w:rsidRPr="00D70AF1">
              <w:rPr>
                <w:rStyle w:val="Collegamentoipertestuale"/>
                <w:noProof/>
              </w:rPr>
              <w:t>Situation</w:t>
            </w:r>
            <w:r w:rsidR="003D0D83">
              <w:rPr>
                <w:noProof/>
                <w:webHidden/>
              </w:rPr>
              <w:tab/>
            </w:r>
            <w:r w:rsidR="003D0D83">
              <w:rPr>
                <w:noProof/>
                <w:webHidden/>
              </w:rPr>
              <w:fldChar w:fldCharType="begin"/>
            </w:r>
            <w:r w:rsidR="003D0D83">
              <w:rPr>
                <w:noProof/>
                <w:webHidden/>
              </w:rPr>
              <w:instrText xml:space="preserve"> PAGEREF _Toc176628309 \h </w:instrText>
            </w:r>
            <w:r w:rsidR="003D0D83">
              <w:rPr>
                <w:noProof/>
                <w:webHidden/>
              </w:rPr>
            </w:r>
            <w:r w:rsidR="003D0D83">
              <w:rPr>
                <w:noProof/>
                <w:webHidden/>
              </w:rPr>
              <w:fldChar w:fldCharType="separate"/>
            </w:r>
            <w:r w:rsidR="002245A5">
              <w:rPr>
                <w:noProof/>
                <w:webHidden/>
              </w:rPr>
              <w:t>2</w:t>
            </w:r>
            <w:r w:rsidR="003D0D83">
              <w:rPr>
                <w:noProof/>
                <w:webHidden/>
              </w:rPr>
              <w:fldChar w:fldCharType="end"/>
            </w:r>
          </w:hyperlink>
        </w:p>
        <w:p w14:paraId="26CDAAD0" w14:textId="69F993D1" w:rsidR="003D0D83" w:rsidRDefault="00000000">
          <w:pPr>
            <w:pStyle w:val="Sommario2"/>
            <w:tabs>
              <w:tab w:val="right" w:leader="dot" w:pos="8777"/>
            </w:tabs>
            <w:rPr>
              <w:rFonts w:cstheme="minorBidi"/>
              <w:noProof/>
              <w:kern w:val="2"/>
              <w:sz w:val="24"/>
              <w:szCs w:val="24"/>
              <w:lang w:val="it-IT"/>
            </w:rPr>
          </w:pPr>
          <w:hyperlink w:anchor="_Toc176628310" w:history="1">
            <w:r w:rsidR="003D0D83" w:rsidRPr="00D70AF1">
              <w:rPr>
                <w:rStyle w:val="Collegamentoipertestuale"/>
                <w:noProof/>
              </w:rPr>
              <w:t>Red Light</w:t>
            </w:r>
            <w:r w:rsidR="003D0D83">
              <w:rPr>
                <w:noProof/>
                <w:webHidden/>
              </w:rPr>
              <w:tab/>
            </w:r>
            <w:r w:rsidR="003D0D83">
              <w:rPr>
                <w:noProof/>
                <w:webHidden/>
              </w:rPr>
              <w:fldChar w:fldCharType="begin"/>
            </w:r>
            <w:r w:rsidR="003D0D83">
              <w:rPr>
                <w:noProof/>
                <w:webHidden/>
              </w:rPr>
              <w:instrText xml:space="preserve"> PAGEREF _Toc176628310 \h </w:instrText>
            </w:r>
            <w:r w:rsidR="003D0D83">
              <w:rPr>
                <w:noProof/>
                <w:webHidden/>
              </w:rPr>
            </w:r>
            <w:r w:rsidR="003D0D83">
              <w:rPr>
                <w:noProof/>
                <w:webHidden/>
              </w:rPr>
              <w:fldChar w:fldCharType="separate"/>
            </w:r>
            <w:r w:rsidR="002245A5">
              <w:rPr>
                <w:noProof/>
                <w:webHidden/>
              </w:rPr>
              <w:t>2</w:t>
            </w:r>
            <w:r w:rsidR="003D0D83">
              <w:rPr>
                <w:noProof/>
                <w:webHidden/>
              </w:rPr>
              <w:fldChar w:fldCharType="end"/>
            </w:r>
          </w:hyperlink>
        </w:p>
        <w:p w14:paraId="3B1EC6E1" w14:textId="2FD34FAE" w:rsidR="003D0D83" w:rsidRDefault="00000000">
          <w:pPr>
            <w:pStyle w:val="Sommario1"/>
            <w:tabs>
              <w:tab w:val="right" w:leader="dot" w:pos="8777"/>
            </w:tabs>
            <w:rPr>
              <w:rFonts w:eastAsiaTheme="minorEastAsia"/>
              <w:noProof/>
              <w:sz w:val="24"/>
              <w:szCs w:val="24"/>
              <w:lang w:val="it-IT" w:eastAsia="it-IT"/>
            </w:rPr>
          </w:pPr>
          <w:hyperlink w:anchor="_Toc176628311" w:history="1">
            <w:r w:rsidR="003D0D83" w:rsidRPr="00D70AF1">
              <w:rPr>
                <w:rStyle w:val="Collegamentoipertestuale"/>
                <w:noProof/>
              </w:rPr>
              <w:t>MILESTONES</w:t>
            </w:r>
            <w:r w:rsidR="003D0D83">
              <w:rPr>
                <w:noProof/>
                <w:webHidden/>
              </w:rPr>
              <w:tab/>
            </w:r>
            <w:r w:rsidR="003D0D83">
              <w:rPr>
                <w:noProof/>
                <w:webHidden/>
              </w:rPr>
              <w:fldChar w:fldCharType="begin"/>
            </w:r>
            <w:r w:rsidR="003D0D83">
              <w:rPr>
                <w:noProof/>
                <w:webHidden/>
              </w:rPr>
              <w:instrText xml:space="preserve"> PAGEREF _Toc176628311 \h </w:instrText>
            </w:r>
            <w:r w:rsidR="003D0D83">
              <w:rPr>
                <w:noProof/>
                <w:webHidden/>
              </w:rPr>
            </w:r>
            <w:r w:rsidR="003D0D83">
              <w:rPr>
                <w:noProof/>
                <w:webHidden/>
              </w:rPr>
              <w:fldChar w:fldCharType="separate"/>
            </w:r>
            <w:r w:rsidR="002245A5">
              <w:rPr>
                <w:noProof/>
                <w:webHidden/>
              </w:rPr>
              <w:t>3</w:t>
            </w:r>
            <w:r w:rsidR="003D0D83">
              <w:rPr>
                <w:noProof/>
                <w:webHidden/>
              </w:rPr>
              <w:fldChar w:fldCharType="end"/>
            </w:r>
          </w:hyperlink>
        </w:p>
        <w:p w14:paraId="26C06CFF" w14:textId="3F3DDD27" w:rsidR="003D0D83" w:rsidRDefault="00000000">
          <w:pPr>
            <w:pStyle w:val="Sommario2"/>
            <w:tabs>
              <w:tab w:val="right" w:leader="dot" w:pos="8777"/>
            </w:tabs>
            <w:rPr>
              <w:rFonts w:cstheme="minorBidi"/>
              <w:noProof/>
              <w:kern w:val="2"/>
              <w:sz w:val="24"/>
              <w:szCs w:val="24"/>
              <w:lang w:val="it-IT"/>
            </w:rPr>
          </w:pPr>
          <w:hyperlink w:anchor="_Toc176628312" w:history="1">
            <w:r w:rsidR="003D0D83" w:rsidRPr="00D70AF1">
              <w:rPr>
                <w:rStyle w:val="Collegamentoipertestuale"/>
                <w:noProof/>
              </w:rPr>
              <w:t>Achieved during the period</w:t>
            </w:r>
            <w:r w:rsidR="003D0D83">
              <w:rPr>
                <w:noProof/>
                <w:webHidden/>
              </w:rPr>
              <w:tab/>
            </w:r>
            <w:r w:rsidR="003D0D83">
              <w:rPr>
                <w:noProof/>
                <w:webHidden/>
              </w:rPr>
              <w:fldChar w:fldCharType="begin"/>
            </w:r>
            <w:r w:rsidR="003D0D83">
              <w:rPr>
                <w:noProof/>
                <w:webHidden/>
              </w:rPr>
              <w:instrText xml:space="preserve"> PAGEREF _Toc176628312 \h </w:instrText>
            </w:r>
            <w:r w:rsidR="003D0D83">
              <w:rPr>
                <w:noProof/>
                <w:webHidden/>
              </w:rPr>
            </w:r>
            <w:r w:rsidR="003D0D83">
              <w:rPr>
                <w:noProof/>
                <w:webHidden/>
              </w:rPr>
              <w:fldChar w:fldCharType="separate"/>
            </w:r>
            <w:r w:rsidR="002245A5">
              <w:rPr>
                <w:noProof/>
                <w:webHidden/>
              </w:rPr>
              <w:t>3</w:t>
            </w:r>
            <w:r w:rsidR="003D0D83">
              <w:rPr>
                <w:noProof/>
                <w:webHidden/>
              </w:rPr>
              <w:fldChar w:fldCharType="end"/>
            </w:r>
          </w:hyperlink>
        </w:p>
        <w:p w14:paraId="3F224283" w14:textId="6DD70F35" w:rsidR="003D0D83" w:rsidRDefault="00000000">
          <w:pPr>
            <w:pStyle w:val="Sommario2"/>
            <w:tabs>
              <w:tab w:val="right" w:leader="dot" w:pos="8777"/>
            </w:tabs>
            <w:rPr>
              <w:rFonts w:cstheme="minorBidi"/>
              <w:noProof/>
              <w:kern w:val="2"/>
              <w:sz w:val="24"/>
              <w:szCs w:val="24"/>
              <w:lang w:val="it-IT"/>
            </w:rPr>
          </w:pPr>
          <w:hyperlink w:anchor="_Toc176628313" w:history="1">
            <w:r w:rsidR="003D0D83" w:rsidRPr="00D70AF1">
              <w:rPr>
                <w:rStyle w:val="Collegamentoipertestuale"/>
                <w:noProof/>
              </w:rPr>
              <w:t>Planned for the next period</w:t>
            </w:r>
            <w:r w:rsidR="003D0D83">
              <w:rPr>
                <w:noProof/>
                <w:webHidden/>
              </w:rPr>
              <w:tab/>
            </w:r>
            <w:r w:rsidR="003D0D83">
              <w:rPr>
                <w:noProof/>
                <w:webHidden/>
              </w:rPr>
              <w:fldChar w:fldCharType="begin"/>
            </w:r>
            <w:r w:rsidR="003D0D83">
              <w:rPr>
                <w:noProof/>
                <w:webHidden/>
              </w:rPr>
              <w:instrText xml:space="preserve"> PAGEREF _Toc176628313 \h </w:instrText>
            </w:r>
            <w:r w:rsidR="003D0D83">
              <w:rPr>
                <w:noProof/>
                <w:webHidden/>
              </w:rPr>
            </w:r>
            <w:r w:rsidR="003D0D83">
              <w:rPr>
                <w:noProof/>
                <w:webHidden/>
              </w:rPr>
              <w:fldChar w:fldCharType="separate"/>
            </w:r>
            <w:r w:rsidR="002245A5">
              <w:rPr>
                <w:noProof/>
                <w:webHidden/>
              </w:rPr>
              <w:t>3</w:t>
            </w:r>
            <w:r w:rsidR="003D0D83">
              <w:rPr>
                <w:noProof/>
                <w:webHidden/>
              </w:rPr>
              <w:fldChar w:fldCharType="end"/>
            </w:r>
          </w:hyperlink>
        </w:p>
        <w:p w14:paraId="205E6732" w14:textId="3F824FE0" w:rsidR="003D0D83" w:rsidRDefault="00000000">
          <w:pPr>
            <w:pStyle w:val="Sommario1"/>
            <w:tabs>
              <w:tab w:val="right" w:leader="dot" w:pos="8777"/>
            </w:tabs>
            <w:rPr>
              <w:rFonts w:eastAsiaTheme="minorEastAsia"/>
              <w:noProof/>
              <w:sz w:val="24"/>
              <w:szCs w:val="24"/>
              <w:lang w:val="it-IT" w:eastAsia="it-IT"/>
            </w:rPr>
          </w:pPr>
          <w:hyperlink w:anchor="_Toc176628314" w:history="1">
            <w:r w:rsidR="003D0D83" w:rsidRPr="00D70AF1">
              <w:rPr>
                <w:rStyle w:val="Collegamentoipertestuale"/>
                <w:noProof/>
              </w:rPr>
              <w:t>MAJOR ISSUES</w:t>
            </w:r>
            <w:r w:rsidR="003D0D83">
              <w:rPr>
                <w:noProof/>
                <w:webHidden/>
              </w:rPr>
              <w:tab/>
            </w:r>
            <w:r w:rsidR="003D0D83">
              <w:rPr>
                <w:noProof/>
                <w:webHidden/>
              </w:rPr>
              <w:fldChar w:fldCharType="begin"/>
            </w:r>
            <w:r w:rsidR="003D0D83">
              <w:rPr>
                <w:noProof/>
                <w:webHidden/>
              </w:rPr>
              <w:instrText xml:space="preserve"> PAGEREF _Toc176628314 \h </w:instrText>
            </w:r>
            <w:r w:rsidR="003D0D83">
              <w:rPr>
                <w:noProof/>
                <w:webHidden/>
              </w:rPr>
            </w:r>
            <w:r w:rsidR="003D0D83">
              <w:rPr>
                <w:noProof/>
                <w:webHidden/>
              </w:rPr>
              <w:fldChar w:fldCharType="separate"/>
            </w:r>
            <w:r w:rsidR="002245A5">
              <w:rPr>
                <w:noProof/>
                <w:webHidden/>
              </w:rPr>
              <w:t>3</w:t>
            </w:r>
            <w:r w:rsidR="003D0D83">
              <w:rPr>
                <w:noProof/>
                <w:webHidden/>
              </w:rPr>
              <w:fldChar w:fldCharType="end"/>
            </w:r>
          </w:hyperlink>
        </w:p>
        <w:p w14:paraId="60A9A734" w14:textId="620C6EED" w:rsidR="003D0D83" w:rsidRDefault="00000000">
          <w:pPr>
            <w:pStyle w:val="Sommario2"/>
            <w:tabs>
              <w:tab w:val="right" w:leader="dot" w:pos="8777"/>
            </w:tabs>
            <w:rPr>
              <w:rFonts w:cstheme="minorBidi"/>
              <w:noProof/>
              <w:kern w:val="2"/>
              <w:sz w:val="24"/>
              <w:szCs w:val="24"/>
              <w:lang w:val="it-IT"/>
            </w:rPr>
          </w:pPr>
          <w:hyperlink w:anchor="_Toc176628315" w:history="1">
            <w:r w:rsidR="003D0D83" w:rsidRPr="00D70AF1">
              <w:rPr>
                <w:rStyle w:val="Collegamentoipertestuale"/>
                <w:noProof/>
              </w:rPr>
              <w:t>Encountered during the period</w:t>
            </w:r>
            <w:r w:rsidR="003D0D83">
              <w:rPr>
                <w:noProof/>
                <w:webHidden/>
              </w:rPr>
              <w:tab/>
            </w:r>
            <w:r w:rsidR="003D0D83">
              <w:rPr>
                <w:noProof/>
                <w:webHidden/>
              </w:rPr>
              <w:fldChar w:fldCharType="begin"/>
            </w:r>
            <w:r w:rsidR="003D0D83">
              <w:rPr>
                <w:noProof/>
                <w:webHidden/>
              </w:rPr>
              <w:instrText xml:space="preserve"> PAGEREF _Toc176628315 \h </w:instrText>
            </w:r>
            <w:r w:rsidR="003D0D83">
              <w:rPr>
                <w:noProof/>
                <w:webHidden/>
              </w:rPr>
            </w:r>
            <w:r w:rsidR="003D0D83">
              <w:rPr>
                <w:noProof/>
                <w:webHidden/>
              </w:rPr>
              <w:fldChar w:fldCharType="separate"/>
            </w:r>
            <w:r w:rsidR="002245A5">
              <w:rPr>
                <w:noProof/>
                <w:webHidden/>
              </w:rPr>
              <w:t>3</w:t>
            </w:r>
            <w:r w:rsidR="003D0D83">
              <w:rPr>
                <w:noProof/>
                <w:webHidden/>
              </w:rPr>
              <w:fldChar w:fldCharType="end"/>
            </w:r>
          </w:hyperlink>
        </w:p>
        <w:p w14:paraId="67805F03" w14:textId="66D91537" w:rsidR="003D0D83" w:rsidRDefault="00000000">
          <w:pPr>
            <w:pStyle w:val="Sommario2"/>
            <w:tabs>
              <w:tab w:val="right" w:leader="dot" w:pos="8777"/>
            </w:tabs>
            <w:rPr>
              <w:rFonts w:cstheme="minorBidi"/>
              <w:noProof/>
              <w:kern w:val="2"/>
              <w:sz w:val="24"/>
              <w:szCs w:val="24"/>
              <w:lang w:val="it-IT"/>
            </w:rPr>
          </w:pPr>
          <w:hyperlink w:anchor="_Toc176628316" w:history="1">
            <w:r w:rsidR="003D0D83" w:rsidRPr="00D70AF1">
              <w:rPr>
                <w:rStyle w:val="Collegamentoipertestuale"/>
                <w:noProof/>
              </w:rPr>
              <w:t>Expected in the next period</w:t>
            </w:r>
            <w:r w:rsidR="003D0D83">
              <w:rPr>
                <w:noProof/>
                <w:webHidden/>
              </w:rPr>
              <w:tab/>
            </w:r>
            <w:r w:rsidR="003D0D83">
              <w:rPr>
                <w:noProof/>
                <w:webHidden/>
              </w:rPr>
              <w:fldChar w:fldCharType="begin"/>
            </w:r>
            <w:r w:rsidR="003D0D83">
              <w:rPr>
                <w:noProof/>
                <w:webHidden/>
              </w:rPr>
              <w:instrText xml:space="preserve"> PAGEREF _Toc176628316 \h </w:instrText>
            </w:r>
            <w:r w:rsidR="003D0D83">
              <w:rPr>
                <w:noProof/>
                <w:webHidden/>
              </w:rPr>
            </w:r>
            <w:r w:rsidR="003D0D83">
              <w:rPr>
                <w:noProof/>
                <w:webHidden/>
              </w:rPr>
              <w:fldChar w:fldCharType="separate"/>
            </w:r>
            <w:r w:rsidR="002245A5">
              <w:rPr>
                <w:noProof/>
                <w:webHidden/>
              </w:rPr>
              <w:t>3</w:t>
            </w:r>
            <w:r w:rsidR="003D0D83">
              <w:rPr>
                <w:noProof/>
                <w:webHidden/>
              </w:rPr>
              <w:fldChar w:fldCharType="end"/>
            </w:r>
          </w:hyperlink>
        </w:p>
        <w:p w14:paraId="42C9F039" w14:textId="4822E90F" w:rsidR="003D0D83" w:rsidRDefault="00000000">
          <w:pPr>
            <w:pStyle w:val="Sommario1"/>
            <w:tabs>
              <w:tab w:val="right" w:leader="dot" w:pos="8777"/>
            </w:tabs>
            <w:rPr>
              <w:rFonts w:eastAsiaTheme="minorEastAsia"/>
              <w:noProof/>
              <w:sz w:val="24"/>
              <w:szCs w:val="24"/>
              <w:lang w:val="it-IT" w:eastAsia="it-IT"/>
            </w:rPr>
          </w:pPr>
          <w:hyperlink w:anchor="_Toc176628317" w:history="1">
            <w:r w:rsidR="003D0D83" w:rsidRPr="00D70AF1">
              <w:rPr>
                <w:rStyle w:val="Collegamentoipertestuale"/>
                <w:noProof/>
              </w:rPr>
              <w:t>BILLING AND COLLECTIONS</w:t>
            </w:r>
            <w:r w:rsidR="003D0D83">
              <w:rPr>
                <w:noProof/>
                <w:webHidden/>
              </w:rPr>
              <w:tab/>
            </w:r>
            <w:r w:rsidR="003D0D83">
              <w:rPr>
                <w:noProof/>
                <w:webHidden/>
              </w:rPr>
              <w:fldChar w:fldCharType="begin"/>
            </w:r>
            <w:r w:rsidR="003D0D83">
              <w:rPr>
                <w:noProof/>
                <w:webHidden/>
              </w:rPr>
              <w:instrText xml:space="preserve"> PAGEREF _Toc176628317 \h </w:instrText>
            </w:r>
            <w:r w:rsidR="003D0D83">
              <w:rPr>
                <w:noProof/>
                <w:webHidden/>
              </w:rPr>
            </w:r>
            <w:r w:rsidR="003D0D83">
              <w:rPr>
                <w:noProof/>
                <w:webHidden/>
              </w:rPr>
              <w:fldChar w:fldCharType="separate"/>
            </w:r>
            <w:r w:rsidR="002245A5">
              <w:rPr>
                <w:noProof/>
                <w:webHidden/>
              </w:rPr>
              <w:t>4</w:t>
            </w:r>
            <w:r w:rsidR="003D0D83">
              <w:rPr>
                <w:noProof/>
                <w:webHidden/>
              </w:rPr>
              <w:fldChar w:fldCharType="end"/>
            </w:r>
          </w:hyperlink>
        </w:p>
        <w:p w14:paraId="58119764" w14:textId="6C1FC0EB" w:rsidR="003D0D83" w:rsidRDefault="00000000">
          <w:pPr>
            <w:pStyle w:val="Sommario2"/>
            <w:tabs>
              <w:tab w:val="right" w:leader="dot" w:pos="8777"/>
            </w:tabs>
            <w:rPr>
              <w:rFonts w:cstheme="minorBidi"/>
              <w:noProof/>
              <w:kern w:val="2"/>
              <w:sz w:val="24"/>
              <w:szCs w:val="24"/>
              <w:lang w:val="it-IT"/>
            </w:rPr>
          </w:pPr>
          <w:hyperlink w:anchor="_Toc176628318" w:history="1">
            <w:r w:rsidR="003D0D83" w:rsidRPr="00D70AF1">
              <w:rPr>
                <w:rStyle w:val="Collegamentoipertestuale"/>
                <w:noProof/>
              </w:rPr>
              <w:t>Billing</w:t>
            </w:r>
            <w:r w:rsidR="003D0D83">
              <w:rPr>
                <w:noProof/>
                <w:webHidden/>
              </w:rPr>
              <w:tab/>
            </w:r>
            <w:r w:rsidR="003D0D83">
              <w:rPr>
                <w:noProof/>
                <w:webHidden/>
              </w:rPr>
              <w:fldChar w:fldCharType="begin"/>
            </w:r>
            <w:r w:rsidR="003D0D83">
              <w:rPr>
                <w:noProof/>
                <w:webHidden/>
              </w:rPr>
              <w:instrText xml:space="preserve"> PAGEREF _Toc176628318 \h </w:instrText>
            </w:r>
            <w:r w:rsidR="003D0D83">
              <w:rPr>
                <w:noProof/>
                <w:webHidden/>
              </w:rPr>
            </w:r>
            <w:r w:rsidR="003D0D83">
              <w:rPr>
                <w:noProof/>
                <w:webHidden/>
              </w:rPr>
              <w:fldChar w:fldCharType="separate"/>
            </w:r>
            <w:r w:rsidR="002245A5">
              <w:rPr>
                <w:noProof/>
                <w:webHidden/>
              </w:rPr>
              <w:t>4</w:t>
            </w:r>
            <w:r w:rsidR="003D0D83">
              <w:rPr>
                <w:noProof/>
                <w:webHidden/>
              </w:rPr>
              <w:fldChar w:fldCharType="end"/>
            </w:r>
          </w:hyperlink>
        </w:p>
        <w:p w14:paraId="35E9CB9E" w14:textId="35234654" w:rsidR="003D0D83" w:rsidRDefault="00000000">
          <w:pPr>
            <w:pStyle w:val="Sommario2"/>
            <w:tabs>
              <w:tab w:val="right" w:leader="dot" w:pos="8777"/>
            </w:tabs>
            <w:rPr>
              <w:rFonts w:cstheme="minorBidi"/>
              <w:noProof/>
              <w:kern w:val="2"/>
              <w:sz w:val="24"/>
              <w:szCs w:val="24"/>
              <w:lang w:val="it-IT"/>
            </w:rPr>
          </w:pPr>
          <w:hyperlink w:anchor="_Toc176628319" w:history="1">
            <w:r w:rsidR="003D0D83" w:rsidRPr="00D70AF1">
              <w:rPr>
                <w:rStyle w:val="Collegamentoipertestuale"/>
                <w:noProof/>
              </w:rPr>
              <w:t>Collection</w:t>
            </w:r>
            <w:r w:rsidR="003D0D83">
              <w:rPr>
                <w:noProof/>
                <w:webHidden/>
              </w:rPr>
              <w:tab/>
            </w:r>
            <w:r w:rsidR="003D0D83">
              <w:rPr>
                <w:noProof/>
                <w:webHidden/>
              </w:rPr>
              <w:fldChar w:fldCharType="begin"/>
            </w:r>
            <w:r w:rsidR="003D0D83">
              <w:rPr>
                <w:noProof/>
                <w:webHidden/>
              </w:rPr>
              <w:instrText xml:space="preserve"> PAGEREF _Toc176628319 \h </w:instrText>
            </w:r>
            <w:r w:rsidR="003D0D83">
              <w:rPr>
                <w:noProof/>
                <w:webHidden/>
              </w:rPr>
            </w:r>
            <w:r w:rsidR="003D0D83">
              <w:rPr>
                <w:noProof/>
                <w:webHidden/>
              </w:rPr>
              <w:fldChar w:fldCharType="separate"/>
            </w:r>
            <w:r w:rsidR="002245A5">
              <w:rPr>
                <w:noProof/>
                <w:webHidden/>
              </w:rPr>
              <w:t>4</w:t>
            </w:r>
            <w:r w:rsidR="003D0D83">
              <w:rPr>
                <w:noProof/>
                <w:webHidden/>
              </w:rPr>
              <w:fldChar w:fldCharType="end"/>
            </w:r>
          </w:hyperlink>
        </w:p>
        <w:p w14:paraId="653542A4" w14:textId="367AC4B0" w:rsidR="003D0D83" w:rsidRDefault="00000000">
          <w:pPr>
            <w:pStyle w:val="Sommario1"/>
            <w:tabs>
              <w:tab w:val="right" w:leader="dot" w:pos="8777"/>
            </w:tabs>
            <w:rPr>
              <w:rFonts w:eastAsiaTheme="minorEastAsia"/>
              <w:noProof/>
              <w:sz w:val="24"/>
              <w:szCs w:val="24"/>
              <w:lang w:val="it-IT" w:eastAsia="it-IT"/>
            </w:rPr>
          </w:pPr>
          <w:hyperlink w:anchor="_Toc176628320" w:history="1">
            <w:r w:rsidR="003D0D83" w:rsidRPr="00D70AF1">
              <w:rPr>
                <w:rStyle w:val="Collegamentoipertestuale"/>
                <w:noProof/>
              </w:rPr>
              <w:t>COSTS</w:t>
            </w:r>
            <w:r w:rsidR="003D0D83">
              <w:rPr>
                <w:noProof/>
                <w:webHidden/>
              </w:rPr>
              <w:tab/>
            </w:r>
            <w:r w:rsidR="003D0D83">
              <w:rPr>
                <w:noProof/>
                <w:webHidden/>
              </w:rPr>
              <w:fldChar w:fldCharType="begin"/>
            </w:r>
            <w:r w:rsidR="003D0D83">
              <w:rPr>
                <w:noProof/>
                <w:webHidden/>
              </w:rPr>
              <w:instrText xml:space="preserve"> PAGEREF _Toc176628320 \h </w:instrText>
            </w:r>
            <w:r w:rsidR="003D0D83">
              <w:rPr>
                <w:noProof/>
                <w:webHidden/>
              </w:rPr>
            </w:r>
            <w:r w:rsidR="003D0D83">
              <w:rPr>
                <w:noProof/>
                <w:webHidden/>
              </w:rPr>
              <w:fldChar w:fldCharType="separate"/>
            </w:r>
            <w:r w:rsidR="002245A5">
              <w:rPr>
                <w:noProof/>
                <w:webHidden/>
              </w:rPr>
              <w:t>4</w:t>
            </w:r>
            <w:r w:rsidR="003D0D83">
              <w:rPr>
                <w:noProof/>
                <w:webHidden/>
              </w:rPr>
              <w:fldChar w:fldCharType="end"/>
            </w:r>
          </w:hyperlink>
        </w:p>
        <w:p w14:paraId="474A6A0A" w14:textId="71768BC3" w:rsidR="003D0D83" w:rsidRDefault="00000000">
          <w:pPr>
            <w:pStyle w:val="Sommario2"/>
            <w:tabs>
              <w:tab w:val="right" w:leader="dot" w:pos="8777"/>
            </w:tabs>
            <w:rPr>
              <w:rFonts w:cstheme="minorBidi"/>
              <w:noProof/>
              <w:kern w:val="2"/>
              <w:sz w:val="24"/>
              <w:szCs w:val="24"/>
              <w:lang w:val="it-IT"/>
            </w:rPr>
          </w:pPr>
          <w:hyperlink w:anchor="_Toc176628321" w:history="1">
            <w:r w:rsidR="003D0D83" w:rsidRPr="00D70AF1">
              <w:rPr>
                <w:rStyle w:val="Collegamentoipertestuale"/>
                <w:noProof/>
              </w:rPr>
              <w:t>Actual costs</w:t>
            </w:r>
            <w:r w:rsidR="003D0D83">
              <w:rPr>
                <w:noProof/>
                <w:webHidden/>
              </w:rPr>
              <w:tab/>
            </w:r>
            <w:r w:rsidR="003D0D83">
              <w:rPr>
                <w:noProof/>
                <w:webHidden/>
              </w:rPr>
              <w:fldChar w:fldCharType="begin"/>
            </w:r>
            <w:r w:rsidR="003D0D83">
              <w:rPr>
                <w:noProof/>
                <w:webHidden/>
              </w:rPr>
              <w:instrText xml:space="preserve"> PAGEREF _Toc176628321 \h </w:instrText>
            </w:r>
            <w:r w:rsidR="003D0D83">
              <w:rPr>
                <w:noProof/>
                <w:webHidden/>
              </w:rPr>
            </w:r>
            <w:r w:rsidR="003D0D83">
              <w:rPr>
                <w:noProof/>
                <w:webHidden/>
              </w:rPr>
              <w:fldChar w:fldCharType="separate"/>
            </w:r>
            <w:r w:rsidR="002245A5">
              <w:rPr>
                <w:noProof/>
                <w:webHidden/>
              </w:rPr>
              <w:t>4</w:t>
            </w:r>
            <w:r w:rsidR="003D0D83">
              <w:rPr>
                <w:noProof/>
                <w:webHidden/>
              </w:rPr>
              <w:fldChar w:fldCharType="end"/>
            </w:r>
          </w:hyperlink>
        </w:p>
        <w:p w14:paraId="0CD2E105" w14:textId="0BD5839C" w:rsidR="003D0D83" w:rsidRDefault="00000000">
          <w:pPr>
            <w:pStyle w:val="Sommario2"/>
            <w:tabs>
              <w:tab w:val="right" w:leader="dot" w:pos="8777"/>
            </w:tabs>
            <w:rPr>
              <w:rFonts w:cstheme="minorBidi"/>
              <w:noProof/>
              <w:kern w:val="2"/>
              <w:sz w:val="24"/>
              <w:szCs w:val="24"/>
              <w:lang w:val="it-IT"/>
            </w:rPr>
          </w:pPr>
          <w:hyperlink w:anchor="_Toc176628322" w:history="1">
            <w:r w:rsidR="003D0D83" w:rsidRPr="00D70AF1">
              <w:rPr>
                <w:rStyle w:val="Collegamentoipertestuale"/>
                <w:noProof/>
              </w:rPr>
              <w:t>Additional costs and cost savings</w:t>
            </w:r>
            <w:r w:rsidR="003D0D83">
              <w:rPr>
                <w:noProof/>
                <w:webHidden/>
              </w:rPr>
              <w:tab/>
            </w:r>
            <w:r w:rsidR="003D0D83">
              <w:rPr>
                <w:noProof/>
                <w:webHidden/>
              </w:rPr>
              <w:fldChar w:fldCharType="begin"/>
            </w:r>
            <w:r w:rsidR="003D0D83">
              <w:rPr>
                <w:noProof/>
                <w:webHidden/>
              </w:rPr>
              <w:instrText xml:space="preserve"> PAGEREF _Toc176628322 \h </w:instrText>
            </w:r>
            <w:r w:rsidR="003D0D83">
              <w:rPr>
                <w:noProof/>
                <w:webHidden/>
              </w:rPr>
            </w:r>
            <w:r w:rsidR="003D0D83">
              <w:rPr>
                <w:noProof/>
                <w:webHidden/>
              </w:rPr>
              <w:fldChar w:fldCharType="separate"/>
            </w:r>
            <w:r w:rsidR="002245A5">
              <w:rPr>
                <w:noProof/>
                <w:webHidden/>
              </w:rPr>
              <w:t>4</w:t>
            </w:r>
            <w:r w:rsidR="003D0D83">
              <w:rPr>
                <w:noProof/>
                <w:webHidden/>
              </w:rPr>
              <w:fldChar w:fldCharType="end"/>
            </w:r>
          </w:hyperlink>
        </w:p>
        <w:p w14:paraId="6640FCC2" w14:textId="110F3910" w:rsidR="00A254D8" w:rsidRPr="000920E3" w:rsidRDefault="00A254D8">
          <w:r w:rsidRPr="000920E3">
            <w:fldChar w:fldCharType="end"/>
          </w:r>
        </w:p>
      </w:sdtContent>
    </w:sdt>
    <w:p w14:paraId="541CC7E2" w14:textId="77777777" w:rsidR="00B00E57" w:rsidRPr="000920E3" w:rsidRDefault="00B00E57" w:rsidP="00B00E57">
      <w:pPr>
        <w:rPr>
          <w:lang w:eastAsia="it-IT"/>
        </w:rPr>
      </w:pPr>
    </w:p>
    <w:p w14:paraId="17E88983" w14:textId="77777777" w:rsidR="00504C04" w:rsidRPr="000920E3" w:rsidRDefault="00504C04" w:rsidP="00B00E57">
      <w:pPr>
        <w:rPr>
          <w:lang w:eastAsia="it-IT"/>
        </w:rPr>
      </w:pPr>
    </w:p>
    <w:p w14:paraId="6EBCD1F9" w14:textId="77777777" w:rsidR="00504C04" w:rsidRPr="000920E3" w:rsidRDefault="00504C04" w:rsidP="00B00E57">
      <w:pPr>
        <w:rPr>
          <w:lang w:eastAsia="it-IT"/>
        </w:rPr>
      </w:pPr>
    </w:p>
    <w:p w14:paraId="1D01C796" w14:textId="77777777" w:rsidR="00504C04" w:rsidRPr="000920E3" w:rsidRDefault="00504C04" w:rsidP="00B00E57">
      <w:pPr>
        <w:rPr>
          <w:lang w:eastAsia="it-IT"/>
        </w:rPr>
      </w:pPr>
    </w:p>
    <w:p w14:paraId="6A3CEB18" w14:textId="77777777" w:rsidR="00504C04" w:rsidRPr="000920E3" w:rsidRDefault="00504C04" w:rsidP="00B00E57">
      <w:pPr>
        <w:rPr>
          <w:lang w:eastAsia="it-IT"/>
        </w:rPr>
      </w:pPr>
    </w:p>
    <w:p w14:paraId="59A3DA35" w14:textId="77777777" w:rsidR="00504C04" w:rsidRDefault="00504C04" w:rsidP="00B00E57">
      <w:pPr>
        <w:rPr>
          <w:lang w:eastAsia="it-IT"/>
        </w:rPr>
      </w:pPr>
    </w:p>
    <w:p w14:paraId="4BEF26EF" w14:textId="77777777" w:rsidR="005A1D48" w:rsidRPr="000920E3" w:rsidRDefault="005A1D48" w:rsidP="00B00E57">
      <w:pPr>
        <w:rPr>
          <w:lang w:eastAsia="it-IT"/>
        </w:rPr>
      </w:pPr>
    </w:p>
    <w:p w14:paraId="44474AB6" w14:textId="77777777" w:rsidR="00504C04" w:rsidRPr="000920E3" w:rsidRDefault="00504C04" w:rsidP="00B00E57">
      <w:pPr>
        <w:rPr>
          <w:lang w:eastAsia="it-IT"/>
        </w:rPr>
      </w:pPr>
    </w:p>
    <w:p w14:paraId="775C5345" w14:textId="77777777" w:rsidR="00504C04" w:rsidRPr="000920E3" w:rsidRDefault="00504C04" w:rsidP="00B00E57">
      <w:pPr>
        <w:rPr>
          <w:lang w:eastAsia="it-IT"/>
        </w:rPr>
      </w:pPr>
    </w:p>
    <w:p w14:paraId="3DB678F4" w14:textId="4F442DA5" w:rsidR="00CA08B6" w:rsidRPr="000920E3" w:rsidRDefault="00D75896" w:rsidP="00573D04">
      <w:pPr>
        <w:pStyle w:val="Titolo1"/>
      </w:pPr>
      <w:bookmarkStart w:id="0" w:name="_Toc176628307"/>
      <w:r w:rsidRPr="000920E3">
        <w:lastRenderedPageBreak/>
        <w:t>CURRENT STATUS OF THE PROGRAM</w:t>
      </w:r>
      <w:bookmarkEnd w:id="0"/>
    </w:p>
    <w:p w14:paraId="7ED18FBA" w14:textId="77777777" w:rsidR="0076638B" w:rsidRPr="000920E3" w:rsidRDefault="0076638B" w:rsidP="0076638B"/>
    <w:p w14:paraId="3EB4F118" w14:textId="7D7D9A7F" w:rsidR="00A540F3" w:rsidRPr="000920E3" w:rsidRDefault="00D75896" w:rsidP="0099653F">
      <w:pPr>
        <w:pStyle w:val="Titolo2"/>
      </w:pPr>
      <w:bookmarkStart w:id="1" w:name="_Toc176628308"/>
      <w:r w:rsidRPr="000920E3">
        <w:t>Progress</w:t>
      </w:r>
      <w:bookmarkEnd w:id="1"/>
    </w:p>
    <w:p w14:paraId="5C2FC786" w14:textId="77777777" w:rsidR="000920E3" w:rsidRPr="000920E3" w:rsidRDefault="000920E3" w:rsidP="00CB3AA9">
      <w:r w:rsidRPr="000920E3">
        <w:t xml:space="preserve">The production of BAP002 is progressing in line with the established schedule, although with a slight budget overrun. </w:t>
      </w:r>
    </w:p>
    <w:p w14:paraId="7D490D69" w14:textId="77777777" w:rsidR="000920E3" w:rsidRPr="000920E3" w:rsidRDefault="000920E3" w:rsidP="00CB3AA9">
      <w:r w:rsidRPr="000920E3">
        <w:t>The product’s production phase was completed ahead of the planned timeframe. During the site design phase, some delays occurred due to network design activities.</w:t>
      </w:r>
    </w:p>
    <w:p w14:paraId="428915E7" w14:textId="769479D7" w:rsidR="003F33AF" w:rsidRPr="000920E3" w:rsidRDefault="000920E3" w:rsidP="00CB3AA9">
      <w:r w:rsidRPr="000920E3">
        <w:t>The manuals have been completed and are ready for delivery, and training for the staff has been organized to ensure that the necessary skills are effectively conveyed.</w:t>
      </w:r>
    </w:p>
    <w:p w14:paraId="2DD144F1" w14:textId="77777777" w:rsidR="000920E3" w:rsidRPr="000920E3" w:rsidRDefault="000920E3" w:rsidP="00CB3AA9"/>
    <w:p w14:paraId="0A514039" w14:textId="77777777" w:rsidR="00CB3AA9" w:rsidRPr="000920E3" w:rsidRDefault="00D75896" w:rsidP="00CB3AA9">
      <w:pPr>
        <w:pStyle w:val="Titolo2"/>
        <w:rPr>
          <w:rFonts w:asciiTheme="minorHAnsi" w:eastAsiaTheme="minorHAnsi" w:hAnsiTheme="minorHAnsi" w:cstheme="minorBidi"/>
          <w:color w:val="auto"/>
          <w:sz w:val="22"/>
          <w:szCs w:val="22"/>
        </w:rPr>
      </w:pPr>
      <w:bookmarkStart w:id="2" w:name="_Toc176628309"/>
      <w:r w:rsidRPr="000920E3">
        <w:t>Situation</w:t>
      </w:r>
      <w:bookmarkEnd w:id="2"/>
    </w:p>
    <w:p w14:paraId="48488EDE" w14:textId="77777777" w:rsidR="000920E3" w:rsidRPr="000920E3" w:rsidRDefault="000920E3" w:rsidP="00F10708">
      <w:r w:rsidRPr="000920E3">
        <w:t xml:space="preserve">Currently, the project is in a stable and positive phase, with the </w:t>
      </w:r>
      <w:proofErr w:type="gramStart"/>
      <w:r w:rsidRPr="000920E3">
        <w:t>main focus</w:t>
      </w:r>
      <w:proofErr w:type="gramEnd"/>
      <w:r w:rsidRPr="000920E3">
        <w:t xml:space="preserve"> on completing the shipment of BAP002 to the customer site. </w:t>
      </w:r>
    </w:p>
    <w:p w14:paraId="79AE51BC" w14:textId="3CB6B4F2" w:rsidR="00EA11FF" w:rsidRPr="000920E3" w:rsidRDefault="000920E3" w:rsidP="00F10708">
      <w:r w:rsidRPr="000920E3">
        <w:t>To effectively manage the slight budget overrun, additional costs will need to be addressed and managed efficiently. However, the project is progressing ahead of schedule, demonstrating the team’s efficient resource management and achieving milestones before the set deadlines.</w:t>
      </w:r>
    </w:p>
    <w:p w14:paraId="08684DC1" w14:textId="77777777" w:rsidR="000920E3" w:rsidRPr="000920E3" w:rsidRDefault="000920E3" w:rsidP="000920E3"/>
    <w:p w14:paraId="54A66FFF" w14:textId="6FAE2FAF" w:rsidR="00D75896" w:rsidRPr="000920E3" w:rsidRDefault="00D75896" w:rsidP="00D75896">
      <w:pPr>
        <w:pStyle w:val="Titolo2"/>
      </w:pPr>
      <w:bookmarkStart w:id="3" w:name="_Toc176628310"/>
      <w:r w:rsidRPr="000920E3">
        <w:t xml:space="preserve">Red </w:t>
      </w:r>
      <w:r w:rsidR="003C20D6" w:rsidRPr="000920E3">
        <w:t>Light</w:t>
      </w:r>
      <w:bookmarkEnd w:id="3"/>
    </w:p>
    <w:p w14:paraId="16BEDDED" w14:textId="77777777" w:rsidR="000920E3" w:rsidRPr="000920E3" w:rsidRDefault="000920E3" w:rsidP="00BD1694">
      <w:r w:rsidRPr="000920E3">
        <w:t xml:space="preserve">So far, no critical issues (red lights) have been encountered, but potential problems could arise during the shipping phase. </w:t>
      </w:r>
    </w:p>
    <w:p w14:paraId="4B00E6CF" w14:textId="42CEE89E" w:rsidR="00BD1694" w:rsidRPr="000920E3" w:rsidRDefault="000920E3" w:rsidP="00BD1694">
      <w:r w:rsidRPr="000920E3">
        <w:t>To prevent such issues, it will be essential to carry out thorough inspections both on-site and of the equipment, ensuring that the shipment has not caused any damage and that the site is ready for the product installation.</w:t>
      </w:r>
    </w:p>
    <w:p w14:paraId="55C124A9" w14:textId="77777777" w:rsidR="003F33AF" w:rsidRPr="000920E3" w:rsidRDefault="003F33AF" w:rsidP="00BD1694"/>
    <w:p w14:paraId="45B46F36" w14:textId="77777777" w:rsidR="000920E3" w:rsidRPr="000920E3" w:rsidRDefault="000920E3" w:rsidP="00BD1694"/>
    <w:p w14:paraId="4CED8765" w14:textId="77777777" w:rsidR="000920E3" w:rsidRPr="000920E3" w:rsidRDefault="000920E3" w:rsidP="00BD1694"/>
    <w:p w14:paraId="281669A1" w14:textId="77777777" w:rsidR="000920E3" w:rsidRPr="000920E3" w:rsidRDefault="000920E3" w:rsidP="00BD1694"/>
    <w:p w14:paraId="547A1331" w14:textId="77777777" w:rsidR="000920E3" w:rsidRPr="000920E3" w:rsidRDefault="000920E3" w:rsidP="00BD1694"/>
    <w:p w14:paraId="296473EE" w14:textId="77777777" w:rsidR="000920E3" w:rsidRPr="000920E3" w:rsidRDefault="000920E3" w:rsidP="00BD1694"/>
    <w:p w14:paraId="1B4A0DAF" w14:textId="77777777" w:rsidR="000920E3" w:rsidRPr="000920E3" w:rsidRDefault="000920E3" w:rsidP="00BD1694"/>
    <w:p w14:paraId="101460E5" w14:textId="46118594" w:rsidR="00D75896" w:rsidRPr="000920E3" w:rsidRDefault="00D75896" w:rsidP="00D75896">
      <w:pPr>
        <w:pStyle w:val="Titolo1"/>
      </w:pPr>
      <w:bookmarkStart w:id="4" w:name="_Toc176628311"/>
      <w:r w:rsidRPr="000920E3">
        <w:lastRenderedPageBreak/>
        <w:t>MILESTONES</w:t>
      </w:r>
      <w:bookmarkEnd w:id="4"/>
    </w:p>
    <w:p w14:paraId="102373D0" w14:textId="68FEFD44" w:rsidR="00D75896" w:rsidRPr="000920E3" w:rsidRDefault="00D75896" w:rsidP="00D75896">
      <w:pPr>
        <w:pStyle w:val="Titolo2"/>
      </w:pPr>
      <w:bookmarkStart w:id="5" w:name="_Toc176628312"/>
      <w:r w:rsidRPr="000920E3">
        <w:t>Achieved during the period</w:t>
      </w:r>
      <w:bookmarkEnd w:id="5"/>
    </w:p>
    <w:p w14:paraId="7EA6BC04" w14:textId="77777777" w:rsidR="000920E3" w:rsidRPr="000920E3" w:rsidRDefault="000920E3" w:rsidP="000920E3">
      <w:r w:rsidRPr="000920E3">
        <w:t>So far, several significant milestones have been achieved:</w:t>
      </w:r>
    </w:p>
    <w:p w14:paraId="5D87D47F" w14:textId="77777777" w:rsidR="000920E3" w:rsidRPr="000920E3" w:rsidRDefault="000920E3" w:rsidP="000920E3">
      <w:pPr>
        <w:numPr>
          <w:ilvl w:val="0"/>
          <w:numId w:val="29"/>
        </w:numPr>
        <w:spacing w:after="0"/>
      </w:pPr>
      <w:r w:rsidRPr="000920E3">
        <w:t>The signing of the contract, which formalized the agreement between the parties.</w:t>
      </w:r>
    </w:p>
    <w:p w14:paraId="3EEFED78" w14:textId="77777777" w:rsidR="000920E3" w:rsidRPr="000920E3" w:rsidRDefault="000920E3" w:rsidP="000920E3">
      <w:pPr>
        <w:numPr>
          <w:ilvl w:val="0"/>
          <w:numId w:val="29"/>
        </w:numPr>
        <w:spacing w:after="0"/>
      </w:pPr>
      <w:r w:rsidRPr="000920E3">
        <w:t>The completion of the Production of BAP002, Site Design, and Manuals and Training phases.</w:t>
      </w:r>
    </w:p>
    <w:p w14:paraId="1575EC90" w14:textId="77777777" w:rsidR="000920E3" w:rsidRPr="000920E3" w:rsidRDefault="000920E3" w:rsidP="000920E3">
      <w:pPr>
        <w:numPr>
          <w:ilvl w:val="0"/>
          <w:numId w:val="29"/>
        </w:numPr>
        <w:spacing w:after="0"/>
      </w:pPr>
      <w:r w:rsidRPr="000920E3">
        <w:t>The start of the shipping process of the project to the buyer.</w:t>
      </w:r>
    </w:p>
    <w:p w14:paraId="42FAA6BA" w14:textId="77777777" w:rsidR="00BD1694" w:rsidRPr="000920E3" w:rsidRDefault="00BD1694" w:rsidP="00BD1694"/>
    <w:p w14:paraId="572F115A" w14:textId="7B353325" w:rsidR="00D75896" w:rsidRPr="000920E3" w:rsidRDefault="00D75896" w:rsidP="00D75896">
      <w:pPr>
        <w:pStyle w:val="Titolo2"/>
      </w:pPr>
      <w:bookmarkStart w:id="6" w:name="_Toc176628313"/>
      <w:r w:rsidRPr="000920E3">
        <w:t>Planned for the next period</w:t>
      </w:r>
      <w:bookmarkEnd w:id="6"/>
    </w:p>
    <w:p w14:paraId="7EEDE3DE" w14:textId="77777777" w:rsidR="000920E3" w:rsidRPr="000920E3" w:rsidRDefault="000920E3" w:rsidP="000920E3">
      <w:r w:rsidRPr="000920E3">
        <w:t>Several activities have been planned to ensure the successful and complete release of BAP002 to the purchasing company.</w:t>
      </w:r>
    </w:p>
    <w:p w14:paraId="524DFD52" w14:textId="14FC09EF" w:rsidR="000920E3" w:rsidRPr="000920E3" w:rsidRDefault="000920E3" w:rsidP="000920E3">
      <w:r w:rsidRPr="000920E3">
        <w:t>Firstly, the equipment is scheduled to be transferred to the customer's site. Once on-site, the equipment will be installed according to the required technical and operational specifications, ensuring that each component is positioned and configured correctly.</w:t>
      </w:r>
    </w:p>
    <w:p w14:paraId="7EDCF2AA" w14:textId="77777777" w:rsidR="000920E3" w:rsidRPr="000920E3" w:rsidRDefault="000920E3" w:rsidP="000920E3">
      <w:r w:rsidRPr="000920E3">
        <w:t>After installation, the formal acceptance phase of the equipment by the customer will proceed. This process includes a series of checks and tests to ensure that the equipment meets all the requirements and standards specified in the contract.</w:t>
      </w:r>
    </w:p>
    <w:p w14:paraId="7D565A97" w14:textId="77777777" w:rsidR="000920E3" w:rsidRPr="000920E3" w:rsidRDefault="000920E3" w:rsidP="000920E3">
      <w:pPr>
        <w:spacing w:after="0"/>
      </w:pPr>
      <w:r w:rsidRPr="000920E3">
        <w:t>Finally, the warranty period will be managed, during which any issues or requests for assistance will be addressed promptly and professionally, ensuring the highest level of satisfaction and support for the purchasing company.</w:t>
      </w:r>
    </w:p>
    <w:p w14:paraId="7D01E862" w14:textId="77777777" w:rsidR="00A648EE" w:rsidRPr="000920E3" w:rsidRDefault="00A648EE" w:rsidP="00A648EE">
      <w:pPr>
        <w:spacing w:after="0"/>
      </w:pPr>
    </w:p>
    <w:p w14:paraId="3D17D091" w14:textId="40EC8A2D" w:rsidR="00D75896" w:rsidRPr="000920E3" w:rsidRDefault="00D75896" w:rsidP="00D75896">
      <w:pPr>
        <w:pStyle w:val="Titolo1"/>
      </w:pPr>
      <w:bookmarkStart w:id="7" w:name="_Toc176628314"/>
      <w:r w:rsidRPr="000920E3">
        <w:t>MAJOR ISSUE</w:t>
      </w:r>
      <w:r w:rsidR="003C20D6" w:rsidRPr="000920E3">
        <w:t>S</w:t>
      </w:r>
      <w:bookmarkEnd w:id="7"/>
    </w:p>
    <w:p w14:paraId="55F8E178" w14:textId="2AE1481C" w:rsidR="00D75896" w:rsidRPr="000920E3" w:rsidRDefault="00D75896" w:rsidP="00D75896">
      <w:pPr>
        <w:pStyle w:val="Titolo2"/>
      </w:pPr>
      <w:bookmarkStart w:id="8" w:name="_Toc176628315"/>
      <w:r w:rsidRPr="000920E3">
        <w:t>Encountered during the period</w:t>
      </w:r>
      <w:bookmarkEnd w:id="8"/>
    </w:p>
    <w:p w14:paraId="4BD57608" w14:textId="706F83D1" w:rsidR="00F4655B" w:rsidRPr="000920E3" w:rsidRDefault="000920E3" w:rsidP="00504C04">
      <w:r w:rsidRPr="000920E3">
        <w:t>During the production phase of the project, no significant issues were encountered.</w:t>
      </w:r>
    </w:p>
    <w:p w14:paraId="0EC31AFE" w14:textId="77777777" w:rsidR="000920E3" w:rsidRPr="000920E3" w:rsidRDefault="000920E3" w:rsidP="00504C04"/>
    <w:p w14:paraId="47EE8E3D" w14:textId="408007DE" w:rsidR="00D75896" w:rsidRPr="000920E3" w:rsidRDefault="00D75896" w:rsidP="00D75896">
      <w:pPr>
        <w:pStyle w:val="Titolo2"/>
      </w:pPr>
      <w:bookmarkStart w:id="9" w:name="_Toc176628316"/>
      <w:r w:rsidRPr="000920E3">
        <w:t>Expected in the next period</w:t>
      </w:r>
      <w:bookmarkEnd w:id="9"/>
    </w:p>
    <w:p w14:paraId="60A7B9FB" w14:textId="77777777" w:rsidR="000920E3" w:rsidRPr="000920E3" w:rsidRDefault="000920E3" w:rsidP="000920E3">
      <w:r w:rsidRPr="000920E3">
        <w:t xml:space="preserve">In the next phase, potential risks related to the installation at the customer’s site may emerge. </w:t>
      </w:r>
    </w:p>
    <w:p w14:paraId="56F9303D" w14:textId="720C65BB" w:rsidR="000920E3" w:rsidRPr="000920E3" w:rsidRDefault="000920E3" w:rsidP="000920E3">
      <w:r w:rsidRPr="000920E3">
        <w:t>It is crucial to pay close attention to the existing infrastructure on-site, including critical elements such as the power supply and environmental factors. These aspects will need to be closely monitored to minimize any delays or complications, ensuring that the installation proceeds smoothly and according to the planned schedule.</w:t>
      </w:r>
    </w:p>
    <w:p w14:paraId="3663DC34" w14:textId="3C41A4E1" w:rsidR="00D75896" w:rsidRPr="000920E3" w:rsidRDefault="00504C04" w:rsidP="00D75896">
      <w:pPr>
        <w:pStyle w:val="Titolo1"/>
      </w:pPr>
      <w:bookmarkStart w:id="10" w:name="_Toc176628317"/>
      <w:r w:rsidRPr="000920E3">
        <w:lastRenderedPageBreak/>
        <w:t>BILLING</w:t>
      </w:r>
      <w:r w:rsidR="00D75896" w:rsidRPr="000920E3">
        <w:t xml:space="preserve"> AND COLLECTIONS</w:t>
      </w:r>
      <w:bookmarkEnd w:id="10"/>
    </w:p>
    <w:p w14:paraId="1D55FD1B" w14:textId="68223ECD" w:rsidR="00416E6A" w:rsidRPr="000920E3" w:rsidRDefault="00504C04" w:rsidP="008846D3">
      <w:pPr>
        <w:pStyle w:val="Titolo2"/>
      </w:pPr>
      <w:bookmarkStart w:id="11" w:name="_Toc176628318"/>
      <w:r w:rsidRPr="000920E3">
        <w:t>Billing</w:t>
      </w:r>
      <w:bookmarkEnd w:id="11"/>
    </w:p>
    <w:p w14:paraId="31826EAE" w14:textId="77777777" w:rsidR="000920E3" w:rsidRPr="005A1D48" w:rsidRDefault="000920E3" w:rsidP="000920E3">
      <w:pPr>
        <w:rPr>
          <w:lang w:val="en-US"/>
        </w:rPr>
      </w:pPr>
      <w:r w:rsidRPr="005A1D48">
        <w:rPr>
          <w:lang w:val="en-US"/>
        </w:rPr>
        <w:t xml:space="preserve">The invoice for the on-site delivery has been issued, amounting to 20% of the total project cost (€290,000). </w:t>
      </w:r>
    </w:p>
    <w:p w14:paraId="7B2219F7" w14:textId="6711D0C1" w:rsidR="000920E3" w:rsidRPr="005A1D48" w:rsidRDefault="000920E3" w:rsidP="000920E3">
      <w:pPr>
        <w:rPr>
          <w:lang w:val="en-US"/>
        </w:rPr>
      </w:pPr>
      <w:r w:rsidRPr="005A1D48">
        <w:rPr>
          <w:lang w:val="en-US"/>
        </w:rPr>
        <w:t>No unexpected invoices have been issued.</w:t>
      </w:r>
    </w:p>
    <w:p w14:paraId="271E1DFE" w14:textId="77777777" w:rsidR="00D1085B" w:rsidRPr="000920E3" w:rsidRDefault="00D1085B" w:rsidP="008846D3"/>
    <w:p w14:paraId="7A15C4F5" w14:textId="77777777" w:rsidR="00416E6A" w:rsidRPr="000920E3" w:rsidRDefault="00D75896" w:rsidP="00416E6A">
      <w:pPr>
        <w:pStyle w:val="Titolo2"/>
      </w:pPr>
      <w:bookmarkStart w:id="12" w:name="_Toc176628319"/>
      <w:r w:rsidRPr="000920E3">
        <w:t>Collection</w:t>
      </w:r>
      <w:bookmarkEnd w:id="12"/>
    </w:p>
    <w:p w14:paraId="408C29F7" w14:textId="77777777" w:rsidR="000920E3" w:rsidRDefault="000920E3" w:rsidP="00416E6A">
      <w:r w:rsidRPr="000920E3">
        <w:t xml:space="preserve">The first payment following the product order has been received. It amounts to €290,000, which is 20% of the total cost set by the contract (€1,450,000). </w:t>
      </w:r>
    </w:p>
    <w:p w14:paraId="1A3C4F98" w14:textId="522A6C5E" w:rsidR="00D1085B" w:rsidRDefault="000920E3" w:rsidP="00416E6A">
      <w:r w:rsidRPr="000920E3">
        <w:t>The second payment from the customer company, an additional 20% of the total cost, is expected soon.</w:t>
      </w:r>
    </w:p>
    <w:p w14:paraId="2D4B76DF" w14:textId="77777777" w:rsidR="000920E3" w:rsidRPr="000920E3" w:rsidRDefault="000920E3" w:rsidP="00416E6A"/>
    <w:p w14:paraId="6DDC3C4E" w14:textId="24E40963" w:rsidR="00D75896" w:rsidRPr="000920E3" w:rsidRDefault="00D75896" w:rsidP="00D75896">
      <w:pPr>
        <w:pStyle w:val="Titolo1"/>
      </w:pPr>
      <w:bookmarkStart w:id="13" w:name="_Toc176628320"/>
      <w:r w:rsidRPr="000920E3">
        <w:t>COSTS</w:t>
      </w:r>
      <w:bookmarkEnd w:id="13"/>
    </w:p>
    <w:p w14:paraId="5433C427" w14:textId="49F3D10B" w:rsidR="00D75896" w:rsidRPr="000920E3" w:rsidRDefault="00D75896" w:rsidP="00D75896">
      <w:pPr>
        <w:pStyle w:val="Titolo2"/>
      </w:pPr>
      <w:bookmarkStart w:id="14" w:name="_Toc176628321"/>
      <w:r w:rsidRPr="000920E3">
        <w:t>Actual costs</w:t>
      </w:r>
      <w:bookmarkEnd w:id="14"/>
    </w:p>
    <w:p w14:paraId="016E14CC" w14:textId="77777777" w:rsidR="000920E3" w:rsidRDefault="000920E3" w:rsidP="00DC3C04">
      <w:r w:rsidRPr="000920E3">
        <w:t>Currently, the project cost is in the negative.</w:t>
      </w:r>
    </w:p>
    <w:p w14:paraId="1E95C4DE" w14:textId="77777777" w:rsidR="000920E3" w:rsidRDefault="000920E3" w:rsidP="00DC3C04">
      <w:r w:rsidRPr="000920E3">
        <w:t>Against a gain of €290,000, the Actual Cost of Work Performed (ACWP) is €730,000. However, the ACWP slightly differs from the Budget Cost of Work Scheduled (BCWS), which is €718,000.</w:t>
      </w:r>
    </w:p>
    <w:p w14:paraId="21D215E0" w14:textId="72AE36D6" w:rsidR="00DC3C04" w:rsidRDefault="000920E3" w:rsidP="00DC3C04">
      <w:r w:rsidRPr="000920E3">
        <w:t>This indicates that the negative balance for the period was anticipated and will not have a negative impact on the project.</w:t>
      </w:r>
    </w:p>
    <w:p w14:paraId="2009FC0E" w14:textId="77777777" w:rsidR="000920E3" w:rsidRPr="000920E3" w:rsidRDefault="000920E3" w:rsidP="00DC3C04"/>
    <w:p w14:paraId="60F8E302" w14:textId="40373AA8" w:rsidR="00D75896" w:rsidRPr="000920E3" w:rsidRDefault="00D75896" w:rsidP="00D75896">
      <w:pPr>
        <w:pStyle w:val="Titolo2"/>
      </w:pPr>
      <w:bookmarkStart w:id="15" w:name="_Toc176628322"/>
      <w:r w:rsidRPr="000920E3">
        <w:t>Additional costs and cost savings</w:t>
      </w:r>
      <w:bookmarkEnd w:id="15"/>
    </w:p>
    <w:p w14:paraId="19CAAD60" w14:textId="72B9E0C5" w:rsidR="00C65373" w:rsidRPr="000920E3" w:rsidRDefault="000920E3" w:rsidP="000920E3">
      <w:r w:rsidRPr="000920E3">
        <w:t>During the reporting period, no significant additional expenses were recorded.</w:t>
      </w:r>
    </w:p>
    <w:sectPr w:rsidR="00C65373" w:rsidRPr="000920E3" w:rsidSect="0068494D">
      <w:headerReference w:type="default" r:id="rId8"/>
      <w:footerReference w:type="default" r:id="rId9"/>
      <w:type w:val="continuous"/>
      <w:pgSz w:w="11906" w:h="16838"/>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3FE64" w14:textId="77777777" w:rsidR="006558C8" w:rsidRPr="000920E3" w:rsidRDefault="006558C8" w:rsidP="00F255D8">
      <w:pPr>
        <w:spacing w:after="0" w:line="240" w:lineRule="auto"/>
      </w:pPr>
      <w:r w:rsidRPr="000920E3">
        <w:separator/>
      </w:r>
    </w:p>
  </w:endnote>
  <w:endnote w:type="continuationSeparator" w:id="0">
    <w:p w14:paraId="41D0E568" w14:textId="77777777" w:rsidR="006558C8" w:rsidRPr="000920E3" w:rsidRDefault="006558C8" w:rsidP="00F255D8">
      <w:pPr>
        <w:spacing w:after="0" w:line="240" w:lineRule="auto"/>
      </w:pPr>
      <w:r w:rsidRPr="000920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991FA" w14:textId="78DC380C" w:rsidR="003F33AF" w:rsidRPr="000920E3" w:rsidRDefault="003F33AF" w:rsidP="003F33AF">
    <w:pPr>
      <w:pStyle w:val="Pidipagina"/>
      <w:jc w:val="center"/>
      <w:rPr>
        <w:i/>
        <w:iCs/>
      </w:rPr>
    </w:pPr>
    <w:r w:rsidRPr="000920E3">
      <w:rPr>
        <w:i/>
        <w:iCs/>
      </w:rPr>
      <w:t>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1B919" w14:textId="77777777" w:rsidR="006558C8" w:rsidRPr="000920E3" w:rsidRDefault="006558C8" w:rsidP="00F255D8">
      <w:pPr>
        <w:spacing w:after="0" w:line="240" w:lineRule="auto"/>
      </w:pPr>
      <w:r w:rsidRPr="000920E3">
        <w:separator/>
      </w:r>
    </w:p>
  </w:footnote>
  <w:footnote w:type="continuationSeparator" w:id="0">
    <w:p w14:paraId="46618000" w14:textId="77777777" w:rsidR="006558C8" w:rsidRPr="000920E3" w:rsidRDefault="006558C8" w:rsidP="00F255D8">
      <w:pPr>
        <w:spacing w:after="0" w:line="240" w:lineRule="auto"/>
      </w:pPr>
      <w:r w:rsidRPr="000920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987878"/>
      <w:docPartObj>
        <w:docPartGallery w:val="Page Numbers (Top of Page)"/>
        <w:docPartUnique/>
      </w:docPartObj>
    </w:sdtPr>
    <w:sdtContent>
      <w:p w14:paraId="08B6E8A2" w14:textId="70AA5E1A" w:rsidR="00F255D8" w:rsidRPr="000920E3" w:rsidRDefault="00F255D8">
        <w:pPr>
          <w:pStyle w:val="Intestazione"/>
          <w:jc w:val="right"/>
        </w:pPr>
        <w:r w:rsidRPr="000920E3">
          <w:fldChar w:fldCharType="begin"/>
        </w:r>
        <w:r w:rsidRPr="000920E3">
          <w:instrText>PAGE   \* MERGEFORMAT</w:instrText>
        </w:r>
        <w:r w:rsidRPr="000920E3">
          <w:fldChar w:fldCharType="separate"/>
        </w:r>
        <w:r w:rsidRPr="000920E3">
          <w:t>2</w:t>
        </w:r>
        <w:r w:rsidRPr="000920E3">
          <w:fldChar w:fldCharType="end"/>
        </w:r>
      </w:p>
    </w:sdtContent>
  </w:sdt>
  <w:p w14:paraId="556E5591" w14:textId="77777777" w:rsidR="00F255D8" w:rsidRPr="000920E3" w:rsidRDefault="00F255D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00BA"/>
    <w:multiLevelType w:val="multilevel"/>
    <w:tmpl w:val="303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7D86"/>
    <w:multiLevelType w:val="multilevel"/>
    <w:tmpl w:val="E206B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653BEB"/>
    <w:multiLevelType w:val="hybridMultilevel"/>
    <w:tmpl w:val="D8721FE4"/>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C0200B"/>
    <w:multiLevelType w:val="multilevel"/>
    <w:tmpl w:val="E0E6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604C"/>
    <w:multiLevelType w:val="multilevel"/>
    <w:tmpl w:val="0CFE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38C7"/>
    <w:multiLevelType w:val="hybridMultilevel"/>
    <w:tmpl w:val="B770B510"/>
    <w:lvl w:ilvl="0" w:tplc="BEF8D204">
      <w:start w:val="1"/>
      <w:numFmt w:val="decimal"/>
      <w:lvlText w:val="%1."/>
      <w:lvlJc w:val="left"/>
      <w:pPr>
        <w:tabs>
          <w:tab w:val="num" w:pos="720"/>
        </w:tabs>
        <w:ind w:left="720" w:hanging="360"/>
      </w:pPr>
    </w:lvl>
    <w:lvl w:ilvl="1" w:tplc="8A5460E2">
      <w:start w:val="1"/>
      <w:numFmt w:val="decimal"/>
      <w:lvlText w:val="%2."/>
      <w:lvlJc w:val="left"/>
      <w:pPr>
        <w:tabs>
          <w:tab w:val="num" w:pos="1440"/>
        </w:tabs>
        <w:ind w:left="1440" w:hanging="360"/>
      </w:pPr>
    </w:lvl>
    <w:lvl w:ilvl="2" w:tplc="57EEA896" w:tentative="1">
      <w:start w:val="1"/>
      <w:numFmt w:val="decimal"/>
      <w:lvlText w:val="%3."/>
      <w:lvlJc w:val="left"/>
      <w:pPr>
        <w:tabs>
          <w:tab w:val="num" w:pos="2160"/>
        </w:tabs>
        <w:ind w:left="2160" w:hanging="360"/>
      </w:pPr>
    </w:lvl>
    <w:lvl w:ilvl="3" w:tplc="06D4416E" w:tentative="1">
      <w:start w:val="1"/>
      <w:numFmt w:val="decimal"/>
      <w:lvlText w:val="%4."/>
      <w:lvlJc w:val="left"/>
      <w:pPr>
        <w:tabs>
          <w:tab w:val="num" w:pos="2880"/>
        </w:tabs>
        <w:ind w:left="2880" w:hanging="360"/>
      </w:pPr>
    </w:lvl>
    <w:lvl w:ilvl="4" w:tplc="717E57F4" w:tentative="1">
      <w:start w:val="1"/>
      <w:numFmt w:val="decimal"/>
      <w:lvlText w:val="%5."/>
      <w:lvlJc w:val="left"/>
      <w:pPr>
        <w:tabs>
          <w:tab w:val="num" w:pos="3600"/>
        </w:tabs>
        <w:ind w:left="3600" w:hanging="360"/>
      </w:pPr>
    </w:lvl>
    <w:lvl w:ilvl="5" w:tplc="C1D20664" w:tentative="1">
      <w:start w:val="1"/>
      <w:numFmt w:val="decimal"/>
      <w:lvlText w:val="%6."/>
      <w:lvlJc w:val="left"/>
      <w:pPr>
        <w:tabs>
          <w:tab w:val="num" w:pos="4320"/>
        </w:tabs>
        <w:ind w:left="4320" w:hanging="360"/>
      </w:pPr>
    </w:lvl>
    <w:lvl w:ilvl="6" w:tplc="ACC69BB0" w:tentative="1">
      <w:start w:val="1"/>
      <w:numFmt w:val="decimal"/>
      <w:lvlText w:val="%7."/>
      <w:lvlJc w:val="left"/>
      <w:pPr>
        <w:tabs>
          <w:tab w:val="num" w:pos="5040"/>
        </w:tabs>
        <w:ind w:left="5040" w:hanging="360"/>
      </w:pPr>
    </w:lvl>
    <w:lvl w:ilvl="7" w:tplc="5BEA9732" w:tentative="1">
      <w:start w:val="1"/>
      <w:numFmt w:val="decimal"/>
      <w:lvlText w:val="%8."/>
      <w:lvlJc w:val="left"/>
      <w:pPr>
        <w:tabs>
          <w:tab w:val="num" w:pos="5760"/>
        </w:tabs>
        <w:ind w:left="5760" w:hanging="360"/>
      </w:pPr>
    </w:lvl>
    <w:lvl w:ilvl="8" w:tplc="048E3B22" w:tentative="1">
      <w:start w:val="1"/>
      <w:numFmt w:val="decimal"/>
      <w:lvlText w:val="%9."/>
      <w:lvlJc w:val="left"/>
      <w:pPr>
        <w:tabs>
          <w:tab w:val="num" w:pos="6480"/>
        </w:tabs>
        <w:ind w:left="6480" w:hanging="360"/>
      </w:pPr>
    </w:lvl>
  </w:abstractNum>
  <w:abstractNum w:abstractNumId="6" w15:restartNumberingAfterBreak="0">
    <w:nsid w:val="1E9B63FC"/>
    <w:multiLevelType w:val="multilevel"/>
    <w:tmpl w:val="FB7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A4738"/>
    <w:multiLevelType w:val="multilevel"/>
    <w:tmpl w:val="EDF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13958"/>
    <w:multiLevelType w:val="hybridMultilevel"/>
    <w:tmpl w:val="338AA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F167C5"/>
    <w:multiLevelType w:val="multilevel"/>
    <w:tmpl w:val="8F3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D2ABB"/>
    <w:multiLevelType w:val="multilevel"/>
    <w:tmpl w:val="E14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95409"/>
    <w:multiLevelType w:val="multilevel"/>
    <w:tmpl w:val="583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A0925"/>
    <w:multiLevelType w:val="multilevel"/>
    <w:tmpl w:val="EBE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A30A4"/>
    <w:multiLevelType w:val="hybridMultilevel"/>
    <w:tmpl w:val="971A632E"/>
    <w:lvl w:ilvl="0" w:tplc="52DC3FBA">
      <w:start w:val="4"/>
      <w:numFmt w:val="decimal"/>
      <w:lvlText w:val="%1."/>
      <w:lvlJc w:val="left"/>
      <w:pPr>
        <w:tabs>
          <w:tab w:val="num" w:pos="720"/>
        </w:tabs>
        <w:ind w:left="720" w:hanging="360"/>
      </w:pPr>
    </w:lvl>
    <w:lvl w:ilvl="1" w:tplc="3146B2BE">
      <w:start w:val="1"/>
      <w:numFmt w:val="decimal"/>
      <w:lvlText w:val="%2."/>
      <w:lvlJc w:val="left"/>
      <w:pPr>
        <w:tabs>
          <w:tab w:val="num" w:pos="1440"/>
        </w:tabs>
        <w:ind w:left="1440" w:hanging="360"/>
      </w:pPr>
    </w:lvl>
    <w:lvl w:ilvl="2" w:tplc="945C3B14" w:tentative="1">
      <w:start w:val="1"/>
      <w:numFmt w:val="decimal"/>
      <w:lvlText w:val="%3."/>
      <w:lvlJc w:val="left"/>
      <w:pPr>
        <w:tabs>
          <w:tab w:val="num" w:pos="2160"/>
        </w:tabs>
        <w:ind w:left="2160" w:hanging="360"/>
      </w:pPr>
    </w:lvl>
    <w:lvl w:ilvl="3" w:tplc="BB8694BA" w:tentative="1">
      <w:start w:val="1"/>
      <w:numFmt w:val="decimal"/>
      <w:lvlText w:val="%4."/>
      <w:lvlJc w:val="left"/>
      <w:pPr>
        <w:tabs>
          <w:tab w:val="num" w:pos="2880"/>
        </w:tabs>
        <w:ind w:left="2880" w:hanging="360"/>
      </w:pPr>
    </w:lvl>
    <w:lvl w:ilvl="4" w:tplc="409C0F36" w:tentative="1">
      <w:start w:val="1"/>
      <w:numFmt w:val="decimal"/>
      <w:lvlText w:val="%5."/>
      <w:lvlJc w:val="left"/>
      <w:pPr>
        <w:tabs>
          <w:tab w:val="num" w:pos="3600"/>
        </w:tabs>
        <w:ind w:left="3600" w:hanging="360"/>
      </w:pPr>
    </w:lvl>
    <w:lvl w:ilvl="5" w:tplc="0DBC5804" w:tentative="1">
      <w:start w:val="1"/>
      <w:numFmt w:val="decimal"/>
      <w:lvlText w:val="%6."/>
      <w:lvlJc w:val="left"/>
      <w:pPr>
        <w:tabs>
          <w:tab w:val="num" w:pos="4320"/>
        </w:tabs>
        <w:ind w:left="4320" w:hanging="360"/>
      </w:pPr>
    </w:lvl>
    <w:lvl w:ilvl="6" w:tplc="EEDCEF46" w:tentative="1">
      <w:start w:val="1"/>
      <w:numFmt w:val="decimal"/>
      <w:lvlText w:val="%7."/>
      <w:lvlJc w:val="left"/>
      <w:pPr>
        <w:tabs>
          <w:tab w:val="num" w:pos="5040"/>
        </w:tabs>
        <w:ind w:left="5040" w:hanging="360"/>
      </w:pPr>
    </w:lvl>
    <w:lvl w:ilvl="7" w:tplc="EB387136" w:tentative="1">
      <w:start w:val="1"/>
      <w:numFmt w:val="decimal"/>
      <w:lvlText w:val="%8."/>
      <w:lvlJc w:val="left"/>
      <w:pPr>
        <w:tabs>
          <w:tab w:val="num" w:pos="5760"/>
        </w:tabs>
        <w:ind w:left="5760" w:hanging="360"/>
      </w:pPr>
    </w:lvl>
    <w:lvl w:ilvl="8" w:tplc="976C790E" w:tentative="1">
      <w:start w:val="1"/>
      <w:numFmt w:val="decimal"/>
      <w:lvlText w:val="%9."/>
      <w:lvlJc w:val="left"/>
      <w:pPr>
        <w:tabs>
          <w:tab w:val="num" w:pos="6480"/>
        </w:tabs>
        <w:ind w:left="6480" w:hanging="360"/>
      </w:pPr>
    </w:lvl>
  </w:abstractNum>
  <w:abstractNum w:abstractNumId="14" w15:restartNumberingAfterBreak="0">
    <w:nsid w:val="3EFC18ED"/>
    <w:multiLevelType w:val="hybridMultilevel"/>
    <w:tmpl w:val="2DB4A1D4"/>
    <w:lvl w:ilvl="0" w:tplc="7B922EE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17410C"/>
    <w:multiLevelType w:val="hybridMultilevel"/>
    <w:tmpl w:val="7F0A2D3E"/>
    <w:lvl w:ilvl="0" w:tplc="CECC097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491B4F"/>
    <w:multiLevelType w:val="hybridMultilevel"/>
    <w:tmpl w:val="A0E63344"/>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CA14B7"/>
    <w:multiLevelType w:val="multilevel"/>
    <w:tmpl w:val="D42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05DD5"/>
    <w:multiLevelType w:val="multilevel"/>
    <w:tmpl w:val="9D68236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44C20DC"/>
    <w:multiLevelType w:val="multilevel"/>
    <w:tmpl w:val="BE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4324D"/>
    <w:multiLevelType w:val="hybridMultilevel"/>
    <w:tmpl w:val="29E23A00"/>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E482DB0"/>
    <w:multiLevelType w:val="multilevel"/>
    <w:tmpl w:val="262E396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33415B1"/>
    <w:multiLevelType w:val="hybridMultilevel"/>
    <w:tmpl w:val="0DEC817C"/>
    <w:lvl w:ilvl="0" w:tplc="12B8692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E62C74"/>
    <w:multiLevelType w:val="multilevel"/>
    <w:tmpl w:val="2A88FD7E"/>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4" w15:restartNumberingAfterBreak="0">
    <w:nsid w:val="6FD51F8C"/>
    <w:multiLevelType w:val="hybridMultilevel"/>
    <w:tmpl w:val="41E45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8372CFB"/>
    <w:multiLevelType w:val="multilevel"/>
    <w:tmpl w:val="2A88FD7E"/>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15:restartNumberingAfterBreak="0">
    <w:nsid w:val="7D517287"/>
    <w:multiLevelType w:val="hybridMultilevel"/>
    <w:tmpl w:val="0C0CA4F4"/>
    <w:lvl w:ilvl="0" w:tplc="94FCEF44">
      <w:start w:val="1"/>
      <w:numFmt w:val="decimal"/>
      <w:lvlText w:val="%1."/>
      <w:lvlJc w:val="left"/>
      <w:pPr>
        <w:tabs>
          <w:tab w:val="num" w:pos="720"/>
        </w:tabs>
        <w:ind w:left="720" w:hanging="360"/>
      </w:pPr>
    </w:lvl>
    <w:lvl w:ilvl="1" w:tplc="C5EC915A">
      <w:start w:val="1"/>
      <w:numFmt w:val="decimal"/>
      <w:lvlText w:val="%2."/>
      <w:lvlJc w:val="left"/>
      <w:pPr>
        <w:tabs>
          <w:tab w:val="num" w:pos="1440"/>
        </w:tabs>
        <w:ind w:left="1440" w:hanging="360"/>
      </w:pPr>
    </w:lvl>
    <w:lvl w:ilvl="2" w:tplc="9EC2DE42" w:tentative="1">
      <w:start w:val="1"/>
      <w:numFmt w:val="decimal"/>
      <w:lvlText w:val="%3."/>
      <w:lvlJc w:val="left"/>
      <w:pPr>
        <w:tabs>
          <w:tab w:val="num" w:pos="2160"/>
        </w:tabs>
        <w:ind w:left="2160" w:hanging="360"/>
      </w:pPr>
    </w:lvl>
    <w:lvl w:ilvl="3" w:tplc="02BE9834" w:tentative="1">
      <w:start w:val="1"/>
      <w:numFmt w:val="decimal"/>
      <w:lvlText w:val="%4."/>
      <w:lvlJc w:val="left"/>
      <w:pPr>
        <w:tabs>
          <w:tab w:val="num" w:pos="2880"/>
        </w:tabs>
        <w:ind w:left="2880" w:hanging="360"/>
      </w:pPr>
    </w:lvl>
    <w:lvl w:ilvl="4" w:tplc="ACE2E908" w:tentative="1">
      <w:start w:val="1"/>
      <w:numFmt w:val="decimal"/>
      <w:lvlText w:val="%5."/>
      <w:lvlJc w:val="left"/>
      <w:pPr>
        <w:tabs>
          <w:tab w:val="num" w:pos="3600"/>
        </w:tabs>
        <w:ind w:left="3600" w:hanging="360"/>
      </w:pPr>
    </w:lvl>
    <w:lvl w:ilvl="5" w:tplc="9D72C350" w:tentative="1">
      <w:start w:val="1"/>
      <w:numFmt w:val="decimal"/>
      <w:lvlText w:val="%6."/>
      <w:lvlJc w:val="left"/>
      <w:pPr>
        <w:tabs>
          <w:tab w:val="num" w:pos="4320"/>
        </w:tabs>
        <w:ind w:left="4320" w:hanging="360"/>
      </w:pPr>
    </w:lvl>
    <w:lvl w:ilvl="6" w:tplc="84A65A56" w:tentative="1">
      <w:start w:val="1"/>
      <w:numFmt w:val="decimal"/>
      <w:lvlText w:val="%7."/>
      <w:lvlJc w:val="left"/>
      <w:pPr>
        <w:tabs>
          <w:tab w:val="num" w:pos="5040"/>
        </w:tabs>
        <w:ind w:left="5040" w:hanging="360"/>
      </w:pPr>
    </w:lvl>
    <w:lvl w:ilvl="7" w:tplc="F4667242" w:tentative="1">
      <w:start w:val="1"/>
      <w:numFmt w:val="decimal"/>
      <w:lvlText w:val="%8."/>
      <w:lvlJc w:val="left"/>
      <w:pPr>
        <w:tabs>
          <w:tab w:val="num" w:pos="5760"/>
        </w:tabs>
        <w:ind w:left="5760" w:hanging="360"/>
      </w:pPr>
    </w:lvl>
    <w:lvl w:ilvl="8" w:tplc="EBDE3F74" w:tentative="1">
      <w:start w:val="1"/>
      <w:numFmt w:val="decimal"/>
      <w:lvlText w:val="%9."/>
      <w:lvlJc w:val="left"/>
      <w:pPr>
        <w:tabs>
          <w:tab w:val="num" w:pos="6480"/>
        </w:tabs>
        <w:ind w:left="6480" w:hanging="360"/>
      </w:pPr>
    </w:lvl>
  </w:abstractNum>
  <w:abstractNum w:abstractNumId="27" w15:restartNumberingAfterBreak="0">
    <w:nsid w:val="7DF02ACC"/>
    <w:multiLevelType w:val="hybridMultilevel"/>
    <w:tmpl w:val="40CC4DA0"/>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3289401">
    <w:abstractNumId w:val="21"/>
  </w:num>
  <w:num w:numId="2" w16cid:durableId="1873490551">
    <w:abstractNumId w:val="1"/>
  </w:num>
  <w:num w:numId="3" w16cid:durableId="285354564">
    <w:abstractNumId w:val="18"/>
  </w:num>
  <w:num w:numId="4" w16cid:durableId="906451236">
    <w:abstractNumId w:val="18"/>
    <w:lvlOverride w:ilvl="0">
      <w:lvl w:ilvl="0">
        <w:start w:val="1"/>
        <w:numFmt w:val="decimal"/>
        <w:lvlText w:val="%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 w16cid:durableId="347102774">
    <w:abstractNumId w:val="25"/>
  </w:num>
  <w:num w:numId="6" w16cid:durableId="724530467">
    <w:abstractNumId w:val="23"/>
  </w:num>
  <w:num w:numId="7" w16cid:durableId="260840870">
    <w:abstractNumId w:val="8"/>
  </w:num>
  <w:num w:numId="8" w16cid:durableId="621304124">
    <w:abstractNumId w:val="24"/>
  </w:num>
  <w:num w:numId="9" w16cid:durableId="144781469">
    <w:abstractNumId w:val="14"/>
  </w:num>
  <w:num w:numId="10" w16cid:durableId="1892837678">
    <w:abstractNumId w:val="15"/>
  </w:num>
  <w:num w:numId="11" w16cid:durableId="367995134">
    <w:abstractNumId w:val="6"/>
  </w:num>
  <w:num w:numId="12" w16cid:durableId="982928747">
    <w:abstractNumId w:val="20"/>
  </w:num>
  <w:num w:numId="13" w16cid:durableId="1501773994">
    <w:abstractNumId w:val="26"/>
  </w:num>
  <w:num w:numId="14" w16cid:durableId="1121142883">
    <w:abstractNumId w:val="13"/>
  </w:num>
  <w:num w:numId="15" w16cid:durableId="1064331160">
    <w:abstractNumId w:val="2"/>
  </w:num>
  <w:num w:numId="16" w16cid:durableId="1870486414">
    <w:abstractNumId w:val="10"/>
  </w:num>
  <w:num w:numId="17" w16cid:durableId="493953923">
    <w:abstractNumId w:val="7"/>
  </w:num>
  <w:num w:numId="18" w16cid:durableId="1841964108">
    <w:abstractNumId w:val="4"/>
  </w:num>
  <w:num w:numId="19" w16cid:durableId="1597514803">
    <w:abstractNumId w:val="9"/>
  </w:num>
  <w:num w:numId="20" w16cid:durableId="2058122928">
    <w:abstractNumId w:val="27"/>
  </w:num>
  <w:num w:numId="21" w16cid:durableId="1741318939">
    <w:abstractNumId w:val="16"/>
  </w:num>
  <w:num w:numId="22" w16cid:durableId="209195908">
    <w:abstractNumId w:val="11"/>
  </w:num>
  <w:num w:numId="23" w16cid:durableId="1474563854">
    <w:abstractNumId w:val="17"/>
  </w:num>
  <w:num w:numId="24" w16cid:durableId="1739791975">
    <w:abstractNumId w:val="12"/>
  </w:num>
  <w:num w:numId="25" w16cid:durableId="87776966">
    <w:abstractNumId w:val="0"/>
  </w:num>
  <w:num w:numId="26" w16cid:durableId="1415977084">
    <w:abstractNumId w:val="22"/>
  </w:num>
  <w:num w:numId="27" w16cid:durableId="802039572">
    <w:abstractNumId w:val="3"/>
  </w:num>
  <w:num w:numId="28" w16cid:durableId="1890341796">
    <w:abstractNumId w:val="5"/>
  </w:num>
  <w:num w:numId="29" w16cid:durableId="12467691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2AE7"/>
    <w:rsid w:val="000049B6"/>
    <w:rsid w:val="0003369E"/>
    <w:rsid w:val="0006506B"/>
    <w:rsid w:val="000879A2"/>
    <w:rsid w:val="000920E3"/>
    <w:rsid w:val="000A044A"/>
    <w:rsid w:val="001728F3"/>
    <w:rsid w:val="001C6022"/>
    <w:rsid w:val="001E66BE"/>
    <w:rsid w:val="00205083"/>
    <w:rsid w:val="00206F6E"/>
    <w:rsid w:val="00220E9B"/>
    <w:rsid w:val="002245A5"/>
    <w:rsid w:val="002B35DE"/>
    <w:rsid w:val="002B7B87"/>
    <w:rsid w:val="002E6C0A"/>
    <w:rsid w:val="0030221F"/>
    <w:rsid w:val="00323ADE"/>
    <w:rsid w:val="00341D8D"/>
    <w:rsid w:val="003660FC"/>
    <w:rsid w:val="00395F14"/>
    <w:rsid w:val="003B7C11"/>
    <w:rsid w:val="003C20D6"/>
    <w:rsid w:val="003D0D83"/>
    <w:rsid w:val="003E3C21"/>
    <w:rsid w:val="003F33AF"/>
    <w:rsid w:val="003F6A75"/>
    <w:rsid w:val="00400547"/>
    <w:rsid w:val="00416654"/>
    <w:rsid w:val="00416E6A"/>
    <w:rsid w:val="0042004B"/>
    <w:rsid w:val="0042526E"/>
    <w:rsid w:val="0044682F"/>
    <w:rsid w:val="0046543B"/>
    <w:rsid w:val="004A546B"/>
    <w:rsid w:val="004C4014"/>
    <w:rsid w:val="004C50E2"/>
    <w:rsid w:val="004E014D"/>
    <w:rsid w:val="00504C04"/>
    <w:rsid w:val="00543465"/>
    <w:rsid w:val="00573D04"/>
    <w:rsid w:val="00583821"/>
    <w:rsid w:val="005A1D48"/>
    <w:rsid w:val="005A75AF"/>
    <w:rsid w:val="005C24CC"/>
    <w:rsid w:val="0062122E"/>
    <w:rsid w:val="006558C8"/>
    <w:rsid w:val="00681EC0"/>
    <w:rsid w:val="0068494D"/>
    <w:rsid w:val="00692DF3"/>
    <w:rsid w:val="006963D0"/>
    <w:rsid w:val="006C7E94"/>
    <w:rsid w:val="006F152F"/>
    <w:rsid w:val="0070080B"/>
    <w:rsid w:val="0071068A"/>
    <w:rsid w:val="00750354"/>
    <w:rsid w:val="007507B7"/>
    <w:rsid w:val="00765710"/>
    <w:rsid w:val="0076638B"/>
    <w:rsid w:val="0076735E"/>
    <w:rsid w:val="007741C2"/>
    <w:rsid w:val="0077675D"/>
    <w:rsid w:val="007928E3"/>
    <w:rsid w:val="00861417"/>
    <w:rsid w:val="00867F12"/>
    <w:rsid w:val="008846D3"/>
    <w:rsid w:val="00892984"/>
    <w:rsid w:val="008C757D"/>
    <w:rsid w:val="009158A6"/>
    <w:rsid w:val="00951BA2"/>
    <w:rsid w:val="00987CB8"/>
    <w:rsid w:val="0099653F"/>
    <w:rsid w:val="009C1122"/>
    <w:rsid w:val="009C35DE"/>
    <w:rsid w:val="009D4431"/>
    <w:rsid w:val="009E4E69"/>
    <w:rsid w:val="00A0505E"/>
    <w:rsid w:val="00A254D8"/>
    <w:rsid w:val="00A34F6D"/>
    <w:rsid w:val="00A540F3"/>
    <w:rsid w:val="00A648EE"/>
    <w:rsid w:val="00A70D99"/>
    <w:rsid w:val="00A71F37"/>
    <w:rsid w:val="00AD21C2"/>
    <w:rsid w:val="00AE5ABD"/>
    <w:rsid w:val="00B00E57"/>
    <w:rsid w:val="00B26144"/>
    <w:rsid w:val="00B375BF"/>
    <w:rsid w:val="00B45115"/>
    <w:rsid w:val="00B60FAF"/>
    <w:rsid w:val="00B941FA"/>
    <w:rsid w:val="00BD1694"/>
    <w:rsid w:val="00BE01CB"/>
    <w:rsid w:val="00BE1821"/>
    <w:rsid w:val="00BF651F"/>
    <w:rsid w:val="00C240BB"/>
    <w:rsid w:val="00C2539B"/>
    <w:rsid w:val="00C624F1"/>
    <w:rsid w:val="00C65373"/>
    <w:rsid w:val="00C9594A"/>
    <w:rsid w:val="00CA08B6"/>
    <w:rsid w:val="00CB3AA9"/>
    <w:rsid w:val="00CB7A45"/>
    <w:rsid w:val="00CC3AE3"/>
    <w:rsid w:val="00CD09C1"/>
    <w:rsid w:val="00CF3349"/>
    <w:rsid w:val="00D0400D"/>
    <w:rsid w:val="00D1085B"/>
    <w:rsid w:val="00D344CD"/>
    <w:rsid w:val="00D41CD3"/>
    <w:rsid w:val="00D75896"/>
    <w:rsid w:val="00D76F1F"/>
    <w:rsid w:val="00D77E6D"/>
    <w:rsid w:val="00D93D2F"/>
    <w:rsid w:val="00DA3AA8"/>
    <w:rsid w:val="00DC2AE7"/>
    <w:rsid w:val="00DC3C04"/>
    <w:rsid w:val="00DC5BCB"/>
    <w:rsid w:val="00DD584B"/>
    <w:rsid w:val="00DE1B44"/>
    <w:rsid w:val="00DF7801"/>
    <w:rsid w:val="00E102A3"/>
    <w:rsid w:val="00E13279"/>
    <w:rsid w:val="00E17EF0"/>
    <w:rsid w:val="00E57DFE"/>
    <w:rsid w:val="00E769BC"/>
    <w:rsid w:val="00E90DEA"/>
    <w:rsid w:val="00EA11FF"/>
    <w:rsid w:val="00EA1B87"/>
    <w:rsid w:val="00EB1292"/>
    <w:rsid w:val="00EB6907"/>
    <w:rsid w:val="00EB6B02"/>
    <w:rsid w:val="00F10708"/>
    <w:rsid w:val="00F255D8"/>
    <w:rsid w:val="00F4655B"/>
    <w:rsid w:val="00F57B91"/>
    <w:rsid w:val="00F73808"/>
    <w:rsid w:val="00F753CC"/>
    <w:rsid w:val="00FC007E"/>
    <w:rsid w:val="00FD3E07"/>
    <w:rsid w:val="00FF4D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ED6E4"/>
  <w15:chartTrackingRefBased/>
  <w15:docId w15:val="{765B8C29-62AE-4D9D-949B-E832475C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594A"/>
    <w:rPr>
      <w:lang w:val="en-GB"/>
    </w:rPr>
  </w:style>
  <w:style w:type="paragraph" w:styleId="Titolo1">
    <w:name w:val="heading 1"/>
    <w:basedOn w:val="Normale"/>
    <w:next w:val="Normale"/>
    <w:link w:val="Titolo1Carattere"/>
    <w:uiPriority w:val="9"/>
    <w:qFormat/>
    <w:rsid w:val="00DC2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C2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2A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2A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2A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2A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2A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2A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2A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2A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C2A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2A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2A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2A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2A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2A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2A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2A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2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2A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2A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2A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2A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2AE7"/>
    <w:rPr>
      <w:i/>
      <w:iCs/>
      <w:color w:val="404040" w:themeColor="text1" w:themeTint="BF"/>
    </w:rPr>
  </w:style>
  <w:style w:type="paragraph" w:styleId="Paragrafoelenco">
    <w:name w:val="List Paragraph"/>
    <w:basedOn w:val="Normale"/>
    <w:uiPriority w:val="34"/>
    <w:qFormat/>
    <w:rsid w:val="00DC2AE7"/>
    <w:pPr>
      <w:ind w:left="720"/>
      <w:contextualSpacing/>
    </w:pPr>
  </w:style>
  <w:style w:type="character" w:styleId="Enfasiintensa">
    <w:name w:val="Intense Emphasis"/>
    <w:basedOn w:val="Carpredefinitoparagrafo"/>
    <w:uiPriority w:val="21"/>
    <w:qFormat/>
    <w:rsid w:val="00DC2AE7"/>
    <w:rPr>
      <w:i/>
      <w:iCs/>
      <w:color w:val="0F4761" w:themeColor="accent1" w:themeShade="BF"/>
    </w:rPr>
  </w:style>
  <w:style w:type="paragraph" w:styleId="Citazioneintensa">
    <w:name w:val="Intense Quote"/>
    <w:basedOn w:val="Normale"/>
    <w:next w:val="Normale"/>
    <w:link w:val="CitazioneintensaCarattere"/>
    <w:uiPriority w:val="30"/>
    <w:qFormat/>
    <w:rsid w:val="00DC2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2AE7"/>
    <w:rPr>
      <w:i/>
      <w:iCs/>
      <w:color w:val="0F4761" w:themeColor="accent1" w:themeShade="BF"/>
    </w:rPr>
  </w:style>
  <w:style w:type="character" w:styleId="Riferimentointenso">
    <w:name w:val="Intense Reference"/>
    <w:basedOn w:val="Carpredefinitoparagrafo"/>
    <w:uiPriority w:val="32"/>
    <w:qFormat/>
    <w:rsid w:val="00DC2AE7"/>
    <w:rPr>
      <w:b/>
      <w:bCs/>
      <w:smallCaps/>
      <w:color w:val="0F4761" w:themeColor="accent1" w:themeShade="BF"/>
      <w:spacing w:val="5"/>
    </w:rPr>
  </w:style>
  <w:style w:type="paragraph" w:styleId="Intestazione">
    <w:name w:val="header"/>
    <w:basedOn w:val="Normale"/>
    <w:link w:val="IntestazioneCarattere"/>
    <w:uiPriority w:val="99"/>
    <w:unhideWhenUsed/>
    <w:rsid w:val="00F255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55D8"/>
  </w:style>
  <w:style w:type="paragraph" w:styleId="Pidipagina">
    <w:name w:val="footer"/>
    <w:basedOn w:val="Normale"/>
    <w:link w:val="PidipaginaCarattere"/>
    <w:uiPriority w:val="99"/>
    <w:unhideWhenUsed/>
    <w:rsid w:val="00F255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55D8"/>
  </w:style>
  <w:style w:type="character" w:styleId="Numeroriga">
    <w:name w:val="line number"/>
    <w:basedOn w:val="Carpredefinitoparagrafo"/>
    <w:uiPriority w:val="99"/>
    <w:semiHidden/>
    <w:unhideWhenUsed/>
    <w:rsid w:val="002B35DE"/>
  </w:style>
  <w:style w:type="paragraph" w:styleId="Indice1">
    <w:name w:val="index 1"/>
    <w:basedOn w:val="Normale"/>
    <w:next w:val="Normale"/>
    <w:autoRedefine/>
    <w:uiPriority w:val="99"/>
    <w:semiHidden/>
    <w:unhideWhenUsed/>
    <w:rsid w:val="000A044A"/>
    <w:pPr>
      <w:spacing w:after="0" w:line="240" w:lineRule="auto"/>
      <w:ind w:left="220" w:hanging="220"/>
    </w:pPr>
  </w:style>
  <w:style w:type="paragraph" w:styleId="Titolosommario">
    <w:name w:val="TOC Heading"/>
    <w:basedOn w:val="Titolo1"/>
    <w:next w:val="Normale"/>
    <w:uiPriority w:val="39"/>
    <w:unhideWhenUsed/>
    <w:qFormat/>
    <w:rsid w:val="00B00E57"/>
    <w:pPr>
      <w:spacing w:before="240" w:after="0"/>
      <w:outlineLvl w:val="9"/>
    </w:pPr>
    <w:rPr>
      <w:kern w:val="0"/>
      <w:sz w:val="32"/>
      <w:szCs w:val="32"/>
      <w:lang w:eastAsia="it-IT"/>
    </w:rPr>
  </w:style>
  <w:style w:type="paragraph" w:styleId="Sommario1">
    <w:name w:val="toc 1"/>
    <w:basedOn w:val="Normale"/>
    <w:next w:val="Normale"/>
    <w:autoRedefine/>
    <w:uiPriority w:val="39"/>
    <w:unhideWhenUsed/>
    <w:rsid w:val="00B00E57"/>
    <w:pPr>
      <w:spacing w:after="100"/>
    </w:pPr>
  </w:style>
  <w:style w:type="character" w:styleId="Collegamentoipertestuale">
    <w:name w:val="Hyperlink"/>
    <w:basedOn w:val="Carpredefinitoparagrafo"/>
    <w:uiPriority w:val="99"/>
    <w:unhideWhenUsed/>
    <w:rsid w:val="00B00E57"/>
    <w:rPr>
      <w:color w:val="467886" w:themeColor="hyperlink"/>
      <w:u w:val="single"/>
    </w:rPr>
  </w:style>
  <w:style w:type="paragraph" w:styleId="Sommario2">
    <w:name w:val="toc 2"/>
    <w:basedOn w:val="Normale"/>
    <w:next w:val="Normale"/>
    <w:autoRedefine/>
    <w:uiPriority w:val="39"/>
    <w:unhideWhenUsed/>
    <w:rsid w:val="00B00E57"/>
    <w:pPr>
      <w:spacing w:after="100"/>
      <w:ind w:left="220"/>
    </w:pPr>
    <w:rPr>
      <w:rFonts w:eastAsiaTheme="minorEastAsia" w:cs="Times New Roman"/>
      <w:kern w:val="0"/>
      <w:lang w:eastAsia="it-IT"/>
    </w:rPr>
  </w:style>
  <w:style w:type="paragraph" w:styleId="Sommario3">
    <w:name w:val="toc 3"/>
    <w:basedOn w:val="Normale"/>
    <w:next w:val="Normale"/>
    <w:autoRedefine/>
    <w:uiPriority w:val="39"/>
    <w:unhideWhenUsed/>
    <w:rsid w:val="00B00E57"/>
    <w:pPr>
      <w:spacing w:after="100"/>
      <w:ind w:left="440"/>
    </w:pPr>
    <w:rPr>
      <w:rFonts w:eastAsiaTheme="minorEastAsia" w:cs="Times New Roman"/>
      <w:kern w:val="0"/>
      <w:lang w:eastAsia="it-IT"/>
    </w:rPr>
  </w:style>
  <w:style w:type="paragraph" w:styleId="Nessunaspaziatura">
    <w:name w:val="No Spacing"/>
    <w:uiPriority w:val="1"/>
    <w:qFormat/>
    <w:rsid w:val="00B00E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3007">
      <w:bodyDiv w:val="1"/>
      <w:marLeft w:val="0"/>
      <w:marRight w:val="0"/>
      <w:marTop w:val="0"/>
      <w:marBottom w:val="0"/>
      <w:divBdr>
        <w:top w:val="none" w:sz="0" w:space="0" w:color="auto"/>
        <w:left w:val="none" w:sz="0" w:space="0" w:color="auto"/>
        <w:bottom w:val="none" w:sz="0" w:space="0" w:color="auto"/>
        <w:right w:val="none" w:sz="0" w:space="0" w:color="auto"/>
      </w:divBdr>
    </w:div>
    <w:div w:id="30886098">
      <w:bodyDiv w:val="1"/>
      <w:marLeft w:val="0"/>
      <w:marRight w:val="0"/>
      <w:marTop w:val="0"/>
      <w:marBottom w:val="0"/>
      <w:divBdr>
        <w:top w:val="none" w:sz="0" w:space="0" w:color="auto"/>
        <w:left w:val="none" w:sz="0" w:space="0" w:color="auto"/>
        <w:bottom w:val="none" w:sz="0" w:space="0" w:color="auto"/>
        <w:right w:val="none" w:sz="0" w:space="0" w:color="auto"/>
      </w:divBdr>
    </w:div>
    <w:div w:id="97336597">
      <w:bodyDiv w:val="1"/>
      <w:marLeft w:val="0"/>
      <w:marRight w:val="0"/>
      <w:marTop w:val="0"/>
      <w:marBottom w:val="0"/>
      <w:divBdr>
        <w:top w:val="none" w:sz="0" w:space="0" w:color="auto"/>
        <w:left w:val="none" w:sz="0" w:space="0" w:color="auto"/>
        <w:bottom w:val="none" w:sz="0" w:space="0" w:color="auto"/>
        <w:right w:val="none" w:sz="0" w:space="0" w:color="auto"/>
      </w:divBdr>
    </w:div>
    <w:div w:id="106196610">
      <w:bodyDiv w:val="1"/>
      <w:marLeft w:val="0"/>
      <w:marRight w:val="0"/>
      <w:marTop w:val="0"/>
      <w:marBottom w:val="0"/>
      <w:divBdr>
        <w:top w:val="none" w:sz="0" w:space="0" w:color="auto"/>
        <w:left w:val="none" w:sz="0" w:space="0" w:color="auto"/>
        <w:bottom w:val="none" w:sz="0" w:space="0" w:color="auto"/>
        <w:right w:val="none" w:sz="0" w:space="0" w:color="auto"/>
      </w:divBdr>
    </w:div>
    <w:div w:id="168177454">
      <w:bodyDiv w:val="1"/>
      <w:marLeft w:val="0"/>
      <w:marRight w:val="0"/>
      <w:marTop w:val="0"/>
      <w:marBottom w:val="0"/>
      <w:divBdr>
        <w:top w:val="none" w:sz="0" w:space="0" w:color="auto"/>
        <w:left w:val="none" w:sz="0" w:space="0" w:color="auto"/>
        <w:bottom w:val="none" w:sz="0" w:space="0" w:color="auto"/>
        <w:right w:val="none" w:sz="0" w:space="0" w:color="auto"/>
      </w:divBdr>
    </w:div>
    <w:div w:id="189340384">
      <w:bodyDiv w:val="1"/>
      <w:marLeft w:val="0"/>
      <w:marRight w:val="0"/>
      <w:marTop w:val="0"/>
      <w:marBottom w:val="0"/>
      <w:divBdr>
        <w:top w:val="none" w:sz="0" w:space="0" w:color="auto"/>
        <w:left w:val="none" w:sz="0" w:space="0" w:color="auto"/>
        <w:bottom w:val="none" w:sz="0" w:space="0" w:color="auto"/>
        <w:right w:val="none" w:sz="0" w:space="0" w:color="auto"/>
      </w:divBdr>
    </w:div>
    <w:div w:id="269897410">
      <w:bodyDiv w:val="1"/>
      <w:marLeft w:val="0"/>
      <w:marRight w:val="0"/>
      <w:marTop w:val="0"/>
      <w:marBottom w:val="0"/>
      <w:divBdr>
        <w:top w:val="none" w:sz="0" w:space="0" w:color="auto"/>
        <w:left w:val="none" w:sz="0" w:space="0" w:color="auto"/>
        <w:bottom w:val="none" w:sz="0" w:space="0" w:color="auto"/>
        <w:right w:val="none" w:sz="0" w:space="0" w:color="auto"/>
      </w:divBdr>
    </w:div>
    <w:div w:id="305279622">
      <w:bodyDiv w:val="1"/>
      <w:marLeft w:val="0"/>
      <w:marRight w:val="0"/>
      <w:marTop w:val="0"/>
      <w:marBottom w:val="0"/>
      <w:divBdr>
        <w:top w:val="none" w:sz="0" w:space="0" w:color="auto"/>
        <w:left w:val="none" w:sz="0" w:space="0" w:color="auto"/>
        <w:bottom w:val="none" w:sz="0" w:space="0" w:color="auto"/>
        <w:right w:val="none" w:sz="0" w:space="0" w:color="auto"/>
      </w:divBdr>
    </w:div>
    <w:div w:id="331295520">
      <w:bodyDiv w:val="1"/>
      <w:marLeft w:val="0"/>
      <w:marRight w:val="0"/>
      <w:marTop w:val="0"/>
      <w:marBottom w:val="0"/>
      <w:divBdr>
        <w:top w:val="none" w:sz="0" w:space="0" w:color="auto"/>
        <w:left w:val="none" w:sz="0" w:space="0" w:color="auto"/>
        <w:bottom w:val="none" w:sz="0" w:space="0" w:color="auto"/>
        <w:right w:val="none" w:sz="0" w:space="0" w:color="auto"/>
      </w:divBdr>
    </w:div>
    <w:div w:id="383138811">
      <w:bodyDiv w:val="1"/>
      <w:marLeft w:val="0"/>
      <w:marRight w:val="0"/>
      <w:marTop w:val="0"/>
      <w:marBottom w:val="0"/>
      <w:divBdr>
        <w:top w:val="none" w:sz="0" w:space="0" w:color="auto"/>
        <w:left w:val="none" w:sz="0" w:space="0" w:color="auto"/>
        <w:bottom w:val="none" w:sz="0" w:space="0" w:color="auto"/>
        <w:right w:val="none" w:sz="0" w:space="0" w:color="auto"/>
      </w:divBdr>
      <w:divsChild>
        <w:div w:id="968168670">
          <w:marLeft w:val="0"/>
          <w:marRight w:val="0"/>
          <w:marTop w:val="0"/>
          <w:marBottom w:val="0"/>
          <w:divBdr>
            <w:top w:val="none" w:sz="0" w:space="0" w:color="auto"/>
            <w:left w:val="none" w:sz="0" w:space="0" w:color="auto"/>
            <w:bottom w:val="none" w:sz="0" w:space="0" w:color="auto"/>
            <w:right w:val="none" w:sz="0" w:space="0" w:color="auto"/>
          </w:divBdr>
          <w:divsChild>
            <w:div w:id="89158292">
              <w:marLeft w:val="0"/>
              <w:marRight w:val="0"/>
              <w:marTop w:val="0"/>
              <w:marBottom w:val="0"/>
              <w:divBdr>
                <w:top w:val="none" w:sz="0" w:space="0" w:color="auto"/>
                <w:left w:val="none" w:sz="0" w:space="0" w:color="auto"/>
                <w:bottom w:val="none" w:sz="0" w:space="0" w:color="auto"/>
                <w:right w:val="none" w:sz="0" w:space="0" w:color="auto"/>
              </w:divBdr>
              <w:divsChild>
                <w:div w:id="342053293">
                  <w:marLeft w:val="0"/>
                  <w:marRight w:val="0"/>
                  <w:marTop w:val="0"/>
                  <w:marBottom w:val="0"/>
                  <w:divBdr>
                    <w:top w:val="none" w:sz="0" w:space="0" w:color="auto"/>
                    <w:left w:val="none" w:sz="0" w:space="0" w:color="auto"/>
                    <w:bottom w:val="none" w:sz="0" w:space="0" w:color="auto"/>
                    <w:right w:val="none" w:sz="0" w:space="0" w:color="auto"/>
                  </w:divBdr>
                  <w:divsChild>
                    <w:div w:id="848369890">
                      <w:marLeft w:val="0"/>
                      <w:marRight w:val="0"/>
                      <w:marTop w:val="0"/>
                      <w:marBottom w:val="0"/>
                      <w:divBdr>
                        <w:top w:val="none" w:sz="0" w:space="0" w:color="auto"/>
                        <w:left w:val="none" w:sz="0" w:space="0" w:color="auto"/>
                        <w:bottom w:val="none" w:sz="0" w:space="0" w:color="auto"/>
                        <w:right w:val="none" w:sz="0" w:space="0" w:color="auto"/>
                      </w:divBdr>
                      <w:divsChild>
                        <w:div w:id="1696731008">
                          <w:marLeft w:val="0"/>
                          <w:marRight w:val="0"/>
                          <w:marTop w:val="0"/>
                          <w:marBottom w:val="0"/>
                          <w:divBdr>
                            <w:top w:val="none" w:sz="0" w:space="0" w:color="auto"/>
                            <w:left w:val="none" w:sz="0" w:space="0" w:color="auto"/>
                            <w:bottom w:val="none" w:sz="0" w:space="0" w:color="auto"/>
                            <w:right w:val="none" w:sz="0" w:space="0" w:color="auto"/>
                          </w:divBdr>
                          <w:divsChild>
                            <w:div w:id="900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116449">
      <w:bodyDiv w:val="1"/>
      <w:marLeft w:val="0"/>
      <w:marRight w:val="0"/>
      <w:marTop w:val="0"/>
      <w:marBottom w:val="0"/>
      <w:divBdr>
        <w:top w:val="none" w:sz="0" w:space="0" w:color="auto"/>
        <w:left w:val="none" w:sz="0" w:space="0" w:color="auto"/>
        <w:bottom w:val="none" w:sz="0" w:space="0" w:color="auto"/>
        <w:right w:val="none" w:sz="0" w:space="0" w:color="auto"/>
      </w:divBdr>
    </w:div>
    <w:div w:id="445271767">
      <w:bodyDiv w:val="1"/>
      <w:marLeft w:val="0"/>
      <w:marRight w:val="0"/>
      <w:marTop w:val="0"/>
      <w:marBottom w:val="0"/>
      <w:divBdr>
        <w:top w:val="none" w:sz="0" w:space="0" w:color="auto"/>
        <w:left w:val="none" w:sz="0" w:space="0" w:color="auto"/>
        <w:bottom w:val="none" w:sz="0" w:space="0" w:color="auto"/>
        <w:right w:val="none" w:sz="0" w:space="0" w:color="auto"/>
      </w:divBdr>
    </w:div>
    <w:div w:id="451172374">
      <w:bodyDiv w:val="1"/>
      <w:marLeft w:val="0"/>
      <w:marRight w:val="0"/>
      <w:marTop w:val="0"/>
      <w:marBottom w:val="0"/>
      <w:divBdr>
        <w:top w:val="none" w:sz="0" w:space="0" w:color="auto"/>
        <w:left w:val="none" w:sz="0" w:space="0" w:color="auto"/>
        <w:bottom w:val="none" w:sz="0" w:space="0" w:color="auto"/>
        <w:right w:val="none" w:sz="0" w:space="0" w:color="auto"/>
      </w:divBdr>
    </w:div>
    <w:div w:id="465005278">
      <w:bodyDiv w:val="1"/>
      <w:marLeft w:val="0"/>
      <w:marRight w:val="0"/>
      <w:marTop w:val="0"/>
      <w:marBottom w:val="0"/>
      <w:divBdr>
        <w:top w:val="none" w:sz="0" w:space="0" w:color="auto"/>
        <w:left w:val="none" w:sz="0" w:space="0" w:color="auto"/>
        <w:bottom w:val="none" w:sz="0" w:space="0" w:color="auto"/>
        <w:right w:val="none" w:sz="0" w:space="0" w:color="auto"/>
      </w:divBdr>
    </w:div>
    <w:div w:id="490364943">
      <w:bodyDiv w:val="1"/>
      <w:marLeft w:val="0"/>
      <w:marRight w:val="0"/>
      <w:marTop w:val="0"/>
      <w:marBottom w:val="0"/>
      <w:divBdr>
        <w:top w:val="none" w:sz="0" w:space="0" w:color="auto"/>
        <w:left w:val="none" w:sz="0" w:space="0" w:color="auto"/>
        <w:bottom w:val="none" w:sz="0" w:space="0" w:color="auto"/>
        <w:right w:val="none" w:sz="0" w:space="0" w:color="auto"/>
      </w:divBdr>
    </w:div>
    <w:div w:id="530845160">
      <w:bodyDiv w:val="1"/>
      <w:marLeft w:val="0"/>
      <w:marRight w:val="0"/>
      <w:marTop w:val="0"/>
      <w:marBottom w:val="0"/>
      <w:divBdr>
        <w:top w:val="none" w:sz="0" w:space="0" w:color="auto"/>
        <w:left w:val="none" w:sz="0" w:space="0" w:color="auto"/>
        <w:bottom w:val="none" w:sz="0" w:space="0" w:color="auto"/>
        <w:right w:val="none" w:sz="0" w:space="0" w:color="auto"/>
      </w:divBdr>
    </w:div>
    <w:div w:id="547113063">
      <w:bodyDiv w:val="1"/>
      <w:marLeft w:val="0"/>
      <w:marRight w:val="0"/>
      <w:marTop w:val="0"/>
      <w:marBottom w:val="0"/>
      <w:divBdr>
        <w:top w:val="none" w:sz="0" w:space="0" w:color="auto"/>
        <w:left w:val="none" w:sz="0" w:space="0" w:color="auto"/>
        <w:bottom w:val="none" w:sz="0" w:space="0" w:color="auto"/>
        <w:right w:val="none" w:sz="0" w:space="0" w:color="auto"/>
      </w:divBdr>
    </w:div>
    <w:div w:id="598147135">
      <w:bodyDiv w:val="1"/>
      <w:marLeft w:val="0"/>
      <w:marRight w:val="0"/>
      <w:marTop w:val="0"/>
      <w:marBottom w:val="0"/>
      <w:divBdr>
        <w:top w:val="none" w:sz="0" w:space="0" w:color="auto"/>
        <w:left w:val="none" w:sz="0" w:space="0" w:color="auto"/>
        <w:bottom w:val="none" w:sz="0" w:space="0" w:color="auto"/>
        <w:right w:val="none" w:sz="0" w:space="0" w:color="auto"/>
      </w:divBdr>
    </w:div>
    <w:div w:id="616302749">
      <w:bodyDiv w:val="1"/>
      <w:marLeft w:val="0"/>
      <w:marRight w:val="0"/>
      <w:marTop w:val="0"/>
      <w:marBottom w:val="0"/>
      <w:divBdr>
        <w:top w:val="none" w:sz="0" w:space="0" w:color="auto"/>
        <w:left w:val="none" w:sz="0" w:space="0" w:color="auto"/>
        <w:bottom w:val="none" w:sz="0" w:space="0" w:color="auto"/>
        <w:right w:val="none" w:sz="0" w:space="0" w:color="auto"/>
      </w:divBdr>
    </w:div>
    <w:div w:id="625820675">
      <w:bodyDiv w:val="1"/>
      <w:marLeft w:val="0"/>
      <w:marRight w:val="0"/>
      <w:marTop w:val="0"/>
      <w:marBottom w:val="0"/>
      <w:divBdr>
        <w:top w:val="none" w:sz="0" w:space="0" w:color="auto"/>
        <w:left w:val="none" w:sz="0" w:space="0" w:color="auto"/>
        <w:bottom w:val="none" w:sz="0" w:space="0" w:color="auto"/>
        <w:right w:val="none" w:sz="0" w:space="0" w:color="auto"/>
      </w:divBdr>
    </w:div>
    <w:div w:id="627245285">
      <w:bodyDiv w:val="1"/>
      <w:marLeft w:val="0"/>
      <w:marRight w:val="0"/>
      <w:marTop w:val="0"/>
      <w:marBottom w:val="0"/>
      <w:divBdr>
        <w:top w:val="none" w:sz="0" w:space="0" w:color="auto"/>
        <w:left w:val="none" w:sz="0" w:space="0" w:color="auto"/>
        <w:bottom w:val="none" w:sz="0" w:space="0" w:color="auto"/>
        <w:right w:val="none" w:sz="0" w:space="0" w:color="auto"/>
      </w:divBdr>
    </w:div>
    <w:div w:id="665979922">
      <w:bodyDiv w:val="1"/>
      <w:marLeft w:val="0"/>
      <w:marRight w:val="0"/>
      <w:marTop w:val="0"/>
      <w:marBottom w:val="0"/>
      <w:divBdr>
        <w:top w:val="none" w:sz="0" w:space="0" w:color="auto"/>
        <w:left w:val="none" w:sz="0" w:space="0" w:color="auto"/>
        <w:bottom w:val="none" w:sz="0" w:space="0" w:color="auto"/>
        <w:right w:val="none" w:sz="0" w:space="0" w:color="auto"/>
      </w:divBdr>
    </w:div>
    <w:div w:id="668484237">
      <w:bodyDiv w:val="1"/>
      <w:marLeft w:val="0"/>
      <w:marRight w:val="0"/>
      <w:marTop w:val="0"/>
      <w:marBottom w:val="0"/>
      <w:divBdr>
        <w:top w:val="none" w:sz="0" w:space="0" w:color="auto"/>
        <w:left w:val="none" w:sz="0" w:space="0" w:color="auto"/>
        <w:bottom w:val="none" w:sz="0" w:space="0" w:color="auto"/>
        <w:right w:val="none" w:sz="0" w:space="0" w:color="auto"/>
      </w:divBdr>
    </w:div>
    <w:div w:id="693191605">
      <w:bodyDiv w:val="1"/>
      <w:marLeft w:val="0"/>
      <w:marRight w:val="0"/>
      <w:marTop w:val="0"/>
      <w:marBottom w:val="0"/>
      <w:divBdr>
        <w:top w:val="none" w:sz="0" w:space="0" w:color="auto"/>
        <w:left w:val="none" w:sz="0" w:space="0" w:color="auto"/>
        <w:bottom w:val="none" w:sz="0" w:space="0" w:color="auto"/>
        <w:right w:val="none" w:sz="0" w:space="0" w:color="auto"/>
      </w:divBdr>
    </w:div>
    <w:div w:id="763187769">
      <w:bodyDiv w:val="1"/>
      <w:marLeft w:val="0"/>
      <w:marRight w:val="0"/>
      <w:marTop w:val="0"/>
      <w:marBottom w:val="0"/>
      <w:divBdr>
        <w:top w:val="none" w:sz="0" w:space="0" w:color="auto"/>
        <w:left w:val="none" w:sz="0" w:space="0" w:color="auto"/>
        <w:bottom w:val="none" w:sz="0" w:space="0" w:color="auto"/>
        <w:right w:val="none" w:sz="0" w:space="0" w:color="auto"/>
      </w:divBdr>
    </w:div>
    <w:div w:id="773940796">
      <w:bodyDiv w:val="1"/>
      <w:marLeft w:val="0"/>
      <w:marRight w:val="0"/>
      <w:marTop w:val="0"/>
      <w:marBottom w:val="0"/>
      <w:divBdr>
        <w:top w:val="none" w:sz="0" w:space="0" w:color="auto"/>
        <w:left w:val="none" w:sz="0" w:space="0" w:color="auto"/>
        <w:bottom w:val="none" w:sz="0" w:space="0" w:color="auto"/>
        <w:right w:val="none" w:sz="0" w:space="0" w:color="auto"/>
      </w:divBdr>
    </w:div>
    <w:div w:id="804389293">
      <w:bodyDiv w:val="1"/>
      <w:marLeft w:val="0"/>
      <w:marRight w:val="0"/>
      <w:marTop w:val="0"/>
      <w:marBottom w:val="0"/>
      <w:divBdr>
        <w:top w:val="none" w:sz="0" w:space="0" w:color="auto"/>
        <w:left w:val="none" w:sz="0" w:space="0" w:color="auto"/>
        <w:bottom w:val="none" w:sz="0" w:space="0" w:color="auto"/>
        <w:right w:val="none" w:sz="0" w:space="0" w:color="auto"/>
      </w:divBdr>
    </w:div>
    <w:div w:id="814494298">
      <w:bodyDiv w:val="1"/>
      <w:marLeft w:val="0"/>
      <w:marRight w:val="0"/>
      <w:marTop w:val="0"/>
      <w:marBottom w:val="0"/>
      <w:divBdr>
        <w:top w:val="none" w:sz="0" w:space="0" w:color="auto"/>
        <w:left w:val="none" w:sz="0" w:space="0" w:color="auto"/>
        <w:bottom w:val="none" w:sz="0" w:space="0" w:color="auto"/>
        <w:right w:val="none" w:sz="0" w:space="0" w:color="auto"/>
      </w:divBdr>
    </w:div>
    <w:div w:id="816921207">
      <w:bodyDiv w:val="1"/>
      <w:marLeft w:val="0"/>
      <w:marRight w:val="0"/>
      <w:marTop w:val="0"/>
      <w:marBottom w:val="0"/>
      <w:divBdr>
        <w:top w:val="none" w:sz="0" w:space="0" w:color="auto"/>
        <w:left w:val="none" w:sz="0" w:space="0" w:color="auto"/>
        <w:bottom w:val="none" w:sz="0" w:space="0" w:color="auto"/>
        <w:right w:val="none" w:sz="0" w:space="0" w:color="auto"/>
      </w:divBdr>
    </w:div>
    <w:div w:id="822087478">
      <w:bodyDiv w:val="1"/>
      <w:marLeft w:val="0"/>
      <w:marRight w:val="0"/>
      <w:marTop w:val="0"/>
      <w:marBottom w:val="0"/>
      <w:divBdr>
        <w:top w:val="none" w:sz="0" w:space="0" w:color="auto"/>
        <w:left w:val="none" w:sz="0" w:space="0" w:color="auto"/>
        <w:bottom w:val="none" w:sz="0" w:space="0" w:color="auto"/>
        <w:right w:val="none" w:sz="0" w:space="0" w:color="auto"/>
      </w:divBdr>
    </w:div>
    <w:div w:id="834036416">
      <w:bodyDiv w:val="1"/>
      <w:marLeft w:val="0"/>
      <w:marRight w:val="0"/>
      <w:marTop w:val="0"/>
      <w:marBottom w:val="0"/>
      <w:divBdr>
        <w:top w:val="none" w:sz="0" w:space="0" w:color="auto"/>
        <w:left w:val="none" w:sz="0" w:space="0" w:color="auto"/>
        <w:bottom w:val="none" w:sz="0" w:space="0" w:color="auto"/>
        <w:right w:val="none" w:sz="0" w:space="0" w:color="auto"/>
      </w:divBdr>
      <w:divsChild>
        <w:div w:id="973095355">
          <w:marLeft w:val="0"/>
          <w:marRight w:val="0"/>
          <w:marTop w:val="0"/>
          <w:marBottom w:val="0"/>
          <w:divBdr>
            <w:top w:val="none" w:sz="0" w:space="0" w:color="auto"/>
            <w:left w:val="none" w:sz="0" w:space="0" w:color="auto"/>
            <w:bottom w:val="none" w:sz="0" w:space="0" w:color="auto"/>
            <w:right w:val="none" w:sz="0" w:space="0" w:color="auto"/>
          </w:divBdr>
          <w:divsChild>
            <w:div w:id="1952785739">
              <w:marLeft w:val="0"/>
              <w:marRight w:val="0"/>
              <w:marTop w:val="0"/>
              <w:marBottom w:val="0"/>
              <w:divBdr>
                <w:top w:val="none" w:sz="0" w:space="0" w:color="auto"/>
                <w:left w:val="none" w:sz="0" w:space="0" w:color="auto"/>
                <w:bottom w:val="none" w:sz="0" w:space="0" w:color="auto"/>
                <w:right w:val="none" w:sz="0" w:space="0" w:color="auto"/>
              </w:divBdr>
              <w:divsChild>
                <w:div w:id="1274094951">
                  <w:marLeft w:val="0"/>
                  <w:marRight w:val="0"/>
                  <w:marTop w:val="0"/>
                  <w:marBottom w:val="0"/>
                  <w:divBdr>
                    <w:top w:val="none" w:sz="0" w:space="0" w:color="auto"/>
                    <w:left w:val="none" w:sz="0" w:space="0" w:color="auto"/>
                    <w:bottom w:val="none" w:sz="0" w:space="0" w:color="auto"/>
                    <w:right w:val="none" w:sz="0" w:space="0" w:color="auto"/>
                  </w:divBdr>
                  <w:divsChild>
                    <w:div w:id="1210603898">
                      <w:marLeft w:val="0"/>
                      <w:marRight w:val="0"/>
                      <w:marTop w:val="0"/>
                      <w:marBottom w:val="0"/>
                      <w:divBdr>
                        <w:top w:val="none" w:sz="0" w:space="0" w:color="auto"/>
                        <w:left w:val="none" w:sz="0" w:space="0" w:color="auto"/>
                        <w:bottom w:val="none" w:sz="0" w:space="0" w:color="auto"/>
                        <w:right w:val="none" w:sz="0" w:space="0" w:color="auto"/>
                      </w:divBdr>
                      <w:divsChild>
                        <w:div w:id="560794336">
                          <w:marLeft w:val="0"/>
                          <w:marRight w:val="0"/>
                          <w:marTop w:val="0"/>
                          <w:marBottom w:val="0"/>
                          <w:divBdr>
                            <w:top w:val="none" w:sz="0" w:space="0" w:color="auto"/>
                            <w:left w:val="none" w:sz="0" w:space="0" w:color="auto"/>
                            <w:bottom w:val="none" w:sz="0" w:space="0" w:color="auto"/>
                            <w:right w:val="none" w:sz="0" w:space="0" w:color="auto"/>
                          </w:divBdr>
                          <w:divsChild>
                            <w:div w:id="19482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301016">
      <w:bodyDiv w:val="1"/>
      <w:marLeft w:val="0"/>
      <w:marRight w:val="0"/>
      <w:marTop w:val="0"/>
      <w:marBottom w:val="0"/>
      <w:divBdr>
        <w:top w:val="none" w:sz="0" w:space="0" w:color="auto"/>
        <w:left w:val="none" w:sz="0" w:space="0" w:color="auto"/>
        <w:bottom w:val="none" w:sz="0" w:space="0" w:color="auto"/>
        <w:right w:val="none" w:sz="0" w:space="0" w:color="auto"/>
      </w:divBdr>
    </w:div>
    <w:div w:id="867986330">
      <w:bodyDiv w:val="1"/>
      <w:marLeft w:val="0"/>
      <w:marRight w:val="0"/>
      <w:marTop w:val="0"/>
      <w:marBottom w:val="0"/>
      <w:divBdr>
        <w:top w:val="none" w:sz="0" w:space="0" w:color="auto"/>
        <w:left w:val="none" w:sz="0" w:space="0" w:color="auto"/>
        <w:bottom w:val="none" w:sz="0" w:space="0" w:color="auto"/>
        <w:right w:val="none" w:sz="0" w:space="0" w:color="auto"/>
      </w:divBdr>
    </w:div>
    <w:div w:id="891769482">
      <w:bodyDiv w:val="1"/>
      <w:marLeft w:val="0"/>
      <w:marRight w:val="0"/>
      <w:marTop w:val="0"/>
      <w:marBottom w:val="0"/>
      <w:divBdr>
        <w:top w:val="none" w:sz="0" w:space="0" w:color="auto"/>
        <w:left w:val="none" w:sz="0" w:space="0" w:color="auto"/>
        <w:bottom w:val="none" w:sz="0" w:space="0" w:color="auto"/>
        <w:right w:val="none" w:sz="0" w:space="0" w:color="auto"/>
      </w:divBdr>
    </w:div>
    <w:div w:id="910888709">
      <w:bodyDiv w:val="1"/>
      <w:marLeft w:val="0"/>
      <w:marRight w:val="0"/>
      <w:marTop w:val="0"/>
      <w:marBottom w:val="0"/>
      <w:divBdr>
        <w:top w:val="none" w:sz="0" w:space="0" w:color="auto"/>
        <w:left w:val="none" w:sz="0" w:space="0" w:color="auto"/>
        <w:bottom w:val="none" w:sz="0" w:space="0" w:color="auto"/>
        <w:right w:val="none" w:sz="0" w:space="0" w:color="auto"/>
      </w:divBdr>
    </w:div>
    <w:div w:id="930626962">
      <w:bodyDiv w:val="1"/>
      <w:marLeft w:val="0"/>
      <w:marRight w:val="0"/>
      <w:marTop w:val="0"/>
      <w:marBottom w:val="0"/>
      <w:divBdr>
        <w:top w:val="none" w:sz="0" w:space="0" w:color="auto"/>
        <w:left w:val="none" w:sz="0" w:space="0" w:color="auto"/>
        <w:bottom w:val="none" w:sz="0" w:space="0" w:color="auto"/>
        <w:right w:val="none" w:sz="0" w:space="0" w:color="auto"/>
      </w:divBdr>
    </w:div>
    <w:div w:id="952442086">
      <w:bodyDiv w:val="1"/>
      <w:marLeft w:val="0"/>
      <w:marRight w:val="0"/>
      <w:marTop w:val="0"/>
      <w:marBottom w:val="0"/>
      <w:divBdr>
        <w:top w:val="none" w:sz="0" w:space="0" w:color="auto"/>
        <w:left w:val="none" w:sz="0" w:space="0" w:color="auto"/>
        <w:bottom w:val="none" w:sz="0" w:space="0" w:color="auto"/>
        <w:right w:val="none" w:sz="0" w:space="0" w:color="auto"/>
      </w:divBdr>
    </w:div>
    <w:div w:id="978342547">
      <w:bodyDiv w:val="1"/>
      <w:marLeft w:val="0"/>
      <w:marRight w:val="0"/>
      <w:marTop w:val="0"/>
      <w:marBottom w:val="0"/>
      <w:divBdr>
        <w:top w:val="none" w:sz="0" w:space="0" w:color="auto"/>
        <w:left w:val="none" w:sz="0" w:space="0" w:color="auto"/>
        <w:bottom w:val="none" w:sz="0" w:space="0" w:color="auto"/>
        <w:right w:val="none" w:sz="0" w:space="0" w:color="auto"/>
      </w:divBdr>
    </w:div>
    <w:div w:id="1003554520">
      <w:bodyDiv w:val="1"/>
      <w:marLeft w:val="0"/>
      <w:marRight w:val="0"/>
      <w:marTop w:val="0"/>
      <w:marBottom w:val="0"/>
      <w:divBdr>
        <w:top w:val="none" w:sz="0" w:space="0" w:color="auto"/>
        <w:left w:val="none" w:sz="0" w:space="0" w:color="auto"/>
        <w:bottom w:val="none" w:sz="0" w:space="0" w:color="auto"/>
        <w:right w:val="none" w:sz="0" w:space="0" w:color="auto"/>
      </w:divBdr>
    </w:div>
    <w:div w:id="1008286564">
      <w:bodyDiv w:val="1"/>
      <w:marLeft w:val="0"/>
      <w:marRight w:val="0"/>
      <w:marTop w:val="0"/>
      <w:marBottom w:val="0"/>
      <w:divBdr>
        <w:top w:val="none" w:sz="0" w:space="0" w:color="auto"/>
        <w:left w:val="none" w:sz="0" w:space="0" w:color="auto"/>
        <w:bottom w:val="none" w:sz="0" w:space="0" w:color="auto"/>
        <w:right w:val="none" w:sz="0" w:space="0" w:color="auto"/>
      </w:divBdr>
    </w:div>
    <w:div w:id="1057439754">
      <w:bodyDiv w:val="1"/>
      <w:marLeft w:val="0"/>
      <w:marRight w:val="0"/>
      <w:marTop w:val="0"/>
      <w:marBottom w:val="0"/>
      <w:divBdr>
        <w:top w:val="none" w:sz="0" w:space="0" w:color="auto"/>
        <w:left w:val="none" w:sz="0" w:space="0" w:color="auto"/>
        <w:bottom w:val="none" w:sz="0" w:space="0" w:color="auto"/>
        <w:right w:val="none" w:sz="0" w:space="0" w:color="auto"/>
      </w:divBdr>
    </w:div>
    <w:div w:id="1082948879">
      <w:bodyDiv w:val="1"/>
      <w:marLeft w:val="0"/>
      <w:marRight w:val="0"/>
      <w:marTop w:val="0"/>
      <w:marBottom w:val="0"/>
      <w:divBdr>
        <w:top w:val="none" w:sz="0" w:space="0" w:color="auto"/>
        <w:left w:val="none" w:sz="0" w:space="0" w:color="auto"/>
        <w:bottom w:val="none" w:sz="0" w:space="0" w:color="auto"/>
        <w:right w:val="none" w:sz="0" w:space="0" w:color="auto"/>
      </w:divBdr>
    </w:div>
    <w:div w:id="1112243041">
      <w:bodyDiv w:val="1"/>
      <w:marLeft w:val="0"/>
      <w:marRight w:val="0"/>
      <w:marTop w:val="0"/>
      <w:marBottom w:val="0"/>
      <w:divBdr>
        <w:top w:val="none" w:sz="0" w:space="0" w:color="auto"/>
        <w:left w:val="none" w:sz="0" w:space="0" w:color="auto"/>
        <w:bottom w:val="none" w:sz="0" w:space="0" w:color="auto"/>
        <w:right w:val="none" w:sz="0" w:space="0" w:color="auto"/>
      </w:divBdr>
    </w:div>
    <w:div w:id="1114444605">
      <w:bodyDiv w:val="1"/>
      <w:marLeft w:val="0"/>
      <w:marRight w:val="0"/>
      <w:marTop w:val="0"/>
      <w:marBottom w:val="0"/>
      <w:divBdr>
        <w:top w:val="none" w:sz="0" w:space="0" w:color="auto"/>
        <w:left w:val="none" w:sz="0" w:space="0" w:color="auto"/>
        <w:bottom w:val="none" w:sz="0" w:space="0" w:color="auto"/>
        <w:right w:val="none" w:sz="0" w:space="0" w:color="auto"/>
      </w:divBdr>
    </w:div>
    <w:div w:id="1129787570">
      <w:bodyDiv w:val="1"/>
      <w:marLeft w:val="0"/>
      <w:marRight w:val="0"/>
      <w:marTop w:val="0"/>
      <w:marBottom w:val="0"/>
      <w:divBdr>
        <w:top w:val="none" w:sz="0" w:space="0" w:color="auto"/>
        <w:left w:val="none" w:sz="0" w:space="0" w:color="auto"/>
        <w:bottom w:val="none" w:sz="0" w:space="0" w:color="auto"/>
        <w:right w:val="none" w:sz="0" w:space="0" w:color="auto"/>
      </w:divBdr>
    </w:div>
    <w:div w:id="1135217966">
      <w:bodyDiv w:val="1"/>
      <w:marLeft w:val="0"/>
      <w:marRight w:val="0"/>
      <w:marTop w:val="0"/>
      <w:marBottom w:val="0"/>
      <w:divBdr>
        <w:top w:val="none" w:sz="0" w:space="0" w:color="auto"/>
        <w:left w:val="none" w:sz="0" w:space="0" w:color="auto"/>
        <w:bottom w:val="none" w:sz="0" w:space="0" w:color="auto"/>
        <w:right w:val="none" w:sz="0" w:space="0" w:color="auto"/>
      </w:divBdr>
    </w:div>
    <w:div w:id="1147745656">
      <w:bodyDiv w:val="1"/>
      <w:marLeft w:val="0"/>
      <w:marRight w:val="0"/>
      <w:marTop w:val="0"/>
      <w:marBottom w:val="0"/>
      <w:divBdr>
        <w:top w:val="none" w:sz="0" w:space="0" w:color="auto"/>
        <w:left w:val="none" w:sz="0" w:space="0" w:color="auto"/>
        <w:bottom w:val="none" w:sz="0" w:space="0" w:color="auto"/>
        <w:right w:val="none" w:sz="0" w:space="0" w:color="auto"/>
      </w:divBdr>
    </w:div>
    <w:div w:id="1158839450">
      <w:bodyDiv w:val="1"/>
      <w:marLeft w:val="0"/>
      <w:marRight w:val="0"/>
      <w:marTop w:val="0"/>
      <w:marBottom w:val="0"/>
      <w:divBdr>
        <w:top w:val="none" w:sz="0" w:space="0" w:color="auto"/>
        <w:left w:val="none" w:sz="0" w:space="0" w:color="auto"/>
        <w:bottom w:val="none" w:sz="0" w:space="0" w:color="auto"/>
        <w:right w:val="none" w:sz="0" w:space="0" w:color="auto"/>
      </w:divBdr>
    </w:div>
    <w:div w:id="1193037434">
      <w:bodyDiv w:val="1"/>
      <w:marLeft w:val="0"/>
      <w:marRight w:val="0"/>
      <w:marTop w:val="0"/>
      <w:marBottom w:val="0"/>
      <w:divBdr>
        <w:top w:val="none" w:sz="0" w:space="0" w:color="auto"/>
        <w:left w:val="none" w:sz="0" w:space="0" w:color="auto"/>
        <w:bottom w:val="none" w:sz="0" w:space="0" w:color="auto"/>
        <w:right w:val="none" w:sz="0" w:space="0" w:color="auto"/>
      </w:divBdr>
    </w:div>
    <w:div w:id="1198854484">
      <w:bodyDiv w:val="1"/>
      <w:marLeft w:val="0"/>
      <w:marRight w:val="0"/>
      <w:marTop w:val="0"/>
      <w:marBottom w:val="0"/>
      <w:divBdr>
        <w:top w:val="none" w:sz="0" w:space="0" w:color="auto"/>
        <w:left w:val="none" w:sz="0" w:space="0" w:color="auto"/>
        <w:bottom w:val="none" w:sz="0" w:space="0" w:color="auto"/>
        <w:right w:val="none" w:sz="0" w:space="0" w:color="auto"/>
      </w:divBdr>
    </w:div>
    <w:div w:id="1227843144">
      <w:bodyDiv w:val="1"/>
      <w:marLeft w:val="0"/>
      <w:marRight w:val="0"/>
      <w:marTop w:val="0"/>
      <w:marBottom w:val="0"/>
      <w:divBdr>
        <w:top w:val="none" w:sz="0" w:space="0" w:color="auto"/>
        <w:left w:val="none" w:sz="0" w:space="0" w:color="auto"/>
        <w:bottom w:val="none" w:sz="0" w:space="0" w:color="auto"/>
        <w:right w:val="none" w:sz="0" w:space="0" w:color="auto"/>
      </w:divBdr>
    </w:div>
    <w:div w:id="1245072504">
      <w:bodyDiv w:val="1"/>
      <w:marLeft w:val="0"/>
      <w:marRight w:val="0"/>
      <w:marTop w:val="0"/>
      <w:marBottom w:val="0"/>
      <w:divBdr>
        <w:top w:val="none" w:sz="0" w:space="0" w:color="auto"/>
        <w:left w:val="none" w:sz="0" w:space="0" w:color="auto"/>
        <w:bottom w:val="none" w:sz="0" w:space="0" w:color="auto"/>
        <w:right w:val="none" w:sz="0" w:space="0" w:color="auto"/>
      </w:divBdr>
    </w:div>
    <w:div w:id="1259602301">
      <w:bodyDiv w:val="1"/>
      <w:marLeft w:val="0"/>
      <w:marRight w:val="0"/>
      <w:marTop w:val="0"/>
      <w:marBottom w:val="0"/>
      <w:divBdr>
        <w:top w:val="none" w:sz="0" w:space="0" w:color="auto"/>
        <w:left w:val="none" w:sz="0" w:space="0" w:color="auto"/>
        <w:bottom w:val="none" w:sz="0" w:space="0" w:color="auto"/>
        <w:right w:val="none" w:sz="0" w:space="0" w:color="auto"/>
      </w:divBdr>
    </w:div>
    <w:div w:id="1264609472">
      <w:bodyDiv w:val="1"/>
      <w:marLeft w:val="0"/>
      <w:marRight w:val="0"/>
      <w:marTop w:val="0"/>
      <w:marBottom w:val="0"/>
      <w:divBdr>
        <w:top w:val="none" w:sz="0" w:space="0" w:color="auto"/>
        <w:left w:val="none" w:sz="0" w:space="0" w:color="auto"/>
        <w:bottom w:val="none" w:sz="0" w:space="0" w:color="auto"/>
        <w:right w:val="none" w:sz="0" w:space="0" w:color="auto"/>
      </w:divBdr>
    </w:div>
    <w:div w:id="1301306447">
      <w:bodyDiv w:val="1"/>
      <w:marLeft w:val="0"/>
      <w:marRight w:val="0"/>
      <w:marTop w:val="0"/>
      <w:marBottom w:val="0"/>
      <w:divBdr>
        <w:top w:val="none" w:sz="0" w:space="0" w:color="auto"/>
        <w:left w:val="none" w:sz="0" w:space="0" w:color="auto"/>
        <w:bottom w:val="none" w:sz="0" w:space="0" w:color="auto"/>
        <w:right w:val="none" w:sz="0" w:space="0" w:color="auto"/>
      </w:divBdr>
    </w:div>
    <w:div w:id="1302267533">
      <w:bodyDiv w:val="1"/>
      <w:marLeft w:val="0"/>
      <w:marRight w:val="0"/>
      <w:marTop w:val="0"/>
      <w:marBottom w:val="0"/>
      <w:divBdr>
        <w:top w:val="none" w:sz="0" w:space="0" w:color="auto"/>
        <w:left w:val="none" w:sz="0" w:space="0" w:color="auto"/>
        <w:bottom w:val="none" w:sz="0" w:space="0" w:color="auto"/>
        <w:right w:val="none" w:sz="0" w:space="0" w:color="auto"/>
      </w:divBdr>
    </w:div>
    <w:div w:id="1396246271">
      <w:bodyDiv w:val="1"/>
      <w:marLeft w:val="0"/>
      <w:marRight w:val="0"/>
      <w:marTop w:val="0"/>
      <w:marBottom w:val="0"/>
      <w:divBdr>
        <w:top w:val="none" w:sz="0" w:space="0" w:color="auto"/>
        <w:left w:val="none" w:sz="0" w:space="0" w:color="auto"/>
        <w:bottom w:val="none" w:sz="0" w:space="0" w:color="auto"/>
        <w:right w:val="none" w:sz="0" w:space="0" w:color="auto"/>
      </w:divBdr>
    </w:div>
    <w:div w:id="1421755786">
      <w:bodyDiv w:val="1"/>
      <w:marLeft w:val="0"/>
      <w:marRight w:val="0"/>
      <w:marTop w:val="0"/>
      <w:marBottom w:val="0"/>
      <w:divBdr>
        <w:top w:val="none" w:sz="0" w:space="0" w:color="auto"/>
        <w:left w:val="none" w:sz="0" w:space="0" w:color="auto"/>
        <w:bottom w:val="none" w:sz="0" w:space="0" w:color="auto"/>
        <w:right w:val="none" w:sz="0" w:space="0" w:color="auto"/>
      </w:divBdr>
    </w:div>
    <w:div w:id="1427966736">
      <w:bodyDiv w:val="1"/>
      <w:marLeft w:val="0"/>
      <w:marRight w:val="0"/>
      <w:marTop w:val="0"/>
      <w:marBottom w:val="0"/>
      <w:divBdr>
        <w:top w:val="none" w:sz="0" w:space="0" w:color="auto"/>
        <w:left w:val="none" w:sz="0" w:space="0" w:color="auto"/>
        <w:bottom w:val="none" w:sz="0" w:space="0" w:color="auto"/>
        <w:right w:val="none" w:sz="0" w:space="0" w:color="auto"/>
      </w:divBdr>
    </w:div>
    <w:div w:id="1493519058">
      <w:bodyDiv w:val="1"/>
      <w:marLeft w:val="0"/>
      <w:marRight w:val="0"/>
      <w:marTop w:val="0"/>
      <w:marBottom w:val="0"/>
      <w:divBdr>
        <w:top w:val="none" w:sz="0" w:space="0" w:color="auto"/>
        <w:left w:val="none" w:sz="0" w:space="0" w:color="auto"/>
        <w:bottom w:val="none" w:sz="0" w:space="0" w:color="auto"/>
        <w:right w:val="none" w:sz="0" w:space="0" w:color="auto"/>
      </w:divBdr>
    </w:div>
    <w:div w:id="1511793286">
      <w:bodyDiv w:val="1"/>
      <w:marLeft w:val="0"/>
      <w:marRight w:val="0"/>
      <w:marTop w:val="0"/>
      <w:marBottom w:val="0"/>
      <w:divBdr>
        <w:top w:val="none" w:sz="0" w:space="0" w:color="auto"/>
        <w:left w:val="none" w:sz="0" w:space="0" w:color="auto"/>
        <w:bottom w:val="none" w:sz="0" w:space="0" w:color="auto"/>
        <w:right w:val="none" w:sz="0" w:space="0" w:color="auto"/>
      </w:divBdr>
    </w:div>
    <w:div w:id="1534923384">
      <w:bodyDiv w:val="1"/>
      <w:marLeft w:val="0"/>
      <w:marRight w:val="0"/>
      <w:marTop w:val="0"/>
      <w:marBottom w:val="0"/>
      <w:divBdr>
        <w:top w:val="none" w:sz="0" w:space="0" w:color="auto"/>
        <w:left w:val="none" w:sz="0" w:space="0" w:color="auto"/>
        <w:bottom w:val="none" w:sz="0" w:space="0" w:color="auto"/>
        <w:right w:val="none" w:sz="0" w:space="0" w:color="auto"/>
      </w:divBdr>
    </w:div>
    <w:div w:id="1535389028">
      <w:bodyDiv w:val="1"/>
      <w:marLeft w:val="0"/>
      <w:marRight w:val="0"/>
      <w:marTop w:val="0"/>
      <w:marBottom w:val="0"/>
      <w:divBdr>
        <w:top w:val="none" w:sz="0" w:space="0" w:color="auto"/>
        <w:left w:val="none" w:sz="0" w:space="0" w:color="auto"/>
        <w:bottom w:val="none" w:sz="0" w:space="0" w:color="auto"/>
        <w:right w:val="none" w:sz="0" w:space="0" w:color="auto"/>
      </w:divBdr>
    </w:div>
    <w:div w:id="1586575524">
      <w:bodyDiv w:val="1"/>
      <w:marLeft w:val="0"/>
      <w:marRight w:val="0"/>
      <w:marTop w:val="0"/>
      <w:marBottom w:val="0"/>
      <w:divBdr>
        <w:top w:val="none" w:sz="0" w:space="0" w:color="auto"/>
        <w:left w:val="none" w:sz="0" w:space="0" w:color="auto"/>
        <w:bottom w:val="none" w:sz="0" w:space="0" w:color="auto"/>
        <w:right w:val="none" w:sz="0" w:space="0" w:color="auto"/>
      </w:divBdr>
    </w:div>
    <w:div w:id="1614627194">
      <w:bodyDiv w:val="1"/>
      <w:marLeft w:val="0"/>
      <w:marRight w:val="0"/>
      <w:marTop w:val="0"/>
      <w:marBottom w:val="0"/>
      <w:divBdr>
        <w:top w:val="none" w:sz="0" w:space="0" w:color="auto"/>
        <w:left w:val="none" w:sz="0" w:space="0" w:color="auto"/>
        <w:bottom w:val="none" w:sz="0" w:space="0" w:color="auto"/>
        <w:right w:val="none" w:sz="0" w:space="0" w:color="auto"/>
      </w:divBdr>
    </w:div>
    <w:div w:id="1697152387">
      <w:bodyDiv w:val="1"/>
      <w:marLeft w:val="0"/>
      <w:marRight w:val="0"/>
      <w:marTop w:val="0"/>
      <w:marBottom w:val="0"/>
      <w:divBdr>
        <w:top w:val="none" w:sz="0" w:space="0" w:color="auto"/>
        <w:left w:val="none" w:sz="0" w:space="0" w:color="auto"/>
        <w:bottom w:val="none" w:sz="0" w:space="0" w:color="auto"/>
        <w:right w:val="none" w:sz="0" w:space="0" w:color="auto"/>
      </w:divBdr>
      <w:divsChild>
        <w:div w:id="1795323250">
          <w:marLeft w:val="1526"/>
          <w:marRight w:val="0"/>
          <w:marTop w:val="100"/>
          <w:marBottom w:val="0"/>
          <w:divBdr>
            <w:top w:val="none" w:sz="0" w:space="0" w:color="auto"/>
            <w:left w:val="none" w:sz="0" w:space="0" w:color="auto"/>
            <w:bottom w:val="none" w:sz="0" w:space="0" w:color="auto"/>
            <w:right w:val="none" w:sz="0" w:space="0" w:color="auto"/>
          </w:divBdr>
        </w:div>
        <w:div w:id="1436173062">
          <w:marLeft w:val="1526"/>
          <w:marRight w:val="0"/>
          <w:marTop w:val="100"/>
          <w:marBottom w:val="0"/>
          <w:divBdr>
            <w:top w:val="none" w:sz="0" w:space="0" w:color="auto"/>
            <w:left w:val="none" w:sz="0" w:space="0" w:color="auto"/>
            <w:bottom w:val="none" w:sz="0" w:space="0" w:color="auto"/>
            <w:right w:val="none" w:sz="0" w:space="0" w:color="auto"/>
          </w:divBdr>
        </w:div>
        <w:div w:id="620379838">
          <w:marLeft w:val="1526"/>
          <w:marRight w:val="0"/>
          <w:marTop w:val="100"/>
          <w:marBottom w:val="0"/>
          <w:divBdr>
            <w:top w:val="none" w:sz="0" w:space="0" w:color="auto"/>
            <w:left w:val="none" w:sz="0" w:space="0" w:color="auto"/>
            <w:bottom w:val="none" w:sz="0" w:space="0" w:color="auto"/>
            <w:right w:val="none" w:sz="0" w:space="0" w:color="auto"/>
          </w:divBdr>
        </w:div>
        <w:div w:id="1215921544">
          <w:marLeft w:val="1526"/>
          <w:marRight w:val="0"/>
          <w:marTop w:val="100"/>
          <w:marBottom w:val="0"/>
          <w:divBdr>
            <w:top w:val="none" w:sz="0" w:space="0" w:color="auto"/>
            <w:left w:val="none" w:sz="0" w:space="0" w:color="auto"/>
            <w:bottom w:val="none" w:sz="0" w:space="0" w:color="auto"/>
            <w:right w:val="none" w:sz="0" w:space="0" w:color="auto"/>
          </w:divBdr>
        </w:div>
      </w:divsChild>
    </w:div>
    <w:div w:id="1709062253">
      <w:bodyDiv w:val="1"/>
      <w:marLeft w:val="0"/>
      <w:marRight w:val="0"/>
      <w:marTop w:val="0"/>
      <w:marBottom w:val="0"/>
      <w:divBdr>
        <w:top w:val="none" w:sz="0" w:space="0" w:color="auto"/>
        <w:left w:val="none" w:sz="0" w:space="0" w:color="auto"/>
        <w:bottom w:val="none" w:sz="0" w:space="0" w:color="auto"/>
        <w:right w:val="none" w:sz="0" w:space="0" w:color="auto"/>
      </w:divBdr>
    </w:div>
    <w:div w:id="1744523419">
      <w:bodyDiv w:val="1"/>
      <w:marLeft w:val="0"/>
      <w:marRight w:val="0"/>
      <w:marTop w:val="0"/>
      <w:marBottom w:val="0"/>
      <w:divBdr>
        <w:top w:val="none" w:sz="0" w:space="0" w:color="auto"/>
        <w:left w:val="none" w:sz="0" w:space="0" w:color="auto"/>
        <w:bottom w:val="none" w:sz="0" w:space="0" w:color="auto"/>
        <w:right w:val="none" w:sz="0" w:space="0" w:color="auto"/>
      </w:divBdr>
    </w:div>
    <w:div w:id="1766878930">
      <w:bodyDiv w:val="1"/>
      <w:marLeft w:val="0"/>
      <w:marRight w:val="0"/>
      <w:marTop w:val="0"/>
      <w:marBottom w:val="0"/>
      <w:divBdr>
        <w:top w:val="none" w:sz="0" w:space="0" w:color="auto"/>
        <w:left w:val="none" w:sz="0" w:space="0" w:color="auto"/>
        <w:bottom w:val="none" w:sz="0" w:space="0" w:color="auto"/>
        <w:right w:val="none" w:sz="0" w:space="0" w:color="auto"/>
      </w:divBdr>
    </w:div>
    <w:div w:id="1786003477">
      <w:bodyDiv w:val="1"/>
      <w:marLeft w:val="0"/>
      <w:marRight w:val="0"/>
      <w:marTop w:val="0"/>
      <w:marBottom w:val="0"/>
      <w:divBdr>
        <w:top w:val="none" w:sz="0" w:space="0" w:color="auto"/>
        <w:left w:val="none" w:sz="0" w:space="0" w:color="auto"/>
        <w:bottom w:val="none" w:sz="0" w:space="0" w:color="auto"/>
        <w:right w:val="none" w:sz="0" w:space="0" w:color="auto"/>
      </w:divBdr>
    </w:div>
    <w:div w:id="1812598166">
      <w:bodyDiv w:val="1"/>
      <w:marLeft w:val="0"/>
      <w:marRight w:val="0"/>
      <w:marTop w:val="0"/>
      <w:marBottom w:val="0"/>
      <w:divBdr>
        <w:top w:val="none" w:sz="0" w:space="0" w:color="auto"/>
        <w:left w:val="none" w:sz="0" w:space="0" w:color="auto"/>
        <w:bottom w:val="none" w:sz="0" w:space="0" w:color="auto"/>
        <w:right w:val="none" w:sz="0" w:space="0" w:color="auto"/>
      </w:divBdr>
    </w:div>
    <w:div w:id="1820608799">
      <w:bodyDiv w:val="1"/>
      <w:marLeft w:val="0"/>
      <w:marRight w:val="0"/>
      <w:marTop w:val="0"/>
      <w:marBottom w:val="0"/>
      <w:divBdr>
        <w:top w:val="none" w:sz="0" w:space="0" w:color="auto"/>
        <w:left w:val="none" w:sz="0" w:space="0" w:color="auto"/>
        <w:bottom w:val="none" w:sz="0" w:space="0" w:color="auto"/>
        <w:right w:val="none" w:sz="0" w:space="0" w:color="auto"/>
      </w:divBdr>
    </w:div>
    <w:div w:id="1851407018">
      <w:bodyDiv w:val="1"/>
      <w:marLeft w:val="0"/>
      <w:marRight w:val="0"/>
      <w:marTop w:val="0"/>
      <w:marBottom w:val="0"/>
      <w:divBdr>
        <w:top w:val="none" w:sz="0" w:space="0" w:color="auto"/>
        <w:left w:val="none" w:sz="0" w:space="0" w:color="auto"/>
        <w:bottom w:val="none" w:sz="0" w:space="0" w:color="auto"/>
        <w:right w:val="none" w:sz="0" w:space="0" w:color="auto"/>
      </w:divBdr>
    </w:div>
    <w:div w:id="1857111184">
      <w:bodyDiv w:val="1"/>
      <w:marLeft w:val="0"/>
      <w:marRight w:val="0"/>
      <w:marTop w:val="0"/>
      <w:marBottom w:val="0"/>
      <w:divBdr>
        <w:top w:val="none" w:sz="0" w:space="0" w:color="auto"/>
        <w:left w:val="none" w:sz="0" w:space="0" w:color="auto"/>
        <w:bottom w:val="none" w:sz="0" w:space="0" w:color="auto"/>
        <w:right w:val="none" w:sz="0" w:space="0" w:color="auto"/>
      </w:divBdr>
      <w:divsChild>
        <w:div w:id="1304038447">
          <w:marLeft w:val="1526"/>
          <w:marRight w:val="0"/>
          <w:marTop w:val="100"/>
          <w:marBottom w:val="0"/>
          <w:divBdr>
            <w:top w:val="none" w:sz="0" w:space="0" w:color="auto"/>
            <w:left w:val="none" w:sz="0" w:space="0" w:color="auto"/>
            <w:bottom w:val="none" w:sz="0" w:space="0" w:color="auto"/>
            <w:right w:val="none" w:sz="0" w:space="0" w:color="auto"/>
          </w:divBdr>
        </w:div>
      </w:divsChild>
    </w:div>
    <w:div w:id="1865171655">
      <w:bodyDiv w:val="1"/>
      <w:marLeft w:val="0"/>
      <w:marRight w:val="0"/>
      <w:marTop w:val="0"/>
      <w:marBottom w:val="0"/>
      <w:divBdr>
        <w:top w:val="none" w:sz="0" w:space="0" w:color="auto"/>
        <w:left w:val="none" w:sz="0" w:space="0" w:color="auto"/>
        <w:bottom w:val="none" w:sz="0" w:space="0" w:color="auto"/>
        <w:right w:val="none" w:sz="0" w:space="0" w:color="auto"/>
      </w:divBdr>
    </w:div>
    <w:div w:id="1867448373">
      <w:bodyDiv w:val="1"/>
      <w:marLeft w:val="0"/>
      <w:marRight w:val="0"/>
      <w:marTop w:val="0"/>
      <w:marBottom w:val="0"/>
      <w:divBdr>
        <w:top w:val="none" w:sz="0" w:space="0" w:color="auto"/>
        <w:left w:val="none" w:sz="0" w:space="0" w:color="auto"/>
        <w:bottom w:val="none" w:sz="0" w:space="0" w:color="auto"/>
        <w:right w:val="none" w:sz="0" w:space="0" w:color="auto"/>
      </w:divBdr>
    </w:div>
    <w:div w:id="1895658397">
      <w:bodyDiv w:val="1"/>
      <w:marLeft w:val="0"/>
      <w:marRight w:val="0"/>
      <w:marTop w:val="0"/>
      <w:marBottom w:val="0"/>
      <w:divBdr>
        <w:top w:val="none" w:sz="0" w:space="0" w:color="auto"/>
        <w:left w:val="none" w:sz="0" w:space="0" w:color="auto"/>
        <w:bottom w:val="none" w:sz="0" w:space="0" w:color="auto"/>
        <w:right w:val="none" w:sz="0" w:space="0" w:color="auto"/>
      </w:divBdr>
    </w:div>
    <w:div w:id="1938630174">
      <w:bodyDiv w:val="1"/>
      <w:marLeft w:val="0"/>
      <w:marRight w:val="0"/>
      <w:marTop w:val="0"/>
      <w:marBottom w:val="0"/>
      <w:divBdr>
        <w:top w:val="none" w:sz="0" w:space="0" w:color="auto"/>
        <w:left w:val="none" w:sz="0" w:space="0" w:color="auto"/>
        <w:bottom w:val="none" w:sz="0" w:space="0" w:color="auto"/>
        <w:right w:val="none" w:sz="0" w:space="0" w:color="auto"/>
      </w:divBdr>
    </w:div>
    <w:div w:id="1960408352">
      <w:bodyDiv w:val="1"/>
      <w:marLeft w:val="0"/>
      <w:marRight w:val="0"/>
      <w:marTop w:val="0"/>
      <w:marBottom w:val="0"/>
      <w:divBdr>
        <w:top w:val="none" w:sz="0" w:space="0" w:color="auto"/>
        <w:left w:val="none" w:sz="0" w:space="0" w:color="auto"/>
        <w:bottom w:val="none" w:sz="0" w:space="0" w:color="auto"/>
        <w:right w:val="none" w:sz="0" w:space="0" w:color="auto"/>
      </w:divBdr>
    </w:div>
    <w:div w:id="1997492323">
      <w:bodyDiv w:val="1"/>
      <w:marLeft w:val="0"/>
      <w:marRight w:val="0"/>
      <w:marTop w:val="0"/>
      <w:marBottom w:val="0"/>
      <w:divBdr>
        <w:top w:val="none" w:sz="0" w:space="0" w:color="auto"/>
        <w:left w:val="none" w:sz="0" w:space="0" w:color="auto"/>
        <w:bottom w:val="none" w:sz="0" w:space="0" w:color="auto"/>
        <w:right w:val="none" w:sz="0" w:space="0" w:color="auto"/>
      </w:divBdr>
    </w:div>
    <w:div w:id="2010062060">
      <w:bodyDiv w:val="1"/>
      <w:marLeft w:val="0"/>
      <w:marRight w:val="0"/>
      <w:marTop w:val="0"/>
      <w:marBottom w:val="0"/>
      <w:divBdr>
        <w:top w:val="none" w:sz="0" w:space="0" w:color="auto"/>
        <w:left w:val="none" w:sz="0" w:space="0" w:color="auto"/>
        <w:bottom w:val="none" w:sz="0" w:space="0" w:color="auto"/>
        <w:right w:val="none" w:sz="0" w:space="0" w:color="auto"/>
      </w:divBdr>
    </w:div>
    <w:div w:id="2064132294">
      <w:bodyDiv w:val="1"/>
      <w:marLeft w:val="0"/>
      <w:marRight w:val="0"/>
      <w:marTop w:val="0"/>
      <w:marBottom w:val="0"/>
      <w:divBdr>
        <w:top w:val="none" w:sz="0" w:space="0" w:color="auto"/>
        <w:left w:val="none" w:sz="0" w:space="0" w:color="auto"/>
        <w:bottom w:val="none" w:sz="0" w:space="0" w:color="auto"/>
        <w:right w:val="none" w:sz="0" w:space="0" w:color="auto"/>
      </w:divBdr>
    </w:div>
    <w:div w:id="2087409375">
      <w:bodyDiv w:val="1"/>
      <w:marLeft w:val="0"/>
      <w:marRight w:val="0"/>
      <w:marTop w:val="0"/>
      <w:marBottom w:val="0"/>
      <w:divBdr>
        <w:top w:val="none" w:sz="0" w:space="0" w:color="auto"/>
        <w:left w:val="none" w:sz="0" w:space="0" w:color="auto"/>
        <w:bottom w:val="none" w:sz="0" w:space="0" w:color="auto"/>
        <w:right w:val="none" w:sz="0" w:space="0" w:color="auto"/>
      </w:divBdr>
    </w:div>
    <w:div w:id="2091271984">
      <w:bodyDiv w:val="1"/>
      <w:marLeft w:val="0"/>
      <w:marRight w:val="0"/>
      <w:marTop w:val="0"/>
      <w:marBottom w:val="0"/>
      <w:divBdr>
        <w:top w:val="none" w:sz="0" w:space="0" w:color="auto"/>
        <w:left w:val="none" w:sz="0" w:space="0" w:color="auto"/>
        <w:bottom w:val="none" w:sz="0" w:space="0" w:color="auto"/>
        <w:right w:val="none" w:sz="0" w:space="0" w:color="auto"/>
      </w:divBdr>
    </w:div>
    <w:div w:id="2139296428">
      <w:bodyDiv w:val="1"/>
      <w:marLeft w:val="0"/>
      <w:marRight w:val="0"/>
      <w:marTop w:val="0"/>
      <w:marBottom w:val="0"/>
      <w:divBdr>
        <w:top w:val="none" w:sz="0" w:space="0" w:color="auto"/>
        <w:left w:val="none" w:sz="0" w:space="0" w:color="auto"/>
        <w:bottom w:val="none" w:sz="0" w:space="0" w:color="auto"/>
        <w:right w:val="none" w:sz="0" w:space="0" w:color="auto"/>
      </w:divBdr>
      <w:divsChild>
        <w:div w:id="1723868041">
          <w:marLeft w:val="806"/>
          <w:marRight w:val="0"/>
          <w:marTop w:val="200"/>
          <w:marBottom w:val="0"/>
          <w:divBdr>
            <w:top w:val="none" w:sz="0" w:space="0" w:color="auto"/>
            <w:left w:val="none" w:sz="0" w:space="0" w:color="auto"/>
            <w:bottom w:val="none" w:sz="0" w:space="0" w:color="auto"/>
            <w:right w:val="none" w:sz="0" w:space="0" w:color="auto"/>
          </w:divBdr>
        </w:div>
        <w:div w:id="191966289">
          <w:marLeft w:val="1526"/>
          <w:marRight w:val="0"/>
          <w:marTop w:val="100"/>
          <w:marBottom w:val="0"/>
          <w:divBdr>
            <w:top w:val="none" w:sz="0" w:space="0" w:color="auto"/>
            <w:left w:val="none" w:sz="0" w:space="0" w:color="auto"/>
            <w:bottom w:val="none" w:sz="0" w:space="0" w:color="auto"/>
            <w:right w:val="none" w:sz="0" w:space="0" w:color="auto"/>
          </w:divBdr>
        </w:div>
        <w:div w:id="11953032">
          <w:marLeft w:val="1526"/>
          <w:marRight w:val="0"/>
          <w:marTop w:val="100"/>
          <w:marBottom w:val="0"/>
          <w:divBdr>
            <w:top w:val="none" w:sz="0" w:space="0" w:color="auto"/>
            <w:left w:val="none" w:sz="0" w:space="0" w:color="auto"/>
            <w:bottom w:val="none" w:sz="0" w:space="0" w:color="auto"/>
            <w:right w:val="none" w:sz="0" w:space="0" w:color="auto"/>
          </w:divBdr>
        </w:div>
        <w:div w:id="1232697358">
          <w:marLeft w:val="1526"/>
          <w:marRight w:val="0"/>
          <w:marTop w:val="100"/>
          <w:marBottom w:val="0"/>
          <w:divBdr>
            <w:top w:val="none" w:sz="0" w:space="0" w:color="auto"/>
            <w:left w:val="none" w:sz="0" w:space="0" w:color="auto"/>
            <w:bottom w:val="none" w:sz="0" w:space="0" w:color="auto"/>
            <w:right w:val="none" w:sz="0" w:space="0" w:color="auto"/>
          </w:divBdr>
        </w:div>
        <w:div w:id="813647063">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DA395-C8CD-493C-9C28-B461A0C7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Pages>
  <Words>810</Words>
  <Characters>4617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Magistrello</dc:creator>
  <cp:keywords/>
  <dc:description/>
  <cp:lastModifiedBy>Camilla Magistrello</cp:lastModifiedBy>
  <cp:revision>44</cp:revision>
  <cp:lastPrinted>2024-09-10T12:31:00Z</cp:lastPrinted>
  <dcterms:created xsi:type="dcterms:W3CDTF">2024-06-13T09:31:00Z</dcterms:created>
  <dcterms:modified xsi:type="dcterms:W3CDTF">2024-09-10T12:31:00Z</dcterms:modified>
</cp:coreProperties>
</file>