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4vjt133gyyeu" w:id="0"/>
      <w:bookmarkEnd w:id="0"/>
      <w:r w:rsidDel="00000000" w:rsidR="00000000" w:rsidRPr="00000000">
        <w:rPr>
          <w:rtl w:val="0"/>
        </w:rPr>
        <w:t xml:space="preserve">Laboratorio 2 FIS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1"/>
        </w:numPr>
        <w:ind w:left="720" w:hanging="360"/>
        <w:rPr>
          <w:b w:val="1"/>
          <w:sz w:val="30"/>
          <w:szCs w:val="30"/>
        </w:rPr>
      </w:pPr>
      <w:r w:rsidDel="00000000" w:rsidR="00000000" w:rsidRPr="00000000">
        <w:rPr>
          <w:b w:val="1"/>
          <w:i w:val="1"/>
          <w:sz w:val="30"/>
          <w:szCs w:val="30"/>
          <w:rtl w:val="0"/>
        </w:rPr>
        <w:t xml:space="preserve">Quante sono le dipendenze tra la classe “java.util.BitSet” e la classe “java.util.Arrays”? Di che tipo sono? </w:t>
      </w:r>
    </w:p>
    <w:p w:rsidR="00000000" w:rsidDel="00000000" w:rsidP="00000000" w:rsidRDefault="00000000" w:rsidRPr="00000000" w14:paraId="00000004">
      <w:pPr>
        <w:ind w:left="0" w:firstLine="0"/>
        <w:rPr>
          <w:sz w:val="30"/>
          <w:szCs w:val="30"/>
        </w:rPr>
      </w:pPr>
      <w:r w:rsidDel="00000000" w:rsidR="00000000" w:rsidRPr="00000000">
        <w:rPr>
          <w:sz w:val="30"/>
          <w:szCs w:val="30"/>
          <w:rtl w:val="0"/>
        </w:rPr>
        <w:tab/>
      </w:r>
    </w:p>
    <w:p w:rsidR="00000000" w:rsidDel="00000000" w:rsidP="00000000" w:rsidRDefault="00000000" w:rsidRPr="00000000" w14:paraId="00000005">
      <w:pPr>
        <w:ind w:left="0" w:firstLine="0"/>
        <w:rPr>
          <w:sz w:val="30"/>
          <w:szCs w:val="30"/>
        </w:rPr>
      </w:pPr>
      <w:r w:rsidDel="00000000" w:rsidR="00000000" w:rsidRPr="00000000">
        <w:rPr>
          <w:sz w:val="30"/>
          <w:szCs w:val="30"/>
          <w:rtl w:val="0"/>
        </w:rPr>
        <w:tab/>
      </w:r>
      <w:r w:rsidDel="00000000" w:rsidR="00000000" w:rsidRPr="00000000">
        <w:rPr>
          <w:sz w:val="30"/>
          <w:szCs w:val="30"/>
        </w:rPr>
        <w:drawing>
          <wp:inline distB="114300" distT="114300" distL="114300" distR="114300">
            <wp:extent cx="5731200" cy="3022600"/>
            <wp:effectExtent b="0" l="0" r="0" t="0"/>
            <wp:docPr id="1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30226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ind w:left="0" w:firstLine="0"/>
        <w:rPr>
          <w:sz w:val="30"/>
          <w:szCs w:val="30"/>
        </w:rPr>
      </w:pPr>
      <w:r w:rsidDel="00000000" w:rsidR="00000000" w:rsidRPr="00000000">
        <w:rPr>
          <w:sz w:val="30"/>
          <w:szCs w:val="30"/>
        </w:rPr>
        <w:drawing>
          <wp:inline distB="114300" distT="114300" distL="114300" distR="114300">
            <wp:extent cx="5731200" cy="1409700"/>
            <wp:effectExtent b="0" l="0" r="0" t="0"/>
            <wp:docPr id="6"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731200" cy="14097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ind w:left="0" w:firstLine="0"/>
        <w:rPr>
          <w:sz w:val="30"/>
          <w:szCs w:val="30"/>
        </w:rPr>
      </w:pPr>
      <w:r w:rsidDel="00000000" w:rsidR="00000000" w:rsidRPr="00000000">
        <w:rPr>
          <w:sz w:val="30"/>
          <w:szCs w:val="30"/>
          <w:rtl w:val="0"/>
        </w:rPr>
        <w:t xml:space="preserve">Come si puo’ vedere, le dipendenze tra queste due classi sono 4 e sono di tipo “chiamata” (da java.util.BitSet verso java.util.Arrays)</w:t>
      </w:r>
    </w:p>
    <w:p w:rsidR="00000000" w:rsidDel="00000000" w:rsidP="00000000" w:rsidRDefault="00000000" w:rsidRPr="00000000" w14:paraId="00000008">
      <w:pPr>
        <w:ind w:left="0" w:firstLine="0"/>
        <w:rPr>
          <w:sz w:val="30"/>
          <w:szCs w:val="30"/>
        </w:rPr>
      </w:pPr>
      <w:r w:rsidDel="00000000" w:rsidR="00000000" w:rsidRPr="00000000">
        <w:rPr>
          <w:rtl w:val="0"/>
        </w:rPr>
      </w:r>
    </w:p>
    <w:p w:rsidR="00000000" w:rsidDel="00000000" w:rsidP="00000000" w:rsidRDefault="00000000" w:rsidRPr="00000000" w14:paraId="00000009">
      <w:pPr>
        <w:numPr>
          <w:ilvl w:val="0"/>
          <w:numId w:val="1"/>
        </w:numPr>
        <w:ind w:left="720" w:hanging="360"/>
        <w:rPr>
          <w:b w:val="1"/>
          <w:sz w:val="30"/>
          <w:szCs w:val="30"/>
        </w:rPr>
      </w:pPr>
      <w:r w:rsidDel="00000000" w:rsidR="00000000" w:rsidRPr="00000000">
        <w:rPr>
          <w:b w:val="1"/>
          <w:i w:val="1"/>
          <w:sz w:val="30"/>
          <w:szCs w:val="30"/>
          <w:rtl w:val="0"/>
        </w:rPr>
        <w:t xml:space="preserve">Quante classi con più di 2k ELOC ci sono nel package “java.util”? Riportare le loro dimensioni in ELOC.</w:t>
      </w:r>
    </w:p>
    <w:p w:rsidR="00000000" w:rsidDel="00000000" w:rsidP="00000000" w:rsidRDefault="00000000" w:rsidRPr="00000000" w14:paraId="0000000A">
      <w:pPr>
        <w:ind w:left="720" w:firstLine="0"/>
        <w:rPr>
          <w:i w:val="1"/>
          <w:sz w:val="30"/>
          <w:szCs w:val="30"/>
        </w:rPr>
      </w:pPr>
      <w:r w:rsidDel="00000000" w:rsidR="00000000" w:rsidRPr="00000000">
        <w:rPr>
          <w:rtl w:val="0"/>
        </w:rPr>
      </w:r>
    </w:p>
    <w:p w:rsidR="00000000" w:rsidDel="00000000" w:rsidP="00000000" w:rsidRDefault="00000000" w:rsidRPr="00000000" w14:paraId="0000000B">
      <w:pPr>
        <w:rPr>
          <w:sz w:val="30"/>
          <w:szCs w:val="30"/>
        </w:rPr>
      </w:pPr>
      <w:r w:rsidDel="00000000" w:rsidR="00000000" w:rsidRPr="00000000">
        <w:rPr>
          <w:sz w:val="30"/>
          <w:szCs w:val="30"/>
          <w:rtl w:val="0"/>
        </w:rPr>
        <w:t xml:space="preserve">Ne e’ presente solo una, ovvero java.util.DualPivotQuicksort, che ha ELOC = 2271</w:t>
      </w:r>
    </w:p>
    <w:p w:rsidR="00000000" w:rsidDel="00000000" w:rsidP="00000000" w:rsidRDefault="00000000" w:rsidRPr="00000000" w14:paraId="0000000C">
      <w:pPr>
        <w:ind w:left="0" w:firstLine="0"/>
        <w:rPr>
          <w:sz w:val="30"/>
          <w:szCs w:val="30"/>
        </w:rPr>
      </w:pPr>
      <w:r w:rsidDel="00000000" w:rsidR="00000000" w:rsidRPr="00000000">
        <w:rPr>
          <w:sz w:val="30"/>
          <w:szCs w:val="30"/>
        </w:rPr>
        <w:drawing>
          <wp:inline distB="114300" distT="114300" distL="114300" distR="114300">
            <wp:extent cx="5731200" cy="2197100"/>
            <wp:effectExtent b="0" l="0" r="0" t="0"/>
            <wp:docPr id="7"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21971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ind w:left="0" w:firstLine="0"/>
        <w:rPr>
          <w:sz w:val="30"/>
          <w:szCs w:val="30"/>
        </w:rPr>
      </w:pPr>
      <w:r w:rsidDel="00000000" w:rsidR="00000000" w:rsidRPr="00000000">
        <w:rPr>
          <w:rtl w:val="0"/>
        </w:rPr>
      </w:r>
    </w:p>
    <w:p w:rsidR="00000000" w:rsidDel="00000000" w:rsidP="00000000" w:rsidRDefault="00000000" w:rsidRPr="00000000" w14:paraId="0000000E">
      <w:pPr>
        <w:numPr>
          <w:ilvl w:val="0"/>
          <w:numId w:val="1"/>
        </w:numPr>
        <w:ind w:left="720" w:hanging="360"/>
        <w:rPr>
          <w:b w:val="1"/>
          <w:sz w:val="30"/>
          <w:szCs w:val="30"/>
        </w:rPr>
      </w:pPr>
      <w:r w:rsidDel="00000000" w:rsidR="00000000" w:rsidRPr="00000000">
        <w:rPr>
          <w:b w:val="1"/>
          <w:i w:val="1"/>
          <w:sz w:val="30"/>
          <w:szCs w:val="30"/>
          <w:rtl w:val="0"/>
        </w:rPr>
        <w:t xml:space="preserve">Nel package “java.math” è presente un Tangle; da quante componenti è formato? </w:t>
      </w:r>
    </w:p>
    <w:p w:rsidR="00000000" w:rsidDel="00000000" w:rsidP="00000000" w:rsidRDefault="00000000" w:rsidRPr="00000000" w14:paraId="0000000F">
      <w:pPr>
        <w:rPr>
          <w:sz w:val="30"/>
          <w:szCs w:val="30"/>
        </w:rPr>
      </w:pPr>
      <w:r w:rsidDel="00000000" w:rsidR="00000000" w:rsidRPr="00000000">
        <w:rPr>
          <w:sz w:val="30"/>
          <w:szCs w:val="30"/>
          <w:rtl w:val="0"/>
        </w:rPr>
        <w:tab/>
      </w:r>
    </w:p>
    <w:p w:rsidR="00000000" w:rsidDel="00000000" w:rsidP="00000000" w:rsidRDefault="00000000" w:rsidRPr="00000000" w14:paraId="00000010">
      <w:pPr>
        <w:rPr>
          <w:sz w:val="30"/>
          <w:szCs w:val="30"/>
        </w:rPr>
      </w:pPr>
      <w:r w:rsidDel="00000000" w:rsidR="00000000" w:rsidRPr="00000000">
        <w:rPr>
          <w:sz w:val="30"/>
          <w:szCs w:val="30"/>
          <w:rtl w:val="0"/>
        </w:rPr>
        <w:tab/>
      </w:r>
      <w:r w:rsidDel="00000000" w:rsidR="00000000" w:rsidRPr="00000000">
        <w:rPr>
          <w:sz w:val="30"/>
          <w:szCs w:val="30"/>
        </w:rPr>
        <w:drawing>
          <wp:inline distB="114300" distT="114300" distL="114300" distR="114300">
            <wp:extent cx="3581400" cy="5248275"/>
            <wp:effectExtent b="0" l="0" r="0" t="0"/>
            <wp:docPr id="5"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3581400" cy="5248275"/>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ind w:left="0" w:firstLine="0"/>
        <w:rPr>
          <w:sz w:val="30"/>
          <w:szCs w:val="30"/>
        </w:rPr>
      </w:pPr>
      <w:r w:rsidDel="00000000" w:rsidR="00000000" w:rsidRPr="00000000">
        <w:rPr>
          <w:sz w:val="30"/>
          <w:szCs w:val="30"/>
          <w:rtl w:val="0"/>
        </w:rPr>
        <w:t xml:space="preserve">Come si vede nell’immagine, e’ presente un tangle composto da 5 classi</w:t>
      </w:r>
    </w:p>
    <w:p w:rsidR="00000000" w:rsidDel="00000000" w:rsidP="00000000" w:rsidRDefault="00000000" w:rsidRPr="00000000" w14:paraId="00000012">
      <w:pPr>
        <w:ind w:left="0" w:firstLine="0"/>
        <w:rPr>
          <w:sz w:val="30"/>
          <w:szCs w:val="30"/>
        </w:rPr>
      </w:pPr>
      <w:r w:rsidDel="00000000" w:rsidR="00000000" w:rsidRPr="00000000">
        <w:rPr>
          <w:rtl w:val="0"/>
        </w:rPr>
      </w:r>
    </w:p>
    <w:p w:rsidR="00000000" w:rsidDel="00000000" w:rsidP="00000000" w:rsidRDefault="00000000" w:rsidRPr="00000000" w14:paraId="00000013">
      <w:pPr>
        <w:numPr>
          <w:ilvl w:val="0"/>
          <w:numId w:val="1"/>
        </w:numPr>
        <w:ind w:left="720" w:hanging="360"/>
        <w:rPr>
          <w:b w:val="1"/>
          <w:sz w:val="30"/>
          <w:szCs w:val="30"/>
        </w:rPr>
      </w:pPr>
      <w:r w:rsidDel="00000000" w:rsidR="00000000" w:rsidRPr="00000000">
        <w:rPr>
          <w:b w:val="1"/>
          <w:i w:val="1"/>
          <w:sz w:val="30"/>
          <w:szCs w:val="30"/>
          <w:rtl w:val="0"/>
        </w:rPr>
        <w:t xml:space="preserve">Qual è il valore assunto dalla Complessità Ciclomatica (CC) per il metodo “clone()” nella classe “java.util.GregorianCalendar”? Verificare tale valore riportando il calcolo della metrica.</w:t>
      </w:r>
    </w:p>
    <w:p w:rsidR="00000000" w:rsidDel="00000000" w:rsidP="00000000" w:rsidRDefault="00000000" w:rsidRPr="00000000" w14:paraId="00000014">
      <w:pPr>
        <w:ind w:left="720" w:firstLine="0"/>
        <w:rPr>
          <w:sz w:val="30"/>
          <w:szCs w:val="30"/>
        </w:rPr>
      </w:pPr>
      <w:r w:rsidDel="00000000" w:rsidR="00000000" w:rsidRPr="00000000">
        <w:rPr>
          <w:sz w:val="30"/>
          <w:szCs w:val="30"/>
        </w:rPr>
        <w:drawing>
          <wp:inline distB="114300" distT="114300" distL="114300" distR="114300">
            <wp:extent cx="5731200" cy="3276600"/>
            <wp:effectExtent b="0" l="0" r="0" t="0"/>
            <wp:docPr id="9"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731200" cy="32766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ind w:left="720" w:firstLine="0"/>
        <w:rPr>
          <w:sz w:val="30"/>
          <w:szCs w:val="30"/>
        </w:rPr>
      </w:pPr>
      <w:r w:rsidDel="00000000" w:rsidR="00000000" w:rsidRPr="00000000">
        <w:rPr>
          <w:sz w:val="30"/>
          <w:szCs w:val="30"/>
        </w:rPr>
        <w:drawing>
          <wp:inline distB="114300" distT="114300" distL="114300" distR="114300">
            <wp:extent cx="2790825" cy="2914650"/>
            <wp:effectExtent b="0" l="0" r="0" t="0"/>
            <wp:docPr id="10"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2790825" cy="291465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ind w:left="720" w:firstLine="0"/>
        <w:rPr>
          <w:sz w:val="30"/>
          <w:szCs w:val="30"/>
        </w:rPr>
      </w:pPr>
      <w:r w:rsidDel="00000000" w:rsidR="00000000" w:rsidRPr="00000000">
        <w:rPr>
          <w:sz w:val="30"/>
          <w:szCs w:val="30"/>
          <w:rtl w:val="0"/>
        </w:rPr>
        <w:t xml:space="preserve">Siccome nel metodo clone() ci sono 2 if, la CC e’ 3. Infatti anche nelle metriche CC = 3</w:t>
      </w:r>
    </w:p>
    <w:p w:rsidR="00000000" w:rsidDel="00000000" w:rsidP="00000000" w:rsidRDefault="00000000" w:rsidRPr="00000000" w14:paraId="00000017">
      <w:pPr>
        <w:ind w:left="720" w:firstLine="0"/>
        <w:rPr>
          <w:sz w:val="30"/>
          <w:szCs w:val="30"/>
        </w:rPr>
      </w:pPr>
      <w:r w:rsidDel="00000000" w:rsidR="00000000" w:rsidRPr="00000000">
        <w:rPr>
          <w:rtl w:val="0"/>
        </w:rPr>
      </w:r>
    </w:p>
    <w:p w:rsidR="00000000" w:rsidDel="00000000" w:rsidP="00000000" w:rsidRDefault="00000000" w:rsidRPr="00000000" w14:paraId="00000018">
      <w:pPr>
        <w:numPr>
          <w:ilvl w:val="0"/>
          <w:numId w:val="1"/>
        </w:numPr>
        <w:ind w:left="720" w:hanging="360"/>
        <w:rPr>
          <w:b w:val="1"/>
          <w:sz w:val="30"/>
          <w:szCs w:val="30"/>
        </w:rPr>
      </w:pPr>
      <w:r w:rsidDel="00000000" w:rsidR="00000000" w:rsidRPr="00000000">
        <w:rPr>
          <w:b w:val="1"/>
          <w:i w:val="1"/>
          <w:sz w:val="30"/>
          <w:szCs w:val="30"/>
          <w:rtl w:val="0"/>
        </w:rPr>
        <w:t xml:space="preserve">Qual è la percentuale di metodi del package “java.util” che hanno Complessità Ciclomatica (CC) maggiore (&gt;) di 4? Qual è la CC più diffusa tra i metodi del package “java.util”?</w:t>
      </w:r>
    </w:p>
    <w:p w:rsidR="00000000" w:rsidDel="00000000" w:rsidP="00000000" w:rsidRDefault="00000000" w:rsidRPr="00000000" w14:paraId="00000019">
      <w:pPr>
        <w:ind w:left="720" w:firstLine="0"/>
        <w:rPr>
          <w:sz w:val="30"/>
          <w:szCs w:val="30"/>
        </w:rPr>
      </w:pPr>
      <w:r w:rsidDel="00000000" w:rsidR="00000000" w:rsidRPr="00000000">
        <w:rPr>
          <w:sz w:val="30"/>
          <w:szCs w:val="30"/>
        </w:rPr>
        <w:drawing>
          <wp:inline distB="114300" distT="114300" distL="114300" distR="114300">
            <wp:extent cx="3352800" cy="2409825"/>
            <wp:effectExtent b="0" l="0" r="0" t="0"/>
            <wp:docPr id="2"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3352800" cy="2409825"/>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ind w:left="720" w:firstLine="0"/>
        <w:rPr>
          <w:sz w:val="30"/>
          <w:szCs w:val="30"/>
        </w:rPr>
      </w:pPr>
      <w:r w:rsidDel="00000000" w:rsidR="00000000" w:rsidRPr="00000000">
        <w:rPr>
          <w:rFonts w:ascii="Arial Unicode MS" w:cs="Arial Unicode MS" w:eastAsia="Arial Unicode MS" w:hAnsi="Arial Unicode MS"/>
          <w:sz w:val="30"/>
          <w:szCs w:val="30"/>
          <w:rtl w:val="0"/>
        </w:rPr>
        <w:t xml:space="preserve">L’immagine sopra rappresenta la distribuzione della complessita’ ciclomatica per il package java.util, come si puo’ vedere, la percentuale dei metodi che hanno 4 &lt; CC &lt; ∞ e’ circa il 9.89%, e sempre dal grafico la CC piu’ diffusa e’ quella 0 &lt; CC &lt;= 1, con un valore del 56.8%</w:t>
      </w:r>
    </w:p>
    <w:p w:rsidR="00000000" w:rsidDel="00000000" w:rsidP="00000000" w:rsidRDefault="00000000" w:rsidRPr="00000000" w14:paraId="0000001B">
      <w:pPr>
        <w:ind w:left="720" w:firstLine="0"/>
        <w:rPr>
          <w:sz w:val="30"/>
          <w:szCs w:val="30"/>
        </w:rPr>
      </w:pPr>
      <w:r w:rsidDel="00000000" w:rsidR="00000000" w:rsidRPr="00000000">
        <w:rPr>
          <w:rtl w:val="0"/>
        </w:rPr>
      </w:r>
    </w:p>
    <w:p w:rsidR="00000000" w:rsidDel="00000000" w:rsidP="00000000" w:rsidRDefault="00000000" w:rsidRPr="00000000" w14:paraId="0000001C">
      <w:pPr>
        <w:numPr>
          <w:ilvl w:val="0"/>
          <w:numId w:val="1"/>
        </w:numPr>
        <w:ind w:left="720" w:hanging="360"/>
        <w:rPr>
          <w:b w:val="1"/>
          <w:sz w:val="30"/>
          <w:szCs w:val="30"/>
        </w:rPr>
      </w:pPr>
      <w:r w:rsidDel="00000000" w:rsidR="00000000" w:rsidRPr="00000000">
        <w:rPr>
          <w:b w:val="1"/>
          <w:i w:val="1"/>
          <w:sz w:val="30"/>
          <w:szCs w:val="30"/>
          <w:rtl w:val="0"/>
        </w:rPr>
        <w:t xml:space="preserve">Tra i due package “java.util” e “java.math” quale tra i due mostra un miglior bilanciamento tra Instability (I) e Abstractness (A)? </w:t>
      </w:r>
    </w:p>
    <w:p w:rsidR="00000000" w:rsidDel="00000000" w:rsidP="00000000" w:rsidRDefault="00000000" w:rsidRPr="00000000" w14:paraId="0000001D">
      <w:pPr>
        <w:rPr>
          <w:sz w:val="30"/>
          <w:szCs w:val="30"/>
        </w:rPr>
      </w:pPr>
      <w:r w:rsidDel="00000000" w:rsidR="00000000" w:rsidRPr="00000000">
        <w:rPr>
          <w:rtl w:val="0"/>
        </w:rPr>
      </w:r>
    </w:p>
    <w:p w:rsidR="00000000" w:rsidDel="00000000" w:rsidP="00000000" w:rsidRDefault="00000000" w:rsidRPr="00000000" w14:paraId="0000001E">
      <w:pPr>
        <w:ind w:left="0" w:firstLine="0"/>
        <w:rPr>
          <w:sz w:val="30"/>
          <w:szCs w:val="30"/>
        </w:rPr>
      </w:pPr>
      <w:r w:rsidDel="00000000" w:rsidR="00000000" w:rsidRPr="00000000">
        <w:rPr>
          <w:sz w:val="30"/>
          <w:szCs w:val="30"/>
          <w:rtl w:val="0"/>
        </w:rPr>
        <w:t xml:space="preserve">per il package java.util A = 0.3 e I = 0.5, quindi la loro differenza e’ di 0.2</w:t>
      </w:r>
    </w:p>
    <w:p w:rsidR="00000000" w:rsidDel="00000000" w:rsidP="00000000" w:rsidRDefault="00000000" w:rsidRPr="00000000" w14:paraId="0000001F">
      <w:pPr>
        <w:ind w:left="0" w:firstLine="0"/>
        <w:rPr>
          <w:sz w:val="30"/>
          <w:szCs w:val="30"/>
        </w:rPr>
      </w:pPr>
      <w:r w:rsidDel="00000000" w:rsidR="00000000" w:rsidRPr="00000000">
        <w:rPr>
          <w:rtl w:val="0"/>
        </w:rPr>
      </w:r>
    </w:p>
    <w:p w:rsidR="00000000" w:rsidDel="00000000" w:rsidP="00000000" w:rsidRDefault="00000000" w:rsidRPr="00000000" w14:paraId="00000020">
      <w:pPr>
        <w:ind w:left="0" w:firstLine="0"/>
        <w:rPr>
          <w:sz w:val="30"/>
          <w:szCs w:val="30"/>
        </w:rPr>
      </w:pPr>
      <w:r w:rsidDel="00000000" w:rsidR="00000000" w:rsidRPr="00000000">
        <w:rPr>
          <w:sz w:val="30"/>
          <w:szCs w:val="30"/>
          <w:rtl w:val="0"/>
        </w:rPr>
        <w:t xml:space="preserve">per java.math A =  0.12 e I = 0.5, con una differenza di 0.7.</w:t>
      </w:r>
    </w:p>
    <w:p w:rsidR="00000000" w:rsidDel="00000000" w:rsidP="00000000" w:rsidRDefault="00000000" w:rsidRPr="00000000" w14:paraId="00000021">
      <w:pPr>
        <w:ind w:left="0" w:firstLine="0"/>
        <w:rPr>
          <w:sz w:val="30"/>
          <w:szCs w:val="30"/>
        </w:rPr>
      </w:pPr>
      <w:r w:rsidDel="00000000" w:rsidR="00000000" w:rsidRPr="00000000">
        <w:rPr>
          <w:rtl w:val="0"/>
        </w:rPr>
      </w:r>
    </w:p>
    <w:p w:rsidR="00000000" w:rsidDel="00000000" w:rsidP="00000000" w:rsidRDefault="00000000" w:rsidRPr="00000000" w14:paraId="00000022">
      <w:pPr>
        <w:ind w:left="0" w:firstLine="0"/>
        <w:rPr>
          <w:sz w:val="30"/>
          <w:szCs w:val="30"/>
        </w:rPr>
      </w:pPr>
      <w:r w:rsidDel="00000000" w:rsidR="00000000" w:rsidRPr="00000000">
        <w:rPr>
          <w:sz w:val="30"/>
          <w:szCs w:val="30"/>
          <w:rtl w:val="0"/>
        </w:rPr>
        <w:t xml:space="preserve">Il package piu’ bilanciato e’ quindi java.util, siccome la differenza tra A e I e’ piu’ piccola rispetto a java.math</w:t>
      </w:r>
    </w:p>
    <w:p w:rsidR="00000000" w:rsidDel="00000000" w:rsidP="00000000" w:rsidRDefault="00000000" w:rsidRPr="00000000" w14:paraId="00000023">
      <w:pPr>
        <w:ind w:left="0" w:firstLine="0"/>
        <w:rPr>
          <w:sz w:val="30"/>
          <w:szCs w:val="30"/>
        </w:rPr>
      </w:pPr>
      <w:r w:rsidDel="00000000" w:rsidR="00000000" w:rsidRPr="00000000">
        <w:rPr>
          <w:rtl w:val="0"/>
        </w:rPr>
      </w:r>
    </w:p>
    <w:p w:rsidR="00000000" w:rsidDel="00000000" w:rsidP="00000000" w:rsidRDefault="00000000" w:rsidRPr="00000000" w14:paraId="00000024">
      <w:pPr>
        <w:numPr>
          <w:ilvl w:val="0"/>
          <w:numId w:val="1"/>
        </w:numPr>
        <w:ind w:left="720" w:hanging="360"/>
        <w:rPr>
          <w:b w:val="1"/>
          <w:sz w:val="30"/>
          <w:szCs w:val="30"/>
        </w:rPr>
      </w:pPr>
      <w:r w:rsidDel="00000000" w:rsidR="00000000" w:rsidRPr="00000000">
        <w:rPr>
          <w:b w:val="1"/>
          <w:i w:val="1"/>
          <w:sz w:val="30"/>
          <w:szCs w:val="30"/>
          <w:rtl w:val="0"/>
        </w:rPr>
        <w:t xml:space="preserve">Qual è il valore della metrica NOC per la classe “java.math.MutableBigInteger”? Verificare tale valore riportando i nomi delle sottoclassi. </w:t>
      </w:r>
    </w:p>
    <w:p w:rsidR="00000000" w:rsidDel="00000000" w:rsidP="00000000" w:rsidRDefault="00000000" w:rsidRPr="00000000" w14:paraId="00000025">
      <w:pPr>
        <w:ind w:left="720" w:firstLine="0"/>
        <w:rPr>
          <w:b w:val="1"/>
          <w:i w:val="1"/>
          <w:sz w:val="30"/>
          <w:szCs w:val="30"/>
        </w:rPr>
      </w:pPr>
      <w:r w:rsidDel="00000000" w:rsidR="00000000" w:rsidRPr="00000000">
        <w:rPr>
          <w:rtl w:val="0"/>
        </w:rPr>
      </w:r>
    </w:p>
    <w:p w:rsidR="00000000" w:rsidDel="00000000" w:rsidP="00000000" w:rsidRDefault="00000000" w:rsidRPr="00000000" w14:paraId="00000026">
      <w:pPr>
        <w:ind w:left="720" w:firstLine="0"/>
        <w:rPr>
          <w:sz w:val="30"/>
          <w:szCs w:val="30"/>
        </w:rPr>
      </w:pPr>
      <w:r w:rsidDel="00000000" w:rsidR="00000000" w:rsidRPr="00000000">
        <w:rPr>
          <w:sz w:val="30"/>
          <w:szCs w:val="30"/>
        </w:rPr>
        <w:drawing>
          <wp:inline distB="114300" distT="114300" distL="114300" distR="114300">
            <wp:extent cx="2333625" cy="2552700"/>
            <wp:effectExtent b="0" l="0" r="0" t="0"/>
            <wp:docPr id="4"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2333625" cy="25527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ind w:left="720" w:firstLine="0"/>
        <w:rPr>
          <w:sz w:val="30"/>
          <w:szCs w:val="30"/>
        </w:rPr>
      </w:pPr>
      <w:r w:rsidDel="00000000" w:rsidR="00000000" w:rsidRPr="00000000">
        <w:rPr>
          <w:sz w:val="30"/>
          <w:szCs w:val="30"/>
          <w:rtl w:val="0"/>
        </w:rPr>
        <w:t xml:space="preserve">Per la classe MutableBigInteger, NOC = 0.1, questo perche’ MutableBigInteger ha un solo figlio, ovvero SignedMutableBigInteger</w:t>
      </w:r>
    </w:p>
    <w:p w:rsidR="00000000" w:rsidDel="00000000" w:rsidP="00000000" w:rsidRDefault="00000000" w:rsidRPr="00000000" w14:paraId="00000028">
      <w:pPr>
        <w:ind w:left="720" w:firstLine="0"/>
        <w:rPr>
          <w:sz w:val="30"/>
          <w:szCs w:val="30"/>
        </w:rPr>
      </w:pPr>
      <w:r w:rsidDel="00000000" w:rsidR="00000000" w:rsidRPr="00000000">
        <w:rPr>
          <w:sz w:val="30"/>
          <w:szCs w:val="30"/>
        </w:rPr>
        <w:drawing>
          <wp:inline distB="114300" distT="114300" distL="114300" distR="114300">
            <wp:extent cx="5731200" cy="1206500"/>
            <wp:effectExtent b="0" l="0" r="0" t="0"/>
            <wp:docPr id="1"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5731200" cy="12065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ind w:left="720" w:firstLine="0"/>
        <w:rPr>
          <w:sz w:val="30"/>
          <w:szCs w:val="30"/>
        </w:rPr>
      </w:pPr>
      <w:r w:rsidDel="00000000" w:rsidR="00000000" w:rsidRPr="00000000">
        <w:rPr>
          <w:rtl w:val="0"/>
        </w:rPr>
      </w:r>
    </w:p>
    <w:p w:rsidR="00000000" w:rsidDel="00000000" w:rsidP="00000000" w:rsidRDefault="00000000" w:rsidRPr="00000000" w14:paraId="0000002A">
      <w:pPr>
        <w:numPr>
          <w:ilvl w:val="0"/>
          <w:numId w:val="1"/>
        </w:numPr>
        <w:ind w:left="720" w:hanging="360"/>
        <w:rPr>
          <w:b w:val="1"/>
          <w:sz w:val="30"/>
          <w:szCs w:val="30"/>
        </w:rPr>
      </w:pPr>
      <w:r w:rsidDel="00000000" w:rsidR="00000000" w:rsidRPr="00000000">
        <w:rPr>
          <w:b w:val="1"/>
          <w:i w:val="1"/>
          <w:sz w:val="30"/>
          <w:szCs w:val="30"/>
          <w:rtl w:val="0"/>
        </w:rPr>
        <w:t xml:space="preserve">Qual è il valore della metrica RFC per la classe “java.util.PropertyPermission”? Verificare tale valore riportando il numero di metodi della classe + l’elenco dei nomi dei metodi di altre classi chiamati dalla classe stessa.</w:t>
      </w:r>
    </w:p>
    <w:p w:rsidR="00000000" w:rsidDel="00000000" w:rsidP="00000000" w:rsidRDefault="00000000" w:rsidRPr="00000000" w14:paraId="0000002B">
      <w:pPr>
        <w:rPr>
          <w:sz w:val="30"/>
          <w:szCs w:val="30"/>
        </w:rPr>
      </w:pPr>
      <w:r w:rsidDel="00000000" w:rsidR="00000000" w:rsidRPr="00000000">
        <w:rPr>
          <w:rtl w:val="0"/>
        </w:rPr>
      </w:r>
    </w:p>
    <w:p w:rsidR="00000000" w:rsidDel="00000000" w:rsidP="00000000" w:rsidRDefault="00000000" w:rsidRPr="00000000" w14:paraId="0000002C">
      <w:pPr>
        <w:rPr>
          <w:sz w:val="30"/>
          <w:szCs w:val="30"/>
        </w:rPr>
      </w:pPr>
      <w:r w:rsidDel="00000000" w:rsidR="00000000" w:rsidRPr="00000000">
        <w:rPr>
          <w:sz w:val="30"/>
          <w:szCs w:val="30"/>
          <w:rtl w:val="0"/>
        </w:rPr>
        <w:t xml:space="preserve">per java.util.PropertyPermission, il valore RFC = 15.2</w:t>
      </w:r>
    </w:p>
    <w:p w:rsidR="00000000" w:rsidDel="00000000" w:rsidP="00000000" w:rsidRDefault="00000000" w:rsidRPr="00000000" w14:paraId="0000002D">
      <w:pPr>
        <w:rPr>
          <w:sz w:val="30"/>
          <w:szCs w:val="30"/>
        </w:rPr>
      </w:pPr>
      <w:r w:rsidDel="00000000" w:rsidR="00000000" w:rsidRPr="00000000">
        <w:rPr>
          <w:rtl w:val="0"/>
        </w:rPr>
      </w:r>
    </w:p>
    <w:p w:rsidR="00000000" w:rsidDel="00000000" w:rsidP="00000000" w:rsidRDefault="00000000" w:rsidRPr="00000000" w14:paraId="0000002E">
      <w:pPr>
        <w:rPr>
          <w:sz w:val="30"/>
          <w:szCs w:val="30"/>
        </w:rPr>
      </w:pPr>
      <w:r w:rsidDel="00000000" w:rsidR="00000000" w:rsidRPr="00000000">
        <w:rPr>
          <w:sz w:val="30"/>
          <w:szCs w:val="30"/>
          <w:rtl w:val="0"/>
        </w:rPr>
        <w:t xml:space="preserve">il suo numero di metodi e’ 12, e come possiamo vedere dalla view composition, il suo unico arco uscente (dipendenza) e’ verso java.util.PropertyPermissionCollection. La dipendenza e’ una, verso pero’ due diversi target in PropertyPermissionCollection. Ovvero, di tipo “references” (alla classe stessa) e una di tipo “calls” verso il costruttore di PropertyPermissionCollection. Immagino quindi che PropertyPermission abbia un campo di tipo PropertyPermissionCollection, infatti e’ cosi’</w:t>
      </w:r>
    </w:p>
    <w:p w:rsidR="00000000" w:rsidDel="00000000" w:rsidP="00000000" w:rsidRDefault="00000000" w:rsidRPr="00000000" w14:paraId="0000002F">
      <w:pPr>
        <w:rPr>
          <w:sz w:val="30"/>
          <w:szCs w:val="30"/>
        </w:rPr>
      </w:pPr>
      <w:r w:rsidDel="00000000" w:rsidR="00000000" w:rsidRPr="00000000">
        <w:rPr>
          <w:sz w:val="30"/>
          <w:szCs w:val="30"/>
        </w:rPr>
        <w:drawing>
          <wp:inline distB="114300" distT="114300" distL="114300" distR="114300">
            <wp:extent cx="3724275" cy="3543300"/>
            <wp:effectExtent b="0" l="0" r="0" t="0"/>
            <wp:docPr id="3"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3724275"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sz w:val="30"/>
          <w:szCs w:val="30"/>
        </w:rPr>
      </w:pPr>
      <w:r w:rsidDel="00000000" w:rsidR="00000000" w:rsidRPr="00000000">
        <w:rPr>
          <w:rtl w:val="0"/>
        </w:rPr>
      </w:r>
    </w:p>
    <w:p w:rsidR="00000000" w:rsidDel="00000000" w:rsidP="00000000" w:rsidRDefault="00000000" w:rsidRPr="00000000" w14:paraId="00000031">
      <w:pPr>
        <w:numPr>
          <w:ilvl w:val="0"/>
          <w:numId w:val="1"/>
        </w:numPr>
        <w:ind w:left="720" w:hanging="360"/>
        <w:rPr>
          <w:sz w:val="30"/>
          <w:szCs w:val="30"/>
        </w:rPr>
      </w:pPr>
      <w:r w:rsidDel="00000000" w:rsidR="00000000" w:rsidRPr="00000000">
        <w:rPr>
          <w:b w:val="1"/>
          <w:i w:val="1"/>
          <w:sz w:val="30"/>
          <w:szCs w:val="30"/>
          <w:rtl w:val="0"/>
        </w:rPr>
        <w:t xml:space="preserve">Qual è il valore della metrica FAT per la classe “java.util.EventObject”? Verificare tale valore riportando il nome dei nodi, nel grafo delle dipendenze utilizzato per il calcolo di FAT, che hanno almeno un arco entrante. </w:t>
      </w:r>
    </w:p>
    <w:p w:rsidR="00000000" w:rsidDel="00000000" w:rsidP="00000000" w:rsidRDefault="00000000" w:rsidRPr="00000000" w14:paraId="00000032">
      <w:pPr>
        <w:rPr>
          <w:sz w:val="30"/>
          <w:szCs w:val="30"/>
        </w:rPr>
      </w:pPr>
      <w:r w:rsidDel="00000000" w:rsidR="00000000" w:rsidRPr="00000000">
        <w:rPr>
          <w:rtl w:val="0"/>
        </w:rPr>
      </w:r>
    </w:p>
    <w:p w:rsidR="00000000" w:rsidDel="00000000" w:rsidP="00000000" w:rsidRDefault="00000000" w:rsidRPr="00000000" w14:paraId="00000033">
      <w:pPr>
        <w:rPr>
          <w:i w:val="1"/>
          <w:sz w:val="30"/>
          <w:szCs w:val="30"/>
        </w:rPr>
      </w:pPr>
      <w:r w:rsidDel="00000000" w:rsidR="00000000" w:rsidRPr="00000000">
        <w:rPr>
          <w:sz w:val="30"/>
          <w:szCs w:val="30"/>
          <w:rtl w:val="0"/>
        </w:rPr>
        <w:t xml:space="preserve">all’interno di java.util.EventObject, FAT = 3, questo perche’, in questa classe, le uniche dipendenze sono 3 archi entranti nel campo </w:t>
      </w:r>
      <w:r w:rsidDel="00000000" w:rsidR="00000000" w:rsidRPr="00000000">
        <w:rPr>
          <w:i w:val="1"/>
          <w:sz w:val="30"/>
          <w:szCs w:val="30"/>
          <w:rtl w:val="0"/>
        </w:rPr>
        <w:t xml:space="preserve">source</w:t>
      </w:r>
    </w:p>
    <w:p w:rsidR="00000000" w:rsidDel="00000000" w:rsidP="00000000" w:rsidRDefault="00000000" w:rsidRPr="00000000" w14:paraId="00000034">
      <w:pPr>
        <w:rPr>
          <w:sz w:val="30"/>
          <w:szCs w:val="30"/>
        </w:rPr>
      </w:pPr>
      <w:r w:rsidDel="00000000" w:rsidR="00000000" w:rsidRPr="00000000">
        <w:rPr>
          <w:sz w:val="30"/>
          <w:szCs w:val="30"/>
        </w:rPr>
        <w:drawing>
          <wp:inline distB="114300" distT="114300" distL="114300" distR="114300">
            <wp:extent cx="4781550" cy="2047875"/>
            <wp:effectExtent b="0" l="0" r="0" t="0"/>
            <wp:docPr id="8"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4781550" cy="2047875"/>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rPr>
          <w:i w:val="1"/>
          <w:sz w:val="30"/>
          <w:szCs w:val="30"/>
        </w:rPr>
      </w:pPr>
      <w:r w:rsidDel="00000000" w:rsidR="00000000" w:rsidRPr="00000000">
        <w:rPr>
          <w:rtl w:val="0"/>
        </w:rPr>
      </w:r>
    </w:p>
    <w:p w:rsidR="00000000" w:rsidDel="00000000" w:rsidP="00000000" w:rsidRDefault="00000000" w:rsidRPr="00000000" w14:paraId="00000036">
      <w:pPr>
        <w:numPr>
          <w:ilvl w:val="0"/>
          <w:numId w:val="1"/>
        </w:numPr>
        <w:ind w:left="720" w:hanging="360"/>
        <w:rPr>
          <w:b w:val="1"/>
          <w:i w:val="1"/>
          <w:sz w:val="30"/>
          <w:szCs w:val="30"/>
          <w:u w:val="none"/>
        </w:rPr>
      </w:pPr>
      <w:r w:rsidDel="00000000" w:rsidR="00000000" w:rsidRPr="00000000">
        <w:rPr>
          <w:b w:val="1"/>
          <w:i w:val="1"/>
          <w:sz w:val="30"/>
          <w:szCs w:val="30"/>
          <w:rtl w:val="0"/>
        </w:rPr>
        <w:t xml:space="preserve">Qual è il metodo più difficile da testare nel package “java.math”? Quale metrica/metriche ritieni utile/i valutare per rispondere a tale domanda? (argomentare)</w:t>
      </w:r>
    </w:p>
    <w:p w:rsidR="00000000" w:rsidDel="00000000" w:rsidP="00000000" w:rsidRDefault="00000000" w:rsidRPr="00000000" w14:paraId="00000037">
      <w:pPr>
        <w:ind w:left="0" w:firstLine="0"/>
        <w:rPr>
          <w:sz w:val="30"/>
          <w:szCs w:val="30"/>
        </w:rPr>
      </w:pPr>
      <w:r w:rsidDel="00000000" w:rsidR="00000000" w:rsidRPr="00000000">
        <w:rPr>
          <w:rtl w:val="0"/>
        </w:rPr>
      </w:r>
    </w:p>
    <w:p w:rsidR="00000000" w:rsidDel="00000000" w:rsidP="00000000" w:rsidRDefault="00000000" w:rsidRPr="00000000" w14:paraId="00000038">
      <w:pPr>
        <w:ind w:left="0" w:firstLine="0"/>
        <w:rPr>
          <w:sz w:val="30"/>
          <w:szCs w:val="30"/>
        </w:rPr>
      </w:pPr>
      <w:r w:rsidDel="00000000" w:rsidR="00000000" w:rsidRPr="00000000">
        <w:rPr>
          <w:sz w:val="30"/>
          <w:szCs w:val="30"/>
          <w:rtl w:val="0"/>
        </w:rPr>
        <w:t xml:space="preserve">Il metodo piu’ difficile da testare e’ un costruttore di java.math.BigDecimal, in particolare java.math.BigDecimal(char[], int, int), con un CC = 52. Ritengo questa metrica particolarmente utile per rispondere alla domanda perche’ aggiungendo delle condizioni in un metodo occorre testare sia quando queste condizioni sono false, sia quando sono vere, sia quando alcune sono false e altre vere. A livello di metodo non ci sono altre metriche utili per capire come questo incidera’ sul testing</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b w:val="1"/>
        <w:i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5.png"/><Relationship Id="rId13" Type="http://schemas.openxmlformats.org/officeDocument/2006/relationships/image" Target="media/image6.png"/><Relationship Id="rId12"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6"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