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F51E01">
      <w:pPr>
        <w:pStyle w:val="LabTitle"/>
      </w:pPr>
      <w:r w:rsidRPr="00FD4A68">
        <w:t xml:space="preserve">Lab </w:t>
      </w:r>
      <w:r w:rsidR="00F1713E">
        <w:t>–</w:t>
      </w:r>
      <w:r w:rsidRPr="00FD4A68">
        <w:t xml:space="preserve"> </w:t>
      </w:r>
      <w:r w:rsidR="00F1713E">
        <w:t>Building a Switched Network with Redundant Links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C43642" w:rsidP="00A6283D">
      <w:pPr>
        <w:pStyle w:val="Visual"/>
      </w:pPr>
      <w:r>
        <w:rPr>
          <w:noProof/>
        </w:rPr>
        <w:drawing>
          <wp:inline distT="0" distB="0" distL="0" distR="0">
            <wp:extent cx="5534025" cy="19335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546" w:type="dxa"/>
        <w:jc w:val="center"/>
        <w:tblInd w:w="5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68"/>
        <w:gridCol w:w="1305"/>
        <w:gridCol w:w="1485"/>
        <w:gridCol w:w="1688"/>
      </w:tblGrid>
      <w:tr w:rsidR="00554662" w:rsidTr="00FC32E8">
        <w:trPr>
          <w:cantSplit/>
          <w:jc w:val="center"/>
        </w:trPr>
        <w:tc>
          <w:tcPr>
            <w:tcW w:w="1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Device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Interface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54662" w:rsidRPr="00E87D62" w:rsidRDefault="00554662" w:rsidP="00F00E4C">
            <w:pPr>
              <w:pStyle w:val="TableHeading"/>
            </w:pPr>
            <w:r w:rsidRPr="00E87D62">
              <w:t>Subnet Mask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S1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192.168.1.1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S2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192.168.1.2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  <w:tr w:rsidR="00554662" w:rsidTr="00FC32E8">
        <w:trPr>
          <w:cantSplit/>
          <w:jc w:val="center"/>
        </w:trPr>
        <w:tc>
          <w:tcPr>
            <w:tcW w:w="106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S3</w:t>
            </w:r>
          </w:p>
        </w:tc>
        <w:tc>
          <w:tcPr>
            <w:tcW w:w="130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VLAN 1</w:t>
            </w:r>
          </w:p>
        </w:tc>
        <w:tc>
          <w:tcPr>
            <w:tcW w:w="1485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192.168.1.3</w:t>
            </w:r>
          </w:p>
        </w:tc>
        <w:tc>
          <w:tcPr>
            <w:tcW w:w="1688" w:type="dxa"/>
            <w:vAlign w:val="bottom"/>
          </w:tcPr>
          <w:p w:rsidR="00554662" w:rsidRPr="00E87D62" w:rsidRDefault="00554662" w:rsidP="00FC32E8">
            <w:pPr>
              <w:pStyle w:val="TableText"/>
            </w:pPr>
            <w:r>
              <w:t>255.255.255.0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C165AF">
        <w:t>Build the Network and Configure Basic Device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C165AF">
        <w:t>Determine the Root Bridge</w:t>
      </w:r>
    </w:p>
    <w:p w:rsidR="00C165AF" w:rsidRDefault="00C165AF" w:rsidP="006E6581">
      <w:pPr>
        <w:pStyle w:val="BodyTextL25Bold"/>
      </w:pPr>
      <w:r>
        <w:t>Part 3: Observe STP Port Selection Based on Port Cost</w:t>
      </w:r>
    </w:p>
    <w:p w:rsidR="00C165AF" w:rsidRPr="004C0909" w:rsidRDefault="00C165AF" w:rsidP="006E6581">
      <w:pPr>
        <w:pStyle w:val="BodyTextL25Bold"/>
      </w:pPr>
      <w:r>
        <w:t>Part 4: Observe STP Port Selection Based on Port Priority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CB166A" w:rsidRDefault="00CB166A" w:rsidP="00CB166A">
      <w:pPr>
        <w:pStyle w:val="BodyTextL25"/>
      </w:pPr>
      <w:r>
        <w:t xml:space="preserve">Redundancy increases the availability of devices in the network topology by protecting the network from a single point of failure. Redundancy in a switched network is accomplished through the use of multiple switches or multiple links between switches. When physical redundancy is introduced into a network design, loops and duplicate frames </w:t>
      </w:r>
      <w:r w:rsidR="009134D0">
        <w:t xml:space="preserve">can </w:t>
      </w:r>
      <w:r>
        <w:t>occur.</w:t>
      </w:r>
    </w:p>
    <w:p w:rsidR="00CB166A" w:rsidRDefault="00F00E4C" w:rsidP="00CB166A">
      <w:pPr>
        <w:pStyle w:val="BodyTextL25"/>
      </w:pPr>
      <w:r>
        <w:t xml:space="preserve">The </w:t>
      </w:r>
      <w:r w:rsidR="00CB166A">
        <w:t xml:space="preserve">Spanning Tree Protocol (STP) was developed as a </w:t>
      </w:r>
      <w:r>
        <w:t xml:space="preserve">Layer </w:t>
      </w:r>
      <w:r w:rsidR="00CB166A">
        <w:t xml:space="preserve">2 loop-avoidance mechanism for redundant links in a </w:t>
      </w:r>
      <w:r w:rsidR="00554662">
        <w:t xml:space="preserve">switched </w:t>
      </w:r>
      <w:r w:rsidR="00CB166A">
        <w:t>network. STP ensures that there is only one logical path between all destinations on the network by intentionally blocking redundant paths that could cause a loop.</w:t>
      </w:r>
    </w:p>
    <w:p w:rsidR="00CB166A" w:rsidRDefault="00CB166A" w:rsidP="00CB166A">
      <w:pPr>
        <w:pStyle w:val="BodyTextL25"/>
        <w:rPr>
          <w:rFonts w:eastAsia="Arial"/>
          <w:b/>
        </w:rPr>
      </w:pPr>
      <w:r>
        <w:t xml:space="preserve">In this lab, you will use </w:t>
      </w:r>
      <w:r w:rsidR="00BA157F">
        <w:t>the</w:t>
      </w:r>
      <w:r>
        <w:t xml:space="preserve"> </w:t>
      </w:r>
      <w:r w:rsidRPr="00554662">
        <w:rPr>
          <w:b/>
        </w:rPr>
        <w:t xml:space="preserve">show </w:t>
      </w:r>
      <w:r w:rsidR="00BA157F" w:rsidRPr="00554662">
        <w:rPr>
          <w:b/>
        </w:rPr>
        <w:t>spanning-tree</w:t>
      </w:r>
      <w:r w:rsidR="00BA157F">
        <w:t xml:space="preserve"> </w:t>
      </w:r>
      <w:r>
        <w:t xml:space="preserve">command to observe the STP election process of the root bridge. You will </w:t>
      </w:r>
      <w:r w:rsidR="00CF1855">
        <w:t xml:space="preserve">also </w:t>
      </w:r>
      <w:r>
        <w:t>observe the port selection process based on cost and priorit</w:t>
      </w:r>
      <w:r w:rsidR="00BA157F">
        <w:t>y</w:t>
      </w:r>
      <w:r w:rsidR="00CF1855">
        <w:t>.</w:t>
      </w:r>
    </w:p>
    <w:p w:rsidR="004D3339" w:rsidRDefault="004D3339" w:rsidP="00F1713E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:rsidR="003C08AA" w:rsidRPr="00F51E01" w:rsidRDefault="009D2C27" w:rsidP="00F51E01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3C08AA" w:rsidRPr="00683036">
        <w:t>Make sure that the switches have been erased and have no startup configurations. If you are unsure</w:t>
      </w:r>
      <w:r w:rsidR="00144997">
        <w:t>,</w:t>
      </w:r>
      <w:r w:rsidR="003C08AA" w:rsidRPr="00683036">
        <w:t xml:space="preserve"> contact your instructor.</w:t>
      </w:r>
    </w:p>
    <w:p w:rsidR="007D2AFE" w:rsidRDefault="007D2AFE" w:rsidP="003C08AA">
      <w:pPr>
        <w:pStyle w:val="LabSection"/>
      </w:pPr>
      <w:r>
        <w:lastRenderedPageBreak/>
        <w:t>Required R</w:t>
      </w:r>
      <w:r w:rsidR="006E6581">
        <w:t>esources</w:t>
      </w:r>
    </w:p>
    <w:p w:rsidR="00CD7F73" w:rsidRDefault="00F1713E" w:rsidP="00CD7F73">
      <w:pPr>
        <w:pStyle w:val="Bulletlevel1"/>
      </w:pPr>
      <w:r>
        <w:t>3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8D7F09" w:rsidP="00CD7F73">
      <w:pPr>
        <w:pStyle w:val="Bulletlevel1"/>
      </w:pPr>
      <w:r>
        <w:t>Ethernet cables as shown in the topology</w:t>
      </w:r>
    </w:p>
    <w:p w:rsidR="00C96FC2" w:rsidRPr="004C0909" w:rsidRDefault="00C96FC2" w:rsidP="00C96FC2">
      <w:pPr>
        <w:pStyle w:val="PartHead"/>
      </w:pPr>
      <w:r>
        <w:t>Build the Network and Configure Basic Device Settings</w:t>
      </w:r>
    </w:p>
    <w:p w:rsidR="00C96FC2" w:rsidRDefault="00C96FC2" w:rsidP="00C96FC2">
      <w:pPr>
        <w:pStyle w:val="BodyTextL25"/>
      </w:pPr>
      <w:r>
        <w:t>In Part 1, you will set up the network topology and configure basic settings on the switches.</w:t>
      </w:r>
    </w:p>
    <w:p w:rsidR="00C96FC2" w:rsidRDefault="00C96FC2" w:rsidP="00C96FC2">
      <w:pPr>
        <w:pStyle w:val="StepHead"/>
      </w:pPr>
      <w:r>
        <w:t>Cable the network as shown in the topology.</w:t>
      </w:r>
    </w:p>
    <w:p w:rsidR="00C96FC2" w:rsidRDefault="00C96FC2" w:rsidP="00C96FC2">
      <w:pPr>
        <w:pStyle w:val="BodyTextL25"/>
      </w:pPr>
      <w:r>
        <w:t>Attach the devices as shown in the topology diagram, and cable as necessary.</w:t>
      </w:r>
    </w:p>
    <w:p w:rsidR="00C96FC2" w:rsidRDefault="00C96FC2" w:rsidP="00C96FC2">
      <w:pPr>
        <w:pStyle w:val="StepHead"/>
      </w:pPr>
      <w:r>
        <w:t>Initialize and reload the switches as necessary.</w:t>
      </w:r>
    </w:p>
    <w:p w:rsidR="00C96FC2" w:rsidRPr="00013934" w:rsidRDefault="00C96FC2" w:rsidP="00C96FC2">
      <w:pPr>
        <w:pStyle w:val="StepHead"/>
      </w:pPr>
      <w:r>
        <w:t>Configure basic settings for each switch.</w:t>
      </w:r>
    </w:p>
    <w:p w:rsidR="00C96FC2" w:rsidRPr="00C96FC2" w:rsidRDefault="00C96FC2" w:rsidP="00C96FC2">
      <w:pPr>
        <w:pStyle w:val="SubStepAlpha"/>
      </w:pPr>
      <w:r w:rsidRPr="00C96FC2">
        <w:t>Disable DNS lookup.</w:t>
      </w:r>
    </w:p>
    <w:p w:rsidR="00C96FC2" w:rsidRPr="00C96FC2" w:rsidRDefault="00C96FC2" w:rsidP="00C96FC2">
      <w:pPr>
        <w:pStyle w:val="SubStepAlpha"/>
      </w:pPr>
      <w:r w:rsidRPr="00C96FC2">
        <w:t xml:space="preserve">Configure </w:t>
      </w:r>
      <w:r w:rsidR="00F00E4C">
        <w:t xml:space="preserve">the </w:t>
      </w:r>
      <w:r w:rsidRPr="00C96FC2">
        <w:t>device name as shown in the topology.</w:t>
      </w:r>
    </w:p>
    <w:p w:rsidR="00C96FC2" w:rsidRPr="00C96FC2" w:rsidRDefault="00C96FC2" w:rsidP="00C96FC2">
      <w:pPr>
        <w:pStyle w:val="SubStepAlpha"/>
      </w:pPr>
      <w:r w:rsidRPr="00C96FC2">
        <w:t xml:space="preserve">Assign </w:t>
      </w:r>
      <w:r w:rsidRPr="00C96FC2">
        <w:rPr>
          <w:b/>
        </w:rPr>
        <w:t>class</w:t>
      </w:r>
      <w:r w:rsidRPr="00C96FC2">
        <w:t xml:space="preserve"> as the</w:t>
      </w:r>
      <w:r w:rsidR="00FC32E8">
        <w:t xml:space="preserve"> encrypted</w:t>
      </w:r>
      <w:r w:rsidRPr="00C96FC2">
        <w:t xml:space="preserve"> privileged EXEC </w:t>
      </w:r>
      <w:r w:rsidR="00F00E4C">
        <w:t xml:space="preserve">mode </w:t>
      </w:r>
      <w:r w:rsidRPr="00C96FC2">
        <w:t>password.</w:t>
      </w:r>
    </w:p>
    <w:p w:rsidR="00C96FC2" w:rsidRPr="00C96FC2" w:rsidRDefault="00C96FC2" w:rsidP="00C96FC2">
      <w:pPr>
        <w:pStyle w:val="SubStepAlpha"/>
      </w:pPr>
      <w:r w:rsidRPr="00C96FC2">
        <w:t xml:space="preserve">Assign </w:t>
      </w:r>
      <w:r w:rsidRPr="00C96FC2">
        <w:rPr>
          <w:b/>
        </w:rPr>
        <w:t>cisco</w:t>
      </w:r>
      <w:r w:rsidRPr="00C96FC2">
        <w:t xml:space="preserve"> as the console and </w:t>
      </w:r>
      <w:proofErr w:type="spellStart"/>
      <w:r w:rsidRPr="00C96FC2">
        <w:t>vty</w:t>
      </w:r>
      <w:proofErr w:type="spellEnd"/>
      <w:r w:rsidRPr="00C96FC2">
        <w:t xml:space="preserve"> passwords and enable login for console and </w:t>
      </w:r>
      <w:proofErr w:type="spellStart"/>
      <w:r w:rsidRPr="00C96FC2">
        <w:t>vty</w:t>
      </w:r>
      <w:proofErr w:type="spellEnd"/>
      <w:r w:rsidRPr="00C96FC2">
        <w:t xml:space="preserve"> lines.</w:t>
      </w:r>
    </w:p>
    <w:p w:rsidR="00C96FC2" w:rsidRDefault="00C96FC2" w:rsidP="00C96FC2">
      <w:pPr>
        <w:pStyle w:val="SubStepAlpha"/>
      </w:pPr>
      <w:r w:rsidRPr="00C96FC2">
        <w:t>Configure logging synchronous for the console line.</w:t>
      </w:r>
    </w:p>
    <w:p w:rsidR="00C96FC2" w:rsidRPr="00C96FC2" w:rsidRDefault="00C96FC2" w:rsidP="00C96FC2">
      <w:pPr>
        <w:pStyle w:val="SubStepAlpha"/>
      </w:pPr>
      <w:r w:rsidRPr="00C96FC2">
        <w:t xml:space="preserve">Configure a </w:t>
      </w:r>
      <w:r w:rsidR="004345DD">
        <w:t>message of the day (</w:t>
      </w:r>
      <w:r w:rsidRPr="00C96FC2">
        <w:t>MOTD</w:t>
      </w:r>
      <w:r w:rsidR="004345DD">
        <w:t>)</w:t>
      </w:r>
      <w:r w:rsidRPr="00C96FC2">
        <w:t xml:space="preserve"> banner to warn users that unauthorized access is prohibited.</w:t>
      </w:r>
    </w:p>
    <w:p w:rsidR="008C0998" w:rsidRPr="00C96FC2" w:rsidRDefault="00C96FC2" w:rsidP="00C96FC2">
      <w:pPr>
        <w:pStyle w:val="SubStepAlpha"/>
      </w:pPr>
      <w:r w:rsidRPr="00C96FC2">
        <w:t xml:space="preserve">Configure the IP address listed in the Addressing Table for VLAN 1 on </w:t>
      </w:r>
      <w:r>
        <w:t>all</w:t>
      </w:r>
      <w:r w:rsidRPr="00C96FC2">
        <w:t xml:space="preserve"> switches.</w:t>
      </w:r>
    </w:p>
    <w:p w:rsidR="00C96FC2" w:rsidRDefault="00C96FC2" w:rsidP="00C96FC2">
      <w:pPr>
        <w:pStyle w:val="SubStepAlpha"/>
      </w:pPr>
      <w:r w:rsidRPr="00C96FC2">
        <w:t>Copy the running configuration to the startup configuration</w:t>
      </w:r>
      <w:r>
        <w:t>.</w:t>
      </w:r>
    </w:p>
    <w:p w:rsidR="00C96FC2" w:rsidRDefault="00C96FC2" w:rsidP="00C96FC2">
      <w:pPr>
        <w:pStyle w:val="StepHead"/>
      </w:pPr>
      <w:r>
        <w:t>Test connectivity.</w:t>
      </w:r>
    </w:p>
    <w:p w:rsidR="00C96FC2" w:rsidRDefault="00C96FC2" w:rsidP="00C96FC2">
      <w:pPr>
        <w:pStyle w:val="BodyTextL25"/>
      </w:pPr>
      <w:r>
        <w:t xml:space="preserve">Verify that the </w:t>
      </w:r>
      <w:r w:rsidR="00AB7932">
        <w:t>switches can ping one another.</w:t>
      </w:r>
    </w:p>
    <w:p w:rsidR="00AB7932" w:rsidRDefault="00AB7932" w:rsidP="00AB7932">
      <w:pPr>
        <w:pStyle w:val="BodyTextL25"/>
        <w:tabs>
          <w:tab w:val="left" w:pos="2520"/>
        </w:tabs>
      </w:pPr>
      <w:r>
        <w:t>Can S1 ping S2?</w:t>
      </w:r>
      <w:r>
        <w:tab/>
      </w:r>
      <w:r w:rsidR="00F51E01">
        <w:t>______________</w:t>
      </w:r>
    </w:p>
    <w:p w:rsidR="00AB7932" w:rsidRPr="000B367C" w:rsidRDefault="00AB7932" w:rsidP="00AB7932">
      <w:pPr>
        <w:pStyle w:val="BodyTextL25"/>
        <w:tabs>
          <w:tab w:val="left" w:pos="2520"/>
        </w:tabs>
        <w:rPr>
          <w:shd w:val="clear" w:color="auto" w:fill="BFBFBF"/>
        </w:rPr>
      </w:pPr>
      <w:r>
        <w:t>Can S1 ping S3?</w:t>
      </w:r>
      <w:r>
        <w:tab/>
      </w:r>
      <w:r w:rsidR="00F51E01">
        <w:t>______________</w:t>
      </w:r>
    </w:p>
    <w:p w:rsidR="00AB7932" w:rsidRDefault="00AB7932" w:rsidP="00AB7932">
      <w:pPr>
        <w:pStyle w:val="BodyTextL25"/>
        <w:tabs>
          <w:tab w:val="left" w:pos="2520"/>
        </w:tabs>
      </w:pPr>
      <w:r>
        <w:t>Can S2 ping S3?</w:t>
      </w:r>
      <w:r>
        <w:tab/>
      </w:r>
      <w:r w:rsidR="00F51E01">
        <w:t>______________</w:t>
      </w:r>
    </w:p>
    <w:p w:rsidR="00AB7932" w:rsidRDefault="00BA157F" w:rsidP="00C96FC2">
      <w:pPr>
        <w:pStyle w:val="BodyTextL25"/>
      </w:pPr>
      <w:r>
        <w:t>T</w:t>
      </w:r>
      <w:r w:rsidR="00AB7932">
        <w:t>roubleshoot until you are able to answer yes to all questions.</w:t>
      </w:r>
    </w:p>
    <w:p w:rsidR="00AB7932" w:rsidRDefault="00AB7932" w:rsidP="00AB7932">
      <w:pPr>
        <w:pStyle w:val="PartHead"/>
      </w:pPr>
      <w:r>
        <w:t>Determine the Root</w:t>
      </w:r>
      <w:r w:rsidR="009A6C3E">
        <w:t xml:space="preserve"> </w:t>
      </w:r>
      <w:r>
        <w:t>Bridge</w:t>
      </w:r>
    </w:p>
    <w:p w:rsidR="00CB166A" w:rsidRDefault="00CB166A" w:rsidP="00CB166A">
      <w:pPr>
        <w:pStyle w:val="BodyTextL25"/>
        <w:rPr>
          <w:lang w:val="en-CA"/>
        </w:rPr>
      </w:pPr>
      <w:r w:rsidRPr="00DE7CAE">
        <w:rPr>
          <w:lang w:val="en-CA"/>
        </w:rPr>
        <w:t>Every spanning-tree instance (switched LAN or broadcast domain) has a switch designated as the root bridge. The root bridge serves as a reference point for all spanning-tree calculations to determine</w:t>
      </w:r>
      <w:r>
        <w:rPr>
          <w:lang w:val="en-CA"/>
        </w:rPr>
        <w:t xml:space="preserve"> which redundant paths to block.</w:t>
      </w:r>
    </w:p>
    <w:p w:rsidR="00CB166A" w:rsidRPr="00DE7CAE" w:rsidRDefault="00CB166A" w:rsidP="00CB166A">
      <w:pPr>
        <w:pStyle w:val="BodyTextL25"/>
        <w:rPr>
          <w:lang w:val="en-CA"/>
        </w:rPr>
      </w:pPr>
      <w:r>
        <w:rPr>
          <w:lang w:val="en-CA"/>
        </w:rPr>
        <w:t>An election process determine</w:t>
      </w:r>
      <w:r w:rsidR="00B50472">
        <w:rPr>
          <w:lang w:val="en-CA"/>
        </w:rPr>
        <w:t>s</w:t>
      </w:r>
      <w:r>
        <w:rPr>
          <w:lang w:val="en-CA"/>
        </w:rPr>
        <w:t xml:space="preserve"> which switch becomes the root bridge. The switch with the lowest bridge identifier (BID) becomes the root bridge. The </w:t>
      </w:r>
      <w:r w:rsidR="0061770A">
        <w:rPr>
          <w:lang w:val="en-CA"/>
        </w:rPr>
        <w:t xml:space="preserve">BID is made up of a </w:t>
      </w:r>
      <w:r w:rsidR="00BA157F">
        <w:rPr>
          <w:lang w:val="en-CA"/>
        </w:rPr>
        <w:t xml:space="preserve">bridge </w:t>
      </w:r>
      <w:r w:rsidR="0061770A">
        <w:rPr>
          <w:lang w:val="en-CA"/>
        </w:rPr>
        <w:t xml:space="preserve">priority value, an extended system ID, and the MAC address of the switch. The priority value can range from 0 to </w:t>
      </w:r>
      <w:r w:rsidR="00B50472">
        <w:rPr>
          <w:lang w:val="en-CA"/>
        </w:rPr>
        <w:t>65</w:t>
      </w:r>
      <w:r w:rsidR="004345DD">
        <w:rPr>
          <w:lang w:val="en-CA"/>
        </w:rPr>
        <w:t>,</w:t>
      </w:r>
      <w:r w:rsidR="00B50472">
        <w:rPr>
          <w:lang w:val="en-CA"/>
        </w:rPr>
        <w:t>535, in increments of 4</w:t>
      </w:r>
      <w:r w:rsidR="004345DD">
        <w:rPr>
          <w:lang w:val="en-CA"/>
        </w:rPr>
        <w:t>,</w:t>
      </w:r>
      <w:r w:rsidR="00B50472">
        <w:rPr>
          <w:lang w:val="en-CA"/>
        </w:rPr>
        <w:t>096, with a default v</w:t>
      </w:r>
      <w:bookmarkStart w:id="0" w:name="_GoBack"/>
      <w:bookmarkEnd w:id="0"/>
      <w:r w:rsidR="00B50472">
        <w:rPr>
          <w:lang w:val="en-CA"/>
        </w:rPr>
        <w:t>alue of 32,768.</w:t>
      </w:r>
    </w:p>
    <w:p w:rsidR="00673D5D" w:rsidRPr="00F51E01" w:rsidRDefault="00AA7B04" w:rsidP="00F51E01">
      <w:pPr>
        <w:pStyle w:val="StepHead"/>
      </w:pPr>
      <w:r>
        <w:lastRenderedPageBreak/>
        <w:t>Deactivate all ports on the switches.</w:t>
      </w:r>
    </w:p>
    <w:p w:rsidR="00673D5D" w:rsidRPr="00F51E01" w:rsidRDefault="00673D5D" w:rsidP="00F51E01">
      <w:pPr>
        <w:pStyle w:val="StepHead"/>
      </w:pPr>
      <w:r>
        <w:t>Configure connected ports as trunks.</w:t>
      </w:r>
    </w:p>
    <w:p w:rsidR="006F3542" w:rsidRPr="00F51E01" w:rsidRDefault="00673D5D" w:rsidP="00F51E01">
      <w:pPr>
        <w:pStyle w:val="StepHead"/>
      </w:pPr>
      <w:r>
        <w:t>Activate ports F0/2 and F0/4 on all switches.</w:t>
      </w:r>
    </w:p>
    <w:p w:rsidR="00FA0419" w:rsidRDefault="00FA0419" w:rsidP="00FA0419">
      <w:pPr>
        <w:pStyle w:val="StepHead"/>
      </w:pPr>
      <w:r>
        <w:t>Display spanning tree information.</w:t>
      </w:r>
    </w:p>
    <w:p w:rsidR="0061770A" w:rsidRPr="0061770A" w:rsidRDefault="0061770A" w:rsidP="0061770A">
      <w:pPr>
        <w:pStyle w:val="BodyTextL25"/>
      </w:pPr>
      <w:r>
        <w:t xml:space="preserve">Issue the </w:t>
      </w:r>
      <w:r w:rsidRPr="00581ADA">
        <w:rPr>
          <w:b/>
        </w:rPr>
        <w:t>show spanning-tree</w:t>
      </w:r>
      <w:r>
        <w:t xml:space="preserve"> command on all three switches. The </w:t>
      </w:r>
      <w:r w:rsidRPr="00581ADA">
        <w:t xml:space="preserve">Bridge ID Priority </w:t>
      </w:r>
      <w:r>
        <w:t>is cal</w:t>
      </w:r>
      <w:r w:rsidR="00B50472">
        <w:t xml:space="preserve">culated by adding the priority value and the extended system </w:t>
      </w:r>
      <w:r w:rsidR="004345DD">
        <w:t>ID</w:t>
      </w:r>
      <w:r w:rsidR="00B50472">
        <w:t xml:space="preserve">. The extended system </w:t>
      </w:r>
      <w:r w:rsidR="004345DD">
        <w:t xml:space="preserve">ID </w:t>
      </w:r>
      <w:r w:rsidR="00B50472">
        <w:t>is always the VLAN number. In the example below, all three switches have equal Bridge ID Priority values</w:t>
      </w:r>
      <w:r w:rsidR="00581ADA">
        <w:t xml:space="preserve"> (32769</w:t>
      </w:r>
      <w:r w:rsidR="009134D0">
        <w:t xml:space="preserve"> = 32768 + 1, where default priority = 32768, VLAN number = 1</w:t>
      </w:r>
      <w:r w:rsidR="00581ADA">
        <w:t>)</w:t>
      </w:r>
      <w:r w:rsidR="009A6C3E">
        <w:t>; therefore,</w:t>
      </w:r>
      <w:r w:rsidR="00B50472">
        <w:t xml:space="preserve"> the sw</w:t>
      </w:r>
      <w:r w:rsidR="00A83230">
        <w:t xml:space="preserve">itch with the lowest MAC address becomes the root bridge </w:t>
      </w:r>
      <w:r w:rsidR="004345DD">
        <w:t>(</w:t>
      </w:r>
      <w:r w:rsidR="00A83230">
        <w:t>S2</w:t>
      </w:r>
      <w:r w:rsidR="00581ADA">
        <w:t xml:space="preserve"> in the example</w:t>
      </w:r>
      <w:r w:rsidR="004345DD">
        <w:t>)</w:t>
      </w:r>
      <w:r w:rsidR="00A83230">
        <w:t>.</w:t>
      </w:r>
    </w:p>
    <w:p w:rsidR="00F91B41" w:rsidRDefault="00F91B41" w:rsidP="00F91B41">
      <w:pPr>
        <w:pStyle w:val="CMD"/>
      </w:pPr>
      <w:r>
        <w:t xml:space="preserve">S1# </w:t>
      </w:r>
      <w:r w:rsidRPr="00F91B41">
        <w:rPr>
          <w:b/>
        </w:rPr>
        <w:t>show spanning-tree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t>Address     0cd9.96d2.4000</w:t>
      </w:r>
    </w:p>
    <w:p w:rsidR="00F91B41" w:rsidRDefault="00F91B41" w:rsidP="00F91B41">
      <w:pPr>
        <w:pStyle w:val="CMDOutput"/>
      </w:pPr>
      <w:r>
        <w:t xml:space="preserve">             Cost        19</w:t>
      </w:r>
    </w:p>
    <w:p w:rsidR="00F91B41" w:rsidRDefault="00F91B41" w:rsidP="00F91B41">
      <w:pPr>
        <w:pStyle w:val="CMDOutput"/>
      </w:pPr>
      <w:r>
        <w:t xml:space="preserve">             Port        2 (FastEthernet0/2)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  </w:t>
      </w:r>
      <w:r w:rsidRPr="00B50472">
        <w:rPr>
          <w:highlight w:val="yellow"/>
        </w:rPr>
        <w:t xml:space="preserve">Bridge </w:t>
      </w:r>
      <w:proofErr w:type="gramStart"/>
      <w:r w:rsidRPr="00B50472">
        <w:rPr>
          <w:highlight w:val="yellow"/>
        </w:rPr>
        <w:t>ID  Priority</w:t>
      </w:r>
      <w:proofErr w:type="gramEnd"/>
      <w:r w:rsidRPr="00B50472">
        <w:rPr>
          <w:highlight w:val="yellow"/>
        </w:rPr>
        <w:t xml:space="preserve">    32769  (priority 32768 sys-id-</w:t>
      </w:r>
      <w:proofErr w:type="spellStart"/>
      <w:r w:rsidRPr="00B50472">
        <w:rPr>
          <w:highlight w:val="yellow"/>
        </w:rPr>
        <w:t>ext</w:t>
      </w:r>
      <w:proofErr w:type="spellEnd"/>
      <w:r w:rsidRPr="00B50472">
        <w:rPr>
          <w:highlight w:val="yellow"/>
        </w:rPr>
        <w:t xml:space="preserve"> 1)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rPr>
          <w:highlight w:val="yellow"/>
        </w:rPr>
        <w:t>Address     0cd9.96e8.8a00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Root FWD 19        128.2    P2p </w:t>
      </w:r>
    </w:p>
    <w:p w:rsidR="00FA0419" w:rsidRDefault="00F91B41" w:rsidP="00F91B41">
      <w:pPr>
        <w:pStyle w:val="CMDOutput"/>
      </w:pPr>
      <w:r>
        <w:t xml:space="preserve">Fa0/4               </w:t>
      </w:r>
      <w:proofErr w:type="spellStart"/>
      <w:r>
        <w:t>Altn</w:t>
      </w:r>
      <w:proofErr w:type="spellEnd"/>
      <w:r>
        <w:t xml:space="preserve"> BLK 19        128.4    P2p</w:t>
      </w:r>
    </w:p>
    <w:p w:rsidR="00F91B41" w:rsidRDefault="00F91B41" w:rsidP="00F91B41">
      <w:pPr>
        <w:pStyle w:val="CMDOutput"/>
      </w:pPr>
    </w:p>
    <w:p w:rsidR="00F91B41" w:rsidRPr="00F91B41" w:rsidRDefault="00F91B41" w:rsidP="00F91B41">
      <w:pPr>
        <w:pStyle w:val="CMD"/>
        <w:rPr>
          <w:b/>
        </w:rPr>
      </w:pPr>
      <w:r>
        <w:t xml:space="preserve">S2# </w:t>
      </w:r>
      <w:r w:rsidRPr="00F91B41">
        <w:rPr>
          <w:b/>
        </w:rPr>
        <w:t>show spanning-tree</w:t>
      </w:r>
    </w:p>
    <w:p w:rsidR="00F91B41" w:rsidRPr="00F91B41" w:rsidRDefault="00F91B41" w:rsidP="00F91B41">
      <w:pPr>
        <w:pStyle w:val="CMDOutput"/>
        <w:rPr>
          <w:b/>
        </w:rPr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rPr>
          <w:highlight w:val="yellow"/>
        </w:rPr>
        <w:t>Address     0cd9.96d2.4000</w:t>
      </w:r>
    </w:p>
    <w:p w:rsidR="00F91B41" w:rsidRDefault="00F91B41" w:rsidP="00F91B41">
      <w:pPr>
        <w:pStyle w:val="CMDOutput"/>
      </w:pPr>
      <w:r>
        <w:t xml:space="preserve">             </w:t>
      </w:r>
      <w:r w:rsidRPr="00BC3004">
        <w:rPr>
          <w:highlight w:val="yellow"/>
        </w:rPr>
        <w:t>This bridge is the root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  </w:t>
      </w:r>
      <w:r w:rsidRPr="00B50472">
        <w:rPr>
          <w:highlight w:val="yellow"/>
        </w:rPr>
        <w:t xml:space="preserve">Bridge </w:t>
      </w:r>
      <w:proofErr w:type="gramStart"/>
      <w:r w:rsidRPr="00B50472">
        <w:rPr>
          <w:highlight w:val="yellow"/>
        </w:rPr>
        <w:t>ID  Priority</w:t>
      </w:r>
      <w:proofErr w:type="gramEnd"/>
      <w:r w:rsidRPr="00B50472">
        <w:rPr>
          <w:highlight w:val="yellow"/>
        </w:rPr>
        <w:t xml:space="preserve">    32769  (priority 32768 sys-id-</w:t>
      </w:r>
      <w:proofErr w:type="spellStart"/>
      <w:r w:rsidRPr="00B50472">
        <w:rPr>
          <w:highlight w:val="yellow"/>
        </w:rPr>
        <w:t>ext</w:t>
      </w:r>
      <w:proofErr w:type="spellEnd"/>
      <w:r w:rsidRPr="00B50472">
        <w:rPr>
          <w:highlight w:val="yellow"/>
        </w:rPr>
        <w:t xml:space="preserve"> 1)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rPr>
          <w:highlight w:val="yellow"/>
        </w:rPr>
        <w:t>Address     0cd9.96d2.4000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F51E01" w:rsidRDefault="00F51E01">
      <w:pPr>
        <w:spacing w:before="0" w:after="0" w:line="240" w:lineRule="auto"/>
        <w:rPr>
          <w:rFonts w:ascii="Courier New" w:hAnsi="Courier New"/>
          <w:sz w:val="18"/>
        </w:rPr>
      </w:pPr>
      <w:r>
        <w:br w:type="page"/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</w:t>
      </w:r>
      <w:proofErr w:type="spellStart"/>
      <w:r>
        <w:t>Desg</w:t>
      </w:r>
      <w:proofErr w:type="spellEnd"/>
      <w:r>
        <w:t xml:space="preserve"> FWD 19        128.2    P2p </w:t>
      </w:r>
    </w:p>
    <w:p w:rsidR="00F91B41" w:rsidRDefault="00F91B41" w:rsidP="00F91B41">
      <w:pPr>
        <w:pStyle w:val="CMDOutput"/>
      </w:pPr>
      <w:r>
        <w:t xml:space="preserve">Fa0/4               </w:t>
      </w:r>
      <w:proofErr w:type="spellStart"/>
      <w:r>
        <w:t>Desg</w:t>
      </w:r>
      <w:proofErr w:type="spellEnd"/>
      <w:r>
        <w:t xml:space="preserve"> FWD 19        128.4    P2p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"/>
      </w:pPr>
      <w:r>
        <w:t xml:space="preserve">S3# </w:t>
      </w:r>
      <w:r w:rsidRPr="00F91B41">
        <w:rPr>
          <w:b/>
        </w:rPr>
        <w:t>show spanning-tree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>VLAN0001</w:t>
      </w:r>
    </w:p>
    <w:p w:rsidR="00F91B41" w:rsidRDefault="00F91B41" w:rsidP="00F91B41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F91B41" w:rsidRDefault="00F91B41" w:rsidP="00F91B41">
      <w:pPr>
        <w:pStyle w:val="CMDOutput"/>
      </w:pPr>
      <w:r>
        <w:t xml:space="preserve">  Root ID    Priority    32769</w:t>
      </w:r>
    </w:p>
    <w:p w:rsidR="00F91B41" w:rsidRDefault="00F91B41" w:rsidP="00F91B41">
      <w:pPr>
        <w:pStyle w:val="CMDOutput"/>
      </w:pPr>
      <w:r>
        <w:t xml:space="preserve">             Address     0cd9.96d2.4000</w:t>
      </w:r>
    </w:p>
    <w:p w:rsidR="00F91B41" w:rsidRDefault="00F91B41" w:rsidP="00F91B41">
      <w:pPr>
        <w:pStyle w:val="CMDOutput"/>
      </w:pPr>
      <w:r>
        <w:t xml:space="preserve">             Cost        19</w:t>
      </w:r>
    </w:p>
    <w:p w:rsidR="00F91B41" w:rsidRDefault="00F91B41" w:rsidP="00F91B41">
      <w:pPr>
        <w:pStyle w:val="CMDOutput"/>
      </w:pPr>
      <w:r>
        <w:t xml:space="preserve">             Port        2 (FastEthernet0/2)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  </w:t>
      </w:r>
      <w:r w:rsidRPr="00B50472">
        <w:rPr>
          <w:highlight w:val="yellow"/>
        </w:rPr>
        <w:t xml:space="preserve">Bridge </w:t>
      </w:r>
      <w:proofErr w:type="gramStart"/>
      <w:r w:rsidRPr="00B50472">
        <w:rPr>
          <w:highlight w:val="yellow"/>
        </w:rPr>
        <w:t>ID  Priority</w:t>
      </w:r>
      <w:proofErr w:type="gramEnd"/>
      <w:r w:rsidRPr="00B50472">
        <w:rPr>
          <w:highlight w:val="yellow"/>
        </w:rPr>
        <w:t xml:space="preserve">    32769  (priority 32768 sys-id-</w:t>
      </w:r>
      <w:proofErr w:type="spellStart"/>
      <w:r w:rsidRPr="00B50472">
        <w:rPr>
          <w:highlight w:val="yellow"/>
        </w:rPr>
        <w:t>ext</w:t>
      </w:r>
      <w:proofErr w:type="spellEnd"/>
      <w:r w:rsidRPr="00B50472">
        <w:rPr>
          <w:highlight w:val="yellow"/>
        </w:rPr>
        <w:t xml:space="preserve"> 1)</w:t>
      </w:r>
    </w:p>
    <w:p w:rsidR="00F91B41" w:rsidRDefault="00F91B41" w:rsidP="00F91B41">
      <w:pPr>
        <w:pStyle w:val="CMDOutput"/>
      </w:pPr>
      <w:r>
        <w:t xml:space="preserve">             </w:t>
      </w:r>
      <w:r w:rsidRPr="00B50472">
        <w:rPr>
          <w:highlight w:val="yellow"/>
        </w:rPr>
        <w:t>Address     0cd9.96e8.7400</w:t>
      </w:r>
    </w:p>
    <w:p w:rsidR="00F91B41" w:rsidRDefault="00F91B41" w:rsidP="00F91B41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F91B41" w:rsidRDefault="00F91B41" w:rsidP="00F91B41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F91B41" w:rsidRDefault="00F91B41" w:rsidP="00F91B41">
      <w:pPr>
        <w:pStyle w:val="CMDOutput"/>
      </w:pPr>
    </w:p>
    <w:p w:rsidR="00F91B41" w:rsidRDefault="00F91B41" w:rsidP="00F91B41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F91B41" w:rsidRDefault="00F91B41" w:rsidP="00F91B41">
      <w:pPr>
        <w:pStyle w:val="CMDOutput"/>
      </w:pPr>
      <w:r>
        <w:t>------------------- ---- --- --------- -------- --------------------------------</w:t>
      </w:r>
    </w:p>
    <w:p w:rsidR="00F91B41" w:rsidRDefault="00F91B41" w:rsidP="00F91B41">
      <w:pPr>
        <w:pStyle w:val="CMDOutput"/>
      </w:pPr>
      <w:r>
        <w:t xml:space="preserve">Fa0/2               Root FWD 19        128.2    P2p </w:t>
      </w:r>
    </w:p>
    <w:p w:rsidR="00F91B41" w:rsidRDefault="00F91B41" w:rsidP="00F91B41">
      <w:pPr>
        <w:pStyle w:val="CMDOutput"/>
      </w:pPr>
      <w:r>
        <w:t xml:space="preserve">Fa0/4               </w:t>
      </w:r>
      <w:proofErr w:type="spellStart"/>
      <w:r>
        <w:t>Desg</w:t>
      </w:r>
      <w:proofErr w:type="spellEnd"/>
      <w:r>
        <w:t xml:space="preserve"> FWD 19        128.4    P2p</w:t>
      </w:r>
    </w:p>
    <w:p w:rsidR="00F91B41" w:rsidRDefault="00F91B41" w:rsidP="00F91B41">
      <w:pPr>
        <w:pStyle w:val="CMDOutput"/>
      </w:pPr>
    </w:p>
    <w:p w:rsidR="008D251E" w:rsidRDefault="008D251E" w:rsidP="00581ADA">
      <w:pPr>
        <w:pStyle w:val="BodyTextL25"/>
      </w:pPr>
      <w:r w:rsidRPr="008D251E">
        <w:rPr>
          <w:b/>
        </w:rPr>
        <w:t>Note</w:t>
      </w:r>
      <w:r>
        <w:t xml:space="preserve">: </w:t>
      </w:r>
      <w:r w:rsidR="006F2976">
        <w:t xml:space="preserve">The default </w:t>
      </w:r>
      <w:r w:rsidR="004345DD">
        <w:t>STP</w:t>
      </w:r>
      <w:r w:rsidR="009263B4">
        <w:t xml:space="preserve"> mode</w:t>
      </w:r>
      <w:r w:rsidR="006F2976">
        <w:t xml:space="preserve"> on the</w:t>
      </w:r>
      <w:r>
        <w:t xml:space="preserve"> 2960 switch</w:t>
      </w:r>
      <w:r w:rsidR="006F2976">
        <w:t xml:space="preserve"> is Per VLAN Spanning Tree (PVST).</w:t>
      </w:r>
    </w:p>
    <w:p w:rsidR="00BC3004" w:rsidRDefault="00265EC8" w:rsidP="00F91B41">
      <w:pPr>
        <w:pStyle w:val="BodyTextL25"/>
      </w:pPr>
      <w:r>
        <w:t xml:space="preserve">In the </w:t>
      </w:r>
      <w:r w:rsidR="00C732BD">
        <w:t>diagram</w:t>
      </w:r>
      <w:r>
        <w:t xml:space="preserve"> below, r</w:t>
      </w:r>
      <w:r w:rsidR="00554662">
        <w:t>ecord the Role and Status (</w:t>
      </w:r>
      <w:proofErr w:type="spellStart"/>
      <w:r w:rsidR="00554662">
        <w:t>Sts</w:t>
      </w:r>
      <w:proofErr w:type="spellEnd"/>
      <w:r w:rsidR="00554662">
        <w:t xml:space="preserve">) of the active ports on each switch in the </w:t>
      </w:r>
      <w:r w:rsidR="004345DD">
        <w:t>Topology</w:t>
      </w:r>
      <w:r w:rsidR="00554662">
        <w:t>.</w:t>
      </w:r>
    </w:p>
    <w:p w:rsidR="00C732BD" w:rsidRDefault="00C43642" w:rsidP="00F91B41">
      <w:pPr>
        <w:pStyle w:val="BodyTextL25"/>
      </w:pPr>
      <w:r>
        <w:rPr>
          <w:noProof/>
        </w:rPr>
        <w:drawing>
          <wp:inline distT="0" distB="0" distL="0" distR="0">
            <wp:extent cx="5819775" cy="3305175"/>
            <wp:effectExtent l="0" t="0" r="0" b="0"/>
            <wp:docPr id="1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21680" cy="3299603"/>
                      <a:chOff x="1828800" y="3024997"/>
                      <a:chExt cx="5821680" cy="3299603"/>
                    </a:xfrm>
                  </a:grpSpPr>
                  <a:sp>
                    <a:nvSpPr>
                      <a:cNvPr id="34" name="Line 4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960620" y="3939397"/>
                        <a:ext cx="1821180" cy="1904999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5" name="Line 4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960620" y="3863196"/>
                        <a:ext cx="1744980" cy="1828799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6" name="Line 4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834640" y="3662305"/>
                        <a:ext cx="396240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7" name="Line 4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743200" y="3786997"/>
                        <a:ext cx="384048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8" name="Line 48"/>
                      <a:cNvSpPr>
                        <a:spLocks noChangeShapeType="1"/>
                      </a:cNvSpPr>
                    </a:nvSpPr>
                    <a:spPr bwMode="auto">
                      <a:xfrm>
                        <a:off x="2438400" y="3939397"/>
                        <a:ext cx="2065021" cy="1905001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9" name="Line 48"/>
                      <a:cNvSpPr>
                        <a:spLocks noChangeShapeType="1"/>
                      </a:cNvSpPr>
                    </a:nvSpPr>
                    <a:spPr bwMode="auto">
                      <a:xfrm>
                        <a:off x="2514601" y="3863197"/>
                        <a:ext cx="2057400" cy="190500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chemeClr val="tx1"/>
                        </a:solidFill>
                        <a:round/>
                        <a:headEnd type="none" w="sm" len="sm"/>
                        <a:tailEnd type="none" w="sm" len="sm"/>
                      </a:ln>
                      <a:ex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1828800" y="3939397"/>
                        <a:ext cx="10668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S1 F0/1:</a:t>
                          </a:r>
                        </a:p>
                        <a:p>
                          <a:r>
                            <a:rPr lang="en-US" sz="1200" b="1" dirty="0" smtClean="0"/>
                            <a:t>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2941320" y="3405998"/>
                        <a:ext cx="17068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S1 F0/4: 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2791692" y="3753478"/>
                        <a:ext cx="155170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S1 F0/3: 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2971800" y="4119506"/>
                        <a:ext cx="152400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S1 F0/2: </a:t>
                          </a:r>
                          <a:r>
                            <a:rPr lang="en-US" sz="1200" b="1" dirty="0" smtClean="0"/>
                            <a:t>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4754420" y="4119598"/>
                        <a:ext cx="15103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S3 F0/1: 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6451592" y="3934786"/>
                        <a:ext cx="97119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sz="1200" b="1" dirty="0" smtClean="0"/>
                            <a:t>S3 F0/2:</a:t>
                          </a:r>
                        </a:p>
                        <a:p>
                          <a:pPr algn="r"/>
                          <a:r>
                            <a:rPr lang="en-US" sz="1200" b="1" dirty="0" smtClean="0"/>
                            <a:t>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4876800" y="3752130"/>
                        <a:ext cx="172974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S3 F0/3: 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5941288" y="4853797"/>
                        <a:ext cx="1143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sz="1200" b="1" dirty="0" smtClean="0"/>
                            <a:t>S2 F0/3:</a:t>
                          </a:r>
                        </a:p>
                        <a:p>
                          <a:pPr algn="r"/>
                          <a:r>
                            <a:rPr lang="en-US" sz="1200" b="1" dirty="0" smtClean="0"/>
                            <a:t>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2329868" y="4853797"/>
                        <a:ext cx="9906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S2 F0/2: __________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53" name="Picture 3" descr="C:\Users\spennock\Unicon\Griffin_Development\Lab_Development\topology_icons_2012_11_14\topology_icons_2012_11_14\na_graphics_lib_150_switch-workgroup.png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/>
                      <a:stretch>
                        <a:fillRect/>
                      </a:stretch>
                    </a:blipFill>
                    <a:spPr bwMode="auto">
                      <a:xfrm>
                        <a:off x="1905000" y="3482197"/>
                        <a:ext cx="1059584" cy="5137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2166605" y="3675365"/>
                        <a:ext cx="448174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</a:rPr>
                            <a:t>S1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55" name="Picture 3" descr="C:\Users\spennock\Unicon\Griffin_Development\Lab_Development\topology_icons_2012_11_14\topology_icons_2012_11_14\na_graphics_lib_150_switch-workgroup.png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/>
                      <a:stretch>
                        <a:fillRect/>
                      </a:stretch>
                    </a:blipFill>
                    <a:spPr bwMode="auto">
                      <a:xfrm>
                        <a:off x="4191000" y="5463397"/>
                        <a:ext cx="1059584" cy="5137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pic>
                    <a:nvPicPr>
                      <a:cNvPr id="56" name="Picture 3" descr="C:\Users\spennock\Unicon\Griffin_Development\Lab_Development\topology_icons_2012_11_14\topology_icons_2012_11_14\na_graphics_lib_150_switch-workgroup.png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/>
                      <a:stretch>
                        <a:fillRect/>
                      </a:stretch>
                    </a:blipFill>
                    <a:spPr bwMode="auto">
                      <a:xfrm>
                        <a:off x="6400800" y="3482197"/>
                        <a:ext cx="1059584" cy="5137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</a:pic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4475078" y="5670504"/>
                        <a:ext cx="511371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</a:rPr>
                            <a:t>S2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6661200" y="3698926"/>
                        <a:ext cx="476779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</a:rPr>
                            <a:t>S3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5074920" y="3405997"/>
                        <a:ext cx="15544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S3 F0/4: 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1981200" y="3149689"/>
                        <a:ext cx="26212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S1 MAC: _______________________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61" name="TextBox 60"/>
                      <a:cNvSpPr txBox="1"/>
                    </a:nvSpPr>
                    <a:spPr>
                      <a:xfrm>
                        <a:off x="5029200" y="3149782"/>
                        <a:ext cx="26212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S3 MAC: _______________________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3345876" y="6047601"/>
                        <a:ext cx="26212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S2 MAC: _______________________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63" name="TextBox 62"/>
                      <a:cNvSpPr txBox="1"/>
                    </a:nvSpPr>
                    <a:spPr>
                      <a:xfrm>
                        <a:off x="3276600" y="5234797"/>
                        <a:ext cx="10668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S2 F0/1:</a:t>
                          </a:r>
                        </a:p>
                        <a:p>
                          <a:r>
                            <a:rPr lang="en-US" sz="1200" b="1" dirty="0" smtClean="0"/>
                            <a:t>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5201004" y="5234797"/>
                        <a:ext cx="97119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sz="1200" b="1" dirty="0" smtClean="0"/>
                            <a:t>S2 F0/4:</a:t>
                          </a:r>
                        </a:p>
                        <a:p>
                          <a:pPr algn="r"/>
                          <a:r>
                            <a:rPr lang="en-US" sz="1200" b="1" dirty="0" smtClean="0"/>
                            <a:t>__________</a:t>
                          </a:r>
                          <a:endParaRPr lang="en-US" sz="12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74" name="Arc 73"/>
                      <a:cNvSpPr/>
                    </a:nvSpPr>
                    <a:spPr>
                      <a:xfrm>
                        <a:off x="1828800" y="5006197"/>
                        <a:ext cx="2438400" cy="990600"/>
                      </a:xfrm>
                      <a:prstGeom prst="arc">
                        <a:avLst>
                          <a:gd name="adj1" fmla="val 16340477"/>
                          <a:gd name="adj2" fmla="val 21580551"/>
                        </a:avLst>
                      </a:prstGeom>
                      <a:ln w="38100">
                        <a:solidFill>
                          <a:srgbClr val="C00000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5" name="Arc 74"/>
                      <a:cNvSpPr/>
                    </a:nvSpPr>
                    <a:spPr>
                      <a:xfrm flipH="1">
                        <a:off x="5181600" y="4929997"/>
                        <a:ext cx="2438400" cy="990600"/>
                      </a:xfrm>
                      <a:prstGeom prst="arc">
                        <a:avLst>
                          <a:gd name="adj1" fmla="val 16340477"/>
                          <a:gd name="adj2" fmla="val 21580551"/>
                        </a:avLst>
                      </a:prstGeom>
                      <a:ln w="38100">
                        <a:solidFill>
                          <a:srgbClr val="C00000"/>
                        </a:solidFill>
                        <a:tailEnd type="triangl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7" name="TextBox 76"/>
                      <a:cNvSpPr txBox="1"/>
                    </a:nvSpPr>
                    <a:spPr>
                      <a:xfrm>
                        <a:off x="2743200" y="3024997"/>
                        <a:ext cx="1676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65EC8" w:rsidRDefault="00265EC8" w:rsidP="00F91B41">
      <w:pPr>
        <w:pStyle w:val="BodyTextL25"/>
      </w:pPr>
      <w:r>
        <w:lastRenderedPageBreak/>
        <w:t>Based on the output from your switches, answer the following questions.</w:t>
      </w:r>
    </w:p>
    <w:p w:rsidR="00F91B41" w:rsidRDefault="00BC3004" w:rsidP="00F91B41">
      <w:pPr>
        <w:pStyle w:val="BodyTextL25"/>
        <w:rPr>
          <w:rStyle w:val="AnswerGray"/>
        </w:rPr>
      </w:pPr>
      <w:r>
        <w:t>W</w:t>
      </w:r>
      <w:r w:rsidR="00F91B41">
        <w:t xml:space="preserve">hich switch is the root bridge? </w:t>
      </w:r>
      <w:r w:rsidR="00F51E01">
        <w:t>______________</w:t>
      </w:r>
    </w:p>
    <w:p w:rsidR="00BC3004" w:rsidRDefault="00656556" w:rsidP="00BC3004">
      <w:pPr>
        <w:pStyle w:val="BodyTextL25"/>
      </w:pPr>
      <w:r>
        <w:t>W</w:t>
      </w:r>
      <w:r w:rsidR="00BC3004">
        <w:t xml:space="preserve">hy did spanning tree </w:t>
      </w:r>
      <w:r>
        <w:t>select</w:t>
      </w:r>
      <w:r w:rsidR="00BC3004">
        <w:t xml:space="preserve"> this switch as the root bridge?</w:t>
      </w:r>
    </w:p>
    <w:p w:rsidR="00BC3004" w:rsidRDefault="00BC3004" w:rsidP="00BC3004">
      <w:pPr>
        <w:pStyle w:val="BodyTextL25"/>
      </w:pPr>
      <w:r>
        <w:t>_______________________________________________________________________________________</w:t>
      </w:r>
    </w:p>
    <w:p w:rsidR="00BC3004" w:rsidRPr="00925F3C" w:rsidRDefault="00F51E01" w:rsidP="00BC3004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:rsidR="00F91B41" w:rsidRDefault="00581ADA" w:rsidP="00F91B41">
      <w:pPr>
        <w:pStyle w:val="BodyTextL25"/>
      </w:pPr>
      <w:r>
        <w:t>Which ports are the</w:t>
      </w:r>
      <w:r w:rsidR="00BC3004">
        <w:t xml:space="preserve"> root ports on the switches? </w:t>
      </w:r>
      <w:r w:rsidR="00F51E01">
        <w:t>_________________________________________</w:t>
      </w:r>
      <w:r w:rsidR="00F51E01">
        <w:t>_______</w:t>
      </w:r>
      <w:r w:rsidR="00F51E01">
        <w:t>_</w:t>
      </w:r>
    </w:p>
    <w:p w:rsidR="00BC3004" w:rsidRDefault="00581ADA" w:rsidP="00F91B41">
      <w:pPr>
        <w:pStyle w:val="BodyTextL25"/>
      </w:pPr>
      <w:r>
        <w:t>Which ports are the</w:t>
      </w:r>
      <w:r w:rsidR="00925F3C">
        <w:t xml:space="preserve"> designated ports on the switches? </w:t>
      </w:r>
      <w:r w:rsidR="00F51E01">
        <w:t>_________________________________________</w:t>
      </w:r>
      <w:r w:rsidR="00F51E01">
        <w:t>_</w:t>
      </w:r>
      <w:r w:rsidR="00F51E01">
        <w:t>_</w:t>
      </w:r>
    </w:p>
    <w:p w:rsidR="00925F3C" w:rsidRPr="00925F3C" w:rsidRDefault="00925F3C" w:rsidP="00F91B41">
      <w:pPr>
        <w:pStyle w:val="BodyTextL25"/>
        <w:rPr>
          <w:rStyle w:val="AnswerGray"/>
        </w:rPr>
      </w:pPr>
      <w:r>
        <w:t>What port is showing as an alternat</w:t>
      </w:r>
      <w:r w:rsidR="0045209F">
        <w:t>e</w:t>
      </w:r>
      <w:r>
        <w:t xml:space="preserve"> port and is currently being blocked? </w:t>
      </w:r>
      <w:r w:rsidR="00F51E01">
        <w:t>____________________________</w:t>
      </w:r>
    </w:p>
    <w:p w:rsidR="00925F3C" w:rsidRDefault="00925F3C" w:rsidP="00F91B41">
      <w:pPr>
        <w:pStyle w:val="BodyTextL25"/>
      </w:pPr>
      <w:r>
        <w:t xml:space="preserve">Why did spanning tree </w:t>
      </w:r>
      <w:r w:rsidR="00656556">
        <w:t>select this port as the non-designated (blocked) port</w:t>
      </w:r>
      <w:r>
        <w:t>?</w:t>
      </w:r>
    </w:p>
    <w:p w:rsidR="00925F3C" w:rsidRDefault="00925F3C" w:rsidP="00F91B41">
      <w:pPr>
        <w:pStyle w:val="BodyTextL25"/>
      </w:pPr>
      <w:r>
        <w:t>_______________________________________________________________________________________</w:t>
      </w:r>
    </w:p>
    <w:p w:rsidR="00656556" w:rsidRDefault="00656556" w:rsidP="00656556">
      <w:pPr>
        <w:pStyle w:val="BodyTextL25"/>
      </w:pPr>
      <w:r>
        <w:t>_______________________________________________________________________________________</w:t>
      </w:r>
    </w:p>
    <w:p w:rsidR="00656556" w:rsidRDefault="00656556" w:rsidP="00656556">
      <w:pPr>
        <w:pStyle w:val="BodyTextL25"/>
      </w:pPr>
      <w:r>
        <w:t>_______________________________________________________________________________________</w:t>
      </w:r>
    </w:p>
    <w:p w:rsidR="00925F3C" w:rsidRDefault="00925F3C" w:rsidP="00925F3C">
      <w:pPr>
        <w:pStyle w:val="BodyTextL25"/>
      </w:pPr>
      <w:r>
        <w:t>_______________________________________________________________________________________</w:t>
      </w:r>
    </w:p>
    <w:p w:rsidR="00397E48" w:rsidRDefault="00656556" w:rsidP="00656556">
      <w:pPr>
        <w:pStyle w:val="PartHead"/>
      </w:pPr>
      <w:r>
        <w:t>Observe STP Port Selection</w:t>
      </w:r>
      <w:r w:rsidR="00EA05BC">
        <w:t xml:space="preserve"> Based on Port Cost</w:t>
      </w:r>
    </w:p>
    <w:p w:rsidR="00656556" w:rsidRDefault="008D251E" w:rsidP="00656556">
      <w:pPr>
        <w:pStyle w:val="BodyTextL25"/>
      </w:pPr>
      <w:r>
        <w:t>The spanning</w:t>
      </w:r>
      <w:r w:rsidR="009A2ECF">
        <w:t xml:space="preserve"> </w:t>
      </w:r>
      <w:r>
        <w:t>tree algorithm (S</w:t>
      </w:r>
      <w:r w:rsidR="00554662">
        <w:t>T</w:t>
      </w:r>
      <w:r>
        <w:t>A) uses the root bridge as the reference point and then determines whic</w:t>
      </w:r>
      <w:r w:rsidR="00737502">
        <w:t>h</w:t>
      </w:r>
      <w:r>
        <w:t xml:space="preserve"> ports to block</w:t>
      </w:r>
      <w:r w:rsidR="009A6C3E">
        <w:t>,</w:t>
      </w:r>
      <w:r>
        <w:t xml:space="preserve"> based on path cost. The </w:t>
      </w:r>
      <w:r w:rsidR="00D93ADC">
        <w:t xml:space="preserve">port with the </w:t>
      </w:r>
      <w:r>
        <w:t>lower path cost is prefer</w:t>
      </w:r>
      <w:r w:rsidR="00737502">
        <w:t>red.</w:t>
      </w:r>
      <w:r w:rsidR="00D429A0">
        <w:t xml:space="preserve"> If port costs are equal, then </w:t>
      </w:r>
      <w:r w:rsidR="00D93ADC">
        <w:t xml:space="preserve">spanning tree compares </w:t>
      </w:r>
      <w:r w:rsidR="00A83230">
        <w:t>BIDs.</w:t>
      </w:r>
      <w:r w:rsidR="00D429A0">
        <w:t xml:space="preserve"> If </w:t>
      </w:r>
      <w:r w:rsidR="009A6C3E">
        <w:t>the BIDs</w:t>
      </w:r>
      <w:r w:rsidR="00D429A0">
        <w:t xml:space="preserve"> are equal, then the </w:t>
      </w:r>
      <w:r w:rsidR="006F495A">
        <w:t>port priorities are</w:t>
      </w:r>
      <w:r w:rsidR="00D429A0">
        <w:t xml:space="preserve"> used to break the tie. Lower values are always preferred.</w:t>
      </w:r>
      <w:r w:rsidR="00EA05BC">
        <w:t xml:space="preserve"> In Part 3, you will change the port cost to control wh</w:t>
      </w:r>
      <w:r w:rsidR="00100FDC">
        <w:t>ich</w:t>
      </w:r>
      <w:r w:rsidR="00EA05BC">
        <w:t xml:space="preserve"> port </w:t>
      </w:r>
      <w:r w:rsidR="009A6C3E">
        <w:t xml:space="preserve">is blocked by </w:t>
      </w:r>
      <w:r w:rsidR="00EA05BC">
        <w:t>spanning tree.</w:t>
      </w:r>
    </w:p>
    <w:p w:rsidR="008D251E" w:rsidRDefault="006F2976" w:rsidP="008D251E">
      <w:pPr>
        <w:pStyle w:val="StepHead"/>
      </w:pPr>
      <w:r>
        <w:t>Locate the switch with the blocked port.</w:t>
      </w:r>
    </w:p>
    <w:p w:rsidR="006D5CAC" w:rsidRDefault="006F2976" w:rsidP="006D5CAC">
      <w:pPr>
        <w:pStyle w:val="BodyTextL25"/>
      </w:pPr>
      <w:r>
        <w:t xml:space="preserve">With the current configuration, </w:t>
      </w:r>
      <w:r w:rsidR="00B83D07">
        <w:t xml:space="preserve">only one switch should </w:t>
      </w:r>
      <w:r>
        <w:t xml:space="preserve">have </w:t>
      </w:r>
      <w:r w:rsidR="00B57A66">
        <w:t>a</w:t>
      </w:r>
      <w:r>
        <w:t xml:space="preserve"> port that </w:t>
      </w:r>
      <w:r w:rsidR="00B83D07">
        <w:t xml:space="preserve">is </w:t>
      </w:r>
      <w:r>
        <w:t>blocked by STP.</w:t>
      </w:r>
      <w:r w:rsidR="007C7645">
        <w:t xml:space="preserve"> </w:t>
      </w:r>
      <w:r w:rsidR="00B83D07">
        <w:t xml:space="preserve">Issue the </w:t>
      </w:r>
      <w:r w:rsidR="00B83D07" w:rsidRPr="006F495A">
        <w:rPr>
          <w:b/>
        </w:rPr>
        <w:t>show spanning-tree</w:t>
      </w:r>
      <w:r w:rsidR="00B83D07">
        <w:t xml:space="preserve"> command on both </w:t>
      </w:r>
      <w:r w:rsidR="00C16E12">
        <w:t>non-root</w:t>
      </w:r>
      <w:r w:rsidR="00B83D07">
        <w:t xml:space="preserve"> switches. </w:t>
      </w:r>
      <w:r w:rsidR="00D429A0">
        <w:t>In the example below, spanning</w:t>
      </w:r>
      <w:r w:rsidR="0020780D">
        <w:t xml:space="preserve"> </w:t>
      </w:r>
      <w:r w:rsidR="00D429A0">
        <w:t xml:space="preserve">tree is blocking port </w:t>
      </w:r>
      <w:r w:rsidR="00B57A66">
        <w:t>F0/4</w:t>
      </w:r>
      <w:r w:rsidR="006F495A">
        <w:t xml:space="preserve"> </w:t>
      </w:r>
      <w:r w:rsidR="00D429A0">
        <w:t>on the switch with the highe</w:t>
      </w:r>
      <w:r w:rsidR="006F495A">
        <w:t>st</w:t>
      </w:r>
      <w:r w:rsidR="00D429A0">
        <w:t xml:space="preserve"> BID </w:t>
      </w:r>
      <w:r w:rsidR="006F495A">
        <w:t>(</w:t>
      </w:r>
      <w:r w:rsidR="00D429A0">
        <w:t>S1</w:t>
      </w:r>
      <w:r w:rsidR="006F495A">
        <w:t>)</w:t>
      </w:r>
      <w:r w:rsidR="00D429A0">
        <w:t>.</w:t>
      </w:r>
    </w:p>
    <w:p w:rsidR="006F2976" w:rsidRPr="006F2976" w:rsidRDefault="006F2976" w:rsidP="006F2976">
      <w:pPr>
        <w:pStyle w:val="CMD"/>
        <w:rPr>
          <w:b/>
        </w:rPr>
      </w:pPr>
      <w:r>
        <w:t xml:space="preserve">S1# </w:t>
      </w:r>
      <w:r>
        <w:rPr>
          <w:b/>
        </w:rPr>
        <w:t>show spanning-tree</w:t>
      </w:r>
    </w:p>
    <w:p w:rsidR="006F2976" w:rsidRDefault="006F2976" w:rsidP="006F2976">
      <w:pPr>
        <w:pStyle w:val="CMDOutput"/>
      </w:pPr>
    </w:p>
    <w:p w:rsidR="006F2976" w:rsidRDefault="006F2976" w:rsidP="006F2976">
      <w:pPr>
        <w:pStyle w:val="CMDOutput"/>
      </w:pPr>
      <w:r>
        <w:t>VLAN0001</w:t>
      </w:r>
    </w:p>
    <w:p w:rsidR="006F2976" w:rsidRDefault="006F2976" w:rsidP="006F2976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6F2976" w:rsidRDefault="006F2976" w:rsidP="006F2976">
      <w:pPr>
        <w:pStyle w:val="CMDOutput"/>
      </w:pPr>
      <w:r>
        <w:t xml:space="preserve">  Root ID    Priority    32769</w:t>
      </w:r>
    </w:p>
    <w:p w:rsidR="006F2976" w:rsidRDefault="006F2976" w:rsidP="006F2976">
      <w:pPr>
        <w:pStyle w:val="CMDOutput"/>
      </w:pPr>
      <w:r>
        <w:t xml:space="preserve">             Address     0cd9.96d2.4000</w:t>
      </w:r>
    </w:p>
    <w:p w:rsidR="006F2976" w:rsidRDefault="006F2976" w:rsidP="006F2976">
      <w:pPr>
        <w:pStyle w:val="CMDOutput"/>
      </w:pPr>
      <w:r>
        <w:t xml:space="preserve">             Cost        19</w:t>
      </w:r>
    </w:p>
    <w:p w:rsidR="006F2976" w:rsidRDefault="006F2976" w:rsidP="006F2976">
      <w:pPr>
        <w:pStyle w:val="CMDOutput"/>
      </w:pPr>
      <w:r>
        <w:t xml:space="preserve">             Port        2 (FastEthernet0/2)</w:t>
      </w:r>
    </w:p>
    <w:p w:rsidR="006F2976" w:rsidRDefault="006F2976" w:rsidP="006F2976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6F2976" w:rsidRDefault="006F2976" w:rsidP="006F2976">
      <w:pPr>
        <w:pStyle w:val="CMDOutput"/>
      </w:pPr>
    </w:p>
    <w:p w:rsidR="006F2976" w:rsidRDefault="006F2976" w:rsidP="006F2976">
      <w:pPr>
        <w:pStyle w:val="CMDOutput"/>
      </w:pPr>
      <w:r>
        <w:t xml:space="preserve">  Bridge </w:t>
      </w:r>
      <w:proofErr w:type="gramStart"/>
      <w:r>
        <w:t>ID  Priority</w:t>
      </w:r>
      <w:proofErr w:type="gramEnd"/>
      <w:r>
        <w:t xml:space="preserve">    32769  (priority 32768 sys-id-</w:t>
      </w:r>
      <w:proofErr w:type="spellStart"/>
      <w:r>
        <w:t>ext</w:t>
      </w:r>
      <w:proofErr w:type="spellEnd"/>
      <w:r>
        <w:t xml:space="preserve"> 1)</w:t>
      </w:r>
    </w:p>
    <w:p w:rsidR="006F2976" w:rsidRDefault="006F2976" w:rsidP="006F2976">
      <w:pPr>
        <w:pStyle w:val="CMDOutput"/>
      </w:pPr>
      <w:r>
        <w:t xml:space="preserve">             Address     </w:t>
      </w:r>
      <w:r w:rsidRPr="00D429A0">
        <w:rPr>
          <w:highlight w:val="yellow"/>
        </w:rPr>
        <w:t>0cd9.96e8.8a00</w:t>
      </w:r>
    </w:p>
    <w:p w:rsidR="006F2976" w:rsidRDefault="006F2976" w:rsidP="006F2976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6F2976" w:rsidRDefault="006F2976" w:rsidP="006F2976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6F2976" w:rsidRDefault="006F2976" w:rsidP="006F2976">
      <w:pPr>
        <w:pStyle w:val="CMDOutput"/>
      </w:pPr>
    </w:p>
    <w:p w:rsidR="006F2976" w:rsidRDefault="006F2976" w:rsidP="006F2976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6F2976" w:rsidRDefault="006F2976" w:rsidP="006F2976">
      <w:pPr>
        <w:pStyle w:val="CMDOutput"/>
      </w:pPr>
      <w:r>
        <w:t>------------------- ---- --- --------- -------- --------------------------------</w:t>
      </w:r>
    </w:p>
    <w:p w:rsidR="006F2976" w:rsidRDefault="006F2976" w:rsidP="006F2976">
      <w:pPr>
        <w:pStyle w:val="CMDOutput"/>
      </w:pPr>
      <w:r>
        <w:t xml:space="preserve">Fa0/2               Root FWD </w:t>
      </w:r>
      <w:r w:rsidRPr="00B57A66">
        <w:t>19</w:t>
      </w:r>
      <w:r>
        <w:t xml:space="preserve">        128.2    P2p </w:t>
      </w:r>
    </w:p>
    <w:p w:rsidR="006F2976" w:rsidRDefault="006F2976" w:rsidP="006F2976">
      <w:pPr>
        <w:pStyle w:val="CMDOutput"/>
      </w:pPr>
      <w:r w:rsidRPr="00543CA3">
        <w:rPr>
          <w:highlight w:val="yellow"/>
        </w:rPr>
        <w:t>Fa0/4</w:t>
      </w:r>
      <w:r w:rsidRPr="00543CA3">
        <w:t xml:space="preserve">               </w:t>
      </w:r>
      <w:proofErr w:type="spellStart"/>
      <w:r w:rsidRPr="00543CA3">
        <w:rPr>
          <w:highlight w:val="yellow"/>
        </w:rPr>
        <w:t>Altn</w:t>
      </w:r>
      <w:proofErr w:type="spellEnd"/>
      <w:r w:rsidRPr="00543CA3">
        <w:rPr>
          <w:highlight w:val="yellow"/>
        </w:rPr>
        <w:t xml:space="preserve"> BLK</w:t>
      </w:r>
      <w:r w:rsidRPr="00543CA3">
        <w:t xml:space="preserve"> 19        128.4    P2p</w:t>
      </w:r>
    </w:p>
    <w:p w:rsidR="00B83D07" w:rsidRDefault="00B83D07" w:rsidP="006F2976">
      <w:pPr>
        <w:pStyle w:val="CMDOutput"/>
      </w:pPr>
    </w:p>
    <w:p w:rsidR="00B83D07" w:rsidRDefault="00B83D07" w:rsidP="00B83D07">
      <w:pPr>
        <w:pStyle w:val="CMD"/>
      </w:pPr>
      <w:r>
        <w:t xml:space="preserve">S3# </w:t>
      </w:r>
      <w:r w:rsidRPr="00B83D07">
        <w:rPr>
          <w:b/>
        </w:rPr>
        <w:t>show spanning-tree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>VLAN0001</w:t>
      </w:r>
    </w:p>
    <w:p w:rsidR="00B83D07" w:rsidRDefault="00B83D07" w:rsidP="00B83D07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B83D07" w:rsidRDefault="00B83D07" w:rsidP="00B83D07">
      <w:pPr>
        <w:pStyle w:val="CMDOutput"/>
      </w:pPr>
      <w:r>
        <w:t xml:space="preserve">  Root ID    Priority    32769</w:t>
      </w:r>
    </w:p>
    <w:p w:rsidR="00B83D07" w:rsidRDefault="00B83D07" w:rsidP="00B83D07">
      <w:pPr>
        <w:pStyle w:val="CMDOutput"/>
      </w:pPr>
      <w:r>
        <w:t xml:space="preserve">             Address     0cd9.96d2.4000</w:t>
      </w:r>
    </w:p>
    <w:p w:rsidR="00B83D07" w:rsidRDefault="00B83D07" w:rsidP="00B83D07">
      <w:pPr>
        <w:pStyle w:val="CMDOutput"/>
      </w:pPr>
      <w:r>
        <w:t xml:space="preserve">             Cost        19</w:t>
      </w:r>
    </w:p>
    <w:p w:rsidR="00B83D07" w:rsidRDefault="00B83D07" w:rsidP="00B83D07">
      <w:pPr>
        <w:pStyle w:val="CMDOutput"/>
      </w:pPr>
      <w:r>
        <w:t xml:space="preserve">             Port        2 (FastEthernet0/2)</w:t>
      </w:r>
    </w:p>
    <w:p w:rsidR="00B83D07" w:rsidRDefault="00B83D07" w:rsidP="00B83D07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  Bridge </w:t>
      </w:r>
      <w:proofErr w:type="gramStart"/>
      <w:r>
        <w:t>ID  Priority</w:t>
      </w:r>
      <w:proofErr w:type="gramEnd"/>
      <w:r>
        <w:t xml:space="preserve">    32769  (priority 32768 sys-id-</w:t>
      </w:r>
      <w:proofErr w:type="spellStart"/>
      <w:r>
        <w:t>ext</w:t>
      </w:r>
      <w:proofErr w:type="spellEnd"/>
      <w:r>
        <w:t xml:space="preserve"> 1)</w:t>
      </w:r>
    </w:p>
    <w:p w:rsidR="00B83D07" w:rsidRDefault="00B83D07" w:rsidP="00B83D07">
      <w:pPr>
        <w:pStyle w:val="CMDOutput"/>
      </w:pPr>
      <w:r>
        <w:t xml:space="preserve">             Address     </w:t>
      </w:r>
      <w:r w:rsidRPr="00D429A0">
        <w:rPr>
          <w:highlight w:val="yellow"/>
        </w:rPr>
        <w:t>0cd9.96e8.7400</w:t>
      </w:r>
    </w:p>
    <w:p w:rsidR="00B83D07" w:rsidRDefault="00B83D07" w:rsidP="00B83D07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B83D07" w:rsidRDefault="00B83D07" w:rsidP="00B83D07">
      <w:pPr>
        <w:pStyle w:val="CMDOutput"/>
      </w:pPr>
      <w:r>
        <w:t xml:space="preserve">             Aging </w:t>
      </w:r>
      <w:proofErr w:type="gramStart"/>
      <w:r>
        <w:t>Time  15</w:t>
      </w:r>
      <w:proofErr w:type="gramEnd"/>
      <w:r>
        <w:t xml:space="preserve"> 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B83D07" w:rsidRDefault="00B83D07" w:rsidP="00B83D07">
      <w:pPr>
        <w:pStyle w:val="CMDOutput"/>
      </w:pPr>
      <w:r>
        <w:t>------------------- ---- --- --------- -------- --------------------------------</w:t>
      </w:r>
    </w:p>
    <w:p w:rsidR="00B83D07" w:rsidRDefault="00B83D07" w:rsidP="00B83D07">
      <w:pPr>
        <w:pStyle w:val="CMDOutput"/>
      </w:pPr>
      <w:r>
        <w:t xml:space="preserve">Fa0/2               Root FWD </w:t>
      </w:r>
      <w:r w:rsidRPr="00B57A66">
        <w:t>19</w:t>
      </w:r>
      <w:r>
        <w:t xml:space="preserve">        128.2    P2p </w:t>
      </w:r>
    </w:p>
    <w:p w:rsidR="00B83D07" w:rsidRDefault="00B83D07" w:rsidP="00B83D07">
      <w:pPr>
        <w:pStyle w:val="CMDOutput"/>
      </w:pPr>
      <w:r>
        <w:t xml:space="preserve">Fa0/4               </w:t>
      </w:r>
      <w:proofErr w:type="spellStart"/>
      <w:r>
        <w:t>Desg</w:t>
      </w:r>
      <w:proofErr w:type="spellEnd"/>
      <w:r>
        <w:t xml:space="preserve"> FWD </w:t>
      </w:r>
      <w:r w:rsidRPr="00B57A66">
        <w:t>19</w:t>
      </w:r>
      <w:r>
        <w:t xml:space="preserve">        128.4    P2p</w:t>
      </w:r>
    </w:p>
    <w:p w:rsidR="00754C13" w:rsidRDefault="00754C13" w:rsidP="00754C13">
      <w:pPr>
        <w:pStyle w:val="BodyTextL25"/>
      </w:pPr>
      <w:r w:rsidRPr="006D5CAC">
        <w:rPr>
          <w:b/>
        </w:rPr>
        <w:t>Note</w:t>
      </w:r>
      <w:r>
        <w:t xml:space="preserve">: Root </w:t>
      </w:r>
      <w:proofErr w:type="gramStart"/>
      <w:r>
        <w:t>bridge</w:t>
      </w:r>
      <w:proofErr w:type="gramEnd"/>
      <w:r>
        <w:t xml:space="preserve"> and port selection may differ in your topology.</w:t>
      </w:r>
    </w:p>
    <w:p w:rsidR="007C7645" w:rsidRDefault="007C7645" w:rsidP="007C7645">
      <w:pPr>
        <w:pStyle w:val="StepHead"/>
      </w:pPr>
      <w:r>
        <w:t>Change port cost.</w:t>
      </w:r>
    </w:p>
    <w:p w:rsidR="00737502" w:rsidRDefault="00CE704C" w:rsidP="007C7645">
      <w:pPr>
        <w:pStyle w:val="BodyTextL25"/>
      </w:pPr>
      <w:r>
        <w:t>In addition to</w:t>
      </w:r>
      <w:r w:rsidR="007C7645">
        <w:t xml:space="preserve"> the blocked port, t</w:t>
      </w:r>
      <w:r w:rsidR="00B57A66">
        <w:t>he only other active port on th</w:t>
      </w:r>
      <w:r w:rsidR="006D5CAC">
        <w:t>is</w:t>
      </w:r>
      <w:r w:rsidR="00B57A66">
        <w:t xml:space="preserve"> switch</w:t>
      </w:r>
      <w:r w:rsidR="007C7645">
        <w:t xml:space="preserve"> is the </w:t>
      </w:r>
      <w:r w:rsidR="00543CA3">
        <w:t xml:space="preserve">port designated as the </w:t>
      </w:r>
      <w:r w:rsidR="00B57A66">
        <w:t>root port. Lower</w:t>
      </w:r>
      <w:r w:rsidR="008A5CC9">
        <w:t xml:space="preserve"> the cost of th</w:t>
      </w:r>
      <w:r w:rsidR="00B57A66">
        <w:t>is</w:t>
      </w:r>
      <w:r w:rsidR="008A5CC9">
        <w:t xml:space="preserve"> root port </w:t>
      </w:r>
      <w:r w:rsidR="00B57A66">
        <w:t xml:space="preserve">to 18 by </w:t>
      </w:r>
      <w:r w:rsidR="008A5CC9">
        <w:t>issu</w:t>
      </w:r>
      <w:r w:rsidR="00B57A66">
        <w:t>ing</w:t>
      </w:r>
      <w:r w:rsidR="008A5CC9">
        <w:t xml:space="preserve"> the </w:t>
      </w:r>
      <w:r w:rsidR="008A5CC9" w:rsidRPr="008A5CC9">
        <w:rPr>
          <w:b/>
        </w:rPr>
        <w:t>spanning-tree cost 18</w:t>
      </w:r>
      <w:r w:rsidR="008A5CC9">
        <w:t xml:space="preserve"> interface </w:t>
      </w:r>
      <w:r w:rsidR="00862F97">
        <w:t xml:space="preserve">configuration mode </w:t>
      </w:r>
      <w:r w:rsidR="008A5CC9">
        <w:t>command</w:t>
      </w:r>
      <w:r w:rsidR="00B57A66">
        <w:t>.</w:t>
      </w:r>
    </w:p>
    <w:p w:rsidR="00B83D07" w:rsidRDefault="00B83D07" w:rsidP="00B83D07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B83D07">
        <w:rPr>
          <w:b/>
        </w:rPr>
        <w:t>interface f0/2</w:t>
      </w:r>
    </w:p>
    <w:p w:rsidR="00523BF8" w:rsidRDefault="00B83D07" w:rsidP="00B83D0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B83D07">
        <w:rPr>
          <w:b/>
        </w:rPr>
        <w:t>spanning-tree cost 18</w:t>
      </w:r>
    </w:p>
    <w:p w:rsidR="008A5CC9" w:rsidRDefault="007C7645" w:rsidP="008A5CC9">
      <w:pPr>
        <w:pStyle w:val="StepHead"/>
      </w:pPr>
      <w:r>
        <w:t>Observe spanning tree changes.</w:t>
      </w:r>
    </w:p>
    <w:p w:rsidR="00B83D07" w:rsidRDefault="00B83D07" w:rsidP="008A5CC9">
      <w:pPr>
        <w:pStyle w:val="BodyTextL25"/>
      </w:pPr>
      <w:r>
        <w:t xml:space="preserve">Re-issue the </w:t>
      </w:r>
      <w:r w:rsidRPr="008A5CC9">
        <w:rPr>
          <w:b/>
        </w:rPr>
        <w:t>show spanning-tree</w:t>
      </w:r>
      <w:r>
        <w:t xml:space="preserve"> command on </w:t>
      </w:r>
      <w:r w:rsidR="00B57A66">
        <w:t>both</w:t>
      </w:r>
      <w:r>
        <w:t xml:space="preserve"> </w:t>
      </w:r>
      <w:r w:rsidR="00C16E12">
        <w:t>non-root</w:t>
      </w:r>
      <w:r>
        <w:t xml:space="preserve"> switches</w:t>
      </w:r>
      <w:r w:rsidR="008A5CC9">
        <w:t xml:space="preserve">. </w:t>
      </w:r>
      <w:r w:rsidR="00543CA3">
        <w:t>Observe</w:t>
      </w:r>
      <w:r w:rsidR="008A5CC9">
        <w:t xml:space="preserve"> that the </w:t>
      </w:r>
      <w:r w:rsidR="00EA05BC">
        <w:t xml:space="preserve">previously </w:t>
      </w:r>
      <w:r w:rsidR="008A5CC9">
        <w:t xml:space="preserve">blocked port </w:t>
      </w:r>
      <w:r w:rsidR="00EA05BC">
        <w:t xml:space="preserve">(S1 </w:t>
      </w:r>
      <w:r w:rsidR="00862F97">
        <w:t xml:space="preserve">- </w:t>
      </w:r>
      <w:r w:rsidR="00EA05BC">
        <w:t xml:space="preserve">F0/4) is now a designated port and spanning tree is now blocking a port on the other </w:t>
      </w:r>
      <w:r>
        <w:t>non-root switch</w:t>
      </w:r>
      <w:r w:rsidR="00EA05BC">
        <w:t xml:space="preserve"> (S3 </w:t>
      </w:r>
      <w:r w:rsidR="00862F97">
        <w:t xml:space="preserve">- </w:t>
      </w:r>
      <w:r w:rsidR="00EA05BC">
        <w:t>F0/4)</w:t>
      </w:r>
      <w:r>
        <w:t>.</w:t>
      </w:r>
    </w:p>
    <w:p w:rsidR="00B83D07" w:rsidRDefault="00B83D07" w:rsidP="00B83D07">
      <w:pPr>
        <w:pStyle w:val="CMD"/>
      </w:pPr>
      <w:r>
        <w:t xml:space="preserve">S1# </w:t>
      </w:r>
      <w:r w:rsidRPr="00B83D07">
        <w:rPr>
          <w:b/>
        </w:rPr>
        <w:t>show spanning-tree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>VLAN0001</w:t>
      </w:r>
    </w:p>
    <w:p w:rsidR="00B83D07" w:rsidRDefault="00B83D07" w:rsidP="00B83D07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B83D07" w:rsidRDefault="00B83D07" w:rsidP="00B83D07">
      <w:pPr>
        <w:pStyle w:val="CMDOutput"/>
      </w:pPr>
      <w:r>
        <w:t xml:space="preserve">  Root ID    Priority    32769</w:t>
      </w:r>
    </w:p>
    <w:p w:rsidR="00B83D07" w:rsidRDefault="00B83D07" w:rsidP="00B83D07">
      <w:pPr>
        <w:pStyle w:val="CMDOutput"/>
      </w:pPr>
      <w:r>
        <w:t xml:space="preserve">             Address     0cd9.96d2.4000</w:t>
      </w:r>
    </w:p>
    <w:p w:rsidR="00B83D07" w:rsidRDefault="00B83D07" w:rsidP="00B83D07">
      <w:pPr>
        <w:pStyle w:val="CMDOutput"/>
      </w:pPr>
      <w:r>
        <w:t xml:space="preserve">             Cost        18</w:t>
      </w:r>
    </w:p>
    <w:p w:rsidR="00B83D07" w:rsidRDefault="00B83D07" w:rsidP="00B83D07">
      <w:pPr>
        <w:pStyle w:val="CMDOutput"/>
      </w:pPr>
      <w:r>
        <w:t xml:space="preserve">             Port        2 (FastEthernet0/2)</w:t>
      </w:r>
    </w:p>
    <w:p w:rsidR="00B83D07" w:rsidRDefault="00B83D07" w:rsidP="00B83D07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  Bridge </w:t>
      </w:r>
      <w:proofErr w:type="gramStart"/>
      <w:r>
        <w:t>ID  Priority</w:t>
      </w:r>
      <w:proofErr w:type="gramEnd"/>
      <w:r>
        <w:t xml:space="preserve">    32769  (priority 32768 sys-id-</w:t>
      </w:r>
      <w:proofErr w:type="spellStart"/>
      <w:r>
        <w:t>ext</w:t>
      </w:r>
      <w:proofErr w:type="spellEnd"/>
      <w:r>
        <w:t xml:space="preserve"> 1)</w:t>
      </w:r>
    </w:p>
    <w:p w:rsidR="00B83D07" w:rsidRDefault="00B83D07" w:rsidP="00B83D07">
      <w:pPr>
        <w:pStyle w:val="CMDOutput"/>
      </w:pPr>
      <w:r>
        <w:t xml:space="preserve">             Address     0cd9.96e8.8a00</w:t>
      </w:r>
    </w:p>
    <w:p w:rsidR="00B83D07" w:rsidRDefault="00B83D07" w:rsidP="00B83D07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B83D07" w:rsidRDefault="00B83D07" w:rsidP="00B83D07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lastRenderedPageBreak/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B83D07" w:rsidRDefault="00B83D07" w:rsidP="00B83D07">
      <w:pPr>
        <w:pStyle w:val="CMDOutput"/>
      </w:pPr>
      <w:r>
        <w:t>------------------- ---- --- --------- -------- --------------------------------</w:t>
      </w:r>
    </w:p>
    <w:p w:rsidR="00B83D07" w:rsidRDefault="00B83D07" w:rsidP="00B83D07">
      <w:pPr>
        <w:pStyle w:val="CMDOutput"/>
      </w:pPr>
      <w:r>
        <w:t xml:space="preserve">Fa0/2               Root FWD </w:t>
      </w:r>
      <w:r w:rsidRPr="00543CA3">
        <w:rPr>
          <w:highlight w:val="yellow"/>
        </w:rPr>
        <w:t>18</w:t>
      </w:r>
      <w:r>
        <w:t xml:space="preserve">        128.2    P2p </w:t>
      </w:r>
    </w:p>
    <w:p w:rsidR="00B83D07" w:rsidRDefault="00B83D07" w:rsidP="00B83D07">
      <w:pPr>
        <w:pStyle w:val="CMDOutput"/>
      </w:pPr>
      <w:r>
        <w:t xml:space="preserve">Fa0/4               </w:t>
      </w:r>
      <w:proofErr w:type="spellStart"/>
      <w:r>
        <w:t>Desg</w:t>
      </w:r>
      <w:proofErr w:type="spellEnd"/>
      <w:r>
        <w:t xml:space="preserve"> FWD 19        128.4    P2p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S3# </w:t>
      </w:r>
      <w:r w:rsidRPr="00100FDC">
        <w:rPr>
          <w:b/>
        </w:rPr>
        <w:t>show spanning-tree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>VLAN0001</w:t>
      </w:r>
    </w:p>
    <w:p w:rsidR="00B83D07" w:rsidRDefault="00B83D07" w:rsidP="00B83D07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B83D07" w:rsidRDefault="00B83D07" w:rsidP="00B83D07">
      <w:pPr>
        <w:pStyle w:val="CMDOutput"/>
      </w:pPr>
      <w:r>
        <w:t xml:space="preserve">  Root ID    Priority    32769</w:t>
      </w:r>
    </w:p>
    <w:p w:rsidR="00B83D07" w:rsidRDefault="00B83D07" w:rsidP="00B83D07">
      <w:pPr>
        <w:pStyle w:val="CMDOutput"/>
      </w:pPr>
      <w:r>
        <w:t xml:space="preserve">             Address     0cd9.96d2.4000</w:t>
      </w:r>
    </w:p>
    <w:p w:rsidR="00B83D07" w:rsidRDefault="00B83D07" w:rsidP="00B83D07">
      <w:pPr>
        <w:pStyle w:val="CMDOutput"/>
      </w:pPr>
      <w:r>
        <w:t xml:space="preserve">             Cost        19</w:t>
      </w:r>
    </w:p>
    <w:p w:rsidR="00B83D07" w:rsidRDefault="00B83D07" w:rsidP="00B83D07">
      <w:pPr>
        <w:pStyle w:val="CMDOutput"/>
      </w:pPr>
      <w:r>
        <w:t xml:space="preserve">             Port        2 (FastEthernet0/2)</w:t>
      </w:r>
    </w:p>
    <w:p w:rsidR="00B83D07" w:rsidRDefault="00B83D07" w:rsidP="00B83D07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  Bridge </w:t>
      </w:r>
      <w:proofErr w:type="gramStart"/>
      <w:r>
        <w:t>ID  Priority</w:t>
      </w:r>
      <w:proofErr w:type="gramEnd"/>
      <w:r>
        <w:t xml:space="preserve">    32769  (priority 32768 sys-id-</w:t>
      </w:r>
      <w:proofErr w:type="spellStart"/>
      <w:r>
        <w:t>ext</w:t>
      </w:r>
      <w:proofErr w:type="spellEnd"/>
      <w:r>
        <w:t xml:space="preserve"> 1)</w:t>
      </w:r>
    </w:p>
    <w:p w:rsidR="00B83D07" w:rsidRDefault="00B83D07" w:rsidP="00B83D07">
      <w:pPr>
        <w:pStyle w:val="CMDOutput"/>
      </w:pPr>
      <w:r>
        <w:t xml:space="preserve">             Address     0cd9.96e8.7400</w:t>
      </w:r>
    </w:p>
    <w:p w:rsidR="00B83D07" w:rsidRDefault="00B83D07" w:rsidP="00B83D07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B83D07" w:rsidRDefault="00B83D07" w:rsidP="00B83D07">
      <w:pPr>
        <w:pStyle w:val="CMDOutput"/>
      </w:pPr>
      <w:r>
        <w:t xml:space="preserve">             Aging </w:t>
      </w:r>
      <w:proofErr w:type="gramStart"/>
      <w:r>
        <w:t>Time  300</w:t>
      </w:r>
      <w:proofErr w:type="gramEnd"/>
      <w:r>
        <w:t xml:space="preserve"> sec</w:t>
      </w:r>
    </w:p>
    <w:p w:rsidR="00B83D07" w:rsidRDefault="00B83D07" w:rsidP="00B83D07">
      <w:pPr>
        <w:pStyle w:val="CMDOutput"/>
      </w:pPr>
    </w:p>
    <w:p w:rsidR="00B83D07" w:rsidRDefault="00B83D07" w:rsidP="00B83D07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B83D07" w:rsidRDefault="00B83D07" w:rsidP="00B83D07">
      <w:pPr>
        <w:pStyle w:val="CMDOutput"/>
      </w:pPr>
      <w:r>
        <w:t>------------------- ---- --- --------- -------- --------------------------------</w:t>
      </w:r>
    </w:p>
    <w:p w:rsidR="00B83D07" w:rsidRDefault="00B83D07" w:rsidP="00B83D07">
      <w:pPr>
        <w:pStyle w:val="CMDOutput"/>
      </w:pPr>
      <w:r>
        <w:t xml:space="preserve">Fa0/2               Root FWD </w:t>
      </w:r>
      <w:r w:rsidRPr="00543CA3">
        <w:rPr>
          <w:highlight w:val="yellow"/>
        </w:rPr>
        <w:t>19</w:t>
      </w:r>
      <w:r>
        <w:t xml:space="preserve">        128.2    P2p </w:t>
      </w:r>
    </w:p>
    <w:p w:rsidR="00B83D07" w:rsidRDefault="00B83D07" w:rsidP="00B83D07">
      <w:pPr>
        <w:pStyle w:val="CMDOutput"/>
      </w:pPr>
      <w:r w:rsidRPr="00B83D07">
        <w:rPr>
          <w:highlight w:val="yellow"/>
        </w:rPr>
        <w:t>Fa0/4</w:t>
      </w:r>
      <w:r w:rsidRPr="00543CA3">
        <w:t xml:space="preserve">               </w:t>
      </w:r>
      <w:proofErr w:type="spellStart"/>
      <w:r w:rsidRPr="00B83D07">
        <w:rPr>
          <w:highlight w:val="yellow"/>
        </w:rPr>
        <w:t>Altn</w:t>
      </w:r>
      <w:proofErr w:type="spellEnd"/>
      <w:r w:rsidRPr="00B83D07">
        <w:rPr>
          <w:highlight w:val="yellow"/>
        </w:rPr>
        <w:t xml:space="preserve"> BLK </w:t>
      </w:r>
      <w:r w:rsidRPr="00543CA3">
        <w:t>19        128.4    P2p</w:t>
      </w:r>
    </w:p>
    <w:p w:rsidR="00B83D07" w:rsidRDefault="00B57A66" w:rsidP="00B57A66">
      <w:pPr>
        <w:pStyle w:val="BodyTextL25"/>
      </w:pPr>
      <w:r>
        <w:t>Why d</w:t>
      </w:r>
      <w:r w:rsidR="00E9055D">
        <w:t>id spanning tree change the previously blocked port to a designated port, and block the port that was a designated port on the other switch?</w:t>
      </w:r>
    </w:p>
    <w:p w:rsidR="00E9055D" w:rsidRDefault="00E9055D" w:rsidP="00B57A66">
      <w:pPr>
        <w:pStyle w:val="BodyTextL25"/>
      </w:pPr>
      <w:r>
        <w:t>_______________________________________________________________________________________</w:t>
      </w:r>
    </w:p>
    <w:p w:rsidR="00E9055D" w:rsidRDefault="00F51E01" w:rsidP="00B57A66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:rsidR="00F81043" w:rsidRDefault="00F81043" w:rsidP="00F81043">
      <w:pPr>
        <w:pStyle w:val="StepHead"/>
      </w:pPr>
      <w:r>
        <w:t>Remove port cost changes</w:t>
      </w:r>
      <w:r w:rsidR="00100FDC">
        <w:t>.</w:t>
      </w:r>
    </w:p>
    <w:p w:rsidR="00F81043" w:rsidRDefault="00F81043" w:rsidP="00F81043">
      <w:pPr>
        <w:pStyle w:val="SubStepAlpha"/>
      </w:pPr>
      <w:r>
        <w:t xml:space="preserve">Issue the </w:t>
      </w:r>
      <w:r w:rsidRPr="00F81043">
        <w:rPr>
          <w:b/>
        </w:rPr>
        <w:t>no spanning-tree cost 18</w:t>
      </w:r>
      <w:r>
        <w:t xml:space="preserve"> interface </w:t>
      </w:r>
      <w:r w:rsidR="00862F97">
        <w:t xml:space="preserve">configuration mode </w:t>
      </w:r>
      <w:r>
        <w:t xml:space="preserve">command to remove the cost </w:t>
      </w:r>
      <w:r w:rsidR="00543CA3">
        <w:t>statement</w:t>
      </w:r>
      <w:r>
        <w:t xml:space="preserve"> that you </w:t>
      </w:r>
      <w:r w:rsidR="00543CA3">
        <w:t>created</w:t>
      </w:r>
      <w:r>
        <w:t xml:space="preserve"> earlier.</w:t>
      </w:r>
    </w:p>
    <w:p w:rsidR="00F81043" w:rsidRDefault="00F81043" w:rsidP="00F81043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B83D07">
        <w:rPr>
          <w:b/>
        </w:rPr>
        <w:t>interface f0/2</w:t>
      </w:r>
    </w:p>
    <w:p w:rsidR="00F81043" w:rsidRDefault="00F81043" w:rsidP="00F81043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F81043">
        <w:rPr>
          <w:b/>
        </w:rPr>
        <w:t>no spanning-tree cost 18</w:t>
      </w:r>
    </w:p>
    <w:p w:rsidR="00F81043" w:rsidRDefault="00F81043" w:rsidP="00F81043">
      <w:pPr>
        <w:pStyle w:val="SubStepAlpha"/>
      </w:pPr>
      <w:r>
        <w:t>Re-</w:t>
      </w:r>
      <w:r w:rsidR="00996181">
        <w:t>i</w:t>
      </w:r>
      <w:r>
        <w:t xml:space="preserve">ssue the </w:t>
      </w:r>
      <w:r w:rsidRPr="00F81043">
        <w:rPr>
          <w:b/>
        </w:rPr>
        <w:t>show spanning-tree</w:t>
      </w:r>
      <w:r>
        <w:t xml:space="preserve"> command to verify that STP has reset the port on the non-</w:t>
      </w:r>
      <w:r w:rsidR="00C732BD">
        <w:t>root</w:t>
      </w:r>
      <w:r>
        <w:t xml:space="preserve"> switches back to the original port settings.</w:t>
      </w:r>
      <w:r w:rsidR="00543CA3">
        <w:t xml:space="preserve"> It take</w:t>
      </w:r>
      <w:r w:rsidR="00862F97">
        <w:t>s</w:t>
      </w:r>
      <w:r w:rsidR="00543CA3">
        <w:t xml:space="preserve"> </w:t>
      </w:r>
      <w:r w:rsidR="00213E2D">
        <w:t xml:space="preserve">approximately </w:t>
      </w:r>
      <w:r w:rsidR="00543CA3">
        <w:t>30 seconds for STP to complete the port transition process.</w:t>
      </w:r>
    </w:p>
    <w:p w:rsidR="00E9055D" w:rsidRDefault="00EA05BC" w:rsidP="00EA05BC">
      <w:pPr>
        <w:pStyle w:val="PartHead"/>
      </w:pPr>
      <w:r>
        <w:t>Observe STP Port Selection Based on Port Priority</w:t>
      </w:r>
    </w:p>
    <w:p w:rsidR="00EA05BC" w:rsidRDefault="00EA05BC" w:rsidP="00EA05BC">
      <w:pPr>
        <w:pStyle w:val="BodyTextL25"/>
      </w:pPr>
      <w:r>
        <w:t xml:space="preserve">If port costs are equal, then spanning tree compares BIDs. If </w:t>
      </w:r>
      <w:r w:rsidR="009113A5">
        <w:t>the BIDs</w:t>
      </w:r>
      <w:r>
        <w:t xml:space="preserve"> are equal, then the port priorities are used to break the tie. </w:t>
      </w:r>
      <w:r w:rsidR="00213E2D">
        <w:t xml:space="preserve">The default port priority value is 128. </w:t>
      </w:r>
      <w:r w:rsidR="003B36AB">
        <w:t xml:space="preserve">STP aggregates the </w:t>
      </w:r>
      <w:r w:rsidR="00626F0D">
        <w:t xml:space="preserve">port priority </w:t>
      </w:r>
      <w:r w:rsidR="003B36AB">
        <w:t>with the port</w:t>
      </w:r>
      <w:r w:rsidR="00626F0D">
        <w:t xml:space="preserve"> number</w:t>
      </w:r>
      <w:r w:rsidR="003B36AB">
        <w:t xml:space="preserve"> to break ties. </w:t>
      </w:r>
      <w:r>
        <w:t>Lowe</w:t>
      </w:r>
      <w:r w:rsidR="003B36AB">
        <w:t>r</w:t>
      </w:r>
      <w:r>
        <w:t xml:space="preserve"> values are always preferred. In Part 4, you will activate redundant path</w:t>
      </w:r>
      <w:r w:rsidR="003B36AB">
        <w:t>s</w:t>
      </w:r>
      <w:r>
        <w:t xml:space="preserve"> to each switch to observe how STP </w:t>
      </w:r>
      <w:r w:rsidR="00673F32">
        <w:t xml:space="preserve">selects </w:t>
      </w:r>
      <w:r w:rsidR="00213E2D">
        <w:t xml:space="preserve">a </w:t>
      </w:r>
      <w:r w:rsidR="00673F32">
        <w:t xml:space="preserve">port using </w:t>
      </w:r>
      <w:r>
        <w:t>the port priority</w:t>
      </w:r>
      <w:r w:rsidR="00673F32">
        <w:t>.</w:t>
      </w:r>
    </w:p>
    <w:p w:rsidR="00FB3176" w:rsidRPr="00F51E01" w:rsidRDefault="00626F0D" w:rsidP="00F51E01">
      <w:pPr>
        <w:pStyle w:val="SubStepAlpha"/>
      </w:pPr>
      <w:r>
        <w:t>Activate ports F0/1 and F0/3 on all switches.</w:t>
      </w:r>
    </w:p>
    <w:p w:rsidR="00FB3176" w:rsidRDefault="00FB3176" w:rsidP="00FB3176">
      <w:pPr>
        <w:pStyle w:val="SubStepAlpha"/>
      </w:pPr>
      <w:r>
        <w:t xml:space="preserve">Wait 30 seconds for STP </w:t>
      </w:r>
      <w:r w:rsidR="003B36AB">
        <w:t xml:space="preserve">to </w:t>
      </w:r>
      <w:r>
        <w:t xml:space="preserve">complete the port transition process, and then issue the </w:t>
      </w:r>
      <w:r w:rsidRPr="003B36AB">
        <w:rPr>
          <w:b/>
        </w:rPr>
        <w:t>show spanning-tree</w:t>
      </w:r>
      <w:r>
        <w:t xml:space="preserve"> command on </w:t>
      </w:r>
      <w:r w:rsidR="003B36AB">
        <w:t xml:space="preserve">the non-root </w:t>
      </w:r>
      <w:r>
        <w:t xml:space="preserve">switches. </w:t>
      </w:r>
      <w:r w:rsidR="00DD75B6">
        <w:t xml:space="preserve">Observe </w:t>
      </w:r>
      <w:r>
        <w:t xml:space="preserve">that the root port </w:t>
      </w:r>
      <w:r w:rsidR="009A29AC">
        <w:t>has moved to</w:t>
      </w:r>
      <w:r w:rsidR="003B36AB">
        <w:t xml:space="preserve"> the lower </w:t>
      </w:r>
      <w:r w:rsidR="00DD75B6">
        <w:t>numbered port linked to the root switch, and blocked the previous root port.</w:t>
      </w:r>
    </w:p>
    <w:p w:rsidR="00283718" w:rsidRDefault="00283718" w:rsidP="00283718">
      <w:pPr>
        <w:pStyle w:val="CMD"/>
      </w:pPr>
      <w:r>
        <w:lastRenderedPageBreak/>
        <w:t xml:space="preserve">S1# </w:t>
      </w:r>
      <w:r w:rsidRPr="00283718">
        <w:rPr>
          <w:b/>
        </w:rPr>
        <w:t>show spanning-tree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>VLAN0001</w:t>
      </w:r>
    </w:p>
    <w:p w:rsidR="00283718" w:rsidRDefault="00283718" w:rsidP="00283718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283718" w:rsidRDefault="00283718" w:rsidP="00283718">
      <w:pPr>
        <w:pStyle w:val="CMDOutput"/>
      </w:pPr>
      <w:r>
        <w:t xml:space="preserve">  Root ID    Priority    32769</w:t>
      </w:r>
    </w:p>
    <w:p w:rsidR="00283718" w:rsidRDefault="00283718" w:rsidP="00283718">
      <w:pPr>
        <w:pStyle w:val="CMDOutput"/>
      </w:pPr>
      <w:r>
        <w:t xml:space="preserve">             Address     0cd9.96d2.4000</w:t>
      </w:r>
    </w:p>
    <w:p w:rsidR="00283718" w:rsidRDefault="00283718" w:rsidP="00283718">
      <w:pPr>
        <w:pStyle w:val="CMDOutput"/>
      </w:pPr>
      <w:r>
        <w:t xml:space="preserve">             Cost        19</w:t>
      </w:r>
    </w:p>
    <w:p w:rsidR="00283718" w:rsidRDefault="00283718" w:rsidP="00283718">
      <w:pPr>
        <w:pStyle w:val="CMDOutput"/>
      </w:pPr>
      <w:r>
        <w:t xml:space="preserve">             Port        1 (FastEthernet0/1)</w:t>
      </w:r>
    </w:p>
    <w:p w:rsidR="00283718" w:rsidRDefault="00283718" w:rsidP="00283718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 xml:space="preserve">  Bridge </w:t>
      </w:r>
      <w:proofErr w:type="gramStart"/>
      <w:r>
        <w:t>ID  Priority</w:t>
      </w:r>
      <w:proofErr w:type="gramEnd"/>
      <w:r>
        <w:t xml:space="preserve">    32769  (priority 32768 sys-id-</w:t>
      </w:r>
      <w:proofErr w:type="spellStart"/>
      <w:r>
        <w:t>ext</w:t>
      </w:r>
      <w:proofErr w:type="spellEnd"/>
      <w:r>
        <w:t xml:space="preserve"> 1)</w:t>
      </w:r>
    </w:p>
    <w:p w:rsidR="00283718" w:rsidRDefault="00283718" w:rsidP="00283718">
      <w:pPr>
        <w:pStyle w:val="CMDOutput"/>
      </w:pPr>
      <w:r>
        <w:t xml:space="preserve">             Address     0cd9.96e8.8a00</w:t>
      </w:r>
    </w:p>
    <w:p w:rsidR="00283718" w:rsidRDefault="00283718" w:rsidP="00283718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283718" w:rsidRDefault="00283718" w:rsidP="00283718">
      <w:pPr>
        <w:pStyle w:val="CMDOutput"/>
      </w:pPr>
      <w:r>
        <w:t xml:space="preserve">             Aging </w:t>
      </w:r>
      <w:proofErr w:type="gramStart"/>
      <w:r>
        <w:t>Time  15</w:t>
      </w:r>
      <w:proofErr w:type="gramEnd"/>
      <w:r>
        <w:t xml:space="preserve">  sec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283718" w:rsidRDefault="00283718" w:rsidP="00283718">
      <w:pPr>
        <w:pStyle w:val="CMDOutput"/>
      </w:pPr>
      <w:r>
        <w:t>------------------- ---- --- --------- -------- --------------------------------</w:t>
      </w:r>
    </w:p>
    <w:p w:rsidR="00283718" w:rsidRDefault="00283718" w:rsidP="00283718">
      <w:pPr>
        <w:pStyle w:val="CMDOutput"/>
      </w:pPr>
      <w:r w:rsidRPr="00283718">
        <w:rPr>
          <w:highlight w:val="yellow"/>
        </w:rPr>
        <w:t>Fa0/1</w:t>
      </w:r>
      <w:r>
        <w:t xml:space="preserve">               </w:t>
      </w:r>
      <w:r w:rsidRPr="00283718">
        <w:rPr>
          <w:highlight w:val="yellow"/>
        </w:rPr>
        <w:t>Root FWD</w:t>
      </w:r>
      <w:r>
        <w:t xml:space="preserve"> 19        </w:t>
      </w:r>
      <w:r w:rsidRPr="00283718">
        <w:rPr>
          <w:highlight w:val="yellow"/>
        </w:rPr>
        <w:t>128.1</w:t>
      </w:r>
      <w:r>
        <w:t xml:space="preserve">    P2p </w:t>
      </w:r>
    </w:p>
    <w:p w:rsidR="00283718" w:rsidRDefault="00283718" w:rsidP="00283718">
      <w:pPr>
        <w:pStyle w:val="CMDOutput"/>
      </w:pPr>
      <w:r w:rsidRPr="00283718">
        <w:rPr>
          <w:highlight w:val="yellow"/>
        </w:rPr>
        <w:t>Fa0/2</w:t>
      </w:r>
      <w:r>
        <w:t xml:space="preserve">               </w:t>
      </w:r>
      <w:proofErr w:type="spellStart"/>
      <w:r w:rsidRPr="00DD75B6">
        <w:rPr>
          <w:highlight w:val="yellow"/>
        </w:rPr>
        <w:t>Altn</w:t>
      </w:r>
      <w:proofErr w:type="spellEnd"/>
      <w:r w:rsidRPr="00DD75B6">
        <w:rPr>
          <w:highlight w:val="yellow"/>
        </w:rPr>
        <w:t xml:space="preserve"> BLK</w:t>
      </w:r>
      <w:r>
        <w:t xml:space="preserve"> 19        </w:t>
      </w:r>
      <w:r w:rsidRPr="00283718">
        <w:rPr>
          <w:highlight w:val="yellow"/>
        </w:rPr>
        <w:t>128.2</w:t>
      </w:r>
      <w:r>
        <w:t xml:space="preserve">    P2p </w:t>
      </w:r>
    </w:p>
    <w:p w:rsidR="00283718" w:rsidRDefault="00283718" w:rsidP="00283718">
      <w:pPr>
        <w:pStyle w:val="CMDOutput"/>
      </w:pPr>
      <w:r>
        <w:t xml:space="preserve">Fa0/3               </w:t>
      </w:r>
      <w:proofErr w:type="spellStart"/>
      <w:r>
        <w:t>Altn</w:t>
      </w:r>
      <w:proofErr w:type="spellEnd"/>
      <w:r>
        <w:t xml:space="preserve"> BLK 19        128.3    P2p </w:t>
      </w:r>
    </w:p>
    <w:p w:rsidR="00996111" w:rsidRDefault="00283718" w:rsidP="00283718">
      <w:pPr>
        <w:pStyle w:val="CMDOutput"/>
      </w:pPr>
      <w:r>
        <w:t xml:space="preserve">Fa0/4               </w:t>
      </w:r>
      <w:proofErr w:type="spellStart"/>
      <w:r>
        <w:t>Altn</w:t>
      </w:r>
      <w:proofErr w:type="spellEnd"/>
      <w:r>
        <w:t xml:space="preserve"> BLK 19        128.4    P2p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"/>
      </w:pPr>
      <w:r>
        <w:t xml:space="preserve">S3# </w:t>
      </w:r>
      <w:r w:rsidRPr="00283718">
        <w:rPr>
          <w:b/>
        </w:rPr>
        <w:t>show spanning-tree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>VLAN0001</w:t>
      </w:r>
    </w:p>
    <w:p w:rsidR="00283718" w:rsidRDefault="00283718" w:rsidP="00283718">
      <w:pPr>
        <w:pStyle w:val="CMDOutput"/>
      </w:pPr>
      <w:r>
        <w:t xml:space="preserve">  Spanning tree enabled protocol </w:t>
      </w:r>
      <w:proofErr w:type="spellStart"/>
      <w:proofErr w:type="gramStart"/>
      <w:r>
        <w:t>ieee</w:t>
      </w:r>
      <w:proofErr w:type="spellEnd"/>
      <w:proofErr w:type="gramEnd"/>
    </w:p>
    <w:p w:rsidR="00283718" w:rsidRDefault="00283718" w:rsidP="00283718">
      <w:pPr>
        <w:pStyle w:val="CMDOutput"/>
      </w:pPr>
      <w:r>
        <w:t xml:space="preserve">  Root ID    Priority    32769</w:t>
      </w:r>
    </w:p>
    <w:p w:rsidR="00283718" w:rsidRDefault="00283718" w:rsidP="00283718">
      <w:pPr>
        <w:pStyle w:val="CMDOutput"/>
      </w:pPr>
      <w:r>
        <w:t xml:space="preserve">             Address     0cd9.96d2.4000</w:t>
      </w:r>
    </w:p>
    <w:p w:rsidR="00283718" w:rsidRDefault="00283718" w:rsidP="00283718">
      <w:pPr>
        <w:pStyle w:val="CMDOutput"/>
      </w:pPr>
      <w:r>
        <w:t xml:space="preserve">             Cost        19</w:t>
      </w:r>
    </w:p>
    <w:p w:rsidR="00283718" w:rsidRDefault="00283718" w:rsidP="00283718">
      <w:pPr>
        <w:pStyle w:val="CMDOutput"/>
      </w:pPr>
      <w:r>
        <w:t xml:space="preserve">             Port        1 (FastEthernet0/1)</w:t>
      </w:r>
    </w:p>
    <w:p w:rsidR="00283718" w:rsidRDefault="00283718" w:rsidP="00283718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 xml:space="preserve">  Bridge </w:t>
      </w:r>
      <w:proofErr w:type="gramStart"/>
      <w:r>
        <w:t>ID  Priority</w:t>
      </w:r>
      <w:proofErr w:type="gramEnd"/>
      <w:r>
        <w:t xml:space="preserve">    32769  (priority 32768 sys-id-</w:t>
      </w:r>
      <w:proofErr w:type="spellStart"/>
      <w:r>
        <w:t>ext</w:t>
      </w:r>
      <w:proofErr w:type="spellEnd"/>
      <w:r>
        <w:t xml:space="preserve"> 1)</w:t>
      </w:r>
    </w:p>
    <w:p w:rsidR="00283718" w:rsidRDefault="00283718" w:rsidP="00283718">
      <w:pPr>
        <w:pStyle w:val="CMDOutput"/>
      </w:pPr>
      <w:r>
        <w:t xml:space="preserve">             Address     0cd9.96e8.7400</w:t>
      </w:r>
    </w:p>
    <w:p w:rsidR="00283718" w:rsidRDefault="00283718" w:rsidP="00283718">
      <w:pPr>
        <w:pStyle w:val="CMDOutput"/>
      </w:pPr>
      <w:r>
        <w:t xml:space="preserve">             Hello Time   2 </w:t>
      </w:r>
      <w:proofErr w:type="gramStart"/>
      <w:r>
        <w:t>sec  Max</w:t>
      </w:r>
      <w:proofErr w:type="gramEnd"/>
      <w:r>
        <w:t xml:space="preserve"> Age 20 sec  Forward Delay 15 sec</w:t>
      </w:r>
    </w:p>
    <w:p w:rsidR="00283718" w:rsidRDefault="00283718" w:rsidP="00283718">
      <w:pPr>
        <w:pStyle w:val="CMDOutput"/>
      </w:pPr>
      <w:r>
        <w:t xml:space="preserve">             Aging </w:t>
      </w:r>
      <w:proofErr w:type="gramStart"/>
      <w:r>
        <w:t>Time  15</w:t>
      </w:r>
      <w:proofErr w:type="gramEnd"/>
      <w:r>
        <w:t xml:space="preserve">  sec</w:t>
      </w:r>
    </w:p>
    <w:p w:rsidR="00283718" w:rsidRDefault="00283718" w:rsidP="00283718">
      <w:pPr>
        <w:pStyle w:val="CMDOutput"/>
      </w:pPr>
    </w:p>
    <w:p w:rsidR="00283718" w:rsidRDefault="00283718" w:rsidP="00283718">
      <w:pPr>
        <w:pStyle w:val="CMDOutput"/>
      </w:pPr>
      <w:r>
        <w:t xml:space="preserve">Interface           Role </w:t>
      </w:r>
      <w:proofErr w:type="spellStart"/>
      <w:r>
        <w:t>Sts</w:t>
      </w:r>
      <w:proofErr w:type="spellEnd"/>
      <w:r>
        <w:t xml:space="preserve"> Cost      </w:t>
      </w:r>
      <w:proofErr w:type="spellStart"/>
      <w:r>
        <w:t>Prio.Nbr</w:t>
      </w:r>
      <w:proofErr w:type="spellEnd"/>
      <w:r>
        <w:t xml:space="preserve"> Type</w:t>
      </w:r>
    </w:p>
    <w:p w:rsidR="00283718" w:rsidRDefault="00283718" w:rsidP="00283718">
      <w:pPr>
        <w:pStyle w:val="CMDOutput"/>
      </w:pPr>
      <w:r>
        <w:t>------------------- ---- --- --------- -------- --------------------------------</w:t>
      </w:r>
    </w:p>
    <w:p w:rsidR="00283718" w:rsidRDefault="00283718" w:rsidP="00283718">
      <w:pPr>
        <w:pStyle w:val="CMDOutput"/>
      </w:pPr>
      <w:r w:rsidRPr="00283718">
        <w:rPr>
          <w:highlight w:val="yellow"/>
        </w:rPr>
        <w:t>Fa0/1</w:t>
      </w:r>
      <w:r>
        <w:t xml:space="preserve">               </w:t>
      </w:r>
      <w:r w:rsidRPr="00283718">
        <w:rPr>
          <w:highlight w:val="yellow"/>
        </w:rPr>
        <w:t>Root FWD</w:t>
      </w:r>
      <w:r>
        <w:t xml:space="preserve"> 19        </w:t>
      </w:r>
      <w:r w:rsidRPr="00283718">
        <w:rPr>
          <w:highlight w:val="yellow"/>
        </w:rPr>
        <w:t>128.1</w:t>
      </w:r>
      <w:r>
        <w:t xml:space="preserve">    P2p </w:t>
      </w:r>
    </w:p>
    <w:p w:rsidR="00283718" w:rsidRDefault="00283718" w:rsidP="00283718">
      <w:pPr>
        <w:pStyle w:val="CMDOutput"/>
      </w:pPr>
      <w:r w:rsidRPr="00283718">
        <w:rPr>
          <w:highlight w:val="yellow"/>
        </w:rPr>
        <w:t>Fa0/2</w:t>
      </w:r>
      <w:r>
        <w:t xml:space="preserve">               </w:t>
      </w:r>
      <w:proofErr w:type="spellStart"/>
      <w:r w:rsidRPr="00DD75B6">
        <w:rPr>
          <w:highlight w:val="yellow"/>
        </w:rPr>
        <w:t>Altn</w:t>
      </w:r>
      <w:proofErr w:type="spellEnd"/>
      <w:r w:rsidRPr="00DD75B6">
        <w:rPr>
          <w:highlight w:val="yellow"/>
        </w:rPr>
        <w:t xml:space="preserve"> BLK</w:t>
      </w:r>
      <w:r>
        <w:t xml:space="preserve"> 19        </w:t>
      </w:r>
      <w:r w:rsidRPr="00283718">
        <w:rPr>
          <w:highlight w:val="yellow"/>
        </w:rPr>
        <w:t>128.2</w:t>
      </w:r>
      <w:r>
        <w:t xml:space="preserve">    P2p </w:t>
      </w:r>
    </w:p>
    <w:p w:rsidR="00283718" w:rsidRDefault="00283718" w:rsidP="00283718">
      <w:pPr>
        <w:pStyle w:val="CMDOutput"/>
      </w:pPr>
      <w:r>
        <w:t xml:space="preserve">Fa0/3               </w:t>
      </w:r>
      <w:proofErr w:type="spellStart"/>
      <w:r>
        <w:t>Desg</w:t>
      </w:r>
      <w:proofErr w:type="spellEnd"/>
      <w:r>
        <w:t xml:space="preserve"> FWD 19        128.3    P2p </w:t>
      </w:r>
    </w:p>
    <w:p w:rsidR="00283718" w:rsidRPr="00283718" w:rsidRDefault="00283718" w:rsidP="00283718">
      <w:pPr>
        <w:pStyle w:val="CMDOutput"/>
      </w:pPr>
      <w:r>
        <w:t xml:space="preserve">Fa0/4               </w:t>
      </w:r>
      <w:proofErr w:type="spellStart"/>
      <w:r>
        <w:t>Desg</w:t>
      </w:r>
      <w:proofErr w:type="spellEnd"/>
      <w:r>
        <w:t xml:space="preserve"> FWD 19        128.4    P2p</w:t>
      </w:r>
    </w:p>
    <w:p w:rsidR="009A29AC" w:rsidRPr="00F51E01" w:rsidRDefault="009A29AC" w:rsidP="00F51E01">
      <w:pPr>
        <w:pStyle w:val="BodyTextL25"/>
        <w:rPr>
          <w:rStyle w:val="AnswerGray"/>
          <w:shd w:val="clear" w:color="auto" w:fill="auto"/>
        </w:rPr>
      </w:pPr>
      <w:r>
        <w:t>What port did STP select as the root port on each non-root switch? _________________________________</w:t>
      </w:r>
    </w:p>
    <w:p w:rsidR="009A29AC" w:rsidRDefault="009A29AC" w:rsidP="009A29AC">
      <w:pPr>
        <w:pStyle w:val="BodyTextL25"/>
      </w:pPr>
      <w:r>
        <w:t>Why did STP select these ports as the root port on these switches?</w:t>
      </w:r>
    </w:p>
    <w:p w:rsidR="009A29AC" w:rsidRDefault="009A29AC" w:rsidP="009A29AC">
      <w:pPr>
        <w:pStyle w:val="BodyTextL25"/>
      </w:pPr>
      <w:r>
        <w:t>_______________________________________________________________________________________</w:t>
      </w:r>
    </w:p>
    <w:p w:rsidR="009A29AC" w:rsidRPr="00F51E01" w:rsidRDefault="00DD75B6" w:rsidP="00F51E01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853418" w:rsidRDefault="00024EE5" w:rsidP="00024EE5">
      <w:pPr>
        <w:pStyle w:val="LabSection"/>
      </w:pPr>
      <w:r>
        <w:lastRenderedPageBreak/>
        <w:t>Reflection</w:t>
      </w:r>
    </w:p>
    <w:p w:rsidR="00024EE5" w:rsidRDefault="00996111" w:rsidP="00596998">
      <w:pPr>
        <w:pStyle w:val="ReflectionQ"/>
      </w:pPr>
      <w:r>
        <w:t xml:space="preserve">After a root bridge has been selected, what is the first value STP uses to determine </w:t>
      </w:r>
      <w:r w:rsidR="00DD75B6">
        <w:t>port</w:t>
      </w:r>
      <w:r>
        <w:t xml:space="preserve"> selection</w:t>
      </w:r>
      <w:r w:rsidR="00867EAF">
        <w:t>?</w:t>
      </w:r>
    </w:p>
    <w:p w:rsidR="00024EE5" w:rsidRPr="00F51E01" w:rsidRDefault="001772B8" w:rsidP="00F51E01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536F43" w:rsidRDefault="00996111" w:rsidP="00596998">
      <w:pPr>
        <w:pStyle w:val="ReflectionQ"/>
      </w:pPr>
      <w:r>
        <w:t xml:space="preserve">If the first value is equal on </w:t>
      </w:r>
      <w:r w:rsidR="00C165AF">
        <w:t xml:space="preserve">the </w:t>
      </w:r>
      <w:r>
        <w:t xml:space="preserve">two ports, what is the next value that STP uses to determine </w:t>
      </w:r>
      <w:r w:rsidR="0097026A">
        <w:t>port</w:t>
      </w:r>
      <w:r>
        <w:t xml:space="preserve"> selection?</w:t>
      </w:r>
    </w:p>
    <w:p w:rsidR="00536F43" w:rsidRPr="00F51E01" w:rsidRDefault="001772B8" w:rsidP="00F51E01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996111" w:rsidRDefault="00996111" w:rsidP="00996111">
      <w:pPr>
        <w:pStyle w:val="ReflectionQ"/>
      </w:pPr>
      <w:r>
        <w:t>If both values are equal on the two ports, what is the next value that STP uses to de</w:t>
      </w:r>
      <w:r w:rsidR="0097026A">
        <w:t>termine port</w:t>
      </w:r>
      <w:r>
        <w:t xml:space="preserve"> selection?</w:t>
      </w:r>
    </w:p>
    <w:p w:rsidR="00283718" w:rsidRPr="00F51E01" w:rsidRDefault="00996111" w:rsidP="00F51E01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_______________________________________________________________________________________</w:t>
      </w:r>
    </w:p>
    <w:sectPr w:rsidR="00283718" w:rsidRPr="00F51E0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C1F" w:rsidRDefault="00573C1F" w:rsidP="0090659A">
      <w:pPr>
        <w:spacing w:after="0" w:line="240" w:lineRule="auto"/>
      </w:pPr>
      <w:r>
        <w:separator/>
      </w:r>
    </w:p>
    <w:p w:rsidR="00573C1F" w:rsidRDefault="00573C1F"/>
    <w:p w:rsidR="00573C1F" w:rsidRDefault="00573C1F"/>
    <w:p w:rsidR="00573C1F" w:rsidRDefault="00573C1F"/>
    <w:p w:rsidR="00573C1F" w:rsidRDefault="00573C1F"/>
  </w:endnote>
  <w:endnote w:type="continuationSeparator" w:id="0">
    <w:p w:rsidR="00573C1F" w:rsidRDefault="00573C1F" w:rsidP="0090659A">
      <w:pPr>
        <w:spacing w:after="0" w:line="240" w:lineRule="auto"/>
      </w:pPr>
      <w:r>
        <w:continuationSeparator/>
      </w:r>
    </w:p>
    <w:p w:rsidR="00573C1F" w:rsidRDefault="00573C1F"/>
    <w:p w:rsidR="00573C1F" w:rsidRDefault="00573C1F"/>
    <w:p w:rsidR="00573C1F" w:rsidRDefault="00573C1F"/>
    <w:p w:rsidR="00573C1F" w:rsidRDefault="00573C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E" w:rsidRPr="0090659A" w:rsidRDefault="00A72B1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572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57274" w:rsidRPr="0090659A">
      <w:rPr>
        <w:b/>
        <w:szCs w:val="16"/>
      </w:rPr>
      <w:fldChar w:fldCharType="separate"/>
    </w:r>
    <w:r w:rsidR="00F51E01">
      <w:rPr>
        <w:b/>
        <w:noProof/>
        <w:szCs w:val="16"/>
      </w:rPr>
      <w:t>9</w:t>
    </w:r>
    <w:r w:rsidR="00C5727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572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57274" w:rsidRPr="0090659A">
      <w:rPr>
        <w:b/>
        <w:szCs w:val="16"/>
      </w:rPr>
      <w:fldChar w:fldCharType="separate"/>
    </w:r>
    <w:r w:rsidR="00F51E01">
      <w:rPr>
        <w:b/>
        <w:noProof/>
        <w:szCs w:val="16"/>
      </w:rPr>
      <w:t>9</w:t>
    </w:r>
    <w:r w:rsidR="00C5727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E" w:rsidRPr="0090659A" w:rsidRDefault="00A72B1E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572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57274" w:rsidRPr="0090659A">
      <w:rPr>
        <w:b/>
        <w:szCs w:val="16"/>
      </w:rPr>
      <w:fldChar w:fldCharType="separate"/>
    </w:r>
    <w:r w:rsidR="00F51E01">
      <w:rPr>
        <w:b/>
        <w:noProof/>
        <w:szCs w:val="16"/>
      </w:rPr>
      <w:t>1</w:t>
    </w:r>
    <w:r w:rsidR="00C5727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572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57274" w:rsidRPr="0090659A">
      <w:rPr>
        <w:b/>
        <w:szCs w:val="16"/>
      </w:rPr>
      <w:fldChar w:fldCharType="separate"/>
    </w:r>
    <w:r w:rsidR="00F51E01">
      <w:rPr>
        <w:b/>
        <w:noProof/>
        <w:szCs w:val="16"/>
      </w:rPr>
      <w:t>9</w:t>
    </w:r>
    <w:r w:rsidR="00C5727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C1F" w:rsidRDefault="00573C1F" w:rsidP="0090659A">
      <w:pPr>
        <w:spacing w:after="0" w:line="240" w:lineRule="auto"/>
      </w:pPr>
      <w:r>
        <w:separator/>
      </w:r>
    </w:p>
    <w:p w:rsidR="00573C1F" w:rsidRDefault="00573C1F"/>
    <w:p w:rsidR="00573C1F" w:rsidRDefault="00573C1F"/>
    <w:p w:rsidR="00573C1F" w:rsidRDefault="00573C1F"/>
    <w:p w:rsidR="00573C1F" w:rsidRDefault="00573C1F"/>
  </w:footnote>
  <w:footnote w:type="continuationSeparator" w:id="0">
    <w:p w:rsidR="00573C1F" w:rsidRDefault="00573C1F" w:rsidP="0090659A">
      <w:pPr>
        <w:spacing w:after="0" w:line="240" w:lineRule="auto"/>
      </w:pPr>
      <w:r>
        <w:continuationSeparator/>
      </w:r>
    </w:p>
    <w:p w:rsidR="00573C1F" w:rsidRDefault="00573C1F"/>
    <w:p w:rsidR="00573C1F" w:rsidRDefault="00573C1F"/>
    <w:p w:rsidR="00573C1F" w:rsidRDefault="00573C1F"/>
    <w:p w:rsidR="00573C1F" w:rsidRDefault="00573C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E" w:rsidRDefault="00A72B1E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Building a Switched Network with Redundant Links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E" w:rsidRDefault="00C4364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D55B4"/>
    <w:rsid w:val="000E65F0"/>
    <w:rsid w:val="000F072C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40AB"/>
    <w:rsid w:val="00225E37"/>
    <w:rsid w:val="00242E3A"/>
    <w:rsid w:val="00245653"/>
    <w:rsid w:val="002506CF"/>
    <w:rsid w:val="0025107F"/>
    <w:rsid w:val="00260CD4"/>
    <w:rsid w:val="002639D8"/>
    <w:rsid w:val="00265EC8"/>
    <w:rsid w:val="00265F77"/>
    <w:rsid w:val="00266C83"/>
    <w:rsid w:val="00271D07"/>
    <w:rsid w:val="002768DC"/>
    <w:rsid w:val="00277665"/>
    <w:rsid w:val="00283718"/>
    <w:rsid w:val="0029431B"/>
    <w:rsid w:val="002A6C56"/>
    <w:rsid w:val="002C090C"/>
    <w:rsid w:val="002C1243"/>
    <w:rsid w:val="002C1815"/>
    <w:rsid w:val="002C475E"/>
    <w:rsid w:val="002C5D46"/>
    <w:rsid w:val="002C6AD6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20788"/>
    <w:rsid w:val="0032159D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20C"/>
    <w:rsid w:val="00372AC7"/>
    <w:rsid w:val="00381968"/>
    <w:rsid w:val="00392C65"/>
    <w:rsid w:val="00392ED5"/>
    <w:rsid w:val="00397E48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1AEA"/>
    <w:rsid w:val="00422476"/>
    <w:rsid w:val="0042385C"/>
    <w:rsid w:val="00424FED"/>
    <w:rsid w:val="00431292"/>
    <w:rsid w:val="00431654"/>
    <w:rsid w:val="0043298C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46A6"/>
    <w:rsid w:val="00516142"/>
    <w:rsid w:val="00520027"/>
    <w:rsid w:val="0052093C"/>
    <w:rsid w:val="00521B31"/>
    <w:rsid w:val="00522469"/>
    <w:rsid w:val="00523BF8"/>
    <w:rsid w:val="0052400A"/>
    <w:rsid w:val="00536F43"/>
    <w:rsid w:val="00543CA3"/>
    <w:rsid w:val="00543E26"/>
    <w:rsid w:val="005510BA"/>
    <w:rsid w:val="00554662"/>
    <w:rsid w:val="00554B4E"/>
    <w:rsid w:val="00556C02"/>
    <w:rsid w:val="00561BB2"/>
    <w:rsid w:val="00563249"/>
    <w:rsid w:val="00570A65"/>
    <w:rsid w:val="00573C1F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810DA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E01"/>
    <w:rsid w:val="007222AD"/>
    <w:rsid w:val="007267CF"/>
    <w:rsid w:val="00731F3F"/>
    <w:rsid w:val="00733BAB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8405B"/>
    <w:rsid w:val="00786F58"/>
    <w:rsid w:val="00787CC1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3A60"/>
    <w:rsid w:val="007F3D0B"/>
    <w:rsid w:val="007F7C94"/>
    <w:rsid w:val="00810E4B"/>
    <w:rsid w:val="00813D0C"/>
    <w:rsid w:val="00814BAA"/>
    <w:rsid w:val="008169C2"/>
    <w:rsid w:val="00824295"/>
    <w:rsid w:val="00825F57"/>
    <w:rsid w:val="00830473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3EA"/>
    <w:rsid w:val="00873C6B"/>
    <w:rsid w:val="0088426A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340F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FA1"/>
    <w:rsid w:val="0098155C"/>
    <w:rsid w:val="00983B77"/>
    <w:rsid w:val="00996053"/>
    <w:rsid w:val="00996111"/>
    <w:rsid w:val="00996181"/>
    <w:rsid w:val="009A0B2F"/>
    <w:rsid w:val="009A1CF4"/>
    <w:rsid w:val="009A29AC"/>
    <w:rsid w:val="009A2ECF"/>
    <w:rsid w:val="009A37D7"/>
    <w:rsid w:val="009A4E17"/>
    <w:rsid w:val="009A6955"/>
    <w:rsid w:val="009A6C3E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60146"/>
    <w:rsid w:val="00A622C4"/>
    <w:rsid w:val="00A6283D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D04F2"/>
    <w:rsid w:val="00AD4578"/>
    <w:rsid w:val="00AD6421"/>
    <w:rsid w:val="00AD68E9"/>
    <w:rsid w:val="00AE56C0"/>
    <w:rsid w:val="00B00914"/>
    <w:rsid w:val="00B02A8E"/>
    <w:rsid w:val="00B052EE"/>
    <w:rsid w:val="00B1081F"/>
    <w:rsid w:val="00B10A16"/>
    <w:rsid w:val="00B27499"/>
    <w:rsid w:val="00B27B5F"/>
    <w:rsid w:val="00B3010D"/>
    <w:rsid w:val="00B35151"/>
    <w:rsid w:val="00B433F2"/>
    <w:rsid w:val="00B458E8"/>
    <w:rsid w:val="00B50472"/>
    <w:rsid w:val="00B5397B"/>
    <w:rsid w:val="00B53EE9"/>
    <w:rsid w:val="00B57A66"/>
    <w:rsid w:val="00B62809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1E0D"/>
    <w:rsid w:val="00BB4D9B"/>
    <w:rsid w:val="00BB73FF"/>
    <w:rsid w:val="00BB7688"/>
    <w:rsid w:val="00BC3004"/>
    <w:rsid w:val="00BC7CAC"/>
    <w:rsid w:val="00BD6D76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3642"/>
    <w:rsid w:val="00C44DB7"/>
    <w:rsid w:val="00C4510A"/>
    <w:rsid w:val="00C47F2E"/>
    <w:rsid w:val="00C52BA6"/>
    <w:rsid w:val="00C57274"/>
    <w:rsid w:val="00C57A1A"/>
    <w:rsid w:val="00C6258F"/>
    <w:rsid w:val="00C63DF6"/>
    <w:rsid w:val="00C63E58"/>
    <w:rsid w:val="00C6495E"/>
    <w:rsid w:val="00C670EE"/>
    <w:rsid w:val="00C67E3B"/>
    <w:rsid w:val="00C732BD"/>
    <w:rsid w:val="00C737EC"/>
    <w:rsid w:val="00C76571"/>
    <w:rsid w:val="00C872E4"/>
    <w:rsid w:val="00C90311"/>
    <w:rsid w:val="00C91C26"/>
    <w:rsid w:val="00C96FC2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67AA2"/>
    <w:rsid w:val="00D729DE"/>
    <w:rsid w:val="00D75B6A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C076B"/>
    <w:rsid w:val="00DC186F"/>
    <w:rsid w:val="00DC252F"/>
    <w:rsid w:val="00DC4EB6"/>
    <w:rsid w:val="00DC6050"/>
    <w:rsid w:val="00DD43EA"/>
    <w:rsid w:val="00DD75B6"/>
    <w:rsid w:val="00DE6F44"/>
    <w:rsid w:val="00DF0BF9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67CAB"/>
    <w:rsid w:val="00E71B43"/>
    <w:rsid w:val="00E81612"/>
    <w:rsid w:val="00E87D18"/>
    <w:rsid w:val="00E87D62"/>
    <w:rsid w:val="00E9055D"/>
    <w:rsid w:val="00EA05BC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0E4C"/>
    <w:rsid w:val="00F01714"/>
    <w:rsid w:val="00F0258F"/>
    <w:rsid w:val="00F02D06"/>
    <w:rsid w:val="00F056E5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51E01"/>
    <w:rsid w:val="00F60BE0"/>
    <w:rsid w:val="00F6280E"/>
    <w:rsid w:val="00F7050A"/>
    <w:rsid w:val="00F75533"/>
    <w:rsid w:val="00F809DC"/>
    <w:rsid w:val="00F81043"/>
    <w:rsid w:val="00F83D68"/>
    <w:rsid w:val="00F86EB0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61851-23E8-4063-B08F-30165C49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4</cp:revision>
  <cp:lastPrinted>2013-09-30T21:05:00Z</cp:lastPrinted>
  <dcterms:created xsi:type="dcterms:W3CDTF">2013-10-08T00:33:00Z</dcterms:created>
  <dcterms:modified xsi:type="dcterms:W3CDTF">2013-10-08T00:46:00Z</dcterms:modified>
</cp:coreProperties>
</file>