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464C73" w:rsidP="00993587">
      <w:pPr>
        <w:pStyle w:val="LabTitle"/>
      </w:pPr>
      <w:r>
        <w:t>DR</w:t>
      </w:r>
      <w:r w:rsidR="003C4E1A">
        <w:t xml:space="preserve"> and </w:t>
      </w:r>
      <w:r>
        <w:t>BDR Elections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E4E11" w:rsidRPr="00993587" w:rsidRDefault="004F2CAB" w:rsidP="00040346">
      <w:pPr>
        <w:pStyle w:val="BodyText1"/>
      </w:pPr>
      <w:r>
        <w:t xml:space="preserve">Modify the OSPF interface priority to influence the </w:t>
      </w:r>
      <w:r w:rsidR="002A6138">
        <w:t>Designated Router (</w:t>
      </w:r>
      <w:r>
        <w:t>DR</w:t>
      </w:r>
      <w:r w:rsidR="002A6138">
        <w:t>) and Backup Designated Router (</w:t>
      </w:r>
      <w:r>
        <w:t>BDR</w:t>
      </w:r>
      <w:r w:rsidR="002A6138">
        <w:t>)</w:t>
      </w:r>
      <w:r>
        <w:t xml:space="preserve"> election</w:t>
      </w:r>
      <w:r w:rsidR="007C052F">
        <w:t>.</w:t>
      </w:r>
    </w:p>
    <w:p w:rsidR="004F2CAB" w:rsidRDefault="004F2CAB" w:rsidP="004F2CAB">
      <w:pPr>
        <w:pStyle w:val="LabSection"/>
      </w:pPr>
      <w:r>
        <w:t>Scenario</w:t>
      </w:r>
    </w:p>
    <w:p w:rsidR="00EA5346" w:rsidRPr="00EA5346" w:rsidRDefault="00EA5346" w:rsidP="00EA5346">
      <w:pPr>
        <w:pStyle w:val="Bulletlevel1"/>
        <w:numPr>
          <w:ilvl w:val="0"/>
          <w:numId w:val="0"/>
        </w:numPr>
      </w:pPr>
      <w:r w:rsidRPr="00EA5346">
        <w:t>You are trying to decide how to influence the selection of the designated router</w:t>
      </w:r>
      <w:r w:rsidR="0070203B">
        <w:t xml:space="preserve"> and backup designated router</w:t>
      </w:r>
      <w:r w:rsidRPr="00EA5346">
        <w:t xml:space="preserve"> for your OSPF network. This activity simulates that process.</w:t>
      </w:r>
    </w:p>
    <w:p w:rsidR="00EA5346" w:rsidRPr="00EA5346" w:rsidRDefault="00EA5346" w:rsidP="00EA5346">
      <w:pPr>
        <w:pStyle w:val="Bulletlevel1"/>
        <w:numPr>
          <w:ilvl w:val="0"/>
          <w:numId w:val="0"/>
        </w:numPr>
      </w:pPr>
      <w:r w:rsidRPr="00EA5346">
        <w:t> </w:t>
      </w:r>
    </w:p>
    <w:p w:rsidR="00EA5346" w:rsidRPr="00EA5346" w:rsidRDefault="00EA5346" w:rsidP="002A6138">
      <w:pPr>
        <w:pStyle w:val="Bulletlevel1"/>
        <w:numPr>
          <w:ilvl w:val="0"/>
          <w:numId w:val="0"/>
        </w:numPr>
      </w:pPr>
      <w:r w:rsidRPr="00EA5346">
        <w:t xml:space="preserve">Three separate designated-router election scenarios will be presented. </w:t>
      </w:r>
      <w:r w:rsidR="002A6138">
        <w:t xml:space="preserve">The </w:t>
      </w:r>
      <w:r w:rsidRPr="00EA5346">
        <w:t xml:space="preserve">focus </w:t>
      </w:r>
      <w:r w:rsidR="002A6138">
        <w:t xml:space="preserve">is </w:t>
      </w:r>
      <w:r w:rsidRPr="00EA5346">
        <w:t xml:space="preserve">on electing a </w:t>
      </w:r>
      <w:r w:rsidR="002A6138">
        <w:t>DR and BDR</w:t>
      </w:r>
      <w:r w:rsidRPr="00EA5346">
        <w:t xml:space="preserve"> for your group. Refer to the PDF for this activity for the remaining instructions.</w:t>
      </w:r>
    </w:p>
    <w:p w:rsidR="00EA5346" w:rsidRPr="00EA5346" w:rsidRDefault="00EA5346" w:rsidP="00EA5346">
      <w:pPr>
        <w:pStyle w:val="Bulletlevel1"/>
        <w:numPr>
          <w:ilvl w:val="0"/>
          <w:numId w:val="0"/>
        </w:numPr>
      </w:pPr>
      <w:r w:rsidRPr="00EA5346">
        <w:t> </w:t>
      </w:r>
    </w:p>
    <w:p w:rsidR="00EA5346" w:rsidRPr="00EA5346" w:rsidRDefault="00EA5346" w:rsidP="00EA5346">
      <w:pPr>
        <w:pStyle w:val="Bulletlevel1"/>
        <w:numPr>
          <w:ilvl w:val="0"/>
          <w:numId w:val="0"/>
        </w:numPr>
        <w:rPr>
          <w:b/>
          <w:bCs/>
          <w:iCs/>
        </w:rPr>
      </w:pPr>
      <w:r w:rsidRPr="00EA5346">
        <w:t xml:space="preserve">If additional time is available, two groups </w:t>
      </w:r>
      <w:r w:rsidR="002A6138">
        <w:t>can</w:t>
      </w:r>
      <w:r w:rsidR="002A6138" w:rsidRPr="00EA5346">
        <w:t xml:space="preserve"> </w:t>
      </w:r>
      <w:r w:rsidRPr="00EA5346">
        <w:t xml:space="preserve">be combined to simulate </w:t>
      </w:r>
      <w:r w:rsidR="002A6138">
        <w:t>DR and BDR</w:t>
      </w:r>
      <w:r w:rsidRPr="00EA5346">
        <w:rPr>
          <w:b/>
          <w:bCs/>
          <w:iCs/>
        </w:rPr>
        <w:t xml:space="preserve"> </w:t>
      </w:r>
      <w:r w:rsidRPr="00DB0951">
        <w:rPr>
          <w:bCs/>
          <w:iCs/>
        </w:rPr>
        <w:t>elections</w:t>
      </w:r>
      <w:r w:rsidRPr="00EA5346">
        <w:rPr>
          <w:b/>
          <w:bCs/>
          <w:iCs/>
        </w:rPr>
        <w:t>.</w:t>
      </w:r>
    </w:p>
    <w:p w:rsidR="007D2AFE" w:rsidRDefault="000D2797" w:rsidP="0014219C">
      <w:pPr>
        <w:pStyle w:val="LabSection"/>
      </w:pPr>
      <w:r>
        <w:t xml:space="preserve">Required </w:t>
      </w:r>
      <w:r w:rsidR="007D2AFE">
        <w:t>R</w:t>
      </w:r>
      <w:r w:rsidR="006E6581">
        <w:t>esources</w:t>
      </w:r>
    </w:p>
    <w:p w:rsidR="000D466D" w:rsidRDefault="004F2CAB" w:rsidP="00BD28B2">
      <w:pPr>
        <w:pStyle w:val="Bulletlevel1"/>
        <w:numPr>
          <w:ilvl w:val="0"/>
          <w:numId w:val="31"/>
        </w:numPr>
      </w:pPr>
      <w:r>
        <w:t xml:space="preserve">Router priorities paper </w:t>
      </w:r>
      <w:r w:rsidR="00BD28B2">
        <w:t xml:space="preserve">sign </w:t>
      </w:r>
      <w:r>
        <w:t>example</w:t>
      </w:r>
      <w:r w:rsidR="00BD28B2">
        <w:t xml:space="preserve"> (student developed)</w:t>
      </w:r>
    </w:p>
    <w:p w:rsidR="004F2CAB" w:rsidRDefault="00BD28B2" w:rsidP="00BD28B2">
      <w:pPr>
        <w:pStyle w:val="Bulletlevel1"/>
        <w:numPr>
          <w:ilvl w:val="0"/>
          <w:numId w:val="31"/>
        </w:numPr>
      </w:pPr>
      <w:r>
        <w:t>Router</w:t>
      </w:r>
      <w:r w:rsidR="004F2CAB">
        <w:t xml:space="preserve"> ID paper </w:t>
      </w:r>
      <w:r>
        <w:t xml:space="preserve">sign </w:t>
      </w:r>
      <w:r w:rsidR="004F2CAB">
        <w:t>example (student developed)</w:t>
      </w:r>
    </w:p>
    <w:p w:rsidR="00D66563" w:rsidRPr="00D66563" w:rsidRDefault="00D66563" w:rsidP="00024EE5">
      <w:pPr>
        <w:pStyle w:val="LabSection"/>
        <w:rPr>
          <w:color w:val="FF0000"/>
          <w:highlight w:val="yellow"/>
        </w:rPr>
      </w:pPr>
      <w:r w:rsidRPr="00D66563">
        <w:t>Directions</w:t>
      </w:r>
    </w:p>
    <w:p w:rsidR="00BD28B2" w:rsidRDefault="00BD28B2" w:rsidP="00BD28B2">
      <w:pPr>
        <w:pStyle w:val="BodyText1"/>
      </w:pPr>
      <w:r w:rsidRPr="00EA5346">
        <w:t>This is a group activity with four classmates comprising each group. Before reporting to the group, each student will prepare router priority and router ID signs to bring to the group.</w:t>
      </w:r>
    </w:p>
    <w:p w:rsidR="00D66563" w:rsidRDefault="004F2CAB" w:rsidP="00BD28B2">
      <w:pPr>
        <w:pStyle w:val="StepHead"/>
      </w:pPr>
      <w:r>
        <w:t xml:space="preserve">Decide </w:t>
      </w:r>
      <w:r w:rsidR="002A6138">
        <w:t>the router priority.</w:t>
      </w:r>
      <w:r w:rsidR="002A6138" w:rsidRPr="00BD28B2">
        <w:t xml:space="preserve"> </w:t>
      </w:r>
    </w:p>
    <w:p w:rsidR="00D66563" w:rsidRDefault="004F2CAB" w:rsidP="00D66563">
      <w:pPr>
        <w:pStyle w:val="SubStepAlpha"/>
      </w:pPr>
      <w:r>
        <w:t>Prior to joining your group, use a clean sheet of paper. On one side of the paper, write DEFAULT ROUTER PRIORITY = 1</w:t>
      </w:r>
      <w:r w:rsidR="000D7B54">
        <w:t>.</w:t>
      </w:r>
    </w:p>
    <w:p w:rsidR="00D66563" w:rsidRDefault="002A6138" w:rsidP="00D66563">
      <w:pPr>
        <w:pStyle w:val="SubStepAlpha"/>
      </w:pPr>
      <w:r>
        <w:t>O</w:t>
      </w:r>
      <w:r w:rsidR="004F2CAB">
        <w:t>n the other side of the same sheet of paper, write ROUTER PRIORITY = (choose a number between 0 and 255)</w:t>
      </w:r>
      <w:r w:rsidR="00F81650">
        <w:t>.</w:t>
      </w:r>
    </w:p>
    <w:p w:rsidR="00D66563" w:rsidRDefault="004F2CAB" w:rsidP="00D66563">
      <w:pPr>
        <w:pStyle w:val="StepHead"/>
      </w:pPr>
      <w:r>
        <w:t xml:space="preserve">Decide </w:t>
      </w:r>
      <w:r w:rsidR="002A6138">
        <w:t xml:space="preserve">the router </w:t>
      </w:r>
      <w:r>
        <w:t>ID</w:t>
      </w:r>
      <w:r w:rsidR="002A6138">
        <w:t>.</w:t>
      </w:r>
    </w:p>
    <w:p w:rsidR="00D66563" w:rsidRDefault="002A6138" w:rsidP="000D7B54">
      <w:pPr>
        <w:pStyle w:val="SubStepAlpha"/>
      </w:pPr>
      <w:r>
        <w:t xml:space="preserve">On </w:t>
      </w:r>
      <w:r w:rsidR="004F2CAB">
        <w:t>a second clean sheet of paper</w:t>
      </w:r>
      <w:r>
        <w:t>, o</w:t>
      </w:r>
      <w:r w:rsidR="004F2CAB">
        <w:t>n one side, write ROUTER ID = (any IPv4 number)</w:t>
      </w:r>
      <w:r w:rsidR="000D7B54">
        <w:t>.</w:t>
      </w:r>
    </w:p>
    <w:p w:rsidR="000D7B54" w:rsidRDefault="004F2CAB" w:rsidP="00FF2D83">
      <w:pPr>
        <w:pStyle w:val="SubStepAlpha"/>
      </w:pPr>
      <w:r>
        <w:t xml:space="preserve">On the other side, write ROUTER ID = Loopback </w:t>
      </w:r>
      <w:r w:rsidR="00FF2D83">
        <w:t>(any IPv4) number.</w:t>
      </w:r>
    </w:p>
    <w:p w:rsidR="000D7B54" w:rsidRDefault="00FF2D83" w:rsidP="000D7B54">
      <w:pPr>
        <w:pStyle w:val="StepHead"/>
      </w:pPr>
      <w:r>
        <w:t xml:space="preserve">Begin </w:t>
      </w:r>
      <w:r w:rsidR="002A6138">
        <w:t>DR and BDR</w:t>
      </w:r>
      <w:r>
        <w:t xml:space="preserve"> </w:t>
      </w:r>
      <w:r w:rsidR="002A6138">
        <w:t>e</w:t>
      </w:r>
      <w:r>
        <w:t>lections</w:t>
      </w:r>
      <w:r w:rsidR="002A6138">
        <w:t>.</w:t>
      </w:r>
    </w:p>
    <w:p w:rsidR="009C47FB" w:rsidRDefault="0070203B" w:rsidP="009C47FB">
      <w:pPr>
        <w:pStyle w:val="SubStepAlpha"/>
      </w:pPr>
      <w:r>
        <w:t>Start the first election process.</w:t>
      </w:r>
    </w:p>
    <w:p w:rsidR="009C47FB" w:rsidRDefault="00FF2D83" w:rsidP="009C47FB">
      <w:pPr>
        <w:pStyle w:val="SubStepNum"/>
      </w:pPr>
      <w:r w:rsidRPr="009C47FB">
        <w:t>Students within the group will show each other the router priority numb</w:t>
      </w:r>
      <w:r w:rsidR="009C47FB">
        <w:t>ers they selected for Step 1b.</w:t>
      </w:r>
    </w:p>
    <w:p w:rsidR="009C47FB" w:rsidRDefault="00FF2D83" w:rsidP="009C47FB">
      <w:pPr>
        <w:pStyle w:val="SubStepNum"/>
      </w:pPr>
      <w:r w:rsidRPr="009C47FB">
        <w:t xml:space="preserve">After comparing their priority numbers, the student with the highest priority number </w:t>
      </w:r>
      <w:r w:rsidR="002A6138">
        <w:t>is</w:t>
      </w:r>
      <w:r w:rsidRPr="009C47FB">
        <w:t xml:space="preserve"> elected the </w:t>
      </w:r>
      <w:r w:rsidR="002A6138">
        <w:t>DR</w:t>
      </w:r>
      <w:r w:rsidRPr="009C47FB">
        <w:t xml:space="preserve"> and the student with the second-highest priority number </w:t>
      </w:r>
      <w:r w:rsidR="002A6138">
        <w:t>is</w:t>
      </w:r>
      <w:r w:rsidRPr="009C47FB">
        <w:t xml:space="preserve"> elected the </w:t>
      </w:r>
      <w:r w:rsidR="002A6138">
        <w:t>BDR</w:t>
      </w:r>
      <w:r w:rsidRPr="009C47FB">
        <w:t xml:space="preserve">. </w:t>
      </w:r>
      <w:r w:rsidR="009C47FB">
        <w:t xml:space="preserve">Any </w:t>
      </w:r>
      <w:r w:rsidR="0070203B">
        <w:t>student,</w:t>
      </w:r>
      <w:r w:rsidR="009C47FB">
        <w:t xml:space="preserve"> who wrote 0 as their priority number, cannot participate in the election.</w:t>
      </w:r>
    </w:p>
    <w:p w:rsidR="00464C73" w:rsidRDefault="009C47FB" w:rsidP="009C47FB">
      <w:pPr>
        <w:pStyle w:val="SubStepNum"/>
      </w:pPr>
      <w:r>
        <w:t xml:space="preserve">The elected </w:t>
      </w:r>
      <w:r w:rsidR="002A6138">
        <w:t>DR</w:t>
      </w:r>
      <w:r>
        <w:t xml:space="preserve"> student</w:t>
      </w:r>
      <w:r w:rsidR="00FF2D83" w:rsidRPr="009C47FB">
        <w:t xml:space="preserve"> will announce </w:t>
      </w:r>
      <w:r w:rsidR="002A6138">
        <w:t>the</w:t>
      </w:r>
      <w:r w:rsidR="002A6138" w:rsidRPr="009C47FB">
        <w:t xml:space="preserve"> </w:t>
      </w:r>
      <w:r w:rsidR="00FF2D83" w:rsidRPr="009C47FB">
        <w:t xml:space="preserve">elections by saying “I am the </w:t>
      </w:r>
      <w:r w:rsidR="002A6138">
        <w:t>DR</w:t>
      </w:r>
      <w:r w:rsidR="00FF2D83" w:rsidRPr="009C47FB">
        <w:t xml:space="preserve"> for all of you in this group</w:t>
      </w:r>
      <w:r w:rsidR="000D466D">
        <w:t>. P</w:t>
      </w:r>
      <w:r w:rsidR="00FF2D83" w:rsidRPr="009C47FB">
        <w:t>lease send me any changes to your networks or interfaces to IP address 224.0.0.</w:t>
      </w:r>
      <w:r w:rsidR="008777C9" w:rsidRPr="009C47FB">
        <w:t>6. I will then</w:t>
      </w:r>
      <w:r w:rsidR="000D466D">
        <w:t xml:space="preserve"> forward</w:t>
      </w:r>
      <w:r w:rsidR="008777C9" w:rsidRPr="009C47FB">
        <w:t xml:space="preserve"> those chang</w:t>
      </w:r>
      <w:bookmarkStart w:id="0" w:name="_GoBack"/>
      <w:bookmarkEnd w:id="0"/>
      <w:r w:rsidR="008777C9" w:rsidRPr="009C47FB">
        <w:t>es to all of you at IP address 224.0.0.5</w:t>
      </w:r>
      <w:r w:rsidR="002A6138">
        <w:t xml:space="preserve">. Stay tuned </w:t>
      </w:r>
      <w:r w:rsidR="008777C9" w:rsidRPr="009C47FB">
        <w:t>for future updates</w:t>
      </w:r>
      <w:r w:rsidR="00FF2D83" w:rsidRPr="009C47FB">
        <w:t xml:space="preserve">.”  </w:t>
      </w:r>
    </w:p>
    <w:p w:rsidR="000D7B54" w:rsidRPr="009C47FB" w:rsidRDefault="00FF2D83" w:rsidP="009C47FB">
      <w:pPr>
        <w:pStyle w:val="SubStepNum"/>
      </w:pPr>
      <w:r w:rsidRPr="009C47FB">
        <w:lastRenderedPageBreak/>
        <w:t xml:space="preserve">The </w:t>
      </w:r>
      <w:r w:rsidR="002A6138">
        <w:t>BDR’s elected student</w:t>
      </w:r>
      <w:r w:rsidRPr="009C47FB">
        <w:t xml:space="preserve"> will say, “I am your </w:t>
      </w:r>
      <w:r w:rsidR="002A6138">
        <w:t>BDR</w:t>
      </w:r>
      <w:r w:rsidR="000D466D">
        <w:t>.</w:t>
      </w:r>
      <w:r w:rsidRPr="009C47FB">
        <w:t xml:space="preserve"> </w:t>
      </w:r>
      <w:r w:rsidR="000D466D">
        <w:t>P</w:t>
      </w:r>
      <w:r w:rsidRPr="009C47FB">
        <w:t xml:space="preserve">lease send all changes to your router interfaces or networks to the </w:t>
      </w:r>
      <w:r w:rsidR="002A6138">
        <w:t>DR</w:t>
      </w:r>
      <w:r w:rsidRPr="009C47FB">
        <w:t>.</w:t>
      </w:r>
      <w:r w:rsidR="008777C9" w:rsidRPr="009C47FB">
        <w:t xml:space="preserve">  If the </w:t>
      </w:r>
      <w:r w:rsidR="002A6138">
        <w:t>DR</w:t>
      </w:r>
      <w:r w:rsidR="008777C9" w:rsidRPr="009C47FB">
        <w:t xml:space="preserve"> does not announce your changes, I will step in and do that from that point onward.</w:t>
      </w:r>
      <w:r w:rsidRPr="009C47FB">
        <w:t>”</w:t>
      </w:r>
    </w:p>
    <w:p w:rsidR="009C47FB" w:rsidRDefault="008777C9" w:rsidP="009C47FB">
      <w:pPr>
        <w:pStyle w:val="SubStepAlpha"/>
      </w:pPr>
      <w:r w:rsidRPr="009C47FB">
        <w:t xml:space="preserve">Start the second election process.  </w:t>
      </w:r>
    </w:p>
    <w:p w:rsidR="009C47FB" w:rsidRDefault="008777C9" w:rsidP="009C47FB">
      <w:pPr>
        <w:pStyle w:val="SubStepNum"/>
      </w:pPr>
      <w:r w:rsidRPr="009C47FB">
        <w:t>Students will hold up their DEFAULT ROUTER PRIORITY = 1 sign first. When it is agreed that all of the students have the same router priority, they will put that paper down</w:t>
      </w:r>
      <w:r w:rsidR="009C47FB">
        <w:t>.</w:t>
      </w:r>
    </w:p>
    <w:p w:rsidR="009C47FB" w:rsidRDefault="009C47FB" w:rsidP="009C47FB">
      <w:pPr>
        <w:pStyle w:val="SubStepNum"/>
      </w:pPr>
      <w:r>
        <w:t>Next</w:t>
      </w:r>
      <w:r w:rsidR="00E42FE7">
        <w:t>,</w:t>
      </w:r>
      <w:r>
        <w:t xml:space="preserve"> students will display their ROUTER ID =</w:t>
      </w:r>
      <w:r w:rsidR="008777C9" w:rsidRPr="009C47FB">
        <w:t xml:space="preserve"> Loopback </w:t>
      </w:r>
      <w:r>
        <w:t>(</w:t>
      </w:r>
      <w:r w:rsidR="008777C9" w:rsidRPr="009C47FB">
        <w:t>IPv4</w:t>
      </w:r>
      <w:r>
        <w:t>)</w:t>
      </w:r>
      <w:r w:rsidR="008777C9" w:rsidRPr="009C47FB">
        <w:t xml:space="preserve"> address signs. </w:t>
      </w:r>
    </w:p>
    <w:p w:rsidR="00464C73" w:rsidRDefault="008777C9" w:rsidP="009C47FB">
      <w:pPr>
        <w:pStyle w:val="SubStepNum"/>
      </w:pPr>
      <w:r w:rsidRPr="009C47FB">
        <w:t xml:space="preserve">The student with the highest loopback IPv4 address wins the election and repeats “I am the </w:t>
      </w:r>
      <w:r w:rsidR="00E42FE7">
        <w:t>DR</w:t>
      </w:r>
      <w:r w:rsidRPr="009C47FB">
        <w:t xml:space="preserve"> for all of you in this group</w:t>
      </w:r>
      <w:r w:rsidR="00E42FE7">
        <w:t>.</w:t>
      </w:r>
      <w:r w:rsidRPr="009C47FB">
        <w:t xml:space="preserve"> </w:t>
      </w:r>
      <w:r w:rsidR="00E42FE7">
        <w:t>O</w:t>
      </w:r>
      <w:r w:rsidRPr="009C47FB">
        <w:t>ur priorities are the same</w:t>
      </w:r>
      <w:r w:rsidR="009C47FB">
        <w:t>, but I have the highest loopback address</w:t>
      </w:r>
      <w:r w:rsidR="00C53DED">
        <w:t xml:space="preserve"> on my router as compared to all of you</w:t>
      </w:r>
      <w:r w:rsidR="00E42FE7">
        <w:t>; t</w:t>
      </w:r>
      <w:r w:rsidR="00464C73">
        <w:t>herefore,</w:t>
      </w:r>
      <w:r w:rsidRPr="009C47FB">
        <w:t xml:space="preserve"> you have elected me as your DR. Please send all changes to your network addresses or interface</w:t>
      </w:r>
      <w:r w:rsidR="009C47FB">
        <w:t>s</w:t>
      </w:r>
      <w:r w:rsidRPr="009C47FB">
        <w:t xml:space="preserve"> to 224.0.0.6. I will then report any changes to all of you via 224.0.0.5.” </w:t>
      </w:r>
    </w:p>
    <w:p w:rsidR="008777C9" w:rsidRPr="009C47FB" w:rsidRDefault="008777C9" w:rsidP="009C47FB">
      <w:pPr>
        <w:pStyle w:val="SubStepNum"/>
      </w:pPr>
      <w:r w:rsidRPr="009C47FB">
        <w:t xml:space="preserve">The </w:t>
      </w:r>
      <w:r w:rsidR="00E42FE7">
        <w:t>BDR</w:t>
      </w:r>
      <w:r w:rsidRPr="009C47FB">
        <w:t xml:space="preserve"> will repeat </w:t>
      </w:r>
      <w:r w:rsidR="00C53DED">
        <w:t xml:space="preserve">his/her </w:t>
      </w:r>
      <w:r w:rsidR="00E42FE7">
        <w:t>respective</w:t>
      </w:r>
      <w:r w:rsidR="009C47FB" w:rsidRPr="009C47FB">
        <w:t xml:space="preserve"> phrase from </w:t>
      </w:r>
      <w:r w:rsidR="00C53DED">
        <w:t xml:space="preserve">Step </w:t>
      </w:r>
      <w:r w:rsidR="0056062D">
        <w:t>3a,4)</w:t>
      </w:r>
      <w:r w:rsidR="00C53DED">
        <w:t>.</w:t>
      </w:r>
    </w:p>
    <w:p w:rsidR="009C47FB" w:rsidRDefault="009C47FB" w:rsidP="009C47FB">
      <w:pPr>
        <w:pStyle w:val="SubStepAlpha"/>
      </w:pPr>
      <w:r w:rsidRPr="009C47FB">
        <w:t>Start the third election process</w:t>
      </w:r>
      <w:r w:rsidR="000D466D">
        <w:t xml:space="preserve">, </w:t>
      </w:r>
      <w:r w:rsidR="00BD28B2">
        <w:t xml:space="preserve">but </w:t>
      </w:r>
      <w:r w:rsidR="00BD28B2" w:rsidRPr="009C47FB">
        <w:t>this</w:t>
      </w:r>
      <w:r w:rsidRPr="009C47FB">
        <w:t xml:space="preserve"> time, all students </w:t>
      </w:r>
      <w:r w:rsidR="00E42FE7">
        <w:t>can</w:t>
      </w:r>
      <w:r w:rsidR="00E42FE7" w:rsidRPr="009C47FB">
        <w:t xml:space="preserve"> </w:t>
      </w:r>
      <w:r w:rsidRPr="009C47FB">
        <w:t xml:space="preserve">choose which sides of their papers to display. </w:t>
      </w:r>
      <w:r w:rsidR="00C53DED">
        <w:t>The</w:t>
      </w:r>
      <w:r w:rsidRPr="009C47FB">
        <w:t xml:space="preserve"> DR/BDR election process uses </w:t>
      </w:r>
      <w:r w:rsidR="00E42FE7">
        <w:t xml:space="preserve">the </w:t>
      </w:r>
      <w:r w:rsidRPr="009C47FB">
        <w:t xml:space="preserve">highest router priority first, highest loopback router ID second, and highest IPv4 router ID third, </w:t>
      </w:r>
      <w:r w:rsidR="00E42FE7">
        <w:t xml:space="preserve">and </w:t>
      </w:r>
      <w:r w:rsidRPr="009C47FB">
        <w:t>elect</w:t>
      </w:r>
      <w:r w:rsidR="00E42FE7">
        <w:t>s</w:t>
      </w:r>
      <w:r w:rsidRPr="009C47FB">
        <w:t xml:space="preserve"> a </w:t>
      </w:r>
      <w:r w:rsidR="00E42FE7">
        <w:t>DR and BDR</w:t>
      </w:r>
      <w:r w:rsidRPr="009C47FB">
        <w:t>.</w:t>
      </w:r>
    </w:p>
    <w:p w:rsidR="00464C73" w:rsidRDefault="00464C73" w:rsidP="00464C73">
      <w:pPr>
        <w:pStyle w:val="SubStepNum"/>
      </w:pPr>
      <w:r>
        <w:t xml:space="preserve">Elect a </w:t>
      </w:r>
      <w:r w:rsidR="00E42FE7">
        <w:t>DR and BDR</w:t>
      </w:r>
      <w:r>
        <w:t>.</w:t>
      </w:r>
    </w:p>
    <w:p w:rsidR="00464C73" w:rsidRDefault="00464C73" w:rsidP="00464C73">
      <w:pPr>
        <w:pStyle w:val="SubStepNum"/>
      </w:pPr>
      <w:r>
        <w:t>Justify your elections.</w:t>
      </w:r>
    </w:p>
    <w:p w:rsidR="00464C73" w:rsidRPr="00993587" w:rsidRDefault="00464C73" w:rsidP="00993587">
      <w:pPr>
        <w:pStyle w:val="SubStepNum"/>
      </w:pPr>
      <w:r>
        <w:t xml:space="preserve">If you have time, get together with another group and go through the scenario processes again to solidify </w:t>
      </w:r>
      <w:r w:rsidR="00E42FE7">
        <w:t>DR</w:t>
      </w:r>
      <w:r>
        <w:t xml:space="preserve"> and </w:t>
      </w:r>
      <w:r w:rsidR="00E42FE7">
        <w:t>BDR</w:t>
      </w:r>
      <w:r>
        <w:t xml:space="preserve"> elections.</w:t>
      </w:r>
    </w:p>
    <w:sectPr w:rsidR="00464C73" w:rsidRPr="00993587" w:rsidSect="00BC6C1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060" w:rsidRDefault="003D1060" w:rsidP="0090659A">
      <w:pPr>
        <w:spacing w:after="0" w:line="240" w:lineRule="auto"/>
      </w:pPr>
      <w:r>
        <w:separator/>
      </w:r>
    </w:p>
    <w:p w:rsidR="003D1060" w:rsidRDefault="003D1060"/>
    <w:p w:rsidR="003D1060" w:rsidRDefault="003D1060"/>
    <w:p w:rsidR="003D1060" w:rsidRDefault="003D1060"/>
    <w:p w:rsidR="003D1060" w:rsidRDefault="003D1060"/>
  </w:endnote>
  <w:endnote w:type="continuationSeparator" w:id="0">
    <w:p w:rsidR="003D1060" w:rsidRDefault="003D1060" w:rsidP="0090659A">
      <w:pPr>
        <w:spacing w:after="0" w:line="240" w:lineRule="auto"/>
      </w:pPr>
      <w:r>
        <w:continuationSeparator/>
      </w:r>
    </w:p>
    <w:p w:rsidR="003D1060" w:rsidRDefault="003D1060"/>
    <w:p w:rsidR="003D1060" w:rsidRDefault="003D1060"/>
    <w:p w:rsidR="003D1060" w:rsidRDefault="003D1060"/>
    <w:p w:rsidR="003D1060" w:rsidRDefault="003D1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D2A0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D2A03" w:rsidRPr="0090659A">
      <w:rPr>
        <w:b/>
        <w:szCs w:val="16"/>
      </w:rPr>
      <w:fldChar w:fldCharType="separate"/>
    </w:r>
    <w:r w:rsidR="00993587">
      <w:rPr>
        <w:b/>
        <w:noProof/>
        <w:szCs w:val="16"/>
      </w:rPr>
      <w:t>2</w:t>
    </w:r>
    <w:r w:rsidR="007D2A0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D2A0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D2A03" w:rsidRPr="0090659A">
      <w:rPr>
        <w:b/>
        <w:szCs w:val="16"/>
      </w:rPr>
      <w:fldChar w:fldCharType="separate"/>
    </w:r>
    <w:r w:rsidR="00993587">
      <w:rPr>
        <w:b/>
        <w:noProof/>
        <w:szCs w:val="16"/>
      </w:rPr>
      <w:t>2</w:t>
    </w:r>
    <w:r w:rsidR="007D2A0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D2A0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D2A03" w:rsidRPr="0090659A">
      <w:rPr>
        <w:b/>
        <w:szCs w:val="16"/>
      </w:rPr>
      <w:fldChar w:fldCharType="separate"/>
    </w:r>
    <w:r w:rsidR="00993587">
      <w:rPr>
        <w:b/>
        <w:noProof/>
        <w:szCs w:val="16"/>
      </w:rPr>
      <w:t>1</w:t>
    </w:r>
    <w:r w:rsidR="007D2A0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D2A0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D2A03" w:rsidRPr="0090659A">
      <w:rPr>
        <w:b/>
        <w:szCs w:val="16"/>
      </w:rPr>
      <w:fldChar w:fldCharType="separate"/>
    </w:r>
    <w:r w:rsidR="00993587">
      <w:rPr>
        <w:b/>
        <w:noProof/>
        <w:szCs w:val="16"/>
      </w:rPr>
      <w:t>2</w:t>
    </w:r>
    <w:r w:rsidR="007D2A0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060" w:rsidRDefault="003D1060" w:rsidP="0090659A">
      <w:pPr>
        <w:spacing w:after="0" w:line="240" w:lineRule="auto"/>
      </w:pPr>
      <w:r>
        <w:separator/>
      </w:r>
    </w:p>
    <w:p w:rsidR="003D1060" w:rsidRDefault="003D1060"/>
    <w:p w:rsidR="003D1060" w:rsidRDefault="003D1060"/>
    <w:p w:rsidR="003D1060" w:rsidRDefault="003D1060"/>
    <w:p w:rsidR="003D1060" w:rsidRDefault="003D1060"/>
  </w:footnote>
  <w:footnote w:type="continuationSeparator" w:id="0">
    <w:p w:rsidR="003D1060" w:rsidRDefault="003D1060" w:rsidP="0090659A">
      <w:pPr>
        <w:spacing w:after="0" w:line="240" w:lineRule="auto"/>
      </w:pPr>
      <w:r>
        <w:continuationSeparator/>
      </w:r>
    </w:p>
    <w:p w:rsidR="003D1060" w:rsidRDefault="003D1060"/>
    <w:p w:rsidR="003D1060" w:rsidRDefault="003D1060"/>
    <w:p w:rsidR="003D1060" w:rsidRDefault="003D1060"/>
    <w:p w:rsidR="003D1060" w:rsidRDefault="003D10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6062D" w:rsidP="00C52BA6">
    <w:pPr>
      <w:pStyle w:val="PageHead"/>
    </w:pPr>
    <w:r>
      <w:t xml:space="preserve">DR and </w:t>
    </w:r>
    <w:r w:rsidR="00464C73">
      <w:t>BDR Elections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A607CA"/>
    <w:multiLevelType w:val="hybridMultilevel"/>
    <w:tmpl w:val="E99A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70C47"/>
    <w:multiLevelType w:val="hybridMultilevel"/>
    <w:tmpl w:val="55B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A459D5"/>
    <w:multiLevelType w:val="hybridMultilevel"/>
    <w:tmpl w:val="F9C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3"/>
  </w:num>
  <w:num w:numId="9">
    <w:abstractNumId w:val="0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0"/>
  </w:num>
  <w:num w:numId="18">
    <w:abstractNumId w:val="11"/>
  </w:num>
  <w:num w:numId="19">
    <w:abstractNumId w:val="0"/>
  </w:num>
  <w:num w:numId="20">
    <w:abstractNumId w:val="0"/>
  </w:num>
  <w:num w:numId="21">
    <w:abstractNumId w:val="1"/>
  </w:num>
  <w:num w:numId="22">
    <w:abstractNumId w:val="1"/>
  </w:num>
  <w:num w:numId="23">
    <w:abstractNumId w:val="0"/>
  </w:num>
  <w:num w:numId="24">
    <w:abstractNumId w:val="8"/>
  </w:num>
  <w:num w:numId="25">
    <w:abstractNumId w:val="10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9"/>
  </w:num>
  <w:num w:numId="31">
    <w:abstractNumId w:val="2"/>
  </w:num>
  <w:num w:numId="3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2797"/>
    <w:rsid w:val="000D466D"/>
    <w:rsid w:val="000D55B4"/>
    <w:rsid w:val="000D7B54"/>
    <w:rsid w:val="000E34D0"/>
    <w:rsid w:val="000E65F0"/>
    <w:rsid w:val="000F072C"/>
    <w:rsid w:val="000F16D7"/>
    <w:rsid w:val="000F6743"/>
    <w:rsid w:val="001038A4"/>
    <w:rsid w:val="00105ED1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2402"/>
    <w:rsid w:val="002639D8"/>
    <w:rsid w:val="00265F77"/>
    <w:rsid w:val="00266C83"/>
    <w:rsid w:val="002768DC"/>
    <w:rsid w:val="00292821"/>
    <w:rsid w:val="002A6138"/>
    <w:rsid w:val="002A6C56"/>
    <w:rsid w:val="002C090C"/>
    <w:rsid w:val="002C1243"/>
    <w:rsid w:val="002C1815"/>
    <w:rsid w:val="002C475E"/>
    <w:rsid w:val="002C6AD6"/>
    <w:rsid w:val="002D6C2A"/>
    <w:rsid w:val="002D7A86"/>
    <w:rsid w:val="002D7EAB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49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4E1A"/>
    <w:rsid w:val="003C6BCA"/>
    <w:rsid w:val="003C7902"/>
    <w:rsid w:val="003D0BFF"/>
    <w:rsid w:val="003D1060"/>
    <w:rsid w:val="003E025F"/>
    <w:rsid w:val="003E0D02"/>
    <w:rsid w:val="003E5BE5"/>
    <w:rsid w:val="003F18D1"/>
    <w:rsid w:val="003F3C29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4C73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5F99"/>
    <w:rsid w:val="004D682B"/>
    <w:rsid w:val="004E6152"/>
    <w:rsid w:val="004E66FB"/>
    <w:rsid w:val="004F2CAB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062D"/>
    <w:rsid w:val="00563249"/>
    <w:rsid w:val="00570A65"/>
    <w:rsid w:val="00575A29"/>
    <w:rsid w:val="005762B1"/>
    <w:rsid w:val="00580456"/>
    <w:rsid w:val="00580E73"/>
    <w:rsid w:val="00591B22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E70E4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27F3"/>
    <w:rsid w:val="006340B4"/>
    <w:rsid w:val="0063510E"/>
    <w:rsid w:val="006428E5"/>
    <w:rsid w:val="00644958"/>
    <w:rsid w:val="006468CD"/>
    <w:rsid w:val="0066517E"/>
    <w:rsid w:val="00671B44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D58D1"/>
    <w:rsid w:val="006E6581"/>
    <w:rsid w:val="006E71DF"/>
    <w:rsid w:val="006F0484"/>
    <w:rsid w:val="006F1CC4"/>
    <w:rsid w:val="006F2A86"/>
    <w:rsid w:val="006F3163"/>
    <w:rsid w:val="0070203B"/>
    <w:rsid w:val="00705FEC"/>
    <w:rsid w:val="0071147A"/>
    <w:rsid w:val="0071185D"/>
    <w:rsid w:val="00715AC6"/>
    <w:rsid w:val="007222AD"/>
    <w:rsid w:val="007267CF"/>
    <w:rsid w:val="00731F3F"/>
    <w:rsid w:val="00733BAB"/>
    <w:rsid w:val="007368B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52F"/>
    <w:rsid w:val="007C0EE0"/>
    <w:rsid w:val="007C1B71"/>
    <w:rsid w:val="007C2FBB"/>
    <w:rsid w:val="007C7164"/>
    <w:rsid w:val="007D1984"/>
    <w:rsid w:val="007D2A03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777C9"/>
    <w:rsid w:val="00883FE6"/>
    <w:rsid w:val="0088426A"/>
    <w:rsid w:val="008853C2"/>
    <w:rsid w:val="00887F92"/>
    <w:rsid w:val="00890108"/>
    <w:rsid w:val="008925A5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074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4D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93587"/>
    <w:rsid w:val="00996053"/>
    <w:rsid w:val="009A0B2F"/>
    <w:rsid w:val="009A1CF4"/>
    <w:rsid w:val="009A37D7"/>
    <w:rsid w:val="009A4E17"/>
    <w:rsid w:val="009A6955"/>
    <w:rsid w:val="009B341C"/>
    <w:rsid w:val="009B5747"/>
    <w:rsid w:val="009C47FB"/>
    <w:rsid w:val="009D2C27"/>
    <w:rsid w:val="009D323A"/>
    <w:rsid w:val="009E2309"/>
    <w:rsid w:val="009E42B9"/>
    <w:rsid w:val="009F4CC6"/>
    <w:rsid w:val="00A014A3"/>
    <w:rsid w:val="00A0412D"/>
    <w:rsid w:val="00A07813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5AE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3C5E"/>
    <w:rsid w:val="00B7675A"/>
    <w:rsid w:val="00B76EB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6C16"/>
    <w:rsid w:val="00BC7B71"/>
    <w:rsid w:val="00BC7CAC"/>
    <w:rsid w:val="00BD09FC"/>
    <w:rsid w:val="00BD2500"/>
    <w:rsid w:val="00BD28B2"/>
    <w:rsid w:val="00BD6D76"/>
    <w:rsid w:val="00BE56B3"/>
    <w:rsid w:val="00BF04E8"/>
    <w:rsid w:val="00BF16BF"/>
    <w:rsid w:val="00BF4D1F"/>
    <w:rsid w:val="00C02A73"/>
    <w:rsid w:val="00C03C79"/>
    <w:rsid w:val="00C063D2"/>
    <w:rsid w:val="00C06D2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3DE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563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095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7FA5"/>
    <w:rsid w:val="00E26930"/>
    <w:rsid w:val="00E27257"/>
    <w:rsid w:val="00E34E8A"/>
    <w:rsid w:val="00E42FE7"/>
    <w:rsid w:val="00E449D0"/>
    <w:rsid w:val="00E4506A"/>
    <w:rsid w:val="00E53F99"/>
    <w:rsid w:val="00E56510"/>
    <w:rsid w:val="00E62EA8"/>
    <w:rsid w:val="00E67A6E"/>
    <w:rsid w:val="00E71B43"/>
    <w:rsid w:val="00E802B9"/>
    <w:rsid w:val="00E81612"/>
    <w:rsid w:val="00E87D18"/>
    <w:rsid w:val="00E87D62"/>
    <w:rsid w:val="00EA0CC3"/>
    <w:rsid w:val="00EA486E"/>
    <w:rsid w:val="00EA4FA3"/>
    <w:rsid w:val="00EA5346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59E3"/>
    <w:rsid w:val="00F06FDD"/>
    <w:rsid w:val="00F10819"/>
    <w:rsid w:val="00F16F35"/>
    <w:rsid w:val="00F2229D"/>
    <w:rsid w:val="00F25ABB"/>
    <w:rsid w:val="00F2629A"/>
    <w:rsid w:val="00F27963"/>
    <w:rsid w:val="00F30446"/>
    <w:rsid w:val="00F4135D"/>
    <w:rsid w:val="00F41F1B"/>
    <w:rsid w:val="00F421D9"/>
    <w:rsid w:val="00F43D70"/>
    <w:rsid w:val="00F46BD9"/>
    <w:rsid w:val="00F60BE0"/>
    <w:rsid w:val="00F6280E"/>
    <w:rsid w:val="00F7050A"/>
    <w:rsid w:val="00F752C2"/>
    <w:rsid w:val="00F75533"/>
    <w:rsid w:val="00F81650"/>
    <w:rsid w:val="00F84022"/>
    <w:rsid w:val="00F961CE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3746"/>
    <w:rsid w:val="00FD4724"/>
    <w:rsid w:val="00FD4A68"/>
    <w:rsid w:val="00FD68ED"/>
    <w:rsid w:val="00FE2824"/>
    <w:rsid w:val="00FE661F"/>
    <w:rsid w:val="00FF0400"/>
    <w:rsid w:val="00FF19D0"/>
    <w:rsid w:val="00FF2D83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5C7B9-9164-43B1-88B6-7E9B091A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2013-10-09T23:56:00Z</dcterms:created>
  <dcterms:modified xsi:type="dcterms:W3CDTF">2013-10-09T23:59:00Z</dcterms:modified>
</cp:coreProperties>
</file>