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4307" w:rsidRDefault="002D6C2A" w:rsidP="00F91377">
      <w:pPr>
        <w:pStyle w:val="LabTitle"/>
      </w:pPr>
      <w:r w:rsidRPr="00FD4A68">
        <w:t xml:space="preserve">Lab </w:t>
      </w:r>
      <w:r w:rsidR="00E731DE">
        <w:t xml:space="preserve">– Researching </w:t>
      </w:r>
      <w:r w:rsidR="00E20998">
        <w:t xml:space="preserve">WAN </w:t>
      </w:r>
      <w:r w:rsidR="00E731DE">
        <w:t>Technologies</w:t>
      </w:r>
    </w:p>
    <w:p w:rsidR="009D2C27" w:rsidRPr="00BB73FF" w:rsidRDefault="009D2C27" w:rsidP="0014219C">
      <w:pPr>
        <w:pStyle w:val="LabSection"/>
      </w:pPr>
      <w:r w:rsidRPr="00BB73FF">
        <w:t>Objective</w:t>
      </w:r>
      <w:r w:rsidR="006E6581">
        <w:t>s</w:t>
      </w:r>
    </w:p>
    <w:p w:rsidR="006E6581" w:rsidRDefault="00030945" w:rsidP="00282E21">
      <w:pPr>
        <w:pStyle w:val="BodyTextL25Bold"/>
      </w:pPr>
      <w:r>
        <w:t xml:space="preserve">Part 1: Investigate </w:t>
      </w:r>
      <w:r w:rsidR="00282E21">
        <w:t xml:space="preserve">Dedicated </w:t>
      </w:r>
      <w:r>
        <w:t>WAN Technologies</w:t>
      </w:r>
      <w:r w:rsidR="00282E21">
        <w:t xml:space="preserve"> and Providers</w:t>
      </w:r>
    </w:p>
    <w:p w:rsidR="00C60DE5" w:rsidRDefault="00FA08E7" w:rsidP="00E20998">
      <w:pPr>
        <w:pStyle w:val="BodyTextL25Bold"/>
      </w:pPr>
      <w:r>
        <w:t>Part 2</w:t>
      </w:r>
      <w:r w:rsidR="00C60DE5">
        <w:t xml:space="preserve">: Investigate </w:t>
      </w:r>
      <w:r w:rsidR="001C3BEB">
        <w:t>a Dedicated Leased Line Serv</w:t>
      </w:r>
      <w:r w:rsidR="000254F2">
        <w:t>i</w:t>
      </w:r>
      <w:r w:rsidR="001C3BEB">
        <w:t>ce Provider in Your Area</w:t>
      </w:r>
    </w:p>
    <w:p w:rsidR="00C07FD9" w:rsidRPr="00C07FD9" w:rsidRDefault="009D2C27" w:rsidP="0014219C">
      <w:pPr>
        <w:pStyle w:val="LabSection"/>
      </w:pPr>
      <w:r>
        <w:t xml:space="preserve">Background </w:t>
      </w:r>
      <w:r w:rsidR="00672919">
        <w:t>/ Scenario</w:t>
      </w:r>
    </w:p>
    <w:p w:rsidR="005E65B5" w:rsidRDefault="00030945" w:rsidP="00645830">
      <w:pPr>
        <w:pStyle w:val="BodyTextL25"/>
      </w:pPr>
      <w:r>
        <w:t>Today</w:t>
      </w:r>
      <w:r w:rsidR="00EF67A5">
        <w:t>’s</w:t>
      </w:r>
      <w:r>
        <w:t xml:space="preserve"> broadband </w:t>
      </w:r>
      <w:r w:rsidR="00D70D1B">
        <w:t>I</w:t>
      </w:r>
      <w:r>
        <w:t xml:space="preserve">nternet </w:t>
      </w:r>
      <w:r w:rsidR="00E20998">
        <w:t>service</w:t>
      </w:r>
      <w:r>
        <w:t>s are</w:t>
      </w:r>
      <w:r w:rsidR="00E20998">
        <w:t xml:space="preserve"> fast, affordable</w:t>
      </w:r>
      <w:r w:rsidR="00645830">
        <w:t>,</w:t>
      </w:r>
      <w:r w:rsidR="00E20998">
        <w:t xml:space="preserve"> and secure </w:t>
      </w:r>
      <w:r w:rsidR="00FB3B8E">
        <w:t>using</w:t>
      </w:r>
      <w:r w:rsidR="00E20998">
        <w:t xml:space="preserve"> VPN technolog</w:t>
      </w:r>
      <w:r>
        <w:t>ies</w:t>
      </w:r>
      <w:r w:rsidR="00EF67A5">
        <w:t>.</w:t>
      </w:r>
      <w:r>
        <w:t xml:space="preserve"> </w:t>
      </w:r>
      <w:r w:rsidR="00EF67A5">
        <w:t>H</w:t>
      </w:r>
      <w:r>
        <w:t>owever</w:t>
      </w:r>
      <w:r w:rsidR="00EF67A5">
        <w:t>,</w:t>
      </w:r>
      <w:r w:rsidR="00E20998">
        <w:t xml:space="preserve"> </w:t>
      </w:r>
      <w:r>
        <w:t xml:space="preserve">many </w:t>
      </w:r>
      <w:r w:rsidR="00E20998">
        <w:t xml:space="preserve">companies still find the need for </w:t>
      </w:r>
      <w:r>
        <w:t xml:space="preserve">a </w:t>
      </w:r>
      <w:r w:rsidR="0023413F">
        <w:t>24-hour</w:t>
      </w:r>
      <w:r w:rsidR="00E20998">
        <w:t xml:space="preserve"> dedicated </w:t>
      </w:r>
      <w:r w:rsidR="00D04925">
        <w:t>connection</w:t>
      </w:r>
      <w:r w:rsidR="00E20998">
        <w:t xml:space="preserve"> </w:t>
      </w:r>
      <w:r w:rsidR="00D04925">
        <w:t xml:space="preserve">to the </w:t>
      </w:r>
      <w:r w:rsidR="00D70D1B">
        <w:t>I</w:t>
      </w:r>
      <w:r w:rsidR="00D04925">
        <w:t>nternet or</w:t>
      </w:r>
      <w:r w:rsidR="00E20998">
        <w:t xml:space="preserve"> a dedicated point-to-point connection from one office location to another. In this lab, you will investigate the cost and availability of purchasing a dedicated T1 </w:t>
      </w:r>
      <w:r w:rsidR="00094385">
        <w:t>I</w:t>
      </w:r>
      <w:r w:rsidR="00E20998">
        <w:t>nternet connection for your home or business.</w:t>
      </w:r>
    </w:p>
    <w:p w:rsidR="007D2AFE" w:rsidRDefault="007D2AFE" w:rsidP="003C08AA">
      <w:pPr>
        <w:pStyle w:val="LabSection"/>
      </w:pPr>
      <w:r>
        <w:t>Required R</w:t>
      </w:r>
      <w:r w:rsidR="006E6581">
        <w:t>esources</w:t>
      </w:r>
    </w:p>
    <w:p w:rsidR="00E731DE" w:rsidRPr="00E731DE" w:rsidRDefault="00E731DE" w:rsidP="00645830">
      <w:pPr>
        <w:pStyle w:val="BodyTextL25"/>
      </w:pPr>
      <w:r>
        <w:t xml:space="preserve">Device with </w:t>
      </w:r>
      <w:r w:rsidR="00D70D1B">
        <w:t>I</w:t>
      </w:r>
      <w:r>
        <w:t>nternet access</w:t>
      </w:r>
    </w:p>
    <w:p w:rsidR="007E5EE2" w:rsidRDefault="001D660B" w:rsidP="00A60146">
      <w:pPr>
        <w:pStyle w:val="PartHead"/>
      </w:pPr>
      <w:r>
        <w:t>Investig</w:t>
      </w:r>
      <w:r w:rsidR="00030945">
        <w:t>ate</w:t>
      </w:r>
      <w:r w:rsidR="0080374B">
        <w:t xml:space="preserve"> </w:t>
      </w:r>
      <w:r w:rsidR="00282E21">
        <w:t xml:space="preserve">Dedicated </w:t>
      </w:r>
      <w:r w:rsidR="0080374B">
        <w:t>WAN Technologies</w:t>
      </w:r>
      <w:r w:rsidR="00282E21">
        <w:t xml:space="preserve"> and Providers</w:t>
      </w:r>
    </w:p>
    <w:p w:rsidR="00E425F3" w:rsidRDefault="00282E21" w:rsidP="00434ED9">
      <w:pPr>
        <w:pStyle w:val="BodyTextL25"/>
      </w:pPr>
      <w:r>
        <w:t xml:space="preserve">In </w:t>
      </w:r>
      <w:r w:rsidR="0023413F">
        <w:t>Part</w:t>
      </w:r>
      <w:r>
        <w:t xml:space="preserve"> 1, you will </w:t>
      </w:r>
      <w:r w:rsidR="0080374B">
        <w:t>rese</w:t>
      </w:r>
      <w:r>
        <w:t>arch</w:t>
      </w:r>
      <w:r w:rsidR="0080374B">
        <w:t xml:space="preserve"> </w:t>
      </w:r>
      <w:r>
        <w:t xml:space="preserve">basic </w:t>
      </w:r>
      <w:r w:rsidR="0080374B">
        <w:t>c</w:t>
      </w:r>
      <w:r w:rsidR="00D04925">
        <w:t>haracteristics of</w:t>
      </w:r>
      <w:r w:rsidR="0080374B">
        <w:t xml:space="preserve"> </w:t>
      </w:r>
      <w:r>
        <w:t xml:space="preserve">dedicated </w:t>
      </w:r>
      <w:r w:rsidR="0080374B">
        <w:t>WAN technologies</w:t>
      </w:r>
      <w:r>
        <w:t>, and in Step 2, you will discover providers that offer dedicated WAN services.</w:t>
      </w:r>
    </w:p>
    <w:p w:rsidR="008607F7" w:rsidRDefault="0080374B" w:rsidP="008607F7">
      <w:pPr>
        <w:pStyle w:val="StepHead"/>
      </w:pPr>
      <w:r>
        <w:t>Research WAN technology characteristics</w:t>
      </w:r>
      <w:r w:rsidR="00257406">
        <w:t>.</w:t>
      </w:r>
    </w:p>
    <w:p w:rsidR="007D3C6E" w:rsidRPr="007D3C6E" w:rsidRDefault="001F7517" w:rsidP="007D3C6E">
      <w:pPr>
        <w:pStyle w:val="BodyTextL25"/>
      </w:pPr>
      <w:r>
        <w:t xml:space="preserve">Use </w:t>
      </w:r>
      <w:r w:rsidR="008E1421">
        <w:t>search engines and websites</w:t>
      </w:r>
      <w:r w:rsidR="00863336">
        <w:t xml:space="preserve"> to research the following </w:t>
      </w:r>
      <w:r w:rsidR="00543B8C">
        <w:t xml:space="preserve">WAN </w:t>
      </w:r>
      <w:r w:rsidR="00863336">
        <w:t xml:space="preserve">technologies </w:t>
      </w:r>
      <w:r w:rsidR="00645830">
        <w:t>to complete the table below.</w:t>
      </w:r>
    </w:p>
    <w:tbl>
      <w:tblPr>
        <w:tblW w:w="0" w:type="auto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2989"/>
        <w:gridCol w:w="1353"/>
        <w:gridCol w:w="997"/>
        <w:gridCol w:w="1077"/>
        <w:gridCol w:w="1080"/>
        <w:gridCol w:w="2273"/>
      </w:tblGrid>
      <w:tr w:rsidR="002C7065" w:rsidRPr="0096016A" w:rsidTr="002C7065">
        <w:trPr>
          <w:cantSplit/>
          <w:jc w:val="center"/>
        </w:trPr>
        <w:tc>
          <w:tcPr>
            <w:tcW w:w="2989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2C7065" w:rsidRDefault="002C7065" w:rsidP="009D2FD9">
            <w:pPr>
              <w:keepNext/>
              <w:spacing w:before="120" w:after="120"/>
              <w:jc w:val="center"/>
              <w:rPr>
                <w:b/>
                <w:sz w:val="20"/>
              </w:rPr>
            </w:pPr>
          </w:p>
        </w:tc>
        <w:tc>
          <w:tcPr>
            <w:tcW w:w="1353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2C7065" w:rsidRDefault="002C7065" w:rsidP="009D2FD9">
            <w:pPr>
              <w:keepNext/>
              <w:spacing w:before="120" w:after="120"/>
              <w:jc w:val="center"/>
              <w:rPr>
                <w:b/>
                <w:sz w:val="20"/>
              </w:rPr>
            </w:pPr>
          </w:p>
        </w:tc>
        <w:tc>
          <w:tcPr>
            <w:tcW w:w="3154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2C7065" w:rsidRDefault="002C7065" w:rsidP="002C7065">
            <w:pPr>
              <w:keepNext/>
              <w:spacing w:before="120" w:after="12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Last Mile Media</w:t>
            </w:r>
          </w:p>
        </w:tc>
        <w:tc>
          <w:tcPr>
            <w:tcW w:w="2273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2C7065" w:rsidRPr="0096016A" w:rsidRDefault="002C7065" w:rsidP="009D2FD9">
            <w:pPr>
              <w:keepNext/>
              <w:spacing w:before="120" w:after="120"/>
              <w:jc w:val="center"/>
              <w:rPr>
                <w:b/>
                <w:sz w:val="20"/>
              </w:rPr>
            </w:pPr>
          </w:p>
        </w:tc>
      </w:tr>
      <w:tr w:rsidR="00DD0348" w:rsidRPr="0096016A" w:rsidTr="002C7065">
        <w:trPr>
          <w:cantSplit/>
          <w:jc w:val="center"/>
        </w:trPr>
        <w:tc>
          <w:tcPr>
            <w:tcW w:w="2989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</w:tcPr>
          <w:p w:rsidR="007D3C6E" w:rsidRPr="0096016A" w:rsidRDefault="007D3C6E" w:rsidP="009D2FD9">
            <w:pPr>
              <w:keepNext/>
              <w:spacing w:before="120" w:after="12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WAN Technology</w:t>
            </w:r>
          </w:p>
        </w:tc>
        <w:tc>
          <w:tcPr>
            <w:tcW w:w="1353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</w:tcPr>
          <w:p w:rsidR="007D3C6E" w:rsidRDefault="002C7065" w:rsidP="009D2FD9">
            <w:pPr>
              <w:keepNext/>
              <w:spacing w:before="120" w:after="12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Dedicated Connection </w:t>
            </w:r>
            <w:r w:rsidR="007D3C6E">
              <w:rPr>
                <w:b/>
                <w:sz w:val="20"/>
              </w:rPr>
              <w:t>(yes/no)</w:t>
            </w:r>
          </w:p>
        </w:tc>
        <w:tc>
          <w:tcPr>
            <w:tcW w:w="9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</w:tcPr>
          <w:p w:rsidR="007D3C6E" w:rsidRPr="0096016A" w:rsidRDefault="007D3C6E" w:rsidP="002C7065">
            <w:pPr>
              <w:keepNext/>
              <w:spacing w:before="120" w:after="12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Copper</w:t>
            </w:r>
            <w:r w:rsidR="002C7065">
              <w:rPr>
                <w:b/>
                <w:sz w:val="20"/>
              </w:rPr>
              <w:br/>
            </w:r>
            <w:r>
              <w:rPr>
                <w:b/>
                <w:sz w:val="20"/>
              </w:rPr>
              <w:t>(yes/no)</w:t>
            </w:r>
          </w:p>
        </w:tc>
        <w:tc>
          <w:tcPr>
            <w:tcW w:w="107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</w:tcPr>
          <w:p w:rsidR="007D3C6E" w:rsidRPr="0096016A" w:rsidRDefault="007D3C6E" w:rsidP="009D2FD9">
            <w:pPr>
              <w:keepNext/>
              <w:spacing w:before="120" w:after="12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Fiber</w:t>
            </w:r>
            <w:r>
              <w:rPr>
                <w:b/>
                <w:sz w:val="20"/>
              </w:rPr>
              <w:br/>
              <w:t>(yes/no)</w:t>
            </w:r>
          </w:p>
        </w:tc>
        <w:tc>
          <w:tcPr>
            <w:tcW w:w="10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</w:tcPr>
          <w:p w:rsidR="007D3C6E" w:rsidRPr="0096016A" w:rsidRDefault="007D3C6E" w:rsidP="009D2FD9">
            <w:pPr>
              <w:keepNext/>
              <w:spacing w:before="120" w:after="12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Wireless</w:t>
            </w:r>
            <w:r>
              <w:rPr>
                <w:b/>
                <w:sz w:val="20"/>
              </w:rPr>
              <w:br/>
              <w:t>(yes/no)</w:t>
            </w:r>
          </w:p>
        </w:tc>
        <w:tc>
          <w:tcPr>
            <w:tcW w:w="2273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</w:tcPr>
          <w:p w:rsidR="007D3C6E" w:rsidRPr="0096016A" w:rsidRDefault="007D3C6E" w:rsidP="009D2FD9">
            <w:pPr>
              <w:keepNext/>
              <w:spacing w:before="120" w:after="120"/>
              <w:jc w:val="center"/>
              <w:rPr>
                <w:b/>
                <w:sz w:val="20"/>
              </w:rPr>
            </w:pPr>
            <w:r w:rsidRPr="0096016A">
              <w:rPr>
                <w:b/>
                <w:sz w:val="20"/>
              </w:rPr>
              <w:t>Speed</w:t>
            </w:r>
            <w:r w:rsidR="009E0D00">
              <w:rPr>
                <w:b/>
                <w:sz w:val="20"/>
              </w:rPr>
              <w:t>/</w:t>
            </w:r>
            <w:r w:rsidR="00D04925">
              <w:rPr>
                <w:b/>
                <w:sz w:val="20"/>
              </w:rPr>
              <w:t>Range</w:t>
            </w:r>
          </w:p>
        </w:tc>
      </w:tr>
      <w:tr w:rsidR="00DD0348" w:rsidRPr="0096016A" w:rsidTr="002C7065">
        <w:trPr>
          <w:cantSplit/>
          <w:jc w:val="center"/>
        </w:trPr>
        <w:tc>
          <w:tcPr>
            <w:tcW w:w="2989" w:type="dxa"/>
            <w:shd w:val="clear" w:color="auto" w:fill="auto"/>
            <w:vAlign w:val="bottom"/>
          </w:tcPr>
          <w:p w:rsidR="007D3C6E" w:rsidRPr="00B56FB9" w:rsidRDefault="007D3C6E" w:rsidP="0080374B">
            <w:pPr>
              <w:pStyle w:val="BodyText1"/>
              <w:rPr>
                <w:sz w:val="22"/>
              </w:rPr>
            </w:pPr>
            <w:r w:rsidRPr="00B56FB9">
              <w:rPr>
                <w:sz w:val="22"/>
              </w:rPr>
              <w:t>T1/DS1</w:t>
            </w:r>
          </w:p>
        </w:tc>
        <w:tc>
          <w:tcPr>
            <w:tcW w:w="1353" w:type="dxa"/>
          </w:tcPr>
          <w:p w:rsidR="007D3C6E" w:rsidRDefault="007D3C6E" w:rsidP="00F14D2A">
            <w:pPr>
              <w:keepNext/>
              <w:spacing w:line="240" w:lineRule="auto"/>
              <w:rPr>
                <w:rStyle w:val="AnswerGray"/>
              </w:rPr>
            </w:pPr>
          </w:p>
        </w:tc>
        <w:tc>
          <w:tcPr>
            <w:tcW w:w="997" w:type="dxa"/>
          </w:tcPr>
          <w:p w:rsidR="007D3C6E" w:rsidRPr="00B42220" w:rsidRDefault="007D3C6E" w:rsidP="00F14D2A">
            <w:pPr>
              <w:keepNext/>
              <w:spacing w:line="240" w:lineRule="auto"/>
              <w:rPr>
                <w:rStyle w:val="AnswerGray"/>
              </w:rPr>
            </w:pPr>
          </w:p>
        </w:tc>
        <w:tc>
          <w:tcPr>
            <w:tcW w:w="1077" w:type="dxa"/>
          </w:tcPr>
          <w:p w:rsidR="007D3C6E" w:rsidRDefault="007D3C6E" w:rsidP="00F14D2A">
            <w:pPr>
              <w:keepNext/>
              <w:spacing w:line="240" w:lineRule="auto"/>
              <w:rPr>
                <w:rStyle w:val="AnswerGray"/>
              </w:rPr>
            </w:pPr>
          </w:p>
        </w:tc>
        <w:tc>
          <w:tcPr>
            <w:tcW w:w="1080" w:type="dxa"/>
          </w:tcPr>
          <w:p w:rsidR="007D3C6E" w:rsidRDefault="007D3C6E" w:rsidP="00F14D2A">
            <w:pPr>
              <w:keepNext/>
              <w:spacing w:line="240" w:lineRule="auto"/>
              <w:rPr>
                <w:rStyle w:val="AnswerGray"/>
              </w:rPr>
            </w:pPr>
          </w:p>
        </w:tc>
        <w:tc>
          <w:tcPr>
            <w:tcW w:w="2273" w:type="dxa"/>
            <w:shd w:val="clear" w:color="auto" w:fill="auto"/>
            <w:vAlign w:val="bottom"/>
          </w:tcPr>
          <w:p w:rsidR="007D3C6E" w:rsidRPr="00B42220" w:rsidRDefault="007D3C6E" w:rsidP="00F14D2A">
            <w:pPr>
              <w:keepNext/>
              <w:spacing w:line="240" w:lineRule="auto"/>
              <w:rPr>
                <w:rStyle w:val="AnswerGray"/>
              </w:rPr>
            </w:pPr>
          </w:p>
        </w:tc>
      </w:tr>
      <w:tr w:rsidR="00DD0348" w:rsidRPr="0096016A" w:rsidTr="002C7065">
        <w:trPr>
          <w:cantSplit/>
          <w:jc w:val="center"/>
        </w:trPr>
        <w:tc>
          <w:tcPr>
            <w:tcW w:w="2989" w:type="dxa"/>
            <w:shd w:val="clear" w:color="auto" w:fill="auto"/>
            <w:vAlign w:val="bottom"/>
          </w:tcPr>
          <w:p w:rsidR="007D3C6E" w:rsidRPr="0080374B" w:rsidRDefault="007D3C6E" w:rsidP="00F14D2A">
            <w:pPr>
              <w:keepNext/>
              <w:spacing w:line="240" w:lineRule="auto"/>
            </w:pPr>
            <w:r w:rsidRPr="0080374B">
              <w:t>T3/DS3</w:t>
            </w:r>
          </w:p>
        </w:tc>
        <w:tc>
          <w:tcPr>
            <w:tcW w:w="1353" w:type="dxa"/>
          </w:tcPr>
          <w:p w:rsidR="007D3C6E" w:rsidRDefault="007D3C6E" w:rsidP="00F14D2A">
            <w:pPr>
              <w:keepNext/>
              <w:spacing w:line="240" w:lineRule="auto"/>
              <w:rPr>
                <w:rStyle w:val="AnswerGray"/>
              </w:rPr>
            </w:pPr>
          </w:p>
        </w:tc>
        <w:tc>
          <w:tcPr>
            <w:tcW w:w="997" w:type="dxa"/>
          </w:tcPr>
          <w:p w:rsidR="007D3C6E" w:rsidRPr="00B42220" w:rsidRDefault="007D3C6E" w:rsidP="00F14D2A">
            <w:pPr>
              <w:keepNext/>
              <w:spacing w:line="240" w:lineRule="auto"/>
              <w:rPr>
                <w:rStyle w:val="AnswerGray"/>
              </w:rPr>
            </w:pPr>
          </w:p>
        </w:tc>
        <w:tc>
          <w:tcPr>
            <w:tcW w:w="1077" w:type="dxa"/>
          </w:tcPr>
          <w:p w:rsidR="007D3C6E" w:rsidRDefault="007D3C6E" w:rsidP="00F14D2A">
            <w:pPr>
              <w:keepNext/>
              <w:spacing w:line="240" w:lineRule="auto"/>
              <w:rPr>
                <w:rStyle w:val="AnswerGray"/>
              </w:rPr>
            </w:pPr>
          </w:p>
        </w:tc>
        <w:tc>
          <w:tcPr>
            <w:tcW w:w="1080" w:type="dxa"/>
          </w:tcPr>
          <w:p w:rsidR="007D3C6E" w:rsidRDefault="007D3C6E" w:rsidP="00F14D2A">
            <w:pPr>
              <w:keepNext/>
              <w:spacing w:line="240" w:lineRule="auto"/>
              <w:rPr>
                <w:rStyle w:val="AnswerGray"/>
              </w:rPr>
            </w:pPr>
          </w:p>
        </w:tc>
        <w:tc>
          <w:tcPr>
            <w:tcW w:w="2273" w:type="dxa"/>
            <w:shd w:val="clear" w:color="auto" w:fill="auto"/>
            <w:vAlign w:val="bottom"/>
          </w:tcPr>
          <w:p w:rsidR="007D3C6E" w:rsidRPr="00B42220" w:rsidRDefault="007D3C6E" w:rsidP="00F14D2A">
            <w:pPr>
              <w:keepNext/>
              <w:spacing w:line="240" w:lineRule="auto"/>
              <w:rPr>
                <w:rStyle w:val="AnswerGray"/>
              </w:rPr>
            </w:pPr>
          </w:p>
        </w:tc>
      </w:tr>
      <w:tr w:rsidR="00DD0348" w:rsidRPr="0096016A" w:rsidTr="002C7065">
        <w:trPr>
          <w:cantSplit/>
          <w:jc w:val="center"/>
        </w:trPr>
        <w:tc>
          <w:tcPr>
            <w:tcW w:w="2989" w:type="dxa"/>
            <w:shd w:val="clear" w:color="auto" w:fill="auto"/>
            <w:vAlign w:val="bottom"/>
          </w:tcPr>
          <w:p w:rsidR="007D3C6E" w:rsidRPr="00863336" w:rsidRDefault="007D3C6E" w:rsidP="00F14D2A">
            <w:pPr>
              <w:keepNext/>
              <w:spacing w:line="240" w:lineRule="auto"/>
            </w:pPr>
            <w:r w:rsidRPr="00863336">
              <w:t>OC3</w:t>
            </w:r>
            <w:r w:rsidR="009D2FD9">
              <w:t xml:space="preserve"> (SONET)</w:t>
            </w:r>
          </w:p>
        </w:tc>
        <w:tc>
          <w:tcPr>
            <w:tcW w:w="1353" w:type="dxa"/>
          </w:tcPr>
          <w:p w:rsidR="007D3C6E" w:rsidRPr="00B42220" w:rsidRDefault="007D3C6E" w:rsidP="00F14D2A">
            <w:pPr>
              <w:keepNext/>
              <w:spacing w:line="240" w:lineRule="auto"/>
              <w:rPr>
                <w:rStyle w:val="AnswerGray"/>
              </w:rPr>
            </w:pPr>
          </w:p>
        </w:tc>
        <w:tc>
          <w:tcPr>
            <w:tcW w:w="997" w:type="dxa"/>
          </w:tcPr>
          <w:p w:rsidR="007D3C6E" w:rsidRPr="00B42220" w:rsidRDefault="007D3C6E" w:rsidP="00F14D2A">
            <w:pPr>
              <w:keepNext/>
              <w:spacing w:line="240" w:lineRule="auto"/>
              <w:rPr>
                <w:rStyle w:val="AnswerGray"/>
              </w:rPr>
            </w:pPr>
          </w:p>
        </w:tc>
        <w:tc>
          <w:tcPr>
            <w:tcW w:w="1077" w:type="dxa"/>
          </w:tcPr>
          <w:p w:rsidR="007D3C6E" w:rsidRPr="00B42220" w:rsidRDefault="007D3C6E" w:rsidP="00F14D2A">
            <w:pPr>
              <w:keepNext/>
              <w:spacing w:line="240" w:lineRule="auto"/>
              <w:rPr>
                <w:rStyle w:val="AnswerGray"/>
              </w:rPr>
            </w:pPr>
          </w:p>
        </w:tc>
        <w:tc>
          <w:tcPr>
            <w:tcW w:w="1080" w:type="dxa"/>
          </w:tcPr>
          <w:p w:rsidR="007D3C6E" w:rsidRPr="00B42220" w:rsidRDefault="007D3C6E" w:rsidP="00F14D2A">
            <w:pPr>
              <w:keepNext/>
              <w:spacing w:line="240" w:lineRule="auto"/>
              <w:rPr>
                <w:rStyle w:val="AnswerGray"/>
              </w:rPr>
            </w:pPr>
          </w:p>
        </w:tc>
        <w:tc>
          <w:tcPr>
            <w:tcW w:w="2273" w:type="dxa"/>
            <w:shd w:val="clear" w:color="auto" w:fill="auto"/>
            <w:vAlign w:val="bottom"/>
          </w:tcPr>
          <w:p w:rsidR="007D3C6E" w:rsidRPr="00B42220" w:rsidRDefault="007D3C6E" w:rsidP="00F14D2A">
            <w:pPr>
              <w:keepNext/>
              <w:spacing w:line="240" w:lineRule="auto"/>
              <w:rPr>
                <w:rStyle w:val="AnswerGray"/>
              </w:rPr>
            </w:pPr>
          </w:p>
        </w:tc>
      </w:tr>
      <w:tr w:rsidR="00DD0348" w:rsidRPr="0096016A" w:rsidTr="002C7065">
        <w:trPr>
          <w:cantSplit/>
          <w:jc w:val="center"/>
        </w:trPr>
        <w:tc>
          <w:tcPr>
            <w:tcW w:w="2989" w:type="dxa"/>
            <w:shd w:val="clear" w:color="auto" w:fill="auto"/>
            <w:vAlign w:val="bottom"/>
          </w:tcPr>
          <w:p w:rsidR="007D3C6E" w:rsidRPr="00863336" w:rsidRDefault="007D3C6E" w:rsidP="00F14D2A">
            <w:pPr>
              <w:keepNext/>
              <w:spacing w:line="240" w:lineRule="auto"/>
            </w:pPr>
            <w:r w:rsidRPr="00863336">
              <w:t>Frame Relay</w:t>
            </w:r>
          </w:p>
        </w:tc>
        <w:tc>
          <w:tcPr>
            <w:tcW w:w="1353" w:type="dxa"/>
          </w:tcPr>
          <w:p w:rsidR="007D3C6E" w:rsidRPr="00B42220" w:rsidRDefault="007D3C6E" w:rsidP="00F14D2A">
            <w:pPr>
              <w:keepNext/>
              <w:spacing w:line="240" w:lineRule="auto"/>
              <w:rPr>
                <w:rStyle w:val="AnswerGray"/>
              </w:rPr>
            </w:pPr>
          </w:p>
        </w:tc>
        <w:tc>
          <w:tcPr>
            <w:tcW w:w="997" w:type="dxa"/>
          </w:tcPr>
          <w:p w:rsidR="007D3C6E" w:rsidRPr="00B42220" w:rsidRDefault="007D3C6E" w:rsidP="00F14D2A">
            <w:pPr>
              <w:keepNext/>
              <w:spacing w:line="240" w:lineRule="auto"/>
              <w:rPr>
                <w:rStyle w:val="AnswerGray"/>
              </w:rPr>
            </w:pPr>
          </w:p>
        </w:tc>
        <w:tc>
          <w:tcPr>
            <w:tcW w:w="1077" w:type="dxa"/>
          </w:tcPr>
          <w:p w:rsidR="007D3C6E" w:rsidRPr="00B42220" w:rsidRDefault="007D3C6E" w:rsidP="00F14D2A">
            <w:pPr>
              <w:keepNext/>
              <w:spacing w:line="240" w:lineRule="auto"/>
              <w:rPr>
                <w:rStyle w:val="AnswerGray"/>
              </w:rPr>
            </w:pPr>
          </w:p>
        </w:tc>
        <w:tc>
          <w:tcPr>
            <w:tcW w:w="1080" w:type="dxa"/>
          </w:tcPr>
          <w:p w:rsidR="007D3C6E" w:rsidRPr="00B42220" w:rsidRDefault="007D3C6E" w:rsidP="00F14D2A">
            <w:pPr>
              <w:keepNext/>
              <w:spacing w:line="240" w:lineRule="auto"/>
              <w:rPr>
                <w:rStyle w:val="AnswerGray"/>
              </w:rPr>
            </w:pPr>
          </w:p>
        </w:tc>
        <w:tc>
          <w:tcPr>
            <w:tcW w:w="2273" w:type="dxa"/>
            <w:shd w:val="clear" w:color="auto" w:fill="auto"/>
            <w:vAlign w:val="bottom"/>
          </w:tcPr>
          <w:p w:rsidR="007D3C6E" w:rsidRPr="00B42220" w:rsidRDefault="007D3C6E" w:rsidP="00F14D2A">
            <w:pPr>
              <w:keepNext/>
              <w:spacing w:line="240" w:lineRule="auto"/>
              <w:rPr>
                <w:rStyle w:val="AnswerGray"/>
              </w:rPr>
            </w:pPr>
          </w:p>
        </w:tc>
      </w:tr>
      <w:tr w:rsidR="00DD0348" w:rsidRPr="0096016A" w:rsidTr="002C7065">
        <w:trPr>
          <w:cantSplit/>
          <w:jc w:val="center"/>
        </w:trPr>
        <w:tc>
          <w:tcPr>
            <w:tcW w:w="2989" w:type="dxa"/>
            <w:shd w:val="clear" w:color="auto" w:fill="auto"/>
            <w:vAlign w:val="bottom"/>
          </w:tcPr>
          <w:p w:rsidR="007D3C6E" w:rsidRPr="00863336" w:rsidRDefault="007D3C6E" w:rsidP="00F14D2A">
            <w:pPr>
              <w:keepNext/>
              <w:spacing w:line="240" w:lineRule="auto"/>
            </w:pPr>
            <w:r w:rsidRPr="00863336">
              <w:t>ATM</w:t>
            </w:r>
          </w:p>
        </w:tc>
        <w:tc>
          <w:tcPr>
            <w:tcW w:w="1353" w:type="dxa"/>
          </w:tcPr>
          <w:p w:rsidR="007D3C6E" w:rsidRPr="00B42220" w:rsidRDefault="007D3C6E" w:rsidP="00F14D2A">
            <w:pPr>
              <w:keepNext/>
              <w:spacing w:line="240" w:lineRule="auto"/>
              <w:rPr>
                <w:rStyle w:val="AnswerGray"/>
              </w:rPr>
            </w:pPr>
          </w:p>
        </w:tc>
        <w:tc>
          <w:tcPr>
            <w:tcW w:w="997" w:type="dxa"/>
          </w:tcPr>
          <w:p w:rsidR="007D3C6E" w:rsidRPr="00B42220" w:rsidRDefault="007D3C6E" w:rsidP="00F14D2A">
            <w:pPr>
              <w:keepNext/>
              <w:spacing w:line="240" w:lineRule="auto"/>
              <w:rPr>
                <w:rStyle w:val="AnswerGray"/>
              </w:rPr>
            </w:pPr>
          </w:p>
        </w:tc>
        <w:tc>
          <w:tcPr>
            <w:tcW w:w="1077" w:type="dxa"/>
          </w:tcPr>
          <w:p w:rsidR="007D3C6E" w:rsidRPr="00B42220" w:rsidRDefault="007D3C6E" w:rsidP="00F14D2A">
            <w:pPr>
              <w:keepNext/>
              <w:spacing w:line="240" w:lineRule="auto"/>
              <w:rPr>
                <w:rStyle w:val="AnswerGray"/>
              </w:rPr>
            </w:pPr>
          </w:p>
        </w:tc>
        <w:tc>
          <w:tcPr>
            <w:tcW w:w="1080" w:type="dxa"/>
          </w:tcPr>
          <w:p w:rsidR="007D3C6E" w:rsidRPr="00B42220" w:rsidRDefault="007D3C6E" w:rsidP="00F14D2A">
            <w:pPr>
              <w:keepNext/>
              <w:spacing w:line="240" w:lineRule="auto"/>
              <w:rPr>
                <w:rStyle w:val="AnswerGray"/>
              </w:rPr>
            </w:pPr>
          </w:p>
        </w:tc>
        <w:tc>
          <w:tcPr>
            <w:tcW w:w="2273" w:type="dxa"/>
            <w:shd w:val="clear" w:color="auto" w:fill="auto"/>
            <w:vAlign w:val="bottom"/>
          </w:tcPr>
          <w:p w:rsidR="007D3C6E" w:rsidRPr="00B42220" w:rsidRDefault="007D3C6E" w:rsidP="00645830">
            <w:pPr>
              <w:keepNext/>
              <w:spacing w:line="240" w:lineRule="auto"/>
              <w:rPr>
                <w:rStyle w:val="AnswerGray"/>
              </w:rPr>
            </w:pPr>
          </w:p>
        </w:tc>
      </w:tr>
      <w:tr w:rsidR="00DD0348" w:rsidRPr="0096016A" w:rsidTr="002C7065">
        <w:trPr>
          <w:cantSplit/>
          <w:jc w:val="center"/>
        </w:trPr>
        <w:tc>
          <w:tcPr>
            <w:tcW w:w="2989" w:type="dxa"/>
            <w:shd w:val="clear" w:color="auto" w:fill="auto"/>
            <w:vAlign w:val="bottom"/>
          </w:tcPr>
          <w:p w:rsidR="007D3C6E" w:rsidRPr="00863336" w:rsidRDefault="007D3C6E" w:rsidP="00F14D2A">
            <w:pPr>
              <w:keepNext/>
              <w:spacing w:line="240" w:lineRule="auto"/>
            </w:pPr>
            <w:r>
              <w:t>MPLS</w:t>
            </w:r>
          </w:p>
        </w:tc>
        <w:tc>
          <w:tcPr>
            <w:tcW w:w="1353" w:type="dxa"/>
          </w:tcPr>
          <w:p w:rsidR="007D3C6E" w:rsidRPr="00B42220" w:rsidRDefault="007D3C6E" w:rsidP="00F14D2A">
            <w:pPr>
              <w:keepNext/>
              <w:spacing w:line="240" w:lineRule="auto"/>
              <w:rPr>
                <w:rStyle w:val="AnswerGray"/>
              </w:rPr>
            </w:pPr>
          </w:p>
        </w:tc>
        <w:tc>
          <w:tcPr>
            <w:tcW w:w="997" w:type="dxa"/>
          </w:tcPr>
          <w:p w:rsidR="007D3C6E" w:rsidRPr="00B42220" w:rsidRDefault="007D3C6E" w:rsidP="00F14D2A">
            <w:pPr>
              <w:keepNext/>
              <w:spacing w:line="240" w:lineRule="auto"/>
              <w:rPr>
                <w:rStyle w:val="AnswerGray"/>
              </w:rPr>
            </w:pPr>
          </w:p>
        </w:tc>
        <w:tc>
          <w:tcPr>
            <w:tcW w:w="1077" w:type="dxa"/>
          </w:tcPr>
          <w:p w:rsidR="007D3C6E" w:rsidRPr="00B42220" w:rsidRDefault="007D3C6E" w:rsidP="00F14D2A">
            <w:pPr>
              <w:keepNext/>
              <w:spacing w:line="240" w:lineRule="auto"/>
              <w:rPr>
                <w:rStyle w:val="AnswerGray"/>
              </w:rPr>
            </w:pPr>
          </w:p>
        </w:tc>
        <w:tc>
          <w:tcPr>
            <w:tcW w:w="1080" w:type="dxa"/>
          </w:tcPr>
          <w:p w:rsidR="007D3C6E" w:rsidRPr="00B42220" w:rsidRDefault="007D3C6E" w:rsidP="00F14D2A">
            <w:pPr>
              <w:keepNext/>
              <w:spacing w:line="240" w:lineRule="auto"/>
              <w:rPr>
                <w:rStyle w:val="AnswerGray"/>
              </w:rPr>
            </w:pPr>
          </w:p>
        </w:tc>
        <w:tc>
          <w:tcPr>
            <w:tcW w:w="2273" w:type="dxa"/>
            <w:shd w:val="clear" w:color="auto" w:fill="auto"/>
            <w:vAlign w:val="bottom"/>
          </w:tcPr>
          <w:p w:rsidR="007D3C6E" w:rsidRPr="00B42220" w:rsidRDefault="007D3C6E" w:rsidP="00F14D2A">
            <w:pPr>
              <w:keepNext/>
              <w:spacing w:line="240" w:lineRule="auto"/>
              <w:rPr>
                <w:rStyle w:val="AnswerGray"/>
              </w:rPr>
            </w:pPr>
          </w:p>
        </w:tc>
      </w:tr>
      <w:tr w:rsidR="00DD0348" w:rsidRPr="0096016A" w:rsidTr="002C7065">
        <w:trPr>
          <w:cantSplit/>
          <w:jc w:val="center"/>
        </w:trPr>
        <w:tc>
          <w:tcPr>
            <w:tcW w:w="2989" w:type="dxa"/>
            <w:shd w:val="clear" w:color="auto" w:fill="auto"/>
            <w:vAlign w:val="bottom"/>
          </w:tcPr>
          <w:p w:rsidR="007D3C6E" w:rsidRPr="00863336" w:rsidRDefault="007D3C6E" w:rsidP="00F14D2A">
            <w:pPr>
              <w:keepNext/>
              <w:spacing w:line="240" w:lineRule="auto"/>
            </w:pPr>
            <w:r w:rsidRPr="00863336">
              <w:t>EPL</w:t>
            </w:r>
            <w:r>
              <w:t xml:space="preserve"> (Ethernet Private Line)</w:t>
            </w:r>
          </w:p>
        </w:tc>
        <w:tc>
          <w:tcPr>
            <w:tcW w:w="1353" w:type="dxa"/>
          </w:tcPr>
          <w:p w:rsidR="007D3C6E" w:rsidRPr="00B42220" w:rsidRDefault="007D3C6E" w:rsidP="00F14D2A">
            <w:pPr>
              <w:keepNext/>
              <w:spacing w:line="240" w:lineRule="auto"/>
              <w:rPr>
                <w:rStyle w:val="AnswerGray"/>
              </w:rPr>
            </w:pPr>
          </w:p>
        </w:tc>
        <w:tc>
          <w:tcPr>
            <w:tcW w:w="997" w:type="dxa"/>
          </w:tcPr>
          <w:p w:rsidR="007D3C6E" w:rsidRPr="00B42220" w:rsidRDefault="007D3C6E" w:rsidP="00F14D2A">
            <w:pPr>
              <w:keepNext/>
              <w:spacing w:line="240" w:lineRule="auto"/>
              <w:rPr>
                <w:rStyle w:val="AnswerGray"/>
              </w:rPr>
            </w:pPr>
          </w:p>
        </w:tc>
        <w:tc>
          <w:tcPr>
            <w:tcW w:w="1077" w:type="dxa"/>
          </w:tcPr>
          <w:p w:rsidR="007D3C6E" w:rsidRPr="00B42220" w:rsidRDefault="007D3C6E" w:rsidP="00F14D2A">
            <w:pPr>
              <w:keepNext/>
              <w:spacing w:line="240" w:lineRule="auto"/>
              <w:rPr>
                <w:rStyle w:val="AnswerGray"/>
              </w:rPr>
            </w:pPr>
          </w:p>
        </w:tc>
        <w:tc>
          <w:tcPr>
            <w:tcW w:w="1080" w:type="dxa"/>
          </w:tcPr>
          <w:p w:rsidR="007D3C6E" w:rsidRPr="00B42220" w:rsidRDefault="007D3C6E" w:rsidP="00F14D2A">
            <w:pPr>
              <w:keepNext/>
              <w:spacing w:line="240" w:lineRule="auto"/>
              <w:rPr>
                <w:rStyle w:val="AnswerGray"/>
              </w:rPr>
            </w:pPr>
          </w:p>
        </w:tc>
        <w:tc>
          <w:tcPr>
            <w:tcW w:w="2273" w:type="dxa"/>
            <w:shd w:val="clear" w:color="auto" w:fill="auto"/>
          </w:tcPr>
          <w:p w:rsidR="007D3C6E" w:rsidRPr="00B42220" w:rsidRDefault="007D3C6E" w:rsidP="00723810">
            <w:pPr>
              <w:keepNext/>
              <w:spacing w:line="240" w:lineRule="auto"/>
              <w:rPr>
                <w:rStyle w:val="AnswerGray"/>
              </w:rPr>
            </w:pPr>
          </w:p>
        </w:tc>
      </w:tr>
    </w:tbl>
    <w:p w:rsidR="00282E21" w:rsidRDefault="00282E21" w:rsidP="00282E21">
      <w:pPr>
        <w:pStyle w:val="StepHead"/>
      </w:pPr>
      <w:r>
        <w:t>Discover dedicated WAN technology service providers</w:t>
      </w:r>
      <w:r w:rsidR="00257406">
        <w:t>.</w:t>
      </w:r>
    </w:p>
    <w:p w:rsidR="00E8430A" w:rsidRDefault="00257406" w:rsidP="00543B8C">
      <w:pPr>
        <w:pStyle w:val="BodyTextL25"/>
      </w:pPr>
      <w:r>
        <w:t>Navigate</w:t>
      </w:r>
      <w:r w:rsidR="00543B8C">
        <w:t xml:space="preserve"> to </w:t>
      </w:r>
      <w:hyperlink r:id="rId9" w:history="1">
        <w:r w:rsidR="00C2704E" w:rsidRPr="00C2704E">
          <w:rPr>
            <w:rStyle w:val="Hyperlink"/>
          </w:rPr>
          <w:t>http://www.telarus.com/carriers.html</w:t>
        </w:r>
      </w:hyperlink>
      <w:r w:rsidR="00543B8C">
        <w:t>. Th</w:t>
      </w:r>
      <w:r w:rsidR="00C2704E">
        <w:t>is</w:t>
      </w:r>
      <w:r w:rsidR="00645830">
        <w:t xml:space="preserve"> </w:t>
      </w:r>
      <w:r w:rsidR="00543B8C">
        <w:t>webpage list</w:t>
      </w:r>
      <w:r w:rsidR="00C2704E">
        <w:t>s</w:t>
      </w:r>
      <w:r w:rsidR="00543B8C">
        <w:t xml:space="preserve"> </w:t>
      </w:r>
      <w:r w:rsidR="00C2704E">
        <w:t>the I</w:t>
      </w:r>
      <w:r w:rsidR="00543B8C">
        <w:t xml:space="preserve">nternet service providers </w:t>
      </w:r>
      <w:r w:rsidR="00645830">
        <w:t xml:space="preserve">(also known as </w:t>
      </w:r>
      <w:r w:rsidR="00543B8C">
        <w:t>carriers</w:t>
      </w:r>
      <w:r w:rsidR="00645830">
        <w:t>)</w:t>
      </w:r>
      <w:r w:rsidR="00543B8C">
        <w:t xml:space="preserve"> that partner with </w:t>
      </w:r>
      <w:proofErr w:type="spellStart"/>
      <w:r w:rsidR="00543B8C">
        <w:t>Telarus</w:t>
      </w:r>
      <w:proofErr w:type="spellEnd"/>
      <w:r w:rsidR="00543B8C">
        <w:t xml:space="preserve"> to provide automated real-time telecom pricing</w:t>
      </w:r>
      <w:r w:rsidR="0032023C">
        <w:t xml:space="preserve">. </w:t>
      </w:r>
      <w:r w:rsidR="00645830">
        <w:t>C</w:t>
      </w:r>
      <w:r w:rsidR="00277161">
        <w:t xml:space="preserve">lick </w:t>
      </w:r>
      <w:r w:rsidR="00543B8C">
        <w:t xml:space="preserve">the </w:t>
      </w:r>
      <w:r w:rsidR="00277161">
        <w:t xml:space="preserve">links to the various carrier partners and </w:t>
      </w:r>
      <w:r>
        <w:t>search</w:t>
      </w:r>
      <w:r w:rsidR="00277161">
        <w:t xml:space="preserve"> for the dedicated WAN technologies that they provide</w:t>
      </w:r>
      <w:r w:rsidR="00543B8C">
        <w:t>.</w:t>
      </w:r>
      <w:r w:rsidR="00277161">
        <w:t xml:space="preserve"> </w:t>
      </w:r>
      <w:r w:rsidR="004B7600">
        <w:t>C</w:t>
      </w:r>
      <w:r w:rsidR="00D70D1B">
        <w:t xml:space="preserve">omplete </w:t>
      </w:r>
      <w:r w:rsidR="00277161">
        <w:t xml:space="preserve">the table below </w:t>
      </w:r>
      <w:r w:rsidR="004B7600">
        <w:t xml:space="preserve">by </w:t>
      </w:r>
      <w:r w:rsidR="00277161">
        <w:t xml:space="preserve">identifying </w:t>
      </w:r>
      <w:r w:rsidR="004B7600">
        <w:t xml:space="preserve">each </w:t>
      </w:r>
      <w:r w:rsidR="00645830">
        <w:t>service provider</w:t>
      </w:r>
      <w:r w:rsidR="005F6A59">
        <w:t>’</w:t>
      </w:r>
      <w:r w:rsidR="00645830">
        <w:t>s</w:t>
      </w:r>
      <w:r w:rsidR="00277161">
        <w:t xml:space="preserve"> dedicated WAN services</w:t>
      </w:r>
      <w:r w:rsidR="00094385">
        <w:t>,</w:t>
      </w:r>
      <w:r w:rsidR="007E0B66">
        <w:t xml:space="preserve"> based on the information provided on the website</w:t>
      </w:r>
      <w:r w:rsidR="00277161">
        <w:t>.</w:t>
      </w:r>
      <w:r w:rsidR="00543B8C">
        <w:t xml:space="preserve"> </w:t>
      </w:r>
      <w:r w:rsidR="0032023C">
        <w:t>Use the extra lines provided in the table to record additional service providers.</w:t>
      </w:r>
    </w:p>
    <w:tbl>
      <w:tblPr>
        <w:tblW w:w="0" w:type="auto"/>
        <w:jc w:val="center"/>
        <w:tblInd w:w="36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1869"/>
        <w:gridCol w:w="1297"/>
        <w:gridCol w:w="909"/>
        <w:gridCol w:w="1053"/>
        <w:gridCol w:w="909"/>
        <w:gridCol w:w="720"/>
        <w:gridCol w:w="900"/>
        <w:gridCol w:w="2242"/>
      </w:tblGrid>
      <w:tr w:rsidR="003F17D0" w:rsidRPr="0096016A" w:rsidTr="00FA08E7">
        <w:trPr>
          <w:cantSplit/>
          <w:jc w:val="center"/>
        </w:trPr>
        <w:tc>
          <w:tcPr>
            <w:tcW w:w="18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D248C4" w:rsidRPr="0096016A" w:rsidRDefault="00D248C4" w:rsidP="00F14D2A">
            <w:pPr>
              <w:keepNext/>
              <w:spacing w:before="120" w:after="12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Internet Service Provider</w:t>
            </w:r>
          </w:p>
        </w:tc>
        <w:tc>
          <w:tcPr>
            <w:tcW w:w="12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D248C4" w:rsidRDefault="00D248C4" w:rsidP="00F14D2A">
            <w:pPr>
              <w:keepNext/>
              <w:spacing w:before="120" w:after="12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T1/DS1</w:t>
            </w:r>
            <w:r w:rsidR="006C6056">
              <w:rPr>
                <w:b/>
                <w:sz w:val="20"/>
              </w:rPr>
              <w:t>/PRI</w:t>
            </w:r>
          </w:p>
        </w:tc>
        <w:tc>
          <w:tcPr>
            <w:tcW w:w="9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D248C4" w:rsidRPr="0096016A" w:rsidRDefault="00D248C4" w:rsidP="00F14D2A">
            <w:pPr>
              <w:keepNext/>
              <w:spacing w:before="120" w:after="12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T3/DS3</w:t>
            </w:r>
          </w:p>
        </w:tc>
        <w:tc>
          <w:tcPr>
            <w:tcW w:w="105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D248C4" w:rsidRPr="0096016A" w:rsidRDefault="00D248C4" w:rsidP="00F14D2A">
            <w:pPr>
              <w:keepNext/>
              <w:spacing w:before="120" w:after="12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OC3</w:t>
            </w:r>
            <w:r>
              <w:rPr>
                <w:b/>
                <w:sz w:val="20"/>
              </w:rPr>
              <w:br/>
              <w:t>(SONET)</w:t>
            </w:r>
          </w:p>
        </w:tc>
        <w:tc>
          <w:tcPr>
            <w:tcW w:w="9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D248C4" w:rsidRPr="0096016A" w:rsidRDefault="00D248C4" w:rsidP="00F14D2A">
            <w:pPr>
              <w:keepNext/>
              <w:spacing w:before="120" w:after="12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Frame Relay</w:t>
            </w: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D248C4" w:rsidRPr="0096016A" w:rsidRDefault="00D248C4" w:rsidP="00D248C4">
            <w:pPr>
              <w:keepNext/>
              <w:spacing w:before="120" w:after="12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ATM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D248C4" w:rsidRDefault="00D248C4" w:rsidP="00D248C4">
            <w:pPr>
              <w:keepNext/>
              <w:spacing w:before="120" w:after="12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MPLS</w:t>
            </w:r>
          </w:p>
        </w:tc>
        <w:tc>
          <w:tcPr>
            <w:tcW w:w="22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D248C4" w:rsidRPr="0096016A" w:rsidRDefault="00D248C4" w:rsidP="00F14D2A">
            <w:pPr>
              <w:keepNext/>
              <w:spacing w:before="120" w:after="12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EPL</w:t>
            </w:r>
            <w:r>
              <w:rPr>
                <w:b/>
                <w:sz w:val="20"/>
              </w:rPr>
              <w:br/>
              <w:t>Ethernet Private Line</w:t>
            </w:r>
          </w:p>
        </w:tc>
      </w:tr>
      <w:tr w:rsidR="003F17D0" w:rsidRPr="0096016A" w:rsidTr="00FA08E7">
        <w:trPr>
          <w:cantSplit/>
          <w:jc w:val="center"/>
        </w:trPr>
        <w:tc>
          <w:tcPr>
            <w:tcW w:w="1869" w:type="dxa"/>
            <w:shd w:val="clear" w:color="auto" w:fill="auto"/>
            <w:vAlign w:val="bottom"/>
          </w:tcPr>
          <w:p w:rsidR="00D248C4" w:rsidRPr="00B56FB9" w:rsidRDefault="00D248C4" w:rsidP="00F14D2A">
            <w:pPr>
              <w:pStyle w:val="BodyText1"/>
              <w:rPr>
                <w:sz w:val="22"/>
              </w:rPr>
            </w:pPr>
            <w:r w:rsidRPr="00B56FB9">
              <w:rPr>
                <w:sz w:val="22"/>
              </w:rPr>
              <w:t>Comcast</w:t>
            </w:r>
          </w:p>
        </w:tc>
        <w:tc>
          <w:tcPr>
            <w:tcW w:w="1297" w:type="dxa"/>
            <w:vAlign w:val="center"/>
          </w:tcPr>
          <w:p w:rsidR="00D248C4" w:rsidRPr="006C6056" w:rsidRDefault="00D248C4" w:rsidP="007E0B66">
            <w:pPr>
              <w:keepNext/>
              <w:spacing w:line="240" w:lineRule="auto"/>
              <w:jc w:val="center"/>
            </w:pPr>
          </w:p>
        </w:tc>
        <w:tc>
          <w:tcPr>
            <w:tcW w:w="909" w:type="dxa"/>
            <w:vAlign w:val="center"/>
          </w:tcPr>
          <w:p w:rsidR="00D248C4" w:rsidRPr="006C6056" w:rsidRDefault="00D248C4" w:rsidP="007E0B66">
            <w:pPr>
              <w:keepNext/>
              <w:spacing w:line="240" w:lineRule="auto"/>
              <w:jc w:val="center"/>
            </w:pPr>
          </w:p>
        </w:tc>
        <w:tc>
          <w:tcPr>
            <w:tcW w:w="1053" w:type="dxa"/>
            <w:vAlign w:val="center"/>
          </w:tcPr>
          <w:p w:rsidR="00D248C4" w:rsidRPr="006C6056" w:rsidRDefault="00D248C4" w:rsidP="007E0B66">
            <w:pPr>
              <w:keepNext/>
              <w:spacing w:line="240" w:lineRule="auto"/>
              <w:jc w:val="center"/>
            </w:pPr>
          </w:p>
        </w:tc>
        <w:tc>
          <w:tcPr>
            <w:tcW w:w="909" w:type="dxa"/>
            <w:vAlign w:val="center"/>
          </w:tcPr>
          <w:p w:rsidR="00D248C4" w:rsidRPr="006C6056" w:rsidRDefault="00D248C4" w:rsidP="007E0B66">
            <w:pPr>
              <w:keepNext/>
              <w:spacing w:line="240" w:lineRule="auto"/>
              <w:jc w:val="center"/>
            </w:pPr>
          </w:p>
        </w:tc>
        <w:tc>
          <w:tcPr>
            <w:tcW w:w="720" w:type="dxa"/>
            <w:vAlign w:val="center"/>
          </w:tcPr>
          <w:p w:rsidR="00D248C4" w:rsidRPr="006C6056" w:rsidRDefault="00D248C4" w:rsidP="007E0B66">
            <w:pPr>
              <w:keepNext/>
              <w:spacing w:line="240" w:lineRule="auto"/>
              <w:jc w:val="center"/>
            </w:pPr>
          </w:p>
        </w:tc>
        <w:tc>
          <w:tcPr>
            <w:tcW w:w="900" w:type="dxa"/>
            <w:vAlign w:val="center"/>
          </w:tcPr>
          <w:p w:rsidR="00D248C4" w:rsidRPr="006C6056" w:rsidRDefault="00D248C4" w:rsidP="007E0B66">
            <w:pPr>
              <w:keepNext/>
              <w:spacing w:line="240" w:lineRule="auto"/>
              <w:jc w:val="center"/>
            </w:pPr>
          </w:p>
        </w:tc>
        <w:tc>
          <w:tcPr>
            <w:tcW w:w="2242" w:type="dxa"/>
            <w:shd w:val="clear" w:color="auto" w:fill="auto"/>
            <w:vAlign w:val="center"/>
          </w:tcPr>
          <w:p w:rsidR="00D248C4" w:rsidRPr="006C6056" w:rsidRDefault="00094385" w:rsidP="00D70D1B">
            <w:pPr>
              <w:keepNext/>
              <w:spacing w:line="240" w:lineRule="auto"/>
              <w:jc w:val="center"/>
            </w:pPr>
            <w:r>
              <w:t>x</w:t>
            </w:r>
          </w:p>
        </w:tc>
      </w:tr>
      <w:tr w:rsidR="003F17D0" w:rsidRPr="0096016A" w:rsidTr="00FA08E7">
        <w:trPr>
          <w:cantSplit/>
          <w:jc w:val="center"/>
        </w:trPr>
        <w:tc>
          <w:tcPr>
            <w:tcW w:w="1869" w:type="dxa"/>
            <w:shd w:val="clear" w:color="auto" w:fill="auto"/>
            <w:vAlign w:val="bottom"/>
          </w:tcPr>
          <w:p w:rsidR="00D248C4" w:rsidRPr="0080374B" w:rsidRDefault="00D248C4" w:rsidP="00F14D2A">
            <w:pPr>
              <w:keepNext/>
              <w:spacing w:line="240" w:lineRule="auto"/>
            </w:pPr>
            <w:r>
              <w:t>Integra</w:t>
            </w:r>
          </w:p>
        </w:tc>
        <w:tc>
          <w:tcPr>
            <w:tcW w:w="1297" w:type="dxa"/>
            <w:vAlign w:val="center"/>
          </w:tcPr>
          <w:p w:rsidR="00D248C4" w:rsidRPr="006C6056" w:rsidRDefault="006C6056" w:rsidP="007E0B66">
            <w:pPr>
              <w:keepNext/>
              <w:spacing w:line="240" w:lineRule="auto"/>
              <w:jc w:val="center"/>
            </w:pPr>
            <w:r w:rsidRPr="006C6056">
              <w:t>x</w:t>
            </w:r>
          </w:p>
        </w:tc>
        <w:tc>
          <w:tcPr>
            <w:tcW w:w="909" w:type="dxa"/>
            <w:vAlign w:val="center"/>
          </w:tcPr>
          <w:p w:rsidR="00D248C4" w:rsidRPr="006C6056" w:rsidRDefault="00D70D1B" w:rsidP="007E0B66">
            <w:pPr>
              <w:keepNext/>
              <w:spacing w:line="240" w:lineRule="auto"/>
              <w:jc w:val="center"/>
            </w:pPr>
            <w:r>
              <w:t>x</w:t>
            </w:r>
          </w:p>
        </w:tc>
        <w:tc>
          <w:tcPr>
            <w:tcW w:w="1053" w:type="dxa"/>
            <w:vAlign w:val="center"/>
          </w:tcPr>
          <w:p w:rsidR="00D248C4" w:rsidRPr="006C6056" w:rsidRDefault="00D70D1B" w:rsidP="007E0B66">
            <w:pPr>
              <w:keepNext/>
              <w:spacing w:line="240" w:lineRule="auto"/>
              <w:jc w:val="center"/>
            </w:pPr>
            <w:r>
              <w:t>x</w:t>
            </w:r>
          </w:p>
        </w:tc>
        <w:tc>
          <w:tcPr>
            <w:tcW w:w="909" w:type="dxa"/>
            <w:vAlign w:val="center"/>
          </w:tcPr>
          <w:p w:rsidR="00D248C4" w:rsidRPr="006C6056" w:rsidRDefault="00D248C4" w:rsidP="007E0B66">
            <w:pPr>
              <w:keepNext/>
              <w:spacing w:line="240" w:lineRule="auto"/>
              <w:jc w:val="center"/>
            </w:pPr>
          </w:p>
        </w:tc>
        <w:tc>
          <w:tcPr>
            <w:tcW w:w="720" w:type="dxa"/>
            <w:vAlign w:val="center"/>
          </w:tcPr>
          <w:p w:rsidR="00D248C4" w:rsidRPr="006C6056" w:rsidRDefault="00D248C4" w:rsidP="007E0B66">
            <w:pPr>
              <w:keepNext/>
              <w:spacing w:line="240" w:lineRule="auto"/>
              <w:jc w:val="center"/>
            </w:pPr>
          </w:p>
        </w:tc>
        <w:tc>
          <w:tcPr>
            <w:tcW w:w="900" w:type="dxa"/>
            <w:vAlign w:val="center"/>
          </w:tcPr>
          <w:p w:rsidR="00D248C4" w:rsidRPr="006C6056" w:rsidRDefault="006C6056" w:rsidP="007E0B66">
            <w:pPr>
              <w:keepNext/>
              <w:spacing w:line="240" w:lineRule="auto"/>
              <w:jc w:val="center"/>
            </w:pPr>
            <w:r w:rsidRPr="006C6056">
              <w:t>x</w:t>
            </w:r>
          </w:p>
        </w:tc>
        <w:tc>
          <w:tcPr>
            <w:tcW w:w="2242" w:type="dxa"/>
            <w:shd w:val="clear" w:color="auto" w:fill="auto"/>
            <w:vAlign w:val="center"/>
          </w:tcPr>
          <w:p w:rsidR="00D248C4" w:rsidRPr="006C6056" w:rsidRDefault="00094385" w:rsidP="00D70D1B">
            <w:pPr>
              <w:keepNext/>
              <w:spacing w:line="240" w:lineRule="auto"/>
              <w:jc w:val="center"/>
            </w:pPr>
            <w:r>
              <w:t>x</w:t>
            </w:r>
          </w:p>
        </w:tc>
      </w:tr>
      <w:tr w:rsidR="003F17D0" w:rsidRPr="0096016A" w:rsidTr="00FA08E7">
        <w:trPr>
          <w:cantSplit/>
          <w:jc w:val="center"/>
        </w:trPr>
        <w:tc>
          <w:tcPr>
            <w:tcW w:w="1869" w:type="dxa"/>
            <w:shd w:val="clear" w:color="auto" w:fill="auto"/>
            <w:vAlign w:val="bottom"/>
          </w:tcPr>
          <w:p w:rsidR="00D248C4" w:rsidRPr="00863336" w:rsidRDefault="006C6056" w:rsidP="00F14D2A">
            <w:pPr>
              <w:keepNext/>
              <w:spacing w:line="240" w:lineRule="auto"/>
            </w:pPr>
            <w:proofErr w:type="spellStart"/>
            <w:r>
              <w:t>tw</w:t>
            </w:r>
            <w:proofErr w:type="spellEnd"/>
            <w:r>
              <w:t xml:space="preserve"> telecom</w:t>
            </w:r>
          </w:p>
        </w:tc>
        <w:tc>
          <w:tcPr>
            <w:tcW w:w="1297" w:type="dxa"/>
            <w:vAlign w:val="center"/>
          </w:tcPr>
          <w:p w:rsidR="00D248C4" w:rsidRPr="006C6056" w:rsidRDefault="00D248C4" w:rsidP="007E0B66">
            <w:pPr>
              <w:keepNext/>
              <w:spacing w:line="240" w:lineRule="auto"/>
              <w:jc w:val="center"/>
            </w:pPr>
          </w:p>
        </w:tc>
        <w:tc>
          <w:tcPr>
            <w:tcW w:w="909" w:type="dxa"/>
            <w:vAlign w:val="center"/>
          </w:tcPr>
          <w:p w:rsidR="00D248C4" w:rsidRPr="006C6056" w:rsidRDefault="006C6056" w:rsidP="007E0B66">
            <w:pPr>
              <w:keepNext/>
              <w:spacing w:line="240" w:lineRule="auto"/>
              <w:jc w:val="center"/>
            </w:pPr>
            <w:r w:rsidRPr="006C6056">
              <w:t>x</w:t>
            </w:r>
          </w:p>
        </w:tc>
        <w:tc>
          <w:tcPr>
            <w:tcW w:w="1053" w:type="dxa"/>
            <w:vAlign w:val="center"/>
          </w:tcPr>
          <w:p w:rsidR="00D248C4" w:rsidRPr="006C6056" w:rsidRDefault="006C6056" w:rsidP="007E0B66">
            <w:pPr>
              <w:keepNext/>
              <w:spacing w:line="240" w:lineRule="auto"/>
              <w:jc w:val="center"/>
            </w:pPr>
            <w:r w:rsidRPr="006C6056">
              <w:t>x</w:t>
            </w:r>
          </w:p>
        </w:tc>
        <w:tc>
          <w:tcPr>
            <w:tcW w:w="909" w:type="dxa"/>
            <w:vAlign w:val="center"/>
          </w:tcPr>
          <w:p w:rsidR="00D248C4" w:rsidRPr="006C6056" w:rsidRDefault="00D248C4" w:rsidP="007E0B66">
            <w:pPr>
              <w:keepNext/>
              <w:spacing w:line="240" w:lineRule="auto"/>
              <w:jc w:val="center"/>
            </w:pPr>
          </w:p>
        </w:tc>
        <w:tc>
          <w:tcPr>
            <w:tcW w:w="720" w:type="dxa"/>
            <w:vAlign w:val="center"/>
          </w:tcPr>
          <w:p w:rsidR="00D248C4" w:rsidRPr="006C6056" w:rsidRDefault="00D248C4" w:rsidP="007E0B66">
            <w:pPr>
              <w:keepNext/>
              <w:spacing w:line="240" w:lineRule="auto"/>
              <w:jc w:val="center"/>
            </w:pPr>
          </w:p>
        </w:tc>
        <w:tc>
          <w:tcPr>
            <w:tcW w:w="900" w:type="dxa"/>
            <w:vAlign w:val="center"/>
          </w:tcPr>
          <w:p w:rsidR="00D248C4" w:rsidRPr="006C6056" w:rsidRDefault="006C6056" w:rsidP="007E0B66">
            <w:pPr>
              <w:keepNext/>
              <w:spacing w:line="240" w:lineRule="auto"/>
              <w:jc w:val="center"/>
            </w:pPr>
            <w:r w:rsidRPr="006C6056">
              <w:t>x</w:t>
            </w:r>
          </w:p>
        </w:tc>
        <w:tc>
          <w:tcPr>
            <w:tcW w:w="2242" w:type="dxa"/>
            <w:shd w:val="clear" w:color="auto" w:fill="auto"/>
            <w:vAlign w:val="center"/>
          </w:tcPr>
          <w:p w:rsidR="00D248C4" w:rsidRPr="006C6056" w:rsidRDefault="00D248C4" w:rsidP="007E0B66">
            <w:pPr>
              <w:keepNext/>
              <w:spacing w:line="240" w:lineRule="auto"/>
              <w:jc w:val="center"/>
            </w:pPr>
          </w:p>
        </w:tc>
      </w:tr>
      <w:tr w:rsidR="003F17D0" w:rsidRPr="0096016A" w:rsidTr="00FA08E7">
        <w:trPr>
          <w:cantSplit/>
          <w:jc w:val="center"/>
        </w:trPr>
        <w:tc>
          <w:tcPr>
            <w:tcW w:w="1869" w:type="dxa"/>
            <w:shd w:val="clear" w:color="auto" w:fill="auto"/>
            <w:vAlign w:val="bottom"/>
          </w:tcPr>
          <w:p w:rsidR="006C6056" w:rsidRPr="00863336" w:rsidRDefault="006C6056" w:rsidP="00F14D2A">
            <w:pPr>
              <w:keepNext/>
              <w:spacing w:line="240" w:lineRule="auto"/>
            </w:pPr>
            <w:r>
              <w:t>AT&amp;T</w:t>
            </w:r>
          </w:p>
        </w:tc>
        <w:tc>
          <w:tcPr>
            <w:tcW w:w="1297" w:type="dxa"/>
            <w:vAlign w:val="center"/>
          </w:tcPr>
          <w:p w:rsidR="006C6056" w:rsidRPr="00B42220" w:rsidRDefault="006C6056" w:rsidP="007E0B66">
            <w:pPr>
              <w:keepNext/>
              <w:spacing w:line="240" w:lineRule="auto"/>
              <w:jc w:val="center"/>
              <w:rPr>
                <w:rStyle w:val="AnswerGray"/>
              </w:rPr>
            </w:pPr>
          </w:p>
        </w:tc>
        <w:tc>
          <w:tcPr>
            <w:tcW w:w="909" w:type="dxa"/>
            <w:vAlign w:val="center"/>
          </w:tcPr>
          <w:p w:rsidR="006C6056" w:rsidRPr="00B42220" w:rsidRDefault="006C6056" w:rsidP="007E0B66">
            <w:pPr>
              <w:keepNext/>
              <w:spacing w:line="240" w:lineRule="auto"/>
              <w:jc w:val="center"/>
              <w:rPr>
                <w:rStyle w:val="AnswerGray"/>
              </w:rPr>
            </w:pPr>
          </w:p>
        </w:tc>
        <w:tc>
          <w:tcPr>
            <w:tcW w:w="1053" w:type="dxa"/>
            <w:vAlign w:val="center"/>
          </w:tcPr>
          <w:p w:rsidR="006C6056" w:rsidRPr="00B42220" w:rsidRDefault="006C6056" w:rsidP="007E0B66">
            <w:pPr>
              <w:keepNext/>
              <w:spacing w:line="240" w:lineRule="auto"/>
              <w:jc w:val="center"/>
              <w:rPr>
                <w:rStyle w:val="AnswerGray"/>
              </w:rPr>
            </w:pPr>
          </w:p>
        </w:tc>
        <w:tc>
          <w:tcPr>
            <w:tcW w:w="909" w:type="dxa"/>
            <w:vAlign w:val="center"/>
          </w:tcPr>
          <w:p w:rsidR="006C6056" w:rsidRPr="00B42220" w:rsidRDefault="006C6056" w:rsidP="007E0B66">
            <w:pPr>
              <w:keepNext/>
              <w:spacing w:line="240" w:lineRule="auto"/>
              <w:jc w:val="center"/>
              <w:rPr>
                <w:rStyle w:val="AnswerGray"/>
              </w:rPr>
            </w:pPr>
          </w:p>
        </w:tc>
        <w:tc>
          <w:tcPr>
            <w:tcW w:w="720" w:type="dxa"/>
            <w:vAlign w:val="center"/>
          </w:tcPr>
          <w:p w:rsidR="006C6056" w:rsidRDefault="006C6056" w:rsidP="007E0B66">
            <w:pPr>
              <w:keepNext/>
              <w:spacing w:line="240" w:lineRule="auto"/>
              <w:jc w:val="center"/>
              <w:rPr>
                <w:rStyle w:val="AnswerGray"/>
              </w:rPr>
            </w:pPr>
          </w:p>
        </w:tc>
        <w:tc>
          <w:tcPr>
            <w:tcW w:w="900" w:type="dxa"/>
            <w:vAlign w:val="center"/>
          </w:tcPr>
          <w:p w:rsidR="006C6056" w:rsidRDefault="006C6056" w:rsidP="007E0B66">
            <w:pPr>
              <w:keepNext/>
              <w:spacing w:line="240" w:lineRule="auto"/>
              <w:jc w:val="center"/>
              <w:rPr>
                <w:rStyle w:val="AnswerGray"/>
              </w:rPr>
            </w:pPr>
          </w:p>
        </w:tc>
        <w:tc>
          <w:tcPr>
            <w:tcW w:w="2242" w:type="dxa"/>
            <w:shd w:val="clear" w:color="auto" w:fill="auto"/>
            <w:vAlign w:val="center"/>
          </w:tcPr>
          <w:p w:rsidR="006C6056" w:rsidRPr="00B42220" w:rsidRDefault="006C6056" w:rsidP="007E0B66">
            <w:pPr>
              <w:keepNext/>
              <w:spacing w:line="240" w:lineRule="auto"/>
              <w:jc w:val="center"/>
              <w:rPr>
                <w:rStyle w:val="AnswerGray"/>
              </w:rPr>
            </w:pPr>
          </w:p>
        </w:tc>
      </w:tr>
      <w:tr w:rsidR="003F17D0" w:rsidRPr="0096016A" w:rsidTr="00FA08E7">
        <w:trPr>
          <w:cantSplit/>
          <w:jc w:val="center"/>
        </w:trPr>
        <w:tc>
          <w:tcPr>
            <w:tcW w:w="1869" w:type="dxa"/>
            <w:shd w:val="clear" w:color="auto" w:fill="auto"/>
            <w:vAlign w:val="bottom"/>
          </w:tcPr>
          <w:p w:rsidR="006C6056" w:rsidRPr="00863336" w:rsidRDefault="003F17D0" w:rsidP="00F14D2A">
            <w:pPr>
              <w:keepNext/>
              <w:spacing w:line="240" w:lineRule="auto"/>
            </w:pPr>
            <w:proofErr w:type="spellStart"/>
            <w:r>
              <w:t>Cbeyond</w:t>
            </w:r>
            <w:proofErr w:type="spellEnd"/>
          </w:p>
        </w:tc>
        <w:tc>
          <w:tcPr>
            <w:tcW w:w="1297" w:type="dxa"/>
            <w:vAlign w:val="center"/>
          </w:tcPr>
          <w:p w:rsidR="006C6056" w:rsidRPr="00B42220" w:rsidRDefault="006C6056" w:rsidP="007E0B66">
            <w:pPr>
              <w:keepNext/>
              <w:spacing w:line="240" w:lineRule="auto"/>
              <w:jc w:val="center"/>
              <w:rPr>
                <w:rStyle w:val="AnswerGray"/>
              </w:rPr>
            </w:pPr>
          </w:p>
        </w:tc>
        <w:tc>
          <w:tcPr>
            <w:tcW w:w="909" w:type="dxa"/>
            <w:vAlign w:val="center"/>
          </w:tcPr>
          <w:p w:rsidR="006C6056" w:rsidRPr="00B42220" w:rsidRDefault="006C6056" w:rsidP="007E0B66">
            <w:pPr>
              <w:keepNext/>
              <w:spacing w:line="240" w:lineRule="auto"/>
              <w:jc w:val="center"/>
              <w:rPr>
                <w:rStyle w:val="AnswerGray"/>
              </w:rPr>
            </w:pPr>
          </w:p>
        </w:tc>
        <w:tc>
          <w:tcPr>
            <w:tcW w:w="1053" w:type="dxa"/>
            <w:vAlign w:val="center"/>
          </w:tcPr>
          <w:p w:rsidR="006C6056" w:rsidRPr="00B42220" w:rsidRDefault="006C6056" w:rsidP="007E0B66">
            <w:pPr>
              <w:keepNext/>
              <w:spacing w:line="240" w:lineRule="auto"/>
              <w:jc w:val="center"/>
              <w:rPr>
                <w:rStyle w:val="AnswerGray"/>
              </w:rPr>
            </w:pPr>
          </w:p>
        </w:tc>
        <w:tc>
          <w:tcPr>
            <w:tcW w:w="909" w:type="dxa"/>
            <w:vAlign w:val="center"/>
          </w:tcPr>
          <w:p w:rsidR="006C6056" w:rsidRPr="00B42220" w:rsidRDefault="006C6056" w:rsidP="007E0B66">
            <w:pPr>
              <w:keepNext/>
              <w:spacing w:line="240" w:lineRule="auto"/>
              <w:jc w:val="center"/>
              <w:rPr>
                <w:rStyle w:val="AnswerGray"/>
              </w:rPr>
            </w:pPr>
          </w:p>
        </w:tc>
        <w:tc>
          <w:tcPr>
            <w:tcW w:w="720" w:type="dxa"/>
            <w:vAlign w:val="center"/>
          </w:tcPr>
          <w:p w:rsidR="006C6056" w:rsidRDefault="006C6056" w:rsidP="007E0B66">
            <w:pPr>
              <w:keepNext/>
              <w:spacing w:line="240" w:lineRule="auto"/>
              <w:jc w:val="center"/>
              <w:rPr>
                <w:rStyle w:val="AnswerGray"/>
              </w:rPr>
            </w:pPr>
          </w:p>
        </w:tc>
        <w:tc>
          <w:tcPr>
            <w:tcW w:w="900" w:type="dxa"/>
            <w:vAlign w:val="center"/>
          </w:tcPr>
          <w:p w:rsidR="006C6056" w:rsidRDefault="006C6056" w:rsidP="007E0B66">
            <w:pPr>
              <w:keepNext/>
              <w:spacing w:line="240" w:lineRule="auto"/>
              <w:jc w:val="center"/>
              <w:rPr>
                <w:rStyle w:val="AnswerGray"/>
              </w:rPr>
            </w:pPr>
          </w:p>
        </w:tc>
        <w:tc>
          <w:tcPr>
            <w:tcW w:w="2242" w:type="dxa"/>
            <w:shd w:val="clear" w:color="auto" w:fill="auto"/>
            <w:vAlign w:val="center"/>
          </w:tcPr>
          <w:p w:rsidR="006C6056" w:rsidRPr="00B42220" w:rsidRDefault="006C6056" w:rsidP="007E0B66">
            <w:pPr>
              <w:keepNext/>
              <w:spacing w:line="240" w:lineRule="auto"/>
              <w:jc w:val="center"/>
              <w:rPr>
                <w:rStyle w:val="AnswerGray"/>
              </w:rPr>
            </w:pPr>
          </w:p>
        </w:tc>
      </w:tr>
      <w:tr w:rsidR="003F17D0" w:rsidRPr="0096016A" w:rsidTr="00FA08E7">
        <w:trPr>
          <w:cantSplit/>
          <w:jc w:val="center"/>
        </w:trPr>
        <w:tc>
          <w:tcPr>
            <w:tcW w:w="1869" w:type="dxa"/>
            <w:shd w:val="clear" w:color="auto" w:fill="auto"/>
            <w:vAlign w:val="bottom"/>
          </w:tcPr>
          <w:p w:rsidR="00D248C4" w:rsidRPr="00863336" w:rsidRDefault="003F17D0" w:rsidP="00F14D2A">
            <w:pPr>
              <w:keepNext/>
              <w:spacing w:line="240" w:lineRule="auto"/>
            </w:pPr>
            <w:proofErr w:type="spellStart"/>
            <w:r>
              <w:t>Earthlink</w:t>
            </w:r>
            <w:proofErr w:type="spellEnd"/>
          </w:p>
        </w:tc>
        <w:tc>
          <w:tcPr>
            <w:tcW w:w="1297" w:type="dxa"/>
            <w:vAlign w:val="center"/>
          </w:tcPr>
          <w:p w:rsidR="00D248C4" w:rsidRPr="00B42220" w:rsidRDefault="00D248C4" w:rsidP="007E0B66">
            <w:pPr>
              <w:keepNext/>
              <w:spacing w:line="240" w:lineRule="auto"/>
              <w:jc w:val="center"/>
              <w:rPr>
                <w:rStyle w:val="AnswerGray"/>
              </w:rPr>
            </w:pPr>
          </w:p>
        </w:tc>
        <w:tc>
          <w:tcPr>
            <w:tcW w:w="909" w:type="dxa"/>
            <w:vAlign w:val="center"/>
          </w:tcPr>
          <w:p w:rsidR="00D248C4" w:rsidRPr="00B42220" w:rsidRDefault="00D248C4" w:rsidP="007E0B66">
            <w:pPr>
              <w:keepNext/>
              <w:spacing w:line="240" w:lineRule="auto"/>
              <w:jc w:val="center"/>
              <w:rPr>
                <w:rStyle w:val="AnswerGray"/>
              </w:rPr>
            </w:pPr>
          </w:p>
        </w:tc>
        <w:tc>
          <w:tcPr>
            <w:tcW w:w="1053" w:type="dxa"/>
            <w:vAlign w:val="center"/>
          </w:tcPr>
          <w:p w:rsidR="00D248C4" w:rsidRPr="00B42220" w:rsidRDefault="00D248C4" w:rsidP="007E0B66">
            <w:pPr>
              <w:keepNext/>
              <w:spacing w:line="240" w:lineRule="auto"/>
              <w:jc w:val="center"/>
              <w:rPr>
                <w:rStyle w:val="AnswerGray"/>
              </w:rPr>
            </w:pPr>
          </w:p>
        </w:tc>
        <w:tc>
          <w:tcPr>
            <w:tcW w:w="909" w:type="dxa"/>
            <w:vAlign w:val="center"/>
          </w:tcPr>
          <w:p w:rsidR="00D248C4" w:rsidRPr="00B42220" w:rsidRDefault="00D248C4" w:rsidP="007E0B66">
            <w:pPr>
              <w:keepNext/>
              <w:spacing w:line="240" w:lineRule="auto"/>
              <w:jc w:val="center"/>
              <w:rPr>
                <w:rStyle w:val="AnswerGray"/>
              </w:rPr>
            </w:pPr>
          </w:p>
        </w:tc>
        <w:tc>
          <w:tcPr>
            <w:tcW w:w="720" w:type="dxa"/>
            <w:vAlign w:val="center"/>
          </w:tcPr>
          <w:p w:rsidR="00D248C4" w:rsidRDefault="00D248C4" w:rsidP="007E0B66">
            <w:pPr>
              <w:keepNext/>
              <w:spacing w:line="240" w:lineRule="auto"/>
              <w:jc w:val="center"/>
              <w:rPr>
                <w:rStyle w:val="AnswerGray"/>
              </w:rPr>
            </w:pPr>
          </w:p>
        </w:tc>
        <w:tc>
          <w:tcPr>
            <w:tcW w:w="900" w:type="dxa"/>
            <w:vAlign w:val="center"/>
          </w:tcPr>
          <w:p w:rsidR="00D248C4" w:rsidRDefault="00D248C4" w:rsidP="007E0B66">
            <w:pPr>
              <w:keepNext/>
              <w:spacing w:line="240" w:lineRule="auto"/>
              <w:jc w:val="center"/>
              <w:rPr>
                <w:rStyle w:val="AnswerGray"/>
              </w:rPr>
            </w:pPr>
          </w:p>
        </w:tc>
        <w:tc>
          <w:tcPr>
            <w:tcW w:w="2242" w:type="dxa"/>
            <w:shd w:val="clear" w:color="auto" w:fill="auto"/>
            <w:vAlign w:val="center"/>
          </w:tcPr>
          <w:p w:rsidR="00D248C4" w:rsidRPr="00B42220" w:rsidRDefault="00D248C4" w:rsidP="007E0B66">
            <w:pPr>
              <w:keepNext/>
              <w:spacing w:line="240" w:lineRule="auto"/>
              <w:jc w:val="center"/>
              <w:rPr>
                <w:rStyle w:val="AnswerGray"/>
              </w:rPr>
            </w:pPr>
          </w:p>
        </w:tc>
      </w:tr>
      <w:tr w:rsidR="00D70D1B" w:rsidRPr="0096016A" w:rsidTr="00D70D1B">
        <w:trPr>
          <w:cantSplit/>
          <w:jc w:val="center"/>
        </w:trPr>
        <w:tc>
          <w:tcPr>
            <w:tcW w:w="1869" w:type="dxa"/>
            <w:shd w:val="clear" w:color="auto" w:fill="auto"/>
            <w:vAlign w:val="bottom"/>
          </w:tcPr>
          <w:p w:rsidR="00D70D1B" w:rsidRPr="00863336" w:rsidRDefault="00D70D1B" w:rsidP="00A61FCC">
            <w:pPr>
              <w:keepNext/>
              <w:spacing w:line="240" w:lineRule="auto"/>
            </w:pPr>
            <w:r>
              <w:t>Level 3 Communications</w:t>
            </w:r>
          </w:p>
        </w:tc>
        <w:tc>
          <w:tcPr>
            <w:tcW w:w="1297" w:type="dxa"/>
            <w:vAlign w:val="center"/>
          </w:tcPr>
          <w:p w:rsidR="00D70D1B" w:rsidRPr="00B42220" w:rsidRDefault="00D70D1B" w:rsidP="00A61FCC">
            <w:pPr>
              <w:keepNext/>
              <w:spacing w:line="240" w:lineRule="auto"/>
              <w:jc w:val="center"/>
              <w:rPr>
                <w:rStyle w:val="AnswerGray"/>
              </w:rPr>
            </w:pPr>
          </w:p>
        </w:tc>
        <w:tc>
          <w:tcPr>
            <w:tcW w:w="909" w:type="dxa"/>
            <w:vAlign w:val="center"/>
          </w:tcPr>
          <w:p w:rsidR="00D70D1B" w:rsidRPr="00B42220" w:rsidRDefault="00D70D1B" w:rsidP="00A61FCC">
            <w:pPr>
              <w:keepNext/>
              <w:spacing w:line="240" w:lineRule="auto"/>
              <w:jc w:val="center"/>
              <w:rPr>
                <w:rStyle w:val="AnswerGray"/>
              </w:rPr>
            </w:pPr>
          </w:p>
        </w:tc>
        <w:tc>
          <w:tcPr>
            <w:tcW w:w="1053" w:type="dxa"/>
            <w:vAlign w:val="center"/>
          </w:tcPr>
          <w:p w:rsidR="00D70D1B" w:rsidRPr="00B42220" w:rsidRDefault="00D70D1B" w:rsidP="00A61FCC">
            <w:pPr>
              <w:keepNext/>
              <w:spacing w:line="240" w:lineRule="auto"/>
              <w:jc w:val="center"/>
              <w:rPr>
                <w:rStyle w:val="AnswerGray"/>
              </w:rPr>
            </w:pPr>
          </w:p>
        </w:tc>
        <w:tc>
          <w:tcPr>
            <w:tcW w:w="909" w:type="dxa"/>
            <w:vAlign w:val="center"/>
          </w:tcPr>
          <w:p w:rsidR="00D70D1B" w:rsidRPr="00B42220" w:rsidRDefault="00D70D1B" w:rsidP="00A61FCC">
            <w:pPr>
              <w:keepNext/>
              <w:spacing w:line="240" w:lineRule="auto"/>
              <w:jc w:val="center"/>
              <w:rPr>
                <w:rStyle w:val="AnswerGray"/>
              </w:rPr>
            </w:pPr>
          </w:p>
        </w:tc>
        <w:tc>
          <w:tcPr>
            <w:tcW w:w="720" w:type="dxa"/>
            <w:vAlign w:val="center"/>
          </w:tcPr>
          <w:p w:rsidR="00D70D1B" w:rsidRDefault="00D70D1B" w:rsidP="00A61FCC">
            <w:pPr>
              <w:keepNext/>
              <w:spacing w:line="240" w:lineRule="auto"/>
              <w:jc w:val="center"/>
              <w:rPr>
                <w:rStyle w:val="AnswerGray"/>
              </w:rPr>
            </w:pPr>
          </w:p>
        </w:tc>
        <w:tc>
          <w:tcPr>
            <w:tcW w:w="900" w:type="dxa"/>
            <w:vAlign w:val="center"/>
          </w:tcPr>
          <w:p w:rsidR="00D70D1B" w:rsidRDefault="00D70D1B" w:rsidP="00A61FCC">
            <w:pPr>
              <w:keepNext/>
              <w:spacing w:line="240" w:lineRule="auto"/>
              <w:jc w:val="center"/>
              <w:rPr>
                <w:rStyle w:val="AnswerGray"/>
              </w:rPr>
            </w:pPr>
          </w:p>
        </w:tc>
        <w:tc>
          <w:tcPr>
            <w:tcW w:w="2242" w:type="dxa"/>
            <w:shd w:val="clear" w:color="auto" w:fill="auto"/>
            <w:vAlign w:val="center"/>
          </w:tcPr>
          <w:p w:rsidR="00D70D1B" w:rsidRPr="00B42220" w:rsidRDefault="00D70D1B" w:rsidP="00A61FCC">
            <w:pPr>
              <w:keepNext/>
              <w:spacing w:line="240" w:lineRule="auto"/>
              <w:jc w:val="center"/>
              <w:rPr>
                <w:rStyle w:val="AnswerGray"/>
              </w:rPr>
            </w:pPr>
          </w:p>
        </w:tc>
      </w:tr>
      <w:tr w:rsidR="00D70D1B" w:rsidRPr="0096016A" w:rsidTr="00D70D1B">
        <w:trPr>
          <w:cantSplit/>
          <w:jc w:val="center"/>
        </w:trPr>
        <w:tc>
          <w:tcPr>
            <w:tcW w:w="1869" w:type="dxa"/>
            <w:shd w:val="clear" w:color="auto" w:fill="auto"/>
            <w:vAlign w:val="bottom"/>
          </w:tcPr>
          <w:p w:rsidR="00D70D1B" w:rsidRDefault="00D70D1B" w:rsidP="00A61FCC">
            <w:pPr>
              <w:keepNext/>
              <w:spacing w:line="240" w:lineRule="auto"/>
            </w:pPr>
            <w:r>
              <w:t>XO Communications</w:t>
            </w:r>
          </w:p>
        </w:tc>
        <w:tc>
          <w:tcPr>
            <w:tcW w:w="1297" w:type="dxa"/>
            <w:vAlign w:val="center"/>
          </w:tcPr>
          <w:p w:rsidR="00D70D1B" w:rsidRPr="00B42220" w:rsidRDefault="00D70D1B" w:rsidP="00A61FCC">
            <w:pPr>
              <w:keepNext/>
              <w:spacing w:line="240" w:lineRule="auto"/>
              <w:jc w:val="center"/>
              <w:rPr>
                <w:rStyle w:val="AnswerGray"/>
              </w:rPr>
            </w:pPr>
          </w:p>
        </w:tc>
        <w:tc>
          <w:tcPr>
            <w:tcW w:w="909" w:type="dxa"/>
            <w:vAlign w:val="center"/>
          </w:tcPr>
          <w:p w:rsidR="00D70D1B" w:rsidRPr="00B42220" w:rsidRDefault="00D70D1B" w:rsidP="00A61FCC">
            <w:pPr>
              <w:keepNext/>
              <w:spacing w:line="240" w:lineRule="auto"/>
              <w:jc w:val="center"/>
              <w:rPr>
                <w:rStyle w:val="AnswerGray"/>
              </w:rPr>
            </w:pPr>
          </w:p>
        </w:tc>
        <w:tc>
          <w:tcPr>
            <w:tcW w:w="1053" w:type="dxa"/>
            <w:vAlign w:val="center"/>
          </w:tcPr>
          <w:p w:rsidR="00D70D1B" w:rsidRPr="00B42220" w:rsidRDefault="00D70D1B" w:rsidP="00A61FCC">
            <w:pPr>
              <w:keepNext/>
              <w:spacing w:line="240" w:lineRule="auto"/>
              <w:jc w:val="center"/>
              <w:rPr>
                <w:rStyle w:val="AnswerGray"/>
              </w:rPr>
            </w:pPr>
          </w:p>
        </w:tc>
        <w:tc>
          <w:tcPr>
            <w:tcW w:w="909" w:type="dxa"/>
            <w:vAlign w:val="center"/>
          </w:tcPr>
          <w:p w:rsidR="00D70D1B" w:rsidRPr="00B42220" w:rsidRDefault="00D70D1B" w:rsidP="00A61FCC">
            <w:pPr>
              <w:keepNext/>
              <w:spacing w:line="240" w:lineRule="auto"/>
              <w:jc w:val="center"/>
              <w:rPr>
                <w:rStyle w:val="AnswerGray"/>
              </w:rPr>
            </w:pPr>
          </w:p>
        </w:tc>
        <w:tc>
          <w:tcPr>
            <w:tcW w:w="720" w:type="dxa"/>
            <w:vAlign w:val="center"/>
          </w:tcPr>
          <w:p w:rsidR="00D70D1B" w:rsidRDefault="00D70D1B" w:rsidP="00A61FCC">
            <w:pPr>
              <w:keepNext/>
              <w:spacing w:line="240" w:lineRule="auto"/>
              <w:jc w:val="center"/>
              <w:rPr>
                <w:rStyle w:val="AnswerGray"/>
              </w:rPr>
            </w:pPr>
          </w:p>
        </w:tc>
        <w:tc>
          <w:tcPr>
            <w:tcW w:w="900" w:type="dxa"/>
            <w:vAlign w:val="center"/>
          </w:tcPr>
          <w:p w:rsidR="00D70D1B" w:rsidRDefault="00D70D1B" w:rsidP="00A61FCC">
            <w:pPr>
              <w:keepNext/>
              <w:spacing w:line="240" w:lineRule="auto"/>
              <w:jc w:val="center"/>
              <w:rPr>
                <w:rStyle w:val="AnswerGray"/>
              </w:rPr>
            </w:pPr>
          </w:p>
        </w:tc>
        <w:tc>
          <w:tcPr>
            <w:tcW w:w="2242" w:type="dxa"/>
            <w:shd w:val="clear" w:color="auto" w:fill="auto"/>
            <w:vAlign w:val="center"/>
          </w:tcPr>
          <w:p w:rsidR="00D70D1B" w:rsidRPr="00B42220" w:rsidRDefault="00D70D1B" w:rsidP="00A61FCC">
            <w:pPr>
              <w:keepNext/>
              <w:spacing w:line="240" w:lineRule="auto"/>
              <w:jc w:val="center"/>
              <w:rPr>
                <w:rStyle w:val="AnswerGray"/>
              </w:rPr>
            </w:pPr>
          </w:p>
        </w:tc>
      </w:tr>
      <w:tr w:rsidR="00D70D1B" w:rsidRPr="0096016A" w:rsidTr="00D70D1B">
        <w:trPr>
          <w:cantSplit/>
          <w:jc w:val="center"/>
        </w:trPr>
        <w:tc>
          <w:tcPr>
            <w:tcW w:w="1869" w:type="dxa"/>
            <w:shd w:val="clear" w:color="auto" w:fill="auto"/>
            <w:vAlign w:val="bottom"/>
          </w:tcPr>
          <w:p w:rsidR="00D70D1B" w:rsidRDefault="00D70D1B" w:rsidP="00A61FCC">
            <w:pPr>
              <w:keepNext/>
              <w:spacing w:line="240" w:lineRule="auto"/>
            </w:pPr>
            <w:r>
              <w:t>Verizon</w:t>
            </w:r>
          </w:p>
        </w:tc>
        <w:tc>
          <w:tcPr>
            <w:tcW w:w="1297" w:type="dxa"/>
            <w:vAlign w:val="center"/>
          </w:tcPr>
          <w:p w:rsidR="00D70D1B" w:rsidRPr="00B42220" w:rsidRDefault="00D70D1B" w:rsidP="00A61FCC">
            <w:pPr>
              <w:keepNext/>
              <w:spacing w:line="240" w:lineRule="auto"/>
              <w:jc w:val="center"/>
              <w:rPr>
                <w:rStyle w:val="AnswerGray"/>
              </w:rPr>
            </w:pPr>
          </w:p>
        </w:tc>
        <w:tc>
          <w:tcPr>
            <w:tcW w:w="909" w:type="dxa"/>
            <w:vAlign w:val="center"/>
          </w:tcPr>
          <w:p w:rsidR="00D70D1B" w:rsidRPr="00B42220" w:rsidRDefault="00D70D1B" w:rsidP="00A61FCC">
            <w:pPr>
              <w:keepNext/>
              <w:spacing w:line="240" w:lineRule="auto"/>
              <w:jc w:val="center"/>
              <w:rPr>
                <w:rStyle w:val="AnswerGray"/>
              </w:rPr>
            </w:pPr>
          </w:p>
        </w:tc>
        <w:tc>
          <w:tcPr>
            <w:tcW w:w="1053" w:type="dxa"/>
            <w:vAlign w:val="center"/>
          </w:tcPr>
          <w:p w:rsidR="00D70D1B" w:rsidRPr="00B42220" w:rsidRDefault="00D70D1B" w:rsidP="00A61FCC">
            <w:pPr>
              <w:keepNext/>
              <w:spacing w:line="240" w:lineRule="auto"/>
              <w:jc w:val="center"/>
              <w:rPr>
                <w:rStyle w:val="AnswerGray"/>
              </w:rPr>
            </w:pPr>
          </w:p>
        </w:tc>
        <w:tc>
          <w:tcPr>
            <w:tcW w:w="909" w:type="dxa"/>
            <w:vAlign w:val="center"/>
          </w:tcPr>
          <w:p w:rsidR="00D70D1B" w:rsidRPr="00B42220" w:rsidRDefault="00D70D1B" w:rsidP="00A61FCC">
            <w:pPr>
              <w:keepNext/>
              <w:spacing w:line="240" w:lineRule="auto"/>
              <w:jc w:val="center"/>
              <w:rPr>
                <w:rStyle w:val="AnswerGray"/>
              </w:rPr>
            </w:pPr>
          </w:p>
        </w:tc>
        <w:tc>
          <w:tcPr>
            <w:tcW w:w="720" w:type="dxa"/>
            <w:vAlign w:val="center"/>
          </w:tcPr>
          <w:p w:rsidR="00D70D1B" w:rsidRDefault="00D70D1B" w:rsidP="00A61FCC">
            <w:pPr>
              <w:keepNext/>
              <w:spacing w:line="240" w:lineRule="auto"/>
              <w:jc w:val="center"/>
              <w:rPr>
                <w:rStyle w:val="AnswerGray"/>
              </w:rPr>
            </w:pPr>
          </w:p>
        </w:tc>
        <w:tc>
          <w:tcPr>
            <w:tcW w:w="900" w:type="dxa"/>
            <w:vAlign w:val="center"/>
          </w:tcPr>
          <w:p w:rsidR="00D70D1B" w:rsidRDefault="00D70D1B" w:rsidP="00A61FCC">
            <w:pPr>
              <w:keepNext/>
              <w:spacing w:line="240" w:lineRule="auto"/>
              <w:jc w:val="center"/>
              <w:rPr>
                <w:rStyle w:val="AnswerGray"/>
              </w:rPr>
            </w:pPr>
          </w:p>
        </w:tc>
        <w:tc>
          <w:tcPr>
            <w:tcW w:w="2242" w:type="dxa"/>
            <w:shd w:val="clear" w:color="auto" w:fill="auto"/>
            <w:vAlign w:val="center"/>
          </w:tcPr>
          <w:p w:rsidR="00D70D1B" w:rsidRPr="00B42220" w:rsidRDefault="00D70D1B" w:rsidP="00A61FCC">
            <w:pPr>
              <w:keepNext/>
              <w:spacing w:line="240" w:lineRule="auto"/>
              <w:jc w:val="center"/>
              <w:rPr>
                <w:rStyle w:val="AnswerGray"/>
              </w:rPr>
            </w:pPr>
          </w:p>
        </w:tc>
      </w:tr>
      <w:tr w:rsidR="00D70D1B" w:rsidRPr="0096016A" w:rsidTr="00FA08E7">
        <w:trPr>
          <w:cantSplit/>
          <w:jc w:val="center"/>
        </w:trPr>
        <w:tc>
          <w:tcPr>
            <w:tcW w:w="1869" w:type="dxa"/>
            <w:shd w:val="clear" w:color="auto" w:fill="auto"/>
            <w:vAlign w:val="bottom"/>
          </w:tcPr>
          <w:p w:rsidR="00D70D1B" w:rsidRDefault="00D70D1B" w:rsidP="00F14D2A">
            <w:pPr>
              <w:keepNext/>
              <w:spacing w:line="240" w:lineRule="auto"/>
            </w:pPr>
          </w:p>
        </w:tc>
        <w:tc>
          <w:tcPr>
            <w:tcW w:w="1297" w:type="dxa"/>
            <w:vAlign w:val="center"/>
          </w:tcPr>
          <w:p w:rsidR="00D70D1B" w:rsidRPr="00B42220" w:rsidRDefault="00D70D1B" w:rsidP="007E0B66">
            <w:pPr>
              <w:keepNext/>
              <w:spacing w:line="240" w:lineRule="auto"/>
              <w:jc w:val="center"/>
              <w:rPr>
                <w:rStyle w:val="AnswerGray"/>
              </w:rPr>
            </w:pPr>
          </w:p>
        </w:tc>
        <w:tc>
          <w:tcPr>
            <w:tcW w:w="909" w:type="dxa"/>
            <w:vAlign w:val="center"/>
          </w:tcPr>
          <w:p w:rsidR="00D70D1B" w:rsidRPr="00B42220" w:rsidRDefault="00D70D1B" w:rsidP="007E0B66">
            <w:pPr>
              <w:keepNext/>
              <w:spacing w:line="240" w:lineRule="auto"/>
              <w:jc w:val="center"/>
              <w:rPr>
                <w:rStyle w:val="AnswerGray"/>
              </w:rPr>
            </w:pPr>
          </w:p>
        </w:tc>
        <w:tc>
          <w:tcPr>
            <w:tcW w:w="1053" w:type="dxa"/>
            <w:vAlign w:val="center"/>
          </w:tcPr>
          <w:p w:rsidR="00D70D1B" w:rsidRPr="00B42220" w:rsidRDefault="00D70D1B" w:rsidP="007E0B66">
            <w:pPr>
              <w:keepNext/>
              <w:spacing w:line="240" w:lineRule="auto"/>
              <w:jc w:val="center"/>
              <w:rPr>
                <w:rStyle w:val="AnswerGray"/>
              </w:rPr>
            </w:pPr>
          </w:p>
        </w:tc>
        <w:tc>
          <w:tcPr>
            <w:tcW w:w="909" w:type="dxa"/>
            <w:vAlign w:val="center"/>
          </w:tcPr>
          <w:p w:rsidR="00D70D1B" w:rsidRPr="00B42220" w:rsidRDefault="00D70D1B" w:rsidP="007E0B66">
            <w:pPr>
              <w:keepNext/>
              <w:spacing w:line="240" w:lineRule="auto"/>
              <w:jc w:val="center"/>
              <w:rPr>
                <w:rStyle w:val="AnswerGray"/>
              </w:rPr>
            </w:pPr>
          </w:p>
        </w:tc>
        <w:tc>
          <w:tcPr>
            <w:tcW w:w="720" w:type="dxa"/>
            <w:vAlign w:val="center"/>
          </w:tcPr>
          <w:p w:rsidR="00D70D1B" w:rsidRDefault="00D70D1B" w:rsidP="007E0B66">
            <w:pPr>
              <w:keepNext/>
              <w:spacing w:line="240" w:lineRule="auto"/>
              <w:jc w:val="center"/>
              <w:rPr>
                <w:rStyle w:val="AnswerGray"/>
              </w:rPr>
            </w:pPr>
          </w:p>
        </w:tc>
        <w:tc>
          <w:tcPr>
            <w:tcW w:w="900" w:type="dxa"/>
            <w:vAlign w:val="center"/>
          </w:tcPr>
          <w:p w:rsidR="00D70D1B" w:rsidRDefault="00D70D1B" w:rsidP="007E0B66">
            <w:pPr>
              <w:keepNext/>
              <w:spacing w:line="240" w:lineRule="auto"/>
              <w:jc w:val="center"/>
              <w:rPr>
                <w:rStyle w:val="AnswerGray"/>
              </w:rPr>
            </w:pPr>
          </w:p>
        </w:tc>
        <w:tc>
          <w:tcPr>
            <w:tcW w:w="2242" w:type="dxa"/>
            <w:shd w:val="clear" w:color="auto" w:fill="auto"/>
            <w:vAlign w:val="center"/>
          </w:tcPr>
          <w:p w:rsidR="00D70D1B" w:rsidRPr="00B42220" w:rsidRDefault="00D70D1B" w:rsidP="007E0B66">
            <w:pPr>
              <w:keepNext/>
              <w:spacing w:line="240" w:lineRule="auto"/>
              <w:jc w:val="center"/>
              <w:rPr>
                <w:rStyle w:val="AnswerGray"/>
              </w:rPr>
            </w:pPr>
          </w:p>
        </w:tc>
      </w:tr>
      <w:tr w:rsidR="00D70D1B" w:rsidRPr="0096016A" w:rsidTr="00FA08E7">
        <w:trPr>
          <w:cantSplit/>
          <w:jc w:val="center"/>
        </w:trPr>
        <w:tc>
          <w:tcPr>
            <w:tcW w:w="1869" w:type="dxa"/>
            <w:shd w:val="clear" w:color="auto" w:fill="auto"/>
            <w:vAlign w:val="bottom"/>
          </w:tcPr>
          <w:p w:rsidR="00D70D1B" w:rsidRDefault="00D70D1B" w:rsidP="00F14D2A">
            <w:pPr>
              <w:keepNext/>
              <w:spacing w:line="240" w:lineRule="auto"/>
            </w:pPr>
          </w:p>
        </w:tc>
        <w:tc>
          <w:tcPr>
            <w:tcW w:w="1297" w:type="dxa"/>
            <w:vAlign w:val="center"/>
          </w:tcPr>
          <w:p w:rsidR="00D70D1B" w:rsidRPr="00B42220" w:rsidRDefault="00D70D1B" w:rsidP="007E0B66">
            <w:pPr>
              <w:keepNext/>
              <w:spacing w:line="240" w:lineRule="auto"/>
              <w:jc w:val="center"/>
              <w:rPr>
                <w:rStyle w:val="AnswerGray"/>
              </w:rPr>
            </w:pPr>
          </w:p>
        </w:tc>
        <w:tc>
          <w:tcPr>
            <w:tcW w:w="909" w:type="dxa"/>
            <w:vAlign w:val="center"/>
          </w:tcPr>
          <w:p w:rsidR="00D70D1B" w:rsidRPr="00B42220" w:rsidRDefault="00D70D1B" w:rsidP="007E0B66">
            <w:pPr>
              <w:keepNext/>
              <w:spacing w:line="240" w:lineRule="auto"/>
              <w:jc w:val="center"/>
              <w:rPr>
                <w:rStyle w:val="AnswerGray"/>
              </w:rPr>
            </w:pPr>
          </w:p>
        </w:tc>
        <w:tc>
          <w:tcPr>
            <w:tcW w:w="1053" w:type="dxa"/>
            <w:vAlign w:val="center"/>
          </w:tcPr>
          <w:p w:rsidR="00D70D1B" w:rsidRPr="00B42220" w:rsidRDefault="00D70D1B" w:rsidP="007E0B66">
            <w:pPr>
              <w:keepNext/>
              <w:spacing w:line="240" w:lineRule="auto"/>
              <w:jc w:val="center"/>
              <w:rPr>
                <w:rStyle w:val="AnswerGray"/>
              </w:rPr>
            </w:pPr>
          </w:p>
        </w:tc>
        <w:tc>
          <w:tcPr>
            <w:tcW w:w="909" w:type="dxa"/>
            <w:vAlign w:val="center"/>
          </w:tcPr>
          <w:p w:rsidR="00D70D1B" w:rsidRPr="00B42220" w:rsidRDefault="00D70D1B" w:rsidP="007E0B66">
            <w:pPr>
              <w:keepNext/>
              <w:spacing w:line="240" w:lineRule="auto"/>
              <w:jc w:val="center"/>
              <w:rPr>
                <w:rStyle w:val="AnswerGray"/>
              </w:rPr>
            </w:pPr>
          </w:p>
        </w:tc>
        <w:tc>
          <w:tcPr>
            <w:tcW w:w="720" w:type="dxa"/>
            <w:vAlign w:val="center"/>
          </w:tcPr>
          <w:p w:rsidR="00D70D1B" w:rsidRDefault="00D70D1B" w:rsidP="007E0B66">
            <w:pPr>
              <w:keepNext/>
              <w:spacing w:line="240" w:lineRule="auto"/>
              <w:jc w:val="center"/>
              <w:rPr>
                <w:rStyle w:val="AnswerGray"/>
              </w:rPr>
            </w:pPr>
          </w:p>
        </w:tc>
        <w:tc>
          <w:tcPr>
            <w:tcW w:w="900" w:type="dxa"/>
            <w:vAlign w:val="center"/>
          </w:tcPr>
          <w:p w:rsidR="00D70D1B" w:rsidRDefault="00D70D1B" w:rsidP="007E0B66">
            <w:pPr>
              <w:keepNext/>
              <w:spacing w:line="240" w:lineRule="auto"/>
              <w:jc w:val="center"/>
              <w:rPr>
                <w:rStyle w:val="AnswerGray"/>
              </w:rPr>
            </w:pPr>
          </w:p>
        </w:tc>
        <w:tc>
          <w:tcPr>
            <w:tcW w:w="2242" w:type="dxa"/>
            <w:shd w:val="clear" w:color="auto" w:fill="auto"/>
            <w:vAlign w:val="center"/>
          </w:tcPr>
          <w:p w:rsidR="00D70D1B" w:rsidRPr="00B42220" w:rsidRDefault="00D70D1B" w:rsidP="007E0B66">
            <w:pPr>
              <w:keepNext/>
              <w:spacing w:line="240" w:lineRule="auto"/>
              <w:jc w:val="center"/>
              <w:rPr>
                <w:rStyle w:val="AnswerGray"/>
              </w:rPr>
            </w:pPr>
          </w:p>
        </w:tc>
      </w:tr>
      <w:tr w:rsidR="00D70D1B" w:rsidRPr="0096016A" w:rsidTr="00FA08E7">
        <w:trPr>
          <w:cantSplit/>
          <w:jc w:val="center"/>
        </w:trPr>
        <w:tc>
          <w:tcPr>
            <w:tcW w:w="1869" w:type="dxa"/>
            <w:shd w:val="clear" w:color="auto" w:fill="auto"/>
            <w:vAlign w:val="bottom"/>
          </w:tcPr>
          <w:p w:rsidR="00D70D1B" w:rsidRDefault="00D70D1B" w:rsidP="00F14D2A">
            <w:pPr>
              <w:keepNext/>
              <w:spacing w:line="240" w:lineRule="auto"/>
            </w:pPr>
          </w:p>
        </w:tc>
        <w:tc>
          <w:tcPr>
            <w:tcW w:w="1297" w:type="dxa"/>
            <w:vAlign w:val="center"/>
          </w:tcPr>
          <w:p w:rsidR="00D70D1B" w:rsidRPr="00B42220" w:rsidRDefault="00D70D1B" w:rsidP="007E0B66">
            <w:pPr>
              <w:keepNext/>
              <w:spacing w:line="240" w:lineRule="auto"/>
              <w:jc w:val="center"/>
              <w:rPr>
                <w:rStyle w:val="AnswerGray"/>
              </w:rPr>
            </w:pPr>
          </w:p>
        </w:tc>
        <w:tc>
          <w:tcPr>
            <w:tcW w:w="909" w:type="dxa"/>
            <w:vAlign w:val="center"/>
          </w:tcPr>
          <w:p w:rsidR="00D70D1B" w:rsidRPr="00B42220" w:rsidRDefault="00D70D1B" w:rsidP="007E0B66">
            <w:pPr>
              <w:keepNext/>
              <w:spacing w:line="240" w:lineRule="auto"/>
              <w:jc w:val="center"/>
              <w:rPr>
                <w:rStyle w:val="AnswerGray"/>
              </w:rPr>
            </w:pPr>
          </w:p>
        </w:tc>
        <w:tc>
          <w:tcPr>
            <w:tcW w:w="1053" w:type="dxa"/>
            <w:vAlign w:val="center"/>
          </w:tcPr>
          <w:p w:rsidR="00D70D1B" w:rsidRPr="00B42220" w:rsidRDefault="00D70D1B" w:rsidP="007E0B66">
            <w:pPr>
              <w:keepNext/>
              <w:spacing w:line="240" w:lineRule="auto"/>
              <w:jc w:val="center"/>
              <w:rPr>
                <w:rStyle w:val="AnswerGray"/>
              </w:rPr>
            </w:pPr>
          </w:p>
        </w:tc>
        <w:tc>
          <w:tcPr>
            <w:tcW w:w="909" w:type="dxa"/>
            <w:vAlign w:val="center"/>
          </w:tcPr>
          <w:p w:rsidR="00D70D1B" w:rsidRPr="00B42220" w:rsidRDefault="00D70D1B" w:rsidP="007E0B66">
            <w:pPr>
              <w:keepNext/>
              <w:spacing w:line="240" w:lineRule="auto"/>
              <w:jc w:val="center"/>
              <w:rPr>
                <w:rStyle w:val="AnswerGray"/>
              </w:rPr>
            </w:pPr>
          </w:p>
        </w:tc>
        <w:tc>
          <w:tcPr>
            <w:tcW w:w="720" w:type="dxa"/>
            <w:vAlign w:val="center"/>
          </w:tcPr>
          <w:p w:rsidR="00D70D1B" w:rsidRDefault="00D70D1B" w:rsidP="007E0B66">
            <w:pPr>
              <w:keepNext/>
              <w:spacing w:line="240" w:lineRule="auto"/>
              <w:jc w:val="center"/>
              <w:rPr>
                <w:rStyle w:val="AnswerGray"/>
              </w:rPr>
            </w:pPr>
          </w:p>
        </w:tc>
        <w:tc>
          <w:tcPr>
            <w:tcW w:w="900" w:type="dxa"/>
            <w:vAlign w:val="center"/>
          </w:tcPr>
          <w:p w:rsidR="00D70D1B" w:rsidRDefault="00D70D1B" w:rsidP="007E0B66">
            <w:pPr>
              <w:keepNext/>
              <w:spacing w:line="240" w:lineRule="auto"/>
              <w:jc w:val="center"/>
              <w:rPr>
                <w:rStyle w:val="AnswerGray"/>
              </w:rPr>
            </w:pPr>
          </w:p>
        </w:tc>
        <w:tc>
          <w:tcPr>
            <w:tcW w:w="2242" w:type="dxa"/>
            <w:shd w:val="clear" w:color="auto" w:fill="auto"/>
            <w:vAlign w:val="center"/>
          </w:tcPr>
          <w:p w:rsidR="00D70D1B" w:rsidRPr="00B42220" w:rsidRDefault="00D70D1B" w:rsidP="007E0B66">
            <w:pPr>
              <w:keepNext/>
              <w:spacing w:line="240" w:lineRule="auto"/>
              <w:jc w:val="center"/>
              <w:rPr>
                <w:rStyle w:val="AnswerGray"/>
              </w:rPr>
            </w:pPr>
          </w:p>
        </w:tc>
      </w:tr>
    </w:tbl>
    <w:p w:rsidR="0080374B" w:rsidRDefault="0080374B" w:rsidP="0080374B">
      <w:pPr>
        <w:pStyle w:val="PartHead"/>
      </w:pPr>
      <w:r>
        <w:t xml:space="preserve">Investigate </w:t>
      </w:r>
      <w:r w:rsidR="00CD06D2">
        <w:t xml:space="preserve">a </w:t>
      </w:r>
      <w:r>
        <w:t>Dedicated Leased Line</w:t>
      </w:r>
      <w:r w:rsidR="00CD06D2">
        <w:t xml:space="preserve"> </w:t>
      </w:r>
      <w:r>
        <w:t xml:space="preserve">Service </w:t>
      </w:r>
      <w:r w:rsidR="00CD06D2">
        <w:t>Provider in Your Area</w:t>
      </w:r>
    </w:p>
    <w:p w:rsidR="00E8430A" w:rsidRDefault="00CD06D2" w:rsidP="0080374B">
      <w:pPr>
        <w:pStyle w:val="BodyTextL25"/>
      </w:pPr>
      <w:r>
        <w:t>In Part 2</w:t>
      </w:r>
      <w:r w:rsidR="0080374B">
        <w:t xml:space="preserve">, you will research </w:t>
      </w:r>
      <w:r>
        <w:t>a local service provider that</w:t>
      </w:r>
      <w:r w:rsidR="0080374B">
        <w:t xml:space="preserve"> </w:t>
      </w:r>
      <w:r w:rsidR="00F44694">
        <w:t xml:space="preserve">will </w:t>
      </w:r>
      <w:r w:rsidR="0080374B">
        <w:t xml:space="preserve">provide </w:t>
      </w:r>
      <w:r w:rsidR="00F44694">
        <w:t xml:space="preserve">a </w:t>
      </w:r>
      <w:r w:rsidR="00AD60B2">
        <w:t>T1</w:t>
      </w:r>
      <w:r>
        <w:t xml:space="preserve"> </w:t>
      </w:r>
      <w:r w:rsidR="0080374B">
        <w:t>dedicated leased line</w:t>
      </w:r>
      <w:r w:rsidR="00F44694">
        <w:t xml:space="preserve"> to</w:t>
      </w:r>
      <w:r>
        <w:t xml:space="preserve"> the geographical</w:t>
      </w:r>
      <w:r w:rsidR="00F44694">
        <w:t xml:space="preserve"> area specified</w:t>
      </w:r>
      <w:r w:rsidR="003323C6">
        <w:t>.</w:t>
      </w:r>
      <w:r w:rsidR="00AD7DA0">
        <w:t xml:space="preserve"> This application requires a name, address, and phone number before the search can be performed. You may wish to use your current information or research an address locally where a business </w:t>
      </w:r>
      <w:r w:rsidR="00373323">
        <w:t xml:space="preserve">might </w:t>
      </w:r>
      <w:r w:rsidR="00AD7DA0">
        <w:t>be looking for a WAN connection.</w:t>
      </w:r>
    </w:p>
    <w:p w:rsidR="00527EFD" w:rsidRDefault="00257406" w:rsidP="00527EFD">
      <w:pPr>
        <w:pStyle w:val="StepHead"/>
      </w:pPr>
      <w:r>
        <w:t>Navigate</w:t>
      </w:r>
      <w:r w:rsidR="00527EFD">
        <w:t xml:space="preserve"> to </w:t>
      </w:r>
      <w:hyperlink r:id="rId10" w:history="1">
        <w:r w:rsidR="00527EFD" w:rsidRPr="00767991">
          <w:rPr>
            <w:rStyle w:val="Hyperlink"/>
          </w:rPr>
          <w:t>http://www.telarus.com/geoquote.html</w:t>
        </w:r>
      </w:hyperlink>
      <w:r w:rsidR="001823F1">
        <w:t xml:space="preserve"> </w:t>
      </w:r>
      <w:r w:rsidR="00D70D1B">
        <w:t xml:space="preserve">to try </w:t>
      </w:r>
      <w:proofErr w:type="spellStart"/>
      <w:r w:rsidR="00654FD9">
        <w:t>GeoQuote</w:t>
      </w:r>
      <w:proofErr w:type="spellEnd"/>
      <w:r w:rsidR="00D70D1B">
        <w:t>.</w:t>
      </w:r>
    </w:p>
    <w:p w:rsidR="00E60D0F" w:rsidRDefault="00AA1088" w:rsidP="00654FD9">
      <w:pPr>
        <w:pStyle w:val="BodyTextL25"/>
      </w:pPr>
      <w:proofErr w:type="spellStart"/>
      <w:r>
        <w:t>GeoQuote</w:t>
      </w:r>
      <w:proofErr w:type="spellEnd"/>
      <w:r>
        <w:t xml:space="preserve"> is a </w:t>
      </w:r>
      <w:r w:rsidR="00527EFD">
        <w:t>web application that</w:t>
      </w:r>
      <w:r>
        <w:t xml:space="preserve"> automates the search for WAN technology service providers, and provides price quotes in </w:t>
      </w:r>
      <w:r w:rsidR="00527EFD">
        <w:t>real-time</w:t>
      </w:r>
      <w:r>
        <w:t>.</w:t>
      </w:r>
      <w:r w:rsidR="00654FD9">
        <w:t xml:space="preserve"> </w:t>
      </w:r>
      <w:r w:rsidR="00C2704E">
        <w:t>F</w:t>
      </w:r>
      <w:r w:rsidR="00654FD9">
        <w:t>ill in the required fields.</w:t>
      </w:r>
    </w:p>
    <w:p w:rsidR="00AA1088" w:rsidRDefault="00C2704E" w:rsidP="001823F1">
      <w:pPr>
        <w:pStyle w:val="SubStepAlpha"/>
      </w:pPr>
      <w:r>
        <w:t xml:space="preserve">Click the </w:t>
      </w:r>
      <w:r w:rsidR="00AA1088" w:rsidRPr="00AA1088">
        <w:rPr>
          <w:b/>
        </w:rPr>
        <w:t>Service Type</w:t>
      </w:r>
      <w:r>
        <w:t xml:space="preserve"> drop-down list and select </w:t>
      </w:r>
      <w:r w:rsidR="00AA1088" w:rsidRPr="00434ED9">
        <w:rPr>
          <w:b/>
        </w:rPr>
        <w:t>Data (High Speed Internet)</w:t>
      </w:r>
      <w:r w:rsidR="00AA1088">
        <w:t>.</w:t>
      </w:r>
    </w:p>
    <w:p w:rsidR="001823F1" w:rsidRDefault="00C2704E" w:rsidP="001823F1">
      <w:pPr>
        <w:pStyle w:val="SubStepAlpha"/>
      </w:pPr>
      <w:r>
        <w:t xml:space="preserve">Type </w:t>
      </w:r>
      <w:r w:rsidR="001823F1">
        <w:t xml:space="preserve">your </w:t>
      </w:r>
      <w:r w:rsidR="001823F1" w:rsidRPr="001823F1">
        <w:rPr>
          <w:b/>
        </w:rPr>
        <w:t>First Name</w:t>
      </w:r>
      <w:r w:rsidR="001823F1">
        <w:t xml:space="preserve"> and </w:t>
      </w:r>
      <w:r w:rsidR="001823F1" w:rsidRPr="001823F1">
        <w:rPr>
          <w:b/>
        </w:rPr>
        <w:t>Last Name</w:t>
      </w:r>
      <w:r w:rsidR="001823F1">
        <w:t>, your</w:t>
      </w:r>
      <w:r w:rsidR="00A61496">
        <w:t xml:space="preserve"> sample</w:t>
      </w:r>
      <w:r w:rsidR="001823F1">
        <w:t xml:space="preserve"> </w:t>
      </w:r>
      <w:r w:rsidR="001823F1" w:rsidRPr="001823F1">
        <w:rPr>
          <w:b/>
        </w:rPr>
        <w:t>Company</w:t>
      </w:r>
      <w:r w:rsidR="001823F1">
        <w:t xml:space="preserve">, and your </w:t>
      </w:r>
      <w:r w:rsidR="001823F1" w:rsidRPr="001823F1">
        <w:rPr>
          <w:b/>
        </w:rPr>
        <w:t>Email</w:t>
      </w:r>
      <w:r w:rsidR="001823F1">
        <w:t xml:space="preserve"> address</w:t>
      </w:r>
      <w:r>
        <w:t>.</w:t>
      </w:r>
    </w:p>
    <w:p w:rsidR="001823F1" w:rsidRDefault="00C2704E" w:rsidP="001823F1">
      <w:pPr>
        <w:pStyle w:val="SubStepAlpha"/>
      </w:pPr>
      <w:r>
        <w:t xml:space="preserve">Type the </w:t>
      </w:r>
      <w:r w:rsidR="001823F1" w:rsidRPr="001823F1">
        <w:rPr>
          <w:b/>
        </w:rPr>
        <w:t>Phone Number</w:t>
      </w:r>
      <w:r w:rsidR="001823F1">
        <w:t xml:space="preserve"> to connect to the WAN. This number should be a landline number.</w:t>
      </w:r>
    </w:p>
    <w:p w:rsidR="001823F1" w:rsidRDefault="001823F1" w:rsidP="001823F1">
      <w:pPr>
        <w:pStyle w:val="SubStepAlpha"/>
      </w:pPr>
      <w:r>
        <w:t>Click</w:t>
      </w:r>
      <w:r w:rsidR="00FA5E87">
        <w:t xml:space="preserve"> the button marked</w:t>
      </w:r>
      <w:r>
        <w:t xml:space="preserve"> </w:t>
      </w:r>
      <w:r w:rsidRPr="001823F1">
        <w:rPr>
          <w:b/>
        </w:rPr>
        <w:t>Step 2</w:t>
      </w:r>
      <w:r>
        <w:t>.</w:t>
      </w:r>
    </w:p>
    <w:p w:rsidR="001823F1" w:rsidRDefault="00EB3555" w:rsidP="001823F1">
      <w:pPr>
        <w:pStyle w:val="Visual"/>
      </w:pPr>
      <w:r>
        <w:rPr>
          <w:noProof/>
        </w:rPr>
        <w:lastRenderedPageBreak/>
        <w:drawing>
          <wp:inline distT="0" distB="0" distL="0" distR="0">
            <wp:extent cx="5486400" cy="3411220"/>
            <wp:effectExtent l="0" t="0" r="0" b="0"/>
            <wp:docPr id="5" name="Picture 1" descr="WT Lab 2A Ste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T Lab 2A Step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41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23F1" w:rsidRDefault="00654FD9" w:rsidP="001823F1">
      <w:pPr>
        <w:pStyle w:val="StepHead"/>
      </w:pPr>
      <w:r>
        <w:t xml:space="preserve">Select the </w:t>
      </w:r>
      <w:r w:rsidR="00C2704E">
        <w:t>service type</w:t>
      </w:r>
      <w:r w:rsidR="00257406">
        <w:t>.</w:t>
      </w:r>
    </w:p>
    <w:p w:rsidR="00654FD9" w:rsidRDefault="00654FD9" w:rsidP="00654FD9">
      <w:pPr>
        <w:pStyle w:val="BodyTextL25"/>
      </w:pPr>
      <w:r>
        <w:t xml:space="preserve">Choose </w:t>
      </w:r>
      <w:r w:rsidRPr="00434ED9">
        <w:rPr>
          <w:b/>
        </w:rPr>
        <w:t>Internet T1 (1.5 MB)</w:t>
      </w:r>
      <w:r>
        <w:t xml:space="preserve"> and </w:t>
      </w:r>
      <w:r w:rsidR="00FA5E87">
        <w:t>scroll down</w:t>
      </w:r>
      <w:r>
        <w:t xml:space="preserve"> to </w:t>
      </w:r>
      <w:r w:rsidRPr="00B56FB9">
        <w:rPr>
          <w:b/>
        </w:rPr>
        <w:t>Step 3</w:t>
      </w:r>
      <w:r w:rsidR="00FA5E87">
        <w:t xml:space="preserve"> on the webpage.</w:t>
      </w:r>
    </w:p>
    <w:p w:rsidR="00654FD9" w:rsidRDefault="00EB3555" w:rsidP="00654FD9">
      <w:pPr>
        <w:pStyle w:val="Visual"/>
      </w:pPr>
      <w:r>
        <w:rPr>
          <w:noProof/>
        </w:rPr>
        <w:drawing>
          <wp:inline distT="0" distB="0" distL="0" distR="0">
            <wp:extent cx="5478145" cy="3633470"/>
            <wp:effectExtent l="0" t="0" r="8255" b="5080"/>
            <wp:docPr id="1" name="Picture 2" descr="WT Lab 2A Ste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WT Lab 2A Step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145" cy="3633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4FD9" w:rsidRDefault="00654FD9" w:rsidP="00654FD9">
      <w:pPr>
        <w:pStyle w:val="StepHead"/>
      </w:pPr>
      <w:r>
        <w:lastRenderedPageBreak/>
        <w:t xml:space="preserve">Enter </w:t>
      </w:r>
      <w:r w:rsidR="00C2704E">
        <w:t>installation i</w:t>
      </w:r>
      <w:r>
        <w:t>nformation</w:t>
      </w:r>
      <w:r w:rsidR="00257406">
        <w:t>.</w:t>
      </w:r>
    </w:p>
    <w:p w:rsidR="00654FD9" w:rsidRDefault="00C2704E" w:rsidP="00654FD9">
      <w:pPr>
        <w:pStyle w:val="SubStepAlpha"/>
      </w:pPr>
      <w:r>
        <w:t xml:space="preserve">In the </w:t>
      </w:r>
      <w:r w:rsidR="00654FD9" w:rsidRPr="00654FD9">
        <w:rPr>
          <w:b/>
        </w:rPr>
        <w:t>Installation BTN</w:t>
      </w:r>
      <w:r w:rsidR="00654FD9">
        <w:t xml:space="preserve"> </w:t>
      </w:r>
      <w:r>
        <w:t xml:space="preserve">field, enter </w:t>
      </w:r>
      <w:r w:rsidR="00654FD9">
        <w:t xml:space="preserve">your </w:t>
      </w:r>
      <w:r w:rsidR="00645830">
        <w:t xml:space="preserve">sample </w:t>
      </w:r>
      <w:r w:rsidR="00654FD9">
        <w:t>business telephone number. This should be a landline</w:t>
      </w:r>
      <w:r>
        <w:t xml:space="preserve"> number</w:t>
      </w:r>
      <w:r w:rsidR="00654FD9">
        <w:t>.</w:t>
      </w:r>
    </w:p>
    <w:p w:rsidR="00654FD9" w:rsidRDefault="00645830" w:rsidP="00654FD9">
      <w:pPr>
        <w:pStyle w:val="SubStepAlpha"/>
      </w:pPr>
      <w:r>
        <w:t>Enter</w:t>
      </w:r>
      <w:r w:rsidR="00654FD9">
        <w:t xml:space="preserve"> your address, city, state</w:t>
      </w:r>
      <w:r w:rsidR="00C2704E">
        <w:t>,</w:t>
      </w:r>
      <w:r w:rsidR="00654FD9">
        <w:t xml:space="preserve"> and zip code</w:t>
      </w:r>
      <w:r w:rsidR="004B7600">
        <w:t>.</w:t>
      </w:r>
    </w:p>
    <w:p w:rsidR="00654FD9" w:rsidRDefault="00C2704E" w:rsidP="00654FD9">
      <w:pPr>
        <w:pStyle w:val="StepHead"/>
      </w:pPr>
      <w:r>
        <w:t>Enter c</w:t>
      </w:r>
      <w:r w:rsidR="00654FD9">
        <w:t xml:space="preserve">ontact </w:t>
      </w:r>
      <w:r>
        <w:t>preferences</w:t>
      </w:r>
      <w:r w:rsidR="00257406">
        <w:t>.</w:t>
      </w:r>
    </w:p>
    <w:p w:rsidR="006C7F59" w:rsidRDefault="006C7F59" w:rsidP="00654FD9">
      <w:pPr>
        <w:pStyle w:val="SubStepAlpha"/>
      </w:pPr>
      <w:r>
        <w:t xml:space="preserve">Do not </w:t>
      </w:r>
      <w:r w:rsidR="00BF77B0">
        <w:t xml:space="preserve">click </w:t>
      </w:r>
      <w:r>
        <w:t>the first radio button</w:t>
      </w:r>
      <w:r w:rsidR="00BF77B0">
        <w:t xml:space="preserve"> (</w:t>
      </w:r>
      <w:r w:rsidR="00BF77B0" w:rsidRPr="00BF77B0">
        <w:rPr>
          <w:b/>
        </w:rPr>
        <w:t>Please call me ASAP at</w:t>
      </w:r>
      <w:r w:rsidR="00BF77B0">
        <w:t>)</w:t>
      </w:r>
      <w:r>
        <w:t xml:space="preserve">, but </w:t>
      </w:r>
      <w:r w:rsidR="00BF77B0">
        <w:t>do</w:t>
      </w:r>
      <w:r w:rsidR="00654FD9">
        <w:t xml:space="preserve"> </w:t>
      </w:r>
      <w:r>
        <w:t>provide your contact telephone number.</w:t>
      </w:r>
    </w:p>
    <w:p w:rsidR="00654FD9" w:rsidRDefault="00BF77B0" w:rsidP="00654FD9">
      <w:pPr>
        <w:pStyle w:val="SubStepAlpha"/>
      </w:pPr>
      <w:r>
        <w:t xml:space="preserve">Click </w:t>
      </w:r>
      <w:proofErr w:type="gramStart"/>
      <w:r w:rsidR="00654FD9">
        <w:t xml:space="preserve">the </w:t>
      </w:r>
      <w:r w:rsidR="006C7F59" w:rsidRPr="006C7F59">
        <w:rPr>
          <w:b/>
        </w:rPr>
        <w:t>I</w:t>
      </w:r>
      <w:proofErr w:type="gramEnd"/>
      <w:r w:rsidR="006C7F59" w:rsidRPr="006C7F59">
        <w:rPr>
          <w:b/>
        </w:rPr>
        <w:t xml:space="preserve"> am just </w:t>
      </w:r>
      <w:r w:rsidR="009E2BEF">
        <w:rPr>
          <w:b/>
        </w:rPr>
        <w:t>w</w:t>
      </w:r>
      <w:r w:rsidR="006C7F59" w:rsidRPr="006C7F59">
        <w:rPr>
          <w:b/>
        </w:rPr>
        <w:t xml:space="preserve">indow </w:t>
      </w:r>
      <w:r w:rsidR="009E2BEF">
        <w:rPr>
          <w:b/>
        </w:rPr>
        <w:t>s</w:t>
      </w:r>
      <w:r w:rsidR="006C7F59" w:rsidRPr="006C7F59">
        <w:rPr>
          <w:b/>
        </w:rPr>
        <w:t>hopping</w:t>
      </w:r>
      <w:r w:rsidRPr="00BF77B0">
        <w:t xml:space="preserve"> </w:t>
      </w:r>
      <w:r>
        <w:t>radio button</w:t>
      </w:r>
      <w:r w:rsidR="006C7F59">
        <w:t>.</w:t>
      </w:r>
    </w:p>
    <w:p w:rsidR="006C7F59" w:rsidRDefault="006C7F59" w:rsidP="00654FD9">
      <w:pPr>
        <w:pStyle w:val="SubStepAlpha"/>
      </w:pPr>
      <w:r>
        <w:t xml:space="preserve">Click </w:t>
      </w:r>
      <w:r w:rsidRPr="006C7F59">
        <w:rPr>
          <w:b/>
        </w:rPr>
        <w:t>Continue</w:t>
      </w:r>
      <w:r>
        <w:t>.</w:t>
      </w:r>
    </w:p>
    <w:p w:rsidR="00654FD9" w:rsidRDefault="00EB3555" w:rsidP="00654FD9">
      <w:pPr>
        <w:pStyle w:val="Visual"/>
      </w:pPr>
      <w:r>
        <w:rPr>
          <w:noProof/>
        </w:rPr>
        <w:drawing>
          <wp:inline distT="0" distB="0" distL="0" distR="0">
            <wp:extent cx="5486400" cy="3331845"/>
            <wp:effectExtent l="0" t="0" r="0" b="1905"/>
            <wp:docPr id="3" name="Picture 3" descr="WT Lab 2A Ste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T Lab 2A Step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331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7F59" w:rsidRDefault="006C7F59" w:rsidP="006C7F59">
      <w:pPr>
        <w:pStyle w:val="StepHead"/>
      </w:pPr>
      <w:r>
        <w:t>Examine the results</w:t>
      </w:r>
      <w:r w:rsidR="00C25ED4">
        <w:t>.</w:t>
      </w:r>
    </w:p>
    <w:p w:rsidR="009E2BEF" w:rsidRDefault="006C7F59" w:rsidP="006C7F59">
      <w:pPr>
        <w:pStyle w:val="BodyTextL25"/>
      </w:pPr>
      <w:r>
        <w:t>You should see a list of quotes showing the available pricing of a T1 connection to the location you specified. Was the pricing in the area you chose comparable to those pictured below?</w:t>
      </w:r>
    </w:p>
    <w:p w:rsidR="009E2BEF" w:rsidRDefault="009E2BEF" w:rsidP="006C7F59">
      <w:pPr>
        <w:pStyle w:val="BodyTextL25"/>
      </w:pPr>
      <w:r>
        <w:t>_______________________________________________________________________________________</w:t>
      </w:r>
    </w:p>
    <w:p w:rsidR="009E2BEF" w:rsidRPr="00F91377" w:rsidRDefault="009E2BEF" w:rsidP="00F91377">
      <w:pPr>
        <w:pStyle w:val="BodyTextL25"/>
        <w:rPr>
          <w:rStyle w:val="AnswerGray"/>
          <w:shd w:val="clear" w:color="auto" w:fill="auto"/>
        </w:rPr>
      </w:pPr>
      <w:r>
        <w:t>_____________________________________________________________</w:t>
      </w:r>
      <w:r w:rsidR="006C7F59">
        <w:t>_________________________</w:t>
      </w:r>
      <w:r>
        <w:t>_</w:t>
      </w:r>
    </w:p>
    <w:p w:rsidR="009E2BEF" w:rsidRDefault="006C7F59" w:rsidP="006C7F59">
      <w:pPr>
        <w:pStyle w:val="BodyTextL25"/>
      </w:pPr>
      <w:r>
        <w:t xml:space="preserve">What </w:t>
      </w:r>
      <w:r w:rsidR="00263CFB">
        <w:t>was</w:t>
      </w:r>
      <w:r>
        <w:t xml:space="preserve"> the range of prices</w:t>
      </w:r>
      <w:r w:rsidR="009E2BEF">
        <w:t xml:space="preserve"> from your results</w:t>
      </w:r>
      <w:r>
        <w:t>?</w:t>
      </w:r>
    </w:p>
    <w:p w:rsidR="006C7F59" w:rsidRDefault="009E2BEF" w:rsidP="006C7F59">
      <w:pPr>
        <w:pStyle w:val="BodyTextL25"/>
      </w:pPr>
      <w:r>
        <w:t>__________________________</w:t>
      </w:r>
      <w:r w:rsidR="006C7F59">
        <w:t>_____________________________________________________________</w:t>
      </w:r>
    </w:p>
    <w:p w:rsidR="009E2BEF" w:rsidRDefault="009E2BEF" w:rsidP="00F91377">
      <w:pPr>
        <w:pStyle w:val="BodyTextL25"/>
      </w:pPr>
      <w:r>
        <w:t>_______________________________________________________________________________________</w:t>
      </w:r>
    </w:p>
    <w:p w:rsidR="006C7F59" w:rsidRPr="006C7F59" w:rsidRDefault="00EB3555" w:rsidP="006C7F59">
      <w:pPr>
        <w:pStyle w:val="Visual"/>
      </w:pPr>
      <w:r>
        <w:rPr>
          <w:noProof/>
        </w:rPr>
        <w:lastRenderedPageBreak/>
        <w:drawing>
          <wp:inline distT="0" distB="0" distL="0" distR="0">
            <wp:extent cx="6400800" cy="4063365"/>
            <wp:effectExtent l="0" t="0" r="0" b="0"/>
            <wp:docPr id="4" name="Picture 4" descr="Untitled-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Untitled-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4063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3418" w:rsidRDefault="00024EE5" w:rsidP="00024EE5">
      <w:pPr>
        <w:pStyle w:val="LabSection"/>
      </w:pPr>
      <w:r>
        <w:t>Reflection</w:t>
      </w:r>
    </w:p>
    <w:p w:rsidR="00024EE5" w:rsidRDefault="001E69B2" w:rsidP="00596998">
      <w:pPr>
        <w:pStyle w:val="ReflectionQ"/>
      </w:pPr>
      <w:r>
        <w:t>What are the disadvantages to using a T1 leased line</w:t>
      </w:r>
      <w:r w:rsidR="00AD60B2">
        <w:t xml:space="preserve"> for personal home use</w:t>
      </w:r>
      <w:r w:rsidR="00867EAF">
        <w:t>?</w:t>
      </w:r>
      <w:r w:rsidR="00AD60B2">
        <w:t xml:space="preserve"> What would be a better solution?</w:t>
      </w:r>
    </w:p>
    <w:p w:rsidR="001772B8" w:rsidRDefault="001772B8" w:rsidP="001772B8">
      <w:pPr>
        <w:pStyle w:val="BodyTextL25"/>
      </w:pPr>
      <w:r>
        <w:t>_______________________________________________________________________________________</w:t>
      </w:r>
    </w:p>
    <w:p w:rsidR="00F91377" w:rsidRDefault="00F91377" w:rsidP="001772B8">
      <w:pPr>
        <w:pStyle w:val="BodyTextL25"/>
      </w:pPr>
      <w:r>
        <w:t>_______________________________________________________________________________________</w:t>
      </w:r>
    </w:p>
    <w:p w:rsidR="00024EE5" w:rsidRPr="00F91377" w:rsidRDefault="00F91377" w:rsidP="00F91377">
      <w:pPr>
        <w:pStyle w:val="BodyTextL25"/>
        <w:rPr>
          <w:rStyle w:val="AnswerGray"/>
          <w:shd w:val="clear" w:color="auto" w:fill="auto"/>
        </w:rPr>
      </w:pPr>
      <w:r>
        <w:t>_______________________________________________________________________________________</w:t>
      </w:r>
    </w:p>
    <w:p w:rsidR="00AD60B2" w:rsidRDefault="00B60CF9" w:rsidP="00AD60B2">
      <w:pPr>
        <w:pStyle w:val="ReflectionQ"/>
      </w:pPr>
      <w:r>
        <w:t>W</w:t>
      </w:r>
      <w:r w:rsidR="001B29FB">
        <w:t xml:space="preserve">hen </w:t>
      </w:r>
      <w:r>
        <w:t xml:space="preserve">might </w:t>
      </w:r>
      <w:r w:rsidR="001B29FB">
        <w:t>the use of a dedicated WAN connection</w:t>
      </w:r>
      <w:r>
        <w:t>,</w:t>
      </w:r>
      <w:r w:rsidR="001B29FB">
        <w:t xml:space="preserve"> of any type, be a good connectivity solution for a </w:t>
      </w:r>
      <w:proofErr w:type="gramStart"/>
      <w:r w:rsidR="001B29FB">
        <w:t>business.</w:t>
      </w:r>
      <w:proofErr w:type="gramEnd"/>
    </w:p>
    <w:p w:rsidR="00AD60B2" w:rsidRDefault="00AD60B2" w:rsidP="00AD60B2">
      <w:pPr>
        <w:pStyle w:val="ReflectionQ"/>
        <w:numPr>
          <w:ilvl w:val="0"/>
          <w:numId w:val="0"/>
        </w:numPr>
        <w:ind w:left="360"/>
      </w:pPr>
      <w:r>
        <w:t>_______________________________________________________________________________________</w:t>
      </w:r>
    </w:p>
    <w:p w:rsidR="00AD60B2" w:rsidRDefault="00F91377" w:rsidP="00F91377">
      <w:pPr>
        <w:pStyle w:val="ReflectionQ"/>
        <w:numPr>
          <w:ilvl w:val="0"/>
          <w:numId w:val="0"/>
        </w:numPr>
        <w:ind w:left="360"/>
      </w:pPr>
      <w:r>
        <w:t>_______________________________________________________________________________________</w:t>
      </w:r>
    </w:p>
    <w:p w:rsidR="00F91377" w:rsidRPr="00F91377" w:rsidRDefault="00F91377" w:rsidP="00F91377">
      <w:pPr>
        <w:pStyle w:val="ReflectionQ"/>
        <w:numPr>
          <w:ilvl w:val="0"/>
          <w:numId w:val="0"/>
        </w:numPr>
        <w:ind w:left="360"/>
        <w:rPr>
          <w:rStyle w:val="AnswerGray"/>
          <w:shd w:val="clear" w:color="auto" w:fill="auto"/>
        </w:rPr>
      </w:pPr>
      <w:r>
        <w:t>_______________________________________________________________________________________</w:t>
      </w:r>
      <w:bookmarkStart w:id="0" w:name="_GoBack"/>
      <w:bookmarkEnd w:id="0"/>
    </w:p>
    <w:p w:rsidR="00AD60B2" w:rsidRDefault="001B29FB" w:rsidP="00AD60B2">
      <w:pPr>
        <w:pStyle w:val="ReflectionQ"/>
      </w:pPr>
      <w:r>
        <w:t>Describe other WAN technologies that provide high</w:t>
      </w:r>
      <w:r w:rsidR="00B60CF9">
        <w:t>-</w:t>
      </w:r>
      <w:r>
        <w:t>speed, low</w:t>
      </w:r>
      <w:r w:rsidR="00B60CF9">
        <w:t>-</w:t>
      </w:r>
      <w:r>
        <w:t xml:space="preserve">cost options </w:t>
      </w:r>
      <w:r w:rsidR="00B60CF9">
        <w:t xml:space="preserve">that could </w:t>
      </w:r>
      <w:r>
        <w:t>be an alternative solution to a T1 connection.</w:t>
      </w:r>
    </w:p>
    <w:p w:rsidR="00032F9F" w:rsidRDefault="00032F9F" w:rsidP="00032F9F">
      <w:pPr>
        <w:pStyle w:val="ReflectionQ"/>
        <w:numPr>
          <w:ilvl w:val="0"/>
          <w:numId w:val="0"/>
        </w:numPr>
        <w:ind w:left="360"/>
      </w:pPr>
      <w:r>
        <w:t>_______________________________________________________________________________________</w:t>
      </w:r>
    </w:p>
    <w:p w:rsidR="007A3B2A" w:rsidRDefault="00F91377" w:rsidP="00F91377">
      <w:pPr>
        <w:pStyle w:val="ReflectionQ"/>
        <w:numPr>
          <w:ilvl w:val="0"/>
          <w:numId w:val="0"/>
        </w:numPr>
        <w:ind w:left="360"/>
      </w:pPr>
      <w:r>
        <w:t>_______________________________________________________________________________________</w:t>
      </w:r>
    </w:p>
    <w:p w:rsidR="00F91377" w:rsidRPr="007A3B2A" w:rsidRDefault="00F91377" w:rsidP="00F91377">
      <w:pPr>
        <w:pStyle w:val="ReflectionQ"/>
        <w:numPr>
          <w:ilvl w:val="0"/>
          <w:numId w:val="0"/>
        </w:numPr>
        <w:ind w:left="360"/>
      </w:pPr>
      <w:r>
        <w:t>_______________________________________________________________________________________</w:t>
      </w:r>
    </w:p>
    <w:sectPr w:rsidR="00F91377" w:rsidRPr="007A3B2A" w:rsidSect="008C4307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0348" w:rsidRDefault="00D90348" w:rsidP="0090659A">
      <w:pPr>
        <w:spacing w:after="0" w:line="240" w:lineRule="auto"/>
      </w:pPr>
      <w:r>
        <w:separator/>
      </w:r>
    </w:p>
    <w:p w:rsidR="00D90348" w:rsidRDefault="00D90348"/>
    <w:p w:rsidR="00D90348" w:rsidRDefault="00D90348"/>
    <w:p w:rsidR="00D90348" w:rsidRDefault="00D90348"/>
    <w:p w:rsidR="00D90348" w:rsidRDefault="00D90348"/>
  </w:endnote>
  <w:endnote w:type="continuationSeparator" w:id="0">
    <w:p w:rsidR="00D90348" w:rsidRDefault="00D90348" w:rsidP="0090659A">
      <w:pPr>
        <w:spacing w:after="0" w:line="240" w:lineRule="auto"/>
      </w:pPr>
      <w:r>
        <w:continuationSeparator/>
      </w:r>
    </w:p>
    <w:p w:rsidR="00D90348" w:rsidRDefault="00D90348"/>
    <w:p w:rsidR="00D90348" w:rsidRDefault="00D90348"/>
    <w:p w:rsidR="00D90348" w:rsidRDefault="00D90348"/>
    <w:p w:rsidR="00D90348" w:rsidRDefault="00D9034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3F77" w:rsidRDefault="00023F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184C" w:rsidRPr="0090659A" w:rsidRDefault="0026184C" w:rsidP="008C4307">
    <w:pPr>
      <w:pStyle w:val="Footer"/>
      <w:rPr>
        <w:szCs w:val="16"/>
      </w:rPr>
    </w:pPr>
    <w:r w:rsidRPr="002A244B">
      <w:t xml:space="preserve">© </w:t>
    </w:r>
    <w:r>
      <w:t>2013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3E15D6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3E15D6" w:rsidRPr="0090659A">
      <w:rPr>
        <w:b/>
        <w:szCs w:val="16"/>
      </w:rPr>
      <w:fldChar w:fldCharType="separate"/>
    </w:r>
    <w:r w:rsidR="00F91377">
      <w:rPr>
        <w:b/>
        <w:noProof/>
        <w:szCs w:val="16"/>
      </w:rPr>
      <w:t>2</w:t>
    </w:r>
    <w:r w:rsidR="003E15D6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3E15D6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3E15D6" w:rsidRPr="0090659A">
      <w:rPr>
        <w:b/>
        <w:szCs w:val="16"/>
      </w:rPr>
      <w:fldChar w:fldCharType="separate"/>
    </w:r>
    <w:r w:rsidR="00F91377">
      <w:rPr>
        <w:b/>
        <w:noProof/>
        <w:szCs w:val="16"/>
      </w:rPr>
      <w:t>5</w:t>
    </w:r>
    <w:r w:rsidR="003E15D6" w:rsidRPr="0090659A">
      <w:rPr>
        <w:b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184C" w:rsidRPr="0090659A" w:rsidRDefault="0026184C" w:rsidP="008C4307">
    <w:pPr>
      <w:pStyle w:val="Footer"/>
      <w:rPr>
        <w:szCs w:val="16"/>
      </w:rPr>
    </w:pPr>
    <w:r w:rsidRPr="002A244B">
      <w:t xml:space="preserve">© </w:t>
    </w:r>
    <w:r>
      <w:t>2013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3E15D6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3E15D6" w:rsidRPr="0090659A">
      <w:rPr>
        <w:b/>
        <w:szCs w:val="16"/>
      </w:rPr>
      <w:fldChar w:fldCharType="separate"/>
    </w:r>
    <w:r w:rsidR="00F91377">
      <w:rPr>
        <w:b/>
        <w:noProof/>
        <w:szCs w:val="16"/>
      </w:rPr>
      <w:t>1</w:t>
    </w:r>
    <w:r w:rsidR="003E15D6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3E15D6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3E15D6" w:rsidRPr="0090659A">
      <w:rPr>
        <w:b/>
        <w:szCs w:val="16"/>
      </w:rPr>
      <w:fldChar w:fldCharType="separate"/>
    </w:r>
    <w:r w:rsidR="00F91377">
      <w:rPr>
        <w:b/>
        <w:noProof/>
        <w:szCs w:val="16"/>
      </w:rPr>
      <w:t>5</w:t>
    </w:r>
    <w:r w:rsidR="003E15D6"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0348" w:rsidRDefault="00D90348" w:rsidP="0090659A">
      <w:pPr>
        <w:spacing w:after="0" w:line="240" w:lineRule="auto"/>
      </w:pPr>
      <w:r>
        <w:separator/>
      </w:r>
    </w:p>
    <w:p w:rsidR="00D90348" w:rsidRDefault="00D90348"/>
    <w:p w:rsidR="00D90348" w:rsidRDefault="00D90348"/>
    <w:p w:rsidR="00D90348" w:rsidRDefault="00D90348"/>
    <w:p w:rsidR="00D90348" w:rsidRDefault="00D90348"/>
  </w:footnote>
  <w:footnote w:type="continuationSeparator" w:id="0">
    <w:p w:rsidR="00D90348" w:rsidRDefault="00D90348" w:rsidP="0090659A">
      <w:pPr>
        <w:spacing w:after="0" w:line="240" w:lineRule="auto"/>
      </w:pPr>
      <w:r>
        <w:continuationSeparator/>
      </w:r>
    </w:p>
    <w:p w:rsidR="00D90348" w:rsidRDefault="00D90348"/>
    <w:p w:rsidR="00D90348" w:rsidRDefault="00D90348"/>
    <w:p w:rsidR="00D90348" w:rsidRDefault="00D90348"/>
    <w:p w:rsidR="00D90348" w:rsidRDefault="00D90348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3F77" w:rsidRDefault="00023F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184C" w:rsidRDefault="00C25ED4" w:rsidP="00434ED9">
    <w:pPr>
      <w:pStyle w:val="PageHead"/>
      <w:tabs>
        <w:tab w:val="clear" w:pos="10080"/>
        <w:tab w:val="left" w:pos="7590"/>
      </w:tabs>
    </w:pPr>
    <w:r w:rsidRPr="00FD4A68">
      <w:t xml:space="preserve">Lab </w:t>
    </w:r>
    <w:r>
      <w:t>– Researching WAN Technologies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184C" w:rsidRDefault="00EB3555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0" t="0" r="0" b="762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1D796360"/>
    <w:multiLevelType w:val="multilevel"/>
    <w:tmpl w:val="1258F7AC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2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0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efaultTableStyle w:val="LabTableStyle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5BC5"/>
    <w:rsid w:val="0000188B"/>
    <w:rsid w:val="00004175"/>
    <w:rsid w:val="000058AE"/>
    <w:rsid w:val="000059C9"/>
    <w:rsid w:val="000160F7"/>
    <w:rsid w:val="00016D5B"/>
    <w:rsid w:val="00016F30"/>
    <w:rsid w:val="0002047C"/>
    <w:rsid w:val="00021B9A"/>
    <w:rsid w:val="00023F77"/>
    <w:rsid w:val="000242D6"/>
    <w:rsid w:val="00024EE5"/>
    <w:rsid w:val="000254F2"/>
    <w:rsid w:val="00030945"/>
    <w:rsid w:val="00032F9F"/>
    <w:rsid w:val="00041AF6"/>
    <w:rsid w:val="00042190"/>
    <w:rsid w:val="00044E62"/>
    <w:rsid w:val="000472E7"/>
    <w:rsid w:val="00050BA4"/>
    <w:rsid w:val="00051305"/>
    <w:rsid w:val="00051738"/>
    <w:rsid w:val="00052548"/>
    <w:rsid w:val="00060696"/>
    <w:rsid w:val="000769CF"/>
    <w:rsid w:val="000815D8"/>
    <w:rsid w:val="00084C99"/>
    <w:rsid w:val="00085CC6"/>
    <w:rsid w:val="00090C07"/>
    <w:rsid w:val="00091E8D"/>
    <w:rsid w:val="0009378D"/>
    <w:rsid w:val="00094385"/>
    <w:rsid w:val="00097163"/>
    <w:rsid w:val="000A22C8"/>
    <w:rsid w:val="000A5680"/>
    <w:rsid w:val="000B2344"/>
    <w:rsid w:val="000B7DE5"/>
    <w:rsid w:val="000C4358"/>
    <w:rsid w:val="000C4AB9"/>
    <w:rsid w:val="000D55B4"/>
    <w:rsid w:val="000E65F0"/>
    <w:rsid w:val="000F072C"/>
    <w:rsid w:val="000F6743"/>
    <w:rsid w:val="001006C2"/>
    <w:rsid w:val="00107B2B"/>
    <w:rsid w:val="00112AC5"/>
    <w:rsid w:val="001133DD"/>
    <w:rsid w:val="00120CBE"/>
    <w:rsid w:val="00123B69"/>
    <w:rsid w:val="001261C4"/>
    <w:rsid w:val="001314FB"/>
    <w:rsid w:val="001366EC"/>
    <w:rsid w:val="0014219C"/>
    <w:rsid w:val="001425ED"/>
    <w:rsid w:val="00144997"/>
    <w:rsid w:val="00154E3A"/>
    <w:rsid w:val="00157902"/>
    <w:rsid w:val="00163164"/>
    <w:rsid w:val="00166253"/>
    <w:rsid w:val="001704B7"/>
    <w:rsid w:val="001710C0"/>
    <w:rsid w:val="00172AFB"/>
    <w:rsid w:val="00173098"/>
    <w:rsid w:val="001772B8"/>
    <w:rsid w:val="00180FBF"/>
    <w:rsid w:val="001823F1"/>
    <w:rsid w:val="00182CF4"/>
    <w:rsid w:val="00186CE1"/>
    <w:rsid w:val="00187452"/>
    <w:rsid w:val="00191F00"/>
    <w:rsid w:val="00192F12"/>
    <w:rsid w:val="00193F14"/>
    <w:rsid w:val="00197614"/>
    <w:rsid w:val="001A0312"/>
    <w:rsid w:val="001A15DA"/>
    <w:rsid w:val="001A2694"/>
    <w:rsid w:val="001A3CC7"/>
    <w:rsid w:val="001A69AC"/>
    <w:rsid w:val="001B29FB"/>
    <w:rsid w:val="001B67D8"/>
    <w:rsid w:val="001B6F95"/>
    <w:rsid w:val="001C05A1"/>
    <w:rsid w:val="001C1D9E"/>
    <w:rsid w:val="001C3BEB"/>
    <w:rsid w:val="001C41DB"/>
    <w:rsid w:val="001C7C3B"/>
    <w:rsid w:val="001D0D4B"/>
    <w:rsid w:val="001D5B6F"/>
    <w:rsid w:val="001D660B"/>
    <w:rsid w:val="001E0AB8"/>
    <w:rsid w:val="001E38E0"/>
    <w:rsid w:val="001E4E72"/>
    <w:rsid w:val="001E62B3"/>
    <w:rsid w:val="001E69B2"/>
    <w:rsid w:val="001F0171"/>
    <w:rsid w:val="001F0D77"/>
    <w:rsid w:val="001F227F"/>
    <w:rsid w:val="001F5C8C"/>
    <w:rsid w:val="001F7517"/>
    <w:rsid w:val="001F7DD8"/>
    <w:rsid w:val="00201928"/>
    <w:rsid w:val="00203E26"/>
    <w:rsid w:val="0020449C"/>
    <w:rsid w:val="00205B3E"/>
    <w:rsid w:val="002113B8"/>
    <w:rsid w:val="00215665"/>
    <w:rsid w:val="002163BB"/>
    <w:rsid w:val="0021792C"/>
    <w:rsid w:val="002240AB"/>
    <w:rsid w:val="00225E37"/>
    <w:rsid w:val="0023413F"/>
    <w:rsid w:val="00242E3A"/>
    <w:rsid w:val="002506CF"/>
    <w:rsid w:val="0025107F"/>
    <w:rsid w:val="00257406"/>
    <w:rsid w:val="00260CD4"/>
    <w:rsid w:val="0026184C"/>
    <w:rsid w:val="002639D8"/>
    <w:rsid w:val="00263CFB"/>
    <w:rsid w:val="00265F77"/>
    <w:rsid w:val="00266C83"/>
    <w:rsid w:val="002768DC"/>
    <w:rsid w:val="00276C90"/>
    <w:rsid w:val="00277161"/>
    <w:rsid w:val="00282E21"/>
    <w:rsid w:val="00295526"/>
    <w:rsid w:val="002A6C56"/>
    <w:rsid w:val="002C090C"/>
    <w:rsid w:val="002C1243"/>
    <w:rsid w:val="002C1815"/>
    <w:rsid w:val="002C46F4"/>
    <w:rsid w:val="002C475E"/>
    <w:rsid w:val="002C6AD6"/>
    <w:rsid w:val="002C7065"/>
    <w:rsid w:val="002D6C2A"/>
    <w:rsid w:val="002D7A86"/>
    <w:rsid w:val="002E224C"/>
    <w:rsid w:val="002F45FF"/>
    <w:rsid w:val="002F6D17"/>
    <w:rsid w:val="00302887"/>
    <w:rsid w:val="003056EB"/>
    <w:rsid w:val="003071FF"/>
    <w:rsid w:val="00310652"/>
    <w:rsid w:val="0031371D"/>
    <w:rsid w:val="00313A1A"/>
    <w:rsid w:val="0031789F"/>
    <w:rsid w:val="0032023C"/>
    <w:rsid w:val="00320788"/>
    <w:rsid w:val="003233A3"/>
    <w:rsid w:val="003323C6"/>
    <w:rsid w:val="00332EC2"/>
    <w:rsid w:val="003371E4"/>
    <w:rsid w:val="0034455D"/>
    <w:rsid w:val="0034604B"/>
    <w:rsid w:val="00346D17"/>
    <w:rsid w:val="00347972"/>
    <w:rsid w:val="0035469B"/>
    <w:rsid w:val="003559CC"/>
    <w:rsid w:val="003569D7"/>
    <w:rsid w:val="003608AC"/>
    <w:rsid w:val="0036465A"/>
    <w:rsid w:val="00373323"/>
    <w:rsid w:val="00392C65"/>
    <w:rsid w:val="00392ED5"/>
    <w:rsid w:val="00393B83"/>
    <w:rsid w:val="00394915"/>
    <w:rsid w:val="003A19DC"/>
    <w:rsid w:val="003A1B45"/>
    <w:rsid w:val="003A220C"/>
    <w:rsid w:val="003B46FC"/>
    <w:rsid w:val="003B5767"/>
    <w:rsid w:val="003B7605"/>
    <w:rsid w:val="003C08AA"/>
    <w:rsid w:val="003C2A7B"/>
    <w:rsid w:val="003C6BCA"/>
    <w:rsid w:val="003C7902"/>
    <w:rsid w:val="003D0BFF"/>
    <w:rsid w:val="003E15D6"/>
    <w:rsid w:val="003E5BE5"/>
    <w:rsid w:val="003F17D0"/>
    <w:rsid w:val="003F18D1"/>
    <w:rsid w:val="003F4F0E"/>
    <w:rsid w:val="003F6E06"/>
    <w:rsid w:val="00403C7A"/>
    <w:rsid w:val="004057A6"/>
    <w:rsid w:val="00406554"/>
    <w:rsid w:val="00412967"/>
    <w:rsid w:val="004131B0"/>
    <w:rsid w:val="00416C42"/>
    <w:rsid w:val="00422476"/>
    <w:rsid w:val="0042385C"/>
    <w:rsid w:val="00431654"/>
    <w:rsid w:val="00434926"/>
    <w:rsid w:val="00434ED9"/>
    <w:rsid w:val="00443ACE"/>
    <w:rsid w:val="00444217"/>
    <w:rsid w:val="004478F4"/>
    <w:rsid w:val="00450F7A"/>
    <w:rsid w:val="00452C6D"/>
    <w:rsid w:val="00455E0B"/>
    <w:rsid w:val="0046068E"/>
    <w:rsid w:val="00462B9F"/>
    <w:rsid w:val="004659EE"/>
    <w:rsid w:val="00487E55"/>
    <w:rsid w:val="004936C2"/>
    <w:rsid w:val="0049379C"/>
    <w:rsid w:val="004A1CA0"/>
    <w:rsid w:val="004A22E9"/>
    <w:rsid w:val="004A4ACD"/>
    <w:rsid w:val="004A5BC5"/>
    <w:rsid w:val="004B023D"/>
    <w:rsid w:val="004B7600"/>
    <w:rsid w:val="004C0909"/>
    <w:rsid w:val="004C3F97"/>
    <w:rsid w:val="004D01F2"/>
    <w:rsid w:val="004D2066"/>
    <w:rsid w:val="004D2666"/>
    <w:rsid w:val="004D3339"/>
    <w:rsid w:val="004D353F"/>
    <w:rsid w:val="004D36D7"/>
    <w:rsid w:val="004D682B"/>
    <w:rsid w:val="004E6152"/>
    <w:rsid w:val="004F344A"/>
    <w:rsid w:val="00504ED4"/>
    <w:rsid w:val="005063F8"/>
    <w:rsid w:val="00510639"/>
    <w:rsid w:val="00514CAF"/>
    <w:rsid w:val="00516142"/>
    <w:rsid w:val="00520027"/>
    <w:rsid w:val="0052093C"/>
    <w:rsid w:val="00521B31"/>
    <w:rsid w:val="00522469"/>
    <w:rsid w:val="00522561"/>
    <w:rsid w:val="0052400A"/>
    <w:rsid w:val="00527EFD"/>
    <w:rsid w:val="005315AA"/>
    <w:rsid w:val="005359F3"/>
    <w:rsid w:val="00536F43"/>
    <w:rsid w:val="00536F6B"/>
    <w:rsid w:val="00543B8C"/>
    <w:rsid w:val="005510BA"/>
    <w:rsid w:val="00554B4E"/>
    <w:rsid w:val="00556C02"/>
    <w:rsid w:val="00561BB2"/>
    <w:rsid w:val="00563249"/>
    <w:rsid w:val="00570A65"/>
    <w:rsid w:val="005762B1"/>
    <w:rsid w:val="00580456"/>
    <w:rsid w:val="00580E73"/>
    <w:rsid w:val="00593386"/>
    <w:rsid w:val="00596998"/>
    <w:rsid w:val="005A1719"/>
    <w:rsid w:val="005A6E62"/>
    <w:rsid w:val="005D2B29"/>
    <w:rsid w:val="005D354A"/>
    <w:rsid w:val="005E22B2"/>
    <w:rsid w:val="005E3235"/>
    <w:rsid w:val="005E4176"/>
    <w:rsid w:val="005E65B5"/>
    <w:rsid w:val="005F3AE9"/>
    <w:rsid w:val="005F6A59"/>
    <w:rsid w:val="006007BB"/>
    <w:rsid w:val="00601DC0"/>
    <w:rsid w:val="006034CB"/>
    <w:rsid w:val="006131CE"/>
    <w:rsid w:val="0061336B"/>
    <w:rsid w:val="00617D6E"/>
    <w:rsid w:val="00622D61"/>
    <w:rsid w:val="00624198"/>
    <w:rsid w:val="006428E5"/>
    <w:rsid w:val="00644958"/>
    <w:rsid w:val="00645830"/>
    <w:rsid w:val="00654FD9"/>
    <w:rsid w:val="00666469"/>
    <w:rsid w:val="00670857"/>
    <w:rsid w:val="00672919"/>
    <w:rsid w:val="00676BA3"/>
    <w:rsid w:val="00681DC6"/>
    <w:rsid w:val="00686587"/>
    <w:rsid w:val="006904CF"/>
    <w:rsid w:val="00695EE2"/>
    <w:rsid w:val="0069660B"/>
    <w:rsid w:val="006A1B33"/>
    <w:rsid w:val="006A33A3"/>
    <w:rsid w:val="006A48F1"/>
    <w:rsid w:val="006A71A3"/>
    <w:rsid w:val="006B03F2"/>
    <w:rsid w:val="006B14C1"/>
    <w:rsid w:val="006B1639"/>
    <w:rsid w:val="006B5CA7"/>
    <w:rsid w:val="006B5E89"/>
    <w:rsid w:val="006C19B2"/>
    <w:rsid w:val="006C30A0"/>
    <w:rsid w:val="006C35FF"/>
    <w:rsid w:val="006C57F2"/>
    <w:rsid w:val="006C5949"/>
    <w:rsid w:val="006C6056"/>
    <w:rsid w:val="006C6832"/>
    <w:rsid w:val="006C7F59"/>
    <w:rsid w:val="006D1370"/>
    <w:rsid w:val="006D2692"/>
    <w:rsid w:val="006D2C28"/>
    <w:rsid w:val="006D3FC1"/>
    <w:rsid w:val="006E0AEE"/>
    <w:rsid w:val="006E372B"/>
    <w:rsid w:val="006E4CA7"/>
    <w:rsid w:val="006E6581"/>
    <w:rsid w:val="006E6DC4"/>
    <w:rsid w:val="006E71B8"/>
    <w:rsid w:val="006E71DF"/>
    <w:rsid w:val="006F1CC4"/>
    <w:rsid w:val="006F2A86"/>
    <w:rsid w:val="006F3163"/>
    <w:rsid w:val="00705FEC"/>
    <w:rsid w:val="00710B8E"/>
    <w:rsid w:val="0071147A"/>
    <w:rsid w:val="0071185D"/>
    <w:rsid w:val="007166EB"/>
    <w:rsid w:val="00721E01"/>
    <w:rsid w:val="007222AD"/>
    <w:rsid w:val="00723810"/>
    <w:rsid w:val="007267CF"/>
    <w:rsid w:val="00731F3F"/>
    <w:rsid w:val="00733BAB"/>
    <w:rsid w:val="007364DD"/>
    <w:rsid w:val="007436BF"/>
    <w:rsid w:val="007443E9"/>
    <w:rsid w:val="00745DCE"/>
    <w:rsid w:val="00753D89"/>
    <w:rsid w:val="007555FA"/>
    <w:rsid w:val="00755C9B"/>
    <w:rsid w:val="0076007D"/>
    <w:rsid w:val="00760FE4"/>
    <w:rsid w:val="00763D8B"/>
    <w:rsid w:val="007657F6"/>
    <w:rsid w:val="00765E47"/>
    <w:rsid w:val="0077125A"/>
    <w:rsid w:val="0078405B"/>
    <w:rsid w:val="00786F58"/>
    <w:rsid w:val="00787CC1"/>
    <w:rsid w:val="00792F4E"/>
    <w:rsid w:val="0079398D"/>
    <w:rsid w:val="00796C25"/>
    <w:rsid w:val="007A287C"/>
    <w:rsid w:val="007A3B2A"/>
    <w:rsid w:val="007A4F2A"/>
    <w:rsid w:val="007B5522"/>
    <w:rsid w:val="007C0EE0"/>
    <w:rsid w:val="007C1B71"/>
    <w:rsid w:val="007C2FBB"/>
    <w:rsid w:val="007C7164"/>
    <w:rsid w:val="007D1984"/>
    <w:rsid w:val="007D2AFE"/>
    <w:rsid w:val="007D3C6E"/>
    <w:rsid w:val="007E0B66"/>
    <w:rsid w:val="007E3264"/>
    <w:rsid w:val="007E3FEA"/>
    <w:rsid w:val="007E5EE2"/>
    <w:rsid w:val="007F0A0B"/>
    <w:rsid w:val="007F3A60"/>
    <w:rsid w:val="007F3D0B"/>
    <w:rsid w:val="007F7C94"/>
    <w:rsid w:val="0080374B"/>
    <w:rsid w:val="00806004"/>
    <w:rsid w:val="00810E4B"/>
    <w:rsid w:val="00814BAA"/>
    <w:rsid w:val="00824295"/>
    <w:rsid w:val="00830473"/>
    <w:rsid w:val="008313F3"/>
    <w:rsid w:val="008405BB"/>
    <w:rsid w:val="00846494"/>
    <w:rsid w:val="00847B20"/>
    <w:rsid w:val="008509D3"/>
    <w:rsid w:val="00853418"/>
    <w:rsid w:val="00857CF6"/>
    <w:rsid w:val="008607F7"/>
    <w:rsid w:val="008610ED"/>
    <w:rsid w:val="00861C6A"/>
    <w:rsid w:val="00863336"/>
    <w:rsid w:val="00865199"/>
    <w:rsid w:val="00867EAF"/>
    <w:rsid w:val="0087111B"/>
    <w:rsid w:val="008713EA"/>
    <w:rsid w:val="00873C6B"/>
    <w:rsid w:val="0088426A"/>
    <w:rsid w:val="008852BA"/>
    <w:rsid w:val="0088609D"/>
    <w:rsid w:val="00890108"/>
    <w:rsid w:val="00893877"/>
    <w:rsid w:val="0089532C"/>
    <w:rsid w:val="00895D41"/>
    <w:rsid w:val="00896165"/>
    <w:rsid w:val="00896681"/>
    <w:rsid w:val="008A2749"/>
    <w:rsid w:val="008A3A90"/>
    <w:rsid w:val="008B06D4"/>
    <w:rsid w:val="008B4F20"/>
    <w:rsid w:val="008B7480"/>
    <w:rsid w:val="008B7FFD"/>
    <w:rsid w:val="008C2920"/>
    <w:rsid w:val="008C4307"/>
    <w:rsid w:val="008D23DF"/>
    <w:rsid w:val="008D3F53"/>
    <w:rsid w:val="008D73BF"/>
    <w:rsid w:val="008D7F09"/>
    <w:rsid w:val="008E1421"/>
    <w:rsid w:val="008E5B64"/>
    <w:rsid w:val="008E7DAA"/>
    <w:rsid w:val="008F0094"/>
    <w:rsid w:val="008F0CFA"/>
    <w:rsid w:val="008F340F"/>
    <w:rsid w:val="008F5E86"/>
    <w:rsid w:val="008F7F3B"/>
    <w:rsid w:val="00903523"/>
    <w:rsid w:val="0090659A"/>
    <w:rsid w:val="00911080"/>
    <w:rsid w:val="00915986"/>
    <w:rsid w:val="00917624"/>
    <w:rsid w:val="00930386"/>
    <w:rsid w:val="009309F5"/>
    <w:rsid w:val="00933237"/>
    <w:rsid w:val="00933F28"/>
    <w:rsid w:val="0093662F"/>
    <w:rsid w:val="009476C0"/>
    <w:rsid w:val="009571E2"/>
    <w:rsid w:val="0096016A"/>
    <w:rsid w:val="00963BFC"/>
    <w:rsid w:val="00963E34"/>
    <w:rsid w:val="00964DFA"/>
    <w:rsid w:val="00966E50"/>
    <w:rsid w:val="0098155C"/>
    <w:rsid w:val="00983B77"/>
    <w:rsid w:val="00996053"/>
    <w:rsid w:val="009A0B2F"/>
    <w:rsid w:val="009A1CF4"/>
    <w:rsid w:val="009A37D7"/>
    <w:rsid w:val="009A4E17"/>
    <w:rsid w:val="009A6955"/>
    <w:rsid w:val="009B341C"/>
    <w:rsid w:val="009B5747"/>
    <w:rsid w:val="009D0E76"/>
    <w:rsid w:val="009D1682"/>
    <w:rsid w:val="009D2C27"/>
    <w:rsid w:val="009D2FD9"/>
    <w:rsid w:val="009E0D00"/>
    <w:rsid w:val="009E2309"/>
    <w:rsid w:val="009E2BEF"/>
    <w:rsid w:val="009E42B9"/>
    <w:rsid w:val="009F2C17"/>
    <w:rsid w:val="009F4C2E"/>
    <w:rsid w:val="00A014A3"/>
    <w:rsid w:val="00A0412D"/>
    <w:rsid w:val="00A13B4F"/>
    <w:rsid w:val="00A21211"/>
    <w:rsid w:val="00A34E7F"/>
    <w:rsid w:val="00A46F0A"/>
    <w:rsid w:val="00A46F25"/>
    <w:rsid w:val="00A47CC2"/>
    <w:rsid w:val="00A502BA"/>
    <w:rsid w:val="00A55F62"/>
    <w:rsid w:val="00A60146"/>
    <w:rsid w:val="00A61496"/>
    <w:rsid w:val="00A61FCC"/>
    <w:rsid w:val="00A622C4"/>
    <w:rsid w:val="00A6283D"/>
    <w:rsid w:val="00A754B4"/>
    <w:rsid w:val="00A807C1"/>
    <w:rsid w:val="00A83374"/>
    <w:rsid w:val="00A96172"/>
    <w:rsid w:val="00A97C5F"/>
    <w:rsid w:val="00AA1088"/>
    <w:rsid w:val="00AB0D6A"/>
    <w:rsid w:val="00AB179B"/>
    <w:rsid w:val="00AB43B3"/>
    <w:rsid w:val="00AB49B9"/>
    <w:rsid w:val="00AB758A"/>
    <w:rsid w:val="00AC027E"/>
    <w:rsid w:val="00AC1E7E"/>
    <w:rsid w:val="00AC507D"/>
    <w:rsid w:val="00AC66E4"/>
    <w:rsid w:val="00AD04F2"/>
    <w:rsid w:val="00AD4578"/>
    <w:rsid w:val="00AD60B2"/>
    <w:rsid w:val="00AD68E9"/>
    <w:rsid w:val="00AD6AA9"/>
    <w:rsid w:val="00AD7DA0"/>
    <w:rsid w:val="00AE56C0"/>
    <w:rsid w:val="00AF0493"/>
    <w:rsid w:val="00B00914"/>
    <w:rsid w:val="00B02A8E"/>
    <w:rsid w:val="00B052EE"/>
    <w:rsid w:val="00B1081F"/>
    <w:rsid w:val="00B25B05"/>
    <w:rsid w:val="00B27499"/>
    <w:rsid w:val="00B3010D"/>
    <w:rsid w:val="00B35151"/>
    <w:rsid w:val="00B42003"/>
    <w:rsid w:val="00B42220"/>
    <w:rsid w:val="00B433F2"/>
    <w:rsid w:val="00B43C0F"/>
    <w:rsid w:val="00B4488D"/>
    <w:rsid w:val="00B458E8"/>
    <w:rsid w:val="00B51414"/>
    <w:rsid w:val="00B5397B"/>
    <w:rsid w:val="00B53EE9"/>
    <w:rsid w:val="00B56FB9"/>
    <w:rsid w:val="00B60CF9"/>
    <w:rsid w:val="00B62809"/>
    <w:rsid w:val="00B63B26"/>
    <w:rsid w:val="00B727A5"/>
    <w:rsid w:val="00B7675A"/>
    <w:rsid w:val="00B77D79"/>
    <w:rsid w:val="00B81898"/>
    <w:rsid w:val="00B8606B"/>
    <w:rsid w:val="00B878E7"/>
    <w:rsid w:val="00B906E5"/>
    <w:rsid w:val="00B9293A"/>
    <w:rsid w:val="00B97278"/>
    <w:rsid w:val="00B97943"/>
    <w:rsid w:val="00BA1D0B"/>
    <w:rsid w:val="00BA6972"/>
    <w:rsid w:val="00BB1E0D"/>
    <w:rsid w:val="00BB4D9B"/>
    <w:rsid w:val="00BB73FF"/>
    <w:rsid w:val="00BB7688"/>
    <w:rsid w:val="00BC7CAC"/>
    <w:rsid w:val="00BD283D"/>
    <w:rsid w:val="00BD6D76"/>
    <w:rsid w:val="00BE56B3"/>
    <w:rsid w:val="00BE676D"/>
    <w:rsid w:val="00BF04DF"/>
    <w:rsid w:val="00BF04E8"/>
    <w:rsid w:val="00BF16BF"/>
    <w:rsid w:val="00BF4D1F"/>
    <w:rsid w:val="00BF77B0"/>
    <w:rsid w:val="00C02A73"/>
    <w:rsid w:val="00C063D2"/>
    <w:rsid w:val="00C07FD9"/>
    <w:rsid w:val="00C10955"/>
    <w:rsid w:val="00C11995"/>
    <w:rsid w:val="00C11C4D"/>
    <w:rsid w:val="00C1712C"/>
    <w:rsid w:val="00C23E16"/>
    <w:rsid w:val="00C25184"/>
    <w:rsid w:val="00C25ED4"/>
    <w:rsid w:val="00C2704E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0DE5"/>
    <w:rsid w:val="00C6258F"/>
    <w:rsid w:val="00C63017"/>
    <w:rsid w:val="00C63DF6"/>
    <w:rsid w:val="00C63E58"/>
    <w:rsid w:val="00C6495E"/>
    <w:rsid w:val="00C64B0A"/>
    <w:rsid w:val="00C670EE"/>
    <w:rsid w:val="00C67E3B"/>
    <w:rsid w:val="00C77AA6"/>
    <w:rsid w:val="00C872E4"/>
    <w:rsid w:val="00C90311"/>
    <w:rsid w:val="00C91C26"/>
    <w:rsid w:val="00C97928"/>
    <w:rsid w:val="00CA00DC"/>
    <w:rsid w:val="00CA3584"/>
    <w:rsid w:val="00CA5853"/>
    <w:rsid w:val="00CA73D5"/>
    <w:rsid w:val="00CC1C87"/>
    <w:rsid w:val="00CC3000"/>
    <w:rsid w:val="00CC4859"/>
    <w:rsid w:val="00CC7A35"/>
    <w:rsid w:val="00CD06D2"/>
    <w:rsid w:val="00CD072A"/>
    <w:rsid w:val="00CD7F73"/>
    <w:rsid w:val="00CE26C5"/>
    <w:rsid w:val="00CE36AF"/>
    <w:rsid w:val="00CE54DD"/>
    <w:rsid w:val="00CF0DA5"/>
    <w:rsid w:val="00CF5D31"/>
    <w:rsid w:val="00CF5F3B"/>
    <w:rsid w:val="00CF6C72"/>
    <w:rsid w:val="00CF791A"/>
    <w:rsid w:val="00D00D7D"/>
    <w:rsid w:val="00D019AF"/>
    <w:rsid w:val="00D04925"/>
    <w:rsid w:val="00D139C8"/>
    <w:rsid w:val="00D17F81"/>
    <w:rsid w:val="00D20EE3"/>
    <w:rsid w:val="00D248C4"/>
    <w:rsid w:val="00D2758C"/>
    <w:rsid w:val="00D275CA"/>
    <w:rsid w:val="00D2789B"/>
    <w:rsid w:val="00D345AB"/>
    <w:rsid w:val="00D41566"/>
    <w:rsid w:val="00D458EC"/>
    <w:rsid w:val="00D501B0"/>
    <w:rsid w:val="00D52582"/>
    <w:rsid w:val="00D55E77"/>
    <w:rsid w:val="00D56A0E"/>
    <w:rsid w:val="00D57AD3"/>
    <w:rsid w:val="00D62F9D"/>
    <w:rsid w:val="00D635FE"/>
    <w:rsid w:val="00D70D1B"/>
    <w:rsid w:val="00D729DE"/>
    <w:rsid w:val="00D74340"/>
    <w:rsid w:val="00D75B6A"/>
    <w:rsid w:val="00D84BDA"/>
    <w:rsid w:val="00D876A8"/>
    <w:rsid w:val="00D87F26"/>
    <w:rsid w:val="00D90348"/>
    <w:rsid w:val="00D93063"/>
    <w:rsid w:val="00D933B0"/>
    <w:rsid w:val="00D977E8"/>
    <w:rsid w:val="00D97B16"/>
    <w:rsid w:val="00DA29D9"/>
    <w:rsid w:val="00DB1C89"/>
    <w:rsid w:val="00DB3763"/>
    <w:rsid w:val="00DB4029"/>
    <w:rsid w:val="00DB517B"/>
    <w:rsid w:val="00DB5F4D"/>
    <w:rsid w:val="00DB6DA5"/>
    <w:rsid w:val="00DC067A"/>
    <w:rsid w:val="00DC076B"/>
    <w:rsid w:val="00DC186F"/>
    <w:rsid w:val="00DC252F"/>
    <w:rsid w:val="00DC6050"/>
    <w:rsid w:val="00DD0348"/>
    <w:rsid w:val="00DD43EA"/>
    <w:rsid w:val="00DE6F44"/>
    <w:rsid w:val="00E037D9"/>
    <w:rsid w:val="00E039E5"/>
    <w:rsid w:val="00E04927"/>
    <w:rsid w:val="00E130EB"/>
    <w:rsid w:val="00E162CD"/>
    <w:rsid w:val="00E17FA5"/>
    <w:rsid w:val="00E20998"/>
    <w:rsid w:val="00E265C5"/>
    <w:rsid w:val="00E26930"/>
    <w:rsid w:val="00E26A95"/>
    <w:rsid w:val="00E27257"/>
    <w:rsid w:val="00E404C3"/>
    <w:rsid w:val="00E41563"/>
    <w:rsid w:val="00E425F3"/>
    <w:rsid w:val="00E449D0"/>
    <w:rsid w:val="00E4506A"/>
    <w:rsid w:val="00E46D39"/>
    <w:rsid w:val="00E53CE8"/>
    <w:rsid w:val="00E53F99"/>
    <w:rsid w:val="00E56510"/>
    <w:rsid w:val="00E60D0F"/>
    <w:rsid w:val="00E62EA8"/>
    <w:rsid w:val="00E67A6E"/>
    <w:rsid w:val="00E71637"/>
    <w:rsid w:val="00E71B43"/>
    <w:rsid w:val="00E731DE"/>
    <w:rsid w:val="00E81612"/>
    <w:rsid w:val="00E81BE6"/>
    <w:rsid w:val="00E8261B"/>
    <w:rsid w:val="00E8288B"/>
    <w:rsid w:val="00E8430A"/>
    <w:rsid w:val="00E87D18"/>
    <w:rsid w:val="00E87D62"/>
    <w:rsid w:val="00EA486E"/>
    <w:rsid w:val="00EA4FA3"/>
    <w:rsid w:val="00EB001B"/>
    <w:rsid w:val="00EB3082"/>
    <w:rsid w:val="00EB3555"/>
    <w:rsid w:val="00EB6C33"/>
    <w:rsid w:val="00ED6019"/>
    <w:rsid w:val="00ED7830"/>
    <w:rsid w:val="00EE3909"/>
    <w:rsid w:val="00EF4205"/>
    <w:rsid w:val="00EF5939"/>
    <w:rsid w:val="00EF67A5"/>
    <w:rsid w:val="00F0029A"/>
    <w:rsid w:val="00F01714"/>
    <w:rsid w:val="00F0258F"/>
    <w:rsid w:val="00F02D06"/>
    <w:rsid w:val="00F056E5"/>
    <w:rsid w:val="00F05CDE"/>
    <w:rsid w:val="00F06FDD"/>
    <w:rsid w:val="00F10819"/>
    <w:rsid w:val="00F14C86"/>
    <w:rsid w:val="00F14D2A"/>
    <w:rsid w:val="00F16F35"/>
    <w:rsid w:val="00F2229D"/>
    <w:rsid w:val="00F25632"/>
    <w:rsid w:val="00F25ABB"/>
    <w:rsid w:val="00F27963"/>
    <w:rsid w:val="00F30103"/>
    <w:rsid w:val="00F30446"/>
    <w:rsid w:val="00F4135D"/>
    <w:rsid w:val="00F41F1B"/>
    <w:rsid w:val="00F44694"/>
    <w:rsid w:val="00F46BD9"/>
    <w:rsid w:val="00F60BE0"/>
    <w:rsid w:val="00F6280E"/>
    <w:rsid w:val="00F7050A"/>
    <w:rsid w:val="00F75533"/>
    <w:rsid w:val="00F809DC"/>
    <w:rsid w:val="00F86EB0"/>
    <w:rsid w:val="00F875F2"/>
    <w:rsid w:val="00F91377"/>
    <w:rsid w:val="00FA08E7"/>
    <w:rsid w:val="00FA3811"/>
    <w:rsid w:val="00FA3B9F"/>
    <w:rsid w:val="00FA3F06"/>
    <w:rsid w:val="00FA4A26"/>
    <w:rsid w:val="00FA5E87"/>
    <w:rsid w:val="00FA7084"/>
    <w:rsid w:val="00FA7BEF"/>
    <w:rsid w:val="00FB1929"/>
    <w:rsid w:val="00FB3B8E"/>
    <w:rsid w:val="00FB5FD9"/>
    <w:rsid w:val="00FC18D8"/>
    <w:rsid w:val="00FD33AB"/>
    <w:rsid w:val="00FD4724"/>
    <w:rsid w:val="00FD4A68"/>
    <w:rsid w:val="00FD68ED"/>
    <w:rsid w:val="00FE2824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character" w:styleId="Hyperlink">
    <w:name w:val="Hyperlink"/>
    <w:uiPriority w:val="99"/>
    <w:unhideWhenUsed/>
    <w:rsid w:val="00C25184"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rsid w:val="00D70D1B"/>
    <w:rPr>
      <w:color w:val="800080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character" w:styleId="Hyperlink">
    <w:name w:val="Hyperlink"/>
    <w:uiPriority w:val="99"/>
    <w:unhideWhenUsed/>
    <w:rsid w:val="00C25184"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rsid w:val="00D70D1B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hyperlink" Target="http://www.telarus.com/geoquote.html" TargetMode="External"/><Relationship Id="rId19" Type="http://schemas.openxmlformats.org/officeDocument/2006/relationships/header" Target="header3.xml"/><Relationship Id="rId4" Type="http://schemas.microsoft.com/office/2007/relationships/stylesWithEffects" Target="stylesWithEffects.xml"/><Relationship Id="rId9" Type="http://schemas.openxmlformats.org/officeDocument/2006/relationships/hyperlink" Target="http://www.telarus.com/carriers.html" TargetMode="External"/><Relationship Id="rId14" Type="http://schemas.openxmlformats.org/officeDocument/2006/relationships/image" Target="media/image4.jpeg"/><Relationship Id="rId22" Type="http://schemas.openxmlformats.org/officeDocument/2006/relationships/theme" Target="theme/theme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A1B5C95-23D3-47DF-BA2A-33510520EC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812</Words>
  <Characters>4633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5435</CharactersWithSpaces>
  <SharedDoc>false</SharedDoc>
  <HLinks>
    <vt:vector size="12" baseType="variant">
      <vt:variant>
        <vt:i4>196692</vt:i4>
      </vt:variant>
      <vt:variant>
        <vt:i4>6</vt:i4>
      </vt:variant>
      <vt:variant>
        <vt:i4>0</vt:i4>
      </vt:variant>
      <vt:variant>
        <vt:i4>5</vt:i4>
      </vt:variant>
      <vt:variant>
        <vt:lpwstr>http://www.telarus.com/geoquote.html</vt:lpwstr>
      </vt:variant>
      <vt:variant>
        <vt:lpwstr/>
      </vt:variant>
      <vt:variant>
        <vt:i4>79</vt:i4>
      </vt:variant>
      <vt:variant>
        <vt:i4>0</vt:i4>
      </vt:variant>
      <vt:variant>
        <vt:i4>0</vt:i4>
      </vt:variant>
      <vt:variant>
        <vt:i4>5</vt:i4>
      </vt:variant>
      <vt:variant>
        <vt:lpwstr>http://www.telarus.com/carriers.html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Cisco Systems</dc:creator>
  <cp:lastModifiedBy>SBC</cp:lastModifiedBy>
  <cp:revision>4</cp:revision>
  <cp:lastPrinted>2013-08-20T17:28:00Z</cp:lastPrinted>
  <dcterms:created xsi:type="dcterms:W3CDTF">2013-10-22T01:34:00Z</dcterms:created>
  <dcterms:modified xsi:type="dcterms:W3CDTF">2013-10-22T01:37:00Z</dcterms:modified>
</cp:coreProperties>
</file>