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Documento de visão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1. Introdução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  <w:t xml:space="preserve">Documento com propósito de esclarecer informações do nosso sistema de suas respectivas funções. A proposta é a construção de um software de gerenciamento de treinos para academias que ainda não façam uso deste método. A versão construída será a BETA, e será disponibilizada para o mercado, ficando disponível para compra academias que queiram inovar em seus métodos de gestão de aulas para os usuários da instituição.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2"/>
          <w:shd w:fill="auto" w:val="clear"/>
        </w:rPr>
        <w:t xml:space="preserve">INTEGRANTES: </w:t>
      </w: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  <w:t xml:space="preserve">Enrique Carvalho, Jhenifer Rodrigues, Gabriel Sousa e Mariana Nunes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00FF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 Declaração do problema</w:t>
      </w:r>
    </w:p>
    <w:tbl>
      <w:tblPr/>
      <w:tblGrid>
        <w:gridCol w:w="3111"/>
        <w:gridCol w:w="5386"/>
      </w:tblGrid>
      <w:tr>
        <w:trPr>
          <w:trHeight w:val="1" w:hRule="atLeast"/>
          <w:jc w:val="left"/>
        </w:trPr>
        <w:tc>
          <w:tcPr>
            <w:tcW w:w="311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problema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38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Academias que não possuem um sistema efetivo para acompanhamento dos alunos cadastrados na instituição tanto quanto dificuldade para acompanhar a presença dos alunos.</w:t>
            </w:r>
          </w:p>
        </w:tc>
      </w:tr>
      <w:tr>
        <w:trPr>
          <w:trHeight w:val="1" w:hRule="atLeast"/>
          <w:jc w:val="left"/>
        </w:trPr>
        <w:tc>
          <w:tcPr>
            <w:tcW w:w="311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afeta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538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Por falta de acompanhamento efetivo na evolução dos alunos, afeta tanto professor quanto aluno.</w:t>
            </w:r>
          </w:p>
        </w:tc>
      </w:tr>
      <w:tr>
        <w:trPr>
          <w:trHeight w:val="780" w:hRule="auto"/>
          <w:jc w:val="left"/>
        </w:trPr>
        <w:tc>
          <w:tcPr>
            <w:tcW w:w="311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cujo impacto é</w:t>
            </w:r>
          </w:p>
        </w:tc>
        <w:tc>
          <w:tcPr>
            <w:tcW w:w="538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 falta de comunicação efetiva entre aluno e professor para melhoria dos treinos e uma melhor evolução dos alunos usuários da academia.</w:t>
            </w:r>
          </w:p>
        </w:tc>
      </w:tr>
      <w:tr>
        <w:trPr>
          <w:trHeight w:val="1" w:hRule="atLeast"/>
          <w:jc w:val="left"/>
        </w:trPr>
        <w:tc>
          <w:tcPr>
            <w:tcW w:w="311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uma solução de sucesso deveria</w:t>
            </w:r>
          </w:p>
        </w:tc>
        <w:tc>
          <w:tcPr>
            <w:tcW w:w="538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Melhor esclarecimento de dúvidas dos alunos;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Acompanhamento por parte do professor da frequência dos alunos nos treinos;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Acompanhamento por parte dos alunos dos treinos online caso não tenham contato com o professor em determinado momento;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3. Contexto de negócio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  <w:t xml:space="preserve">Algumas cidades e regiões menos favorecidas possuem academias com sistema de gestão simplificado sobre o controle de fluxo dos alunos na instituição, não sendo muito efetiva a comunição entre aluno e professor, tanto quanto a comunicação com a própria gestão da academia, muitas vezes se tratando do financeiro e com problemas de matrícula.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  <w:t xml:space="preserve">O software contará também com a parte física (catracas), que fará parte da gestão do controle de frequência dos alunos nos treinos. Automaticamente ao aproximar o dedo cadastrado no momento da matrícula da tela da catraca, a presença será marcada na lista frequência no aplicativo, facilitando assim o acompanhamento do professor em relação a evolução de seus alunos.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  <w:t xml:space="preserve">No ato da matrícula o aluno fará seu cadastro para ter acesso ao aplicativo. O acesso durará enquanto o aluno permanecer vinculado à instituição, enquanto o vínculo estiver ativo o aluno terá acesso a todos os treinos postados pelo seu professor, ao canal de dúvidas para esclarecimento por parte do professor, acesso a sua lista de presença e de faltas.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0000FF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4. Declaração da visão do software</w:t>
      </w:r>
    </w:p>
    <w:tbl>
      <w:tblPr/>
      <w:tblGrid>
        <w:gridCol w:w="1552"/>
        <w:gridCol w:w="6945"/>
      </w:tblGrid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Academias que não tenham sistema de gestão para alunos matriculados.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Necessidade de gestão efetiva de controle de fluxo de alunos e gerenciamento de treinos e evolução dos alunos.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Projeto de Software para academias SISFIT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É um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de gerenciamento de fluxo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Ter acompanhamento constante dos treinos diários e semanais quanto a sanação de dúvidas pelo canal de comunicação.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Diferente de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É um software beta que será implementado em academias de baixa infraestrutura e que não tenham um sistema eficaz para gerenciamento de fluxo de treinos.</w:t>
            </w:r>
          </w:p>
        </w:tc>
      </w:tr>
      <w:tr>
        <w:trPr>
          <w:trHeight w:val="1" w:hRule="atLeast"/>
          <w:jc w:val="left"/>
        </w:trPr>
        <w:tc>
          <w:tcPr>
            <w:tcW w:w="155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Nosso produto</w:t>
            </w:r>
          </w:p>
        </w:tc>
        <w:tc>
          <w:tcPr>
            <w:tcW w:w="694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Presença marcada por ponto digital na entrada e na saída da academia.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5. Visão geral do produto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5.1 Necessidades e funcionalidades</w:t>
      </w:r>
    </w:p>
    <w:tbl>
      <w:tblPr/>
      <w:tblGrid>
        <w:gridCol w:w="2260"/>
        <w:gridCol w:w="3544"/>
        <w:gridCol w:w="1276"/>
        <w:gridCol w:w="1417"/>
      </w:tblGrid>
      <w:tr>
        <w:trPr>
          <w:trHeight w:val="1" w:hRule="atLeast"/>
          <w:jc w:val="left"/>
        </w:trPr>
        <w:tc>
          <w:tcPr>
            <w:tcW w:w="22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Necessidade</w:t>
            </w:r>
          </w:p>
        </w:tc>
        <w:tc>
          <w:tcPr>
            <w:tcW w:w="3544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</w:t>
            </w:r>
          </w:p>
        </w:tc>
        <w:tc>
          <w:tcPr>
            <w:tcW w:w="12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141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f2f2f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</w:tr>
      <w:tr>
        <w:trPr>
          <w:trHeight w:val="735" w:hRule="auto"/>
          <w:jc w:val="left"/>
        </w:trPr>
        <w:tc>
          <w:tcPr>
            <w:tcW w:w="22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Cadastro do aluno</w:t>
            </w:r>
          </w:p>
        </w:tc>
        <w:tc>
          <w:tcPr>
            <w:tcW w:w="3544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aluno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Realizar login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Excluir conta do usuário</w:t>
            </w:r>
          </w:p>
        </w:tc>
        <w:tc>
          <w:tcPr>
            <w:tcW w:w="12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Média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Média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Academia</w:t>
            </w:r>
          </w:p>
        </w:tc>
      </w:tr>
      <w:tr>
        <w:trPr>
          <w:trHeight w:val="420" w:hRule="auto"/>
          <w:jc w:val="left"/>
        </w:trPr>
        <w:tc>
          <w:tcPr>
            <w:tcW w:w="22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da digital</w:t>
            </w:r>
          </w:p>
        </w:tc>
        <w:tc>
          <w:tcPr>
            <w:tcW w:w="3544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Gerenciamento de frequência</w:t>
            </w:r>
          </w:p>
        </w:tc>
        <w:tc>
          <w:tcPr>
            <w:tcW w:w="12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  <w:tc>
          <w:tcPr>
            <w:tcW w:w="141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Academia</w:t>
            </w:r>
          </w:p>
        </w:tc>
      </w:tr>
      <w:tr>
        <w:trPr>
          <w:trHeight w:val="435" w:hRule="auto"/>
          <w:jc w:val="left"/>
        </w:trPr>
        <w:tc>
          <w:tcPr>
            <w:tcW w:w="22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do professor</w:t>
            </w:r>
          </w:p>
        </w:tc>
        <w:tc>
          <w:tcPr>
            <w:tcW w:w="3544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Cadastrar professor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Realizar login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Excluir conta do usuário</w:t>
            </w:r>
          </w:p>
        </w:tc>
        <w:tc>
          <w:tcPr>
            <w:tcW w:w="12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Média</w:t>
            </w:r>
          </w:p>
        </w:tc>
        <w:tc>
          <w:tcPr>
            <w:tcW w:w="141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