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D53BB" w14:textId="77777777" w:rsidR="00D909BA" w:rsidRPr="0044214E" w:rsidRDefault="00000000">
      <w:pPr>
        <w:spacing w:after="360"/>
        <w:jc w:val="center"/>
        <w:rPr>
          <w:lang w:val="es-BO"/>
        </w:rPr>
      </w:pPr>
      <w:r w:rsidRPr="0044214E">
        <w:rPr>
          <w:rFonts w:ascii="Calibri" w:hAnsi="Calibri"/>
          <w:b/>
          <w:color w:val="003366"/>
          <w:sz w:val="36"/>
          <w:lang w:val="es-BO"/>
        </w:rPr>
        <w:t>CONTRATO DE PRESTACIÓN DE SERVICIOS DE DESARROLLO DE SOFTWARE</w:t>
      </w:r>
    </w:p>
    <w:p w14:paraId="79520BB7" w14:textId="77777777" w:rsidR="00D909BA" w:rsidRPr="0044214E" w:rsidRDefault="00000000">
      <w:pPr>
        <w:spacing w:after="120"/>
        <w:rPr>
          <w:lang w:val="es-BO"/>
        </w:rPr>
      </w:pPr>
      <w:r w:rsidRPr="0044214E">
        <w:rPr>
          <w:lang w:val="es-BO"/>
        </w:rPr>
        <w:t xml:space="preserve">Conste por el presente documento privado un </w:t>
      </w:r>
      <w:r w:rsidRPr="0044214E">
        <w:rPr>
          <w:rFonts w:ascii="Calibri" w:hAnsi="Calibri"/>
          <w:b/>
          <w:color w:val="333333"/>
          <w:lang w:val="es-BO"/>
        </w:rPr>
        <w:t>Contrato de Prestación de Servicios de Desarrollo de Software</w:t>
      </w:r>
      <w:r w:rsidRPr="0044214E">
        <w:rPr>
          <w:lang w:val="es-BO"/>
        </w:rPr>
        <w:t xml:space="preserve"> (en adelante, el "Contrato"), celebrado al amparo de las leyes de la República de Bolivia, bajo los términos y condiciones siguientes:</w:t>
      </w:r>
    </w:p>
    <w:p w14:paraId="5B986324" w14:textId="77777777" w:rsidR="00D909BA" w:rsidRPr="0044214E" w:rsidRDefault="00000000">
      <w:pPr>
        <w:pStyle w:val="Ttulo1"/>
        <w:pBdr>
          <w:bottom w:val="single" w:sz="12" w:space="4" w:color="003366"/>
        </w:pBdr>
        <w:spacing w:before="240" w:after="120"/>
        <w:rPr>
          <w:lang w:val="es-BO"/>
        </w:rPr>
      </w:pPr>
      <w:r w:rsidRPr="0044214E">
        <w:rPr>
          <w:rFonts w:ascii="Calibri" w:hAnsi="Calibri"/>
          <w:color w:val="003366"/>
          <w:sz w:val="36"/>
          <w:lang w:val="es-BO"/>
        </w:rPr>
        <w:t>1. PARTES CONTRATANTES</w:t>
      </w:r>
    </w:p>
    <w:p w14:paraId="00203911" w14:textId="263891B9" w:rsidR="00D909BA" w:rsidRPr="0044214E" w:rsidRDefault="00000000">
      <w:pPr>
        <w:spacing w:after="120"/>
        <w:rPr>
          <w:lang w:val="es-BO"/>
        </w:rPr>
      </w:pPr>
      <w:r w:rsidRPr="0044214E">
        <w:rPr>
          <w:rFonts w:ascii="Calibri" w:hAnsi="Calibri"/>
          <w:b/>
          <w:color w:val="4682B4"/>
          <w:lang w:val="es-BO"/>
        </w:rPr>
        <w:t>EL DESARROLLADOR:</w:t>
      </w:r>
      <w:r w:rsidRPr="0044214E">
        <w:rPr>
          <w:rFonts w:ascii="Calibri" w:hAnsi="Calibri"/>
          <w:b/>
          <w:color w:val="4682B4"/>
          <w:lang w:val="es-BO"/>
        </w:rPr>
        <w:br/>
      </w:r>
      <w:r w:rsidRPr="0044214E">
        <w:rPr>
          <w:lang w:val="es-BO"/>
        </w:rPr>
        <w:t xml:space="preserve">Hernan Enrique Molina, con C.I. 8332145 SC, de nacionalidad boliviana, estudiante de la carrera de Ingeniería de Sistemas de la Universidad Católica Boliviana "San Pablo" (U.C.B.) Regional Santa Cruz, en adelante denominado como el </w:t>
      </w:r>
      <w:r w:rsidRPr="0044214E">
        <w:rPr>
          <w:b/>
          <w:lang w:val="es-BO"/>
        </w:rPr>
        <w:t>"DESARROLLADOR"</w:t>
      </w:r>
      <w:r w:rsidRPr="0044214E">
        <w:rPr>
          <w:lang w:val="es-BO"/>
        </w:rPr>
        <w:t>.</w:t>
      </w:r>
    </w:p>
    <w:p w14:paraId="6F3A049C" w14:textId="655F50C0" w:rsidR="00D909BA" w:rsidRPr="0044214E" w:rsidRDefault="00000000">
      <w:pPr>
        <w:spacing w:after="120"/>
        <w:rPr>
          <w:lang w:val="es-BO"/>
        </w:rPr>
      </w:pPr>
      <w:r w:rsidRPr="0044214E">
        <w:rPr>
          <w:rFonts w:ascii="Calibri" w:hAnsi="Calibri"/>
          <w:b/>
          <w:color w:val="4682B4"/>
          <w:lang w:val="es-BO"/>
        </w:rPr>
        <w:t>EL CLIENTE:</w:t>
      </w:r>
      <w:r w:rsidRPr="0044214E">
        <w:rPr>
          <w:rFonts w:ascii="Calibri" w:hAnsi="Calibri"/>
          <w:b/>
          <w:color w:val="4682B4"/>
          <w:lang w:val="es-BO"/>
        </w:rPr>
        <w:br/>
      </w:r>
      <w:r w:rsidRPr="0044214E">
        <w:rPr>
          <w:lang w:val="es-BO"/>
        </w:rPr>
        <w:t xml:space="preserve">La </w:t>
      </w:r>
      <w:r w:rsidRPr="0044214E">
        <w:rPr>
          <w:b/>
          <w:lang w:val="es-BO"/>
        </w:rPr>
        <w:t>Universidad Católica Boliviana "San Pablo" - Regional Santa Cruz</w:t>
      </w:r>
      <w:r w:rsidRPr="0044214E">
        <w:rPr>
          <w:lang w:val="es-BO"/>
        </w:rPr>
        <w:t xml:space="preserve"> (U.C.B.), con NIT 1020304050, representada legalmente en este acto por el </w:t>
      </w:r>
      <w:r w:rsidRPr="0044214E">
        <w:rPr>
          <w:b/>
          <w:lang w:val="es-BO"/>
        </w:rPr>
        <w:t xml:space="preserve">Ing. </w:t>
      </w:r>
      <w:r w:rsidR="0044214E" w:rsidRPr="0044214E">
        <w:rPr>
          <w:rFonts w:cstheme="majorHAnsi"/>
          <w:color w:val="1A2332"/>
          <w:shd w:val="clear" w:color="auto" w:fill="F8F9FB"/>
          <w:lang w:val="es-BO"/>
        </w:rPr>
        <w:t>Fady Nathier Illescas Bejarano</w:t>
      </w:r>
      <w:r w:rsidRPr="0044214E">
        <w:rPr>
          <w:lang w:val="es-BO"/>
        </w:rPr>
        <w:t>, en su calidad de Director</w:t>
      </w:r>
      <w:r w:rsidR="0044214E">
        <w:rPr>
          <w:lang w:val="es-BO"/>
        </w:rPr>
        <w:t>a</w:t>
      </w:r>
      <w:r w:rsidRPr="0044214E">
        <w:rPr>
          <w:lang w:val="es-BO"/>
        </w:rPr>
        <w:t xml:space="preserve"> del Departamento de Tecnologías y Seguridad de la U.C.B. Regional Santa Cruz, con oficina administrativa en la Av. Busch, entre 2do y 3er Anillo, Santa Cruz de la Sierra, Bolivia, en adelante denominada como el </w:t>
      </w:r>
      <w:r w:rsidRPr="0044214E">
        <w:rPr>
          <w:b/>
          <w:lang w:val="es-BO"/>
        </w:rPr>
        <w:t>"CLIENTE"</w:t>
      </w:r>
      <w:r w:rsidRPr="0044214E">
        <w:rPr>
          <w:lang w:val="es-BO"/>
        </w:rPr>
        <w:t>.</w:t>
      </w:r>
    </w:p>
    <w:p w14:paraId="1FCFC0CC" w14:textId="77777777" w:rsidR="00D909BA" w:rsidRPr="0044214E" w:rsidRDefault="00000000">
      <w:pPr>
        <w:spacing w:after="120"/>
        <w:rPr>
          <w:lang w:val="es-BO"/>
        </w:rPr>
      </w:pPr>
      <w:r w:rsidRPr="0044214E">
        <w:rPr>
          <w:lang w:val="es-BO"/>
        </w:rPr>
        <w:t>Ambas partes, reconociéndose la capacidad legal necesaria para contratar y obligarse, convienen libre y voluntariamente en celebrar el presente Contrato.</w:t>
      </w:r>
    </w:p>
    <w:p w14:paraId="00241806" w14:textId="77777777" w:rsidR="00D909BA" w:rsidRPr="0044214E" w:rsidRDefault="00000000">
      <w:pPr>
        <w:pStyle w:val="Ttulo1"/>
        <w:pBdr>
          <w:bottom w:val="single" w:sz="12" w:space="4" w:color="003366"/>
        </w:pBdr>
        <w:spacing w:before="240" w:after="120"/>
        <w:rPr>
          <w:lang w:val="es-BO"/>
        </w:rPr>
      </w:pPr>
      <w:r w:rsidRPr="0044214E">
        <w:rPr>
          <w:rFonts w:ascii="Calibri" w:hAnsi="Calibri"/>
          <w:color w:val="003366"/>
          <w:sz w:val="36"/>
          <w:lang w:val="es-BO"/>
        </w:rPr>
        <w:t>2. OBJETO DEL CONTRATO</w:t>
      </w:r>
    </w:p>
    <w:p w14:paraId="03BA3D5B" w14:textId="77777777" w:rsidR="00D909BA" w:rsidRPr="0044214E" w:rsidRDefault="00000000">
      <w:pPr>
        <w:spacing w:after="120"/>
        <w:rPr>
          <w:lang w:val="es-BO"/>
        </w:rPr>
      </w:pPr>
      <w:r w:rsidRPr="0044214E">
        <w:rPr>
          <w:lang w:val="es-BO"/>
        </w:rPr>
        <w:t xml:space="preserve">El objeto del presente Contrato es la prestación de servicios profesionales para el diseño, desarrollo, pruebas e implementación de la plataforma web denominada </w:t>
      </w:r>
      <w:r w:rsidRPr="0044214E">
        <w:rPr>
          <w:b/>
          <w:lang w:val="es-BO"/>
        </w:rPr>
        <w:t>"</w:t>
      </w:r>
      <w:proofErr w:type="spellStart"/>
      <w:r w:rsidRPr="0044214E">
        <w:rPr>
          <w:b/>
          <w:lang w:val="es-BO"/>
        </w:rPr>
        <w:t>SafeCampus</w:t>
      </w:r>
      <w:proofErr w:type="spellEnd"/>
      <w:r w:rsidRPr="0044214E">
        <w:rPr>
          <w:b/>
          <w:lang w:val="es-BO"/>
        </w:rPr>
        <w:t xml:space="preserve"> UCB"</w:t>
      </w:r>
      <w:r w:rsidRPr="0044214E">
        <w:rPr>
          <w:lang w:val="es-BO"/>
        </w:rPr>
        <w:t>.</w:t>
      </w:r>
      <w:r w:rsidRPr="0044214E">
        <w:rPr>
          <w:lang w:val="es-BO"/>
        </w:rPr>
        <w:br/>
      </w:r>
      <w:r w:rsidRPr="0044214E">
        <w:rPr>
          <w:lang w:val="es-BO"/>
        </w:rPr>
        <w:br/>
        <w:t>El sistema consiste en un MVP (Producto Mínimo Viable) de seguridad geolocalizada diseñado para la comunidad universitaria, el cual permite la visualización de la posición del usuario en un mapa interactivo (</w:t>
      </w:r>
      <w:proofErr w:type="spellStart"/>
      <w:r w:rsidRPr="0044214E">
        <w:rPr>
          <w:lang w:val="es-BO"/>
        </w:rPr>
        <w:t>OpenStreetMap</w:t>
      </w:r>
      <w:proofErr w:type="spellEnd"/>
      <w:r w:rsidRPr="0044214E">
        <w:rPr>
          <w:lang w:val="es-BO"/>
        </w:rPr>
        <w:t xml:space="preserve"> + </w:t>
      </w:r>
      <w:proofErr w:type="spellStart"/>
      <w:r w:rsidRPr="0044214E">
        <w:rPr>
          <w:lang w:val="es-BO"/>
        </w:rPr>
        <w:t>Leaflet</w:t>
      </w:r>
      <w:proofErr w:type="spellEnd"/>
      <w:r w:rsidRPr="0044214E">
        <w:rPr>
          <w:lang w:val="es-BO"/>
        </w:rPr>
        <w:t xml:space="preserve">), el registro y mapeo anónimo de usuarios cercanos en un radio de 500 metros para fomentar el acompañamiento seguro, la activación de un Botón de Pánico (SOS) con transmisión de coordenadas en tiempo real al servidor, y un Panel de Monitoreo con </w:t>
      </w:r>
      <w:proofErr w:type="spellStart"/>
      <w:r w:rsidRPr="0044214E">
        <w:rPr>
          <w:lang w:val="es-BO"/>
        </w:rPr>
        <w:t>Dashboard</w:t>
      </w:r>
      <w:proofErr w:type="spellEnd"/>
      <w:r w:rsidRPr="0044214E">
        <w:rPr>
          <w:lang w:val="es-BO"/>
        </w:rPr>
        <w:t xml:space="preserve"> Analítico para el personal de seguridad de la U.C.B.</w:t>
      </w:r>
    </w:p>
    <w:p w14:paraId="1AD06EC1" w14:textId="77777777" w:rsidR="00D909BA" w:rsidRPr="0044214E" w:rsidRDefault="00000000">
      <w:pPr>
        <w:pStyle w:val="Ttulo1"/>
        <w:pBdr>
          <w:bottom w:val="single" w:sz="12" w:space="4" w:color="003366"/>
        </w:pBdr>
        <w:spacing w:before="240" w:after="120"/>
        <w:rPr>
          <w:lang w:val="es-BO"/>
        </w:rPr>
      </w:pPr>
      <w:r w:rsidRPr="0044214E">
        <w:rPr>
          <w:rFonts w:ascii="Calibri" w:hAnsi="Calibri"/>
          <w:color w:val="003366"/>
          <w:sz w:val="36"/>
          <w:lang w:val="es-BO"/>
        </w:rPr>
        <w:t>3. ESPECIFICACIONES TÉCNICAS Y ENTREGABLES</w:t>
      </w:r>
    </w:p>
    <w:p w14:paraId="4935A7C8" w14:textId="77777777" w:rsidR="00D909BA" w:rsidRPr="0044214E" w:rsidRDefault="00000000">
      <w:pPr>
        <w:spacing w:after="120"/>
        <w:rPr>
          <w:lang w:val="es-BO"/>
        </w:rPr>
      </w:pPr>
      <w:r w:rsidRPr="0044214E">
        <w:rPr>
          <w:lang w:val="es-BO"/>
        </w:rPr>
        <w:t xml:space="preserve">El </w:t>
      </w:r>
      <w:r w:rsidRPr="0044214E">
        <w:rPr>
          <w:b/>
          <w:lang w:val="es-BO"/>
        </w:rPr>
        <w:t>DESARROLLADOR</w:t>
      </w:r>
      <w:r w:rsidRPr="0044214E">
        <w:rPr>
          <w:lang w:val="es-BO"/>
        </w:rPr>
        <w:t xml:space="preserve"> se compromete a entregar la plataforma estructurada de la siguiente manera:</w:t>
      </w:r>
    </w:p>
    <w:p w14:paraId="2A728A1F" w14:textId="77777777" w:rsidR="00D909BA" w:rsidRPr="0044214E" w:rsidRDefault="00000000">
      <w:pPr>
        <w:pStyle w:val="Listaconvietas"/>
        <w:spacing w:after="80"/>
        <w:rPr>
          <w:lang w:val="es-BO"/>
        </w:rPr>
      </w:pPr>
      <w:r w:rsidRPr="0044214E">
        <w:rPr>
          <w:rFonts w:ascii="Calibri" w:hAnsi="Calibri"/>
          <w:b/>
          <w:color w:val="333333"/>
          <w:lang w:val="es-BO"/>
        </w:rPr>
        <w:lastRenderedPageBreak/>
        <w:t xml:space="preserve">Módulo de Autenticación y Perfil: </w:t>
      </w:r>
      <w:r w:rsidRPr="0044214E">
        <w:rPr>
          <w:rFonts w:ascii="Calibri" w:hAnsi="Calibri"/>
          <w:color w:val="333333"/>
          <w:lang w:val="es-BO"/>
        </w:rPr>
        <w:t xml:space="preserve">Registro de usuarios restringido a dominios institucionales (@ucb.edu.bo), Login seguro con cifrado </w:t>
      </w:r>
      <w:proofErr w:type="spellStart"/>
      <w:r w:rsidRPr="0044214E">
        <w:rPr>
          <w:rFonts w:ascii="Calibri" w:hAnsi="Calibri"/>
          <w:color w:val="333333"/>
          <w:lang w:val="es-BO"/>
        </w:rPr>
        <w:t>Bcrypt</w:t>
      </w:r>
      <w:proofErr w:type="spellEnd"/>
      <w:r w:rsidRPr="0044214E">
        <w:rPr>
          <w:rFonts w:ascii="Calibri" w:hAnsi="Calibri"/>
          <w:color w:val="333333"/>
          <w:lang w:val="es-BO"/>
        </w:rPr>
        <w:t xml:space="preserve"> (12 rounds) y verificación en dos pasos (código de 6 dígitos), edición de perfil y configuración de contactos de emergencia.</w:t>
      </w:r>
    </w:p>
    <w:p w14:paraId="07299D0F" w14:textId="77777777" w:rsidR="00D909BA" w:rsidRPr="0044214E" w:rsidRDefault="00000000">
      <w:pPr>
        <w:pStyle w:val="Listaconvietas"/>
        <w:spacing w:after="80"/>
        <w:rPr>
          <w:lang w:val="es-BO"/>
        </w:rPr>
      </w:pPr>
      <w:r w:rsidRPr="0044214E">
        <w:rPr>
          <w:rFonts w:ascii="Calibri" w:hAnsi="Calibri"/>
          <w:b/>
          <w:color w:val="333333"/>
          <w:lang w:val="es-BO"/>
        </w:rPr>
        <w:t xml:space="preserve">Módulo de Geolocalización en Tiempo Real: </w:t>
      </w:r>
      <w:r w:rsidRPr="0044214E">
        <w:rPr>
          <w:rFonts w:ascii="Calibri" w:hAnsi="Calibri"/>
          <w:color w:val="333333"/>
          <w:lang w:val="es-BO"/>
        </w:rPr>
        <w:t xml:space="preserve">Integración con </w:t>
      </w:r>
      <w:proofErr w:type="spellStart"/>
      <w:r w:rsidRPr="0044214E">
        <w:rPr>
          <w:rFonts w:ascii="Calibri" w:hAnsi="Calibri"/>
          <w:color w:val="333333"/>
          <w:lang w:val="es-BO"/>
        </w:rPr>
        <w:t>Leaflet</w:t>
      </w:r>
      <w:proofErr w:type="spellEnd"/>
      <w:r w:rsidRPr="0044214E">
        <w:rPr>
          <w:rFonts w:ascii="Calibri" w:hAnsi="Calibri"/>
          <w:color w:val="333333"/>
          <w:lang w:val="es-BO"/>
        </w:rPr>
        <w:t xml:space="preserve"> </w:t>
      </w:r>
      <w:proofErr w:type="spellStart"/>
      <w:r w:rsidRPr="0044214E">
        <w:rPr>
          <w:rFonts w:ascii="Calibri" w:hAnsi="Calibri"/>
          <w:color w:val="333333"/>
          <w:lang w:val="es-BO"/>
        </w:rPr>
        <w:t>Maps</w:t>
      </w:r>
      <w:proofErr w:type="spellEnd"/>
      <w:r w:rsidRPr="0044214E">
        <w:rPr>
          <w:rFonts w:ascii="Calibri" w:hAnsi="Calibri"/>
          <w:color w:val="333333"/>
          <w:lang w:val="es-BO"/>
        </w:rPr>
        <w:t xml:space="preserve"> y </w:t>
      </w:r>
      <w:proofErr w:type="spellStart"/>
      <w:r w:rsidRPr="0044214E">
        <w:rPr>
          <w:rFonts w:ascii="Calibri" w:hAnsi="Calibri"/>
          <w:color w:val="333333"/>
          <w:lang w:val="es-BO"/>
        </w:rPr>
        <w:t>OpenStreetMap</w:t>
      </w:r>
      <w:proofErr w:type="spellEnd"/>
      <w:r w:rsidRPr="0044214E">
        <w:rPr>
          <w:rFonts w:ascii="Calibri" w:hAnsi="Calibri"/>
          <w:color w:val="333333"/>
          <w:lang w:val="es-BO"/>
        </w:rPr>
        <w:t xml:space="preserve">, captura de coordenadas GPS y </w:t>
      </w:r>
      <w:proofErr w:type="spellStart"/>
      <w:r w:rsidRPr="0044214E">
        <w:rPr>
          <w:rFonts w:ascii="Calibri" w:hAnsi="Calibri"/>
          <w:color w:val="333333"/>
          <w:lang w:val="es-BO"/>
        </w:rPr>
        <w:t>polling</w:t>
      </w:r>
      <w:proofErr w:type="spellEnd"/>
      <w:r w:rsidRPr="0044214E">
        <w:rPr>
          <w:rFonts w:ascii="Calibri" w:hAnsi="Calibri"/>
          <w:color w:val="333333"/>
          <w:lang w:val="es-BO"/>
        </w:rPr>
        <w:t xml:space="preserve"> periódico de ubicación (cada 10 segundos).</w:t>
      </w:r>
    </w:p>
    <w:p w14:paraId="627AFB19" w14:textId="77777777" w:rsidR="00D909BA" w:rsidRPr="0044214E" w:rsidRDefault="00000000">
      <w:pPr>
        <w:pStyle w:val="Listaconvietas"/>
        <w:spacing w:after="80"/>
        <w:rPr>
          <w:lang w:val="es-BO"/>
        </w:rPr>
      </w:pPr>
      <w:r w:rsidRPr="0044214E">
        <w:rPr>
          <w:rFonts w:ascii="Calibri" w:hAnsi="Calibri"/>
          <w:b/>
          <w:color w:val="333333"/>
          <w:lang w:val="es-BO"/>
        </w:rPr>
        <w:t xml:space="preserve">Módulo SOS (Botón de Pánico): </w:t>
      </w:r>
      <w:r w:rsidRPr="0044214E">
        <w:rPr>
          <w:rFonts w:ascii="Calibri" w:hAnsi="Calibri"/>
          <w:color w:val="333333"/>
          <w:lang w:val="es-BO"/>
        </w:rPr>
        <w:t xml:space="preserve">Emisión instantánea de alertas de emergencia al </w:t>
      </w:r>
      <w:proofErr w:type="spellStart"/>
      <w:r w:rsidRPr="0044214E">
        <w:rPr>
          <w:rFonts w:ascii="Calibri" w:hAnsi="Calibri"/>
          <w:color w:val="333333"/>
          <w:lang w:val="es-BO"/>
        </w:rPr>
        <w:t>backend</w:t>
      </w:r>
      <w:proofErr w:type="spellEnd"/>
      <w:r w:rsidRPr="0044214E">
        <w:rPr>
          <w:rFonts w:ascii="Calibri" w:hAnsi="Calibri"/>
          <w:color w:val="333333"/>
          <w:lang w:val="es-BO"/>
        </w:rPr>
        <w:t>, guardando coordenadas precisas y notificando al usuario del estatus del rescatista.</w:t>
      </w:r>
    </w:p>
    <w:p w14:paraId="22FFE632" w14:textId="77777777" w:rsidR="00D909BA" w:rsidRPr="0044214E" w:rsidRDefault="00000000">
      <w:pPr>
        <w:pStyle w:val="Listaconvietas"/>
        <w:spacing w:after="80"/>
        <w:rPr>
          <w:lang w:val="es-BO"/>
        </w:rPr>
      </w:pPr>
      <w:r w:rsidRPr="0044214E">
        <w:rPr>
          <w:rFonts w:ascii="Calibri" w:hAnsi="Calibri"/>
          <w:b/>
          <w:color w:val="333333"/>
          <w:lang w:val="es-BO"/>
        </w:rPr>
        <w:t xml:space="preserve">Módulo Administrativo (Monitor): </w:t>
      </w:r>
      <w:r w:rsidRPr="0044214E">
        <w:rPr>
          <w:rFonts w:ascii="Calibri" w:hAnsi="Calibri"/>
          <w:color w:val="333333"/>
          <w:lang w:val="es-BO"/>
        </w:rPr>
        <w:t>Panel de control en tiempo real para visualizar y gestionar alertas activas, cerrar incidencias y clasificar falsas alarmas con sonido e interfaces dinámicas.</w:t>
      </w:r>
    </w:p>
    <w:p w14:paraId="4E2EC628" w14:textId="77777777" w:rsidR="00D909BA" w:rsidRPr="0044214E" w:rsidRDefault="00000000">
      <w:pPr>
        <w:pStyle w:val="Listaconvietas"/>
        <w:spacing w:after="80"/>
        <w:rPr>
          <w:lang w:val="es-BO"/>
        </w:rPr>
      </w:pPr>
      <w:proofErr w:type="spellStart"/>
      <w:r w:rsidRPr="0044214E">
        <w:rPr>
          <w:rFonts w:ascii="Calibri" w:hAnsi="Calibri"/>
          <w:b/>
          <w:color w:val="333333"/>
          <w:lang w:val="es-BO"/>
        </w:rPr>
        <w:t>Dashboard</w:t>
      </w:r>
      <w:proofErr w:type="spellEnd"/>
      <w:r w:rsidRPr="0044214E">
        <w:rPr>
          <w:rFonts w:ascii="Calibri" w:hAnsi="Calibri"/>
          <w:b/>
          <w:color w:val="333333"/>
          <w:lang w:val="es-BO"/>
        </w:rPr>
        <w:t xml:space="preserve"> de Reportes y Auditoría: </w:t>
      </w:r>
      <w:r w:rsidRPr="0044214E">
        <w:rPr>
          <w:rFonts w:ascii="Calibri" w:hAnsi="Calibri"/>
          <w:color w:val="333333"/>
          <w:lang w:val="es-BO"/>
        </w:rPr>
        <w:t>Gráficos analíticos de incidencias por zona y hora, estadísticas de rendimiento (</w:t>
      </w:r>
      <w:proofErr w:type="spellStart"/>
      <w:r w:rsidRPr="0044214E">
        <w:rPr>
          <w:rFonts w:ascii="Calibri" w:hAnsi="Calibri"/>
          <w:color w:val="333333"/>
          <w:lang w:val="es-BO"/>
        </w:rPr>
        <w:t>KPIs</w:t>
      </w:r>
      <w:proofErr w:type="spellEnd"/>
      <w:r w:rsidRPr="0044214E">
        <w:rPr>
          <w:rFonts w:ascii="Calibri" w:hAnsi="Calibri"/>
          <w:color w:val="333333"/>
          <w:lang w:val="es-BO"/>
        </w:rPr>
        <w:t xml:space="preserve"> como tiempo de respuesta, tasa de falsas alarmas) y exportación de datos a formato CSV.</w:t>
      </w:r>
    </w:p>
    <w:p w14:paraId="7374DCFF" w14:textId="77777777" w:rsidR="00D909BA" w:rsidRPr="0044214E" w:rsidRDefault="00000000">
      <w:pPr>
        <w:pStyle w:val="Ttulo1"/>
        <w:pBdr>
          <w:bottom w:val="single" w:sz="12" w:space="4" w:color="003366"/>
        </w:pBdr>
        <w:spacing w:before="240" w:after="120"/>
        <w:rPr>
          <w:lang w:val="es-BO"/>
        </w:rPr>
      </w:pPr>
      <w:r w:rsidRPr="0044214E">
        <w:rPr>
          <w:rFonts w:ascii="Calibri" w:hAnsi="Calibri"/>
          <w:color w:val="003366"/>
          <w:sz w:val="36"/>
          <w:lang w:val="es-BO"/>
        </w:rPr>
        <w:t>4. PLAZO DE ENTREGA</w:t>
      </w:r>
    </w:p>
    <w:p w14:paraId="654F1520" w14:textId="77777777" w:rsidR="00D909BA" w:rsidRPr="0044214E" w:rsidRDefault="00000000">
      <w:pPr>
        <w:spacing w:after="120"/>
        <w:rPr>
          <w:lang w:val="es-BO"/>
        </w:rPr>
      </w:pPr>
      <w:r w:rsidRPr="0044214E">
        <w:rPr>
          <w:lang w:val="es-BO"/>
        </w:rPr>
        <w:t xml:space="preserve">Las partes acuerdan que el desarrollo del proyecto se ejecutará en un plazo de </w:t>
      </w:r>
      <w:r w:rsidRPr="0044214E">
        <w:rPr>
          <w:b/>
          <w:lang w:val="es-BO"/>
        </w:rPr>
        <w:t>6 semanas</w:t>
      </w:r>
      <w:r w:rsidRPr="0044214E">
        <w:rPr>
          <w:lang w:val="es-BO"/>
        </w:rPr>
        <w:t xml:space="preserve">, estructurado bajo metodología ágil Scrum en 3 </w:t>
      </w:r>
      <w:proofErr w:type="spellStart"/>
      <w:r w:rsidRPr="0044214E">
        <w:rPr>
          <w:lang w:val="es-BO"/>
        </w:rPr>
        <w:t>Sprints</w:t>
      </w:r>
      <w:proofErr w:type="spellEnd"/>
      <w:r w:rsidRPr="0044214E">
        <w:rPr>
          <w:lang w:val="es-BO"/>
        </w:rPr>
        <w:t xml:space="preserve"> quincenales, iniciándose el </w:t>
      </w:r>
      <w:r w:rsidRPr="0044214E">
        <w:rPr>
          <w:b/>
          <w:lang w:val="es-BO"/>
        </w:rPr>
        <w:t>20 de abril de 2026</w:t>
      </w:r>
      <w:r w:rsidRPr="0044214E">
        <w:rPr>
          <w:lang w:val="es-BO"/>
        </w:rPr>
        <w:t xml:space="preserve"> y finalizando con la entrega formal y demostración en vivo el </w:t>
      </w:r>
      <w:r w:rsidRPr="0044214E">
        <w:rPr>
          <w:b/>
          <w:lang w:val="es-BO"/>
        </w:rPr>
        <w:t>1 de junio de 2026</w:t>
      </w:r>
      <w:r w:rsidRPr="0044214E">
        <w:rPr>
          <w:lang w:val="es-BO"/>
        </w:rPr>
        <w:t>.</w:t>
      </w:r>
    </w:p>
    <w:p w14:paraId="25EA5B72" w14:textId="77777777" w:rsidR="00D909BA" w:rsidRPr="0044214E" w:rsidRDefault="00000000">
      <w:pPr>
        <w:pStyle w:val="Ttulo1"/>
        <w:pBdr>
          <w:bottom w:val="single" w:sz="12" w:space="4" w:color="003366"/>
        </w:pBdr>
        <w:spacing w:before="240" w:after="120"/>
        <w:rPr>
          <w:lang w:val="es-BO"/>
        </w:rPr>
      </w:pPr>
      <w:r w:rsidRPr="0044214E">
        <w:rPr>
          <w:rFonts w:ascii="Calibri" w:hAnsi="Calibri"/>
          <w:color w:val="003366"/>
          <w:sz w:val="36"/>
          <w:lang w:val="es-BO"/>
        </w:rPr>
        <w:t>5. PRECIO Y FORMA DE PAGO</w:t>
      </w:r>
    </w:p>
    <w:p w14:paraId="2AC2F0B1" w14:textId="77777777" w:rsidR="00D909BA" w:rsidRPr="0044214E" w:rsidRDefault="00000000">
      <w:pPr>
        <w:spacing w:after="120"/>
        <w:rPr>
          <w:lang w:val="es-BO"/>
        </w:rPr>
      </w:pPr>
      <w:r w:rsidRPr="0044214E">
        <w:rPr>
          <w:lang w:val="es-BO"/>
        </w:rPr>
        <w:t xml:space="preserve">Como contraprestación por los servicios de desarrollo descritos, el </w:t>
      </w:r>
      <w:r w:rsidRPr="0044214E">
        <w:rPr>
          <w:b/>
          <w:lang w:val="es-BO"/>
        </w:rPr>
        <w:t>CLIENTE</w:t>
      </w:r>
      <w:r w:rsidRPr="0044214E">
        <w:rPr>
          <w:lang w:val="es-BO"/>
        </w:rPr>
        <w:t xml:space="preserve"> abonará al </w:t>
      </w:r>
      <w:r w:rsidRPr="0044214E">
        <w:rPr>
          <w:b/>
          <w:lang w:val="es-BO"/>
        </w:rPr>
        <w:t>DESARROLLADOR</w:t>
      </w:r>
      <w:r w:rsidRPr="0044214E">
        <w:rPr>
          <w:lang w:val="es-BO"/>
        </w:rPr>
        <w:t xml:space="preserve"> la suma total y cerrada de </w:t>
      </w:r>
      <w:r w:rsidRPr="0044214E">
        <w:rPr>
          <w:b/>
          <w:lang w:val="es-BO"/>
        </w:rPr>
        <w:t>Bs. 6,000.00 (Seis Mil 00/100 Bolivianos)</w:t>
      </w:r>
      <w:r w:rsidRPr="0044214E">
        <w:rPr>
          <w:lang w:val="es-BO"/>
        </w:rPr>
        <w:t>, exenta de retenciones de ley bajo la modalidad de consultoría académica/profesional, pagadera bajo el siguiente cronograma:</w:t>
      </w:r>
    </w:p>
    <w:p w14:paraId="13988CB2" w14:textId="27870F50" w:rsidR="00D909BA" w:rsidRPr="0044214E" w:rsidRDefault="00000000">
      <w:pPr>
        <w:pStyle w:val="Listaconvietas"/>
        <w:spacing w:after="60"/>
        <w:rPr>
          <w:lang w:val="es-BO"/>
        </w:rPr>
      </w:pPr>
      <w:r w:rsidRPr="0044214E">
        <w:rPr>
          <w:b/>
          <w:lang w:val="es-BO"/>
        </w:rPr>
        <w:t xml:space="preserve">50% (Bs. 3,000.00): </w:t>
      </w:r>
      <w:r w:rsidRPr="0044214E">
        <w:rPr>
          <w:lang w:val="es-BO"/>
        </w:rPr>
        <w:t xml:space="preserve">A la firma del presente Contrato en calidad de anticipo para el inicio de las actividades (Pagado el </w:t>
      </w:r>
      <w:r w:rsidR="0044214E">
        <w:rPr>
          <w:lang w:val="es-BO"/>
        </w:rPr>
        <w:t>1</w:t>
      </w:r>
      <w:r w:rsidRPr="0044214E">
        <w:rPr>
          <w:lang w:val="es-BO"/>
        </w:rPr>
        <w:t xml:space="preserve"> de </w:t>
      </w:r>
      <w:r w:rsidR="0044214E">
        <w:rPr>
          <w:lang w:val="es-BO"/>
        </w:rPr>
        <w:t>Junio</w:t>
      </w:r>
      <w:r w:rsidRPr="0044214E">
        <w:rPr>
          <w:lang w:val="es-BO"/>
        </w:rPr>
        <w:t xml:space="preserve"> de 2026).</w:t>
      </w:r>
    </w:p>
    <w:p w14:paraId="5E5A4CB3" w14:textId="0E87E919" w:rsidR="00D909BA" w:rsidRPr="0044214E" w:rsidRDefault="00000000">
      <w:pPr>
        <w:pStyle w:val="Listaconvietas"/>
        <w:spacing w:after="120"/>
        <w:rPr>
          <w:lang w:val="es-BO"/>
        </w:rPr>
      </w:pPr>
      <w:r w:rsidRPr="0044214E">
        <w:rPr>
          <w:b/>
          <w:lang w:val="es-BO"/>
        </w:rPr>
        <w:t xml:space="preserve">50% (Bs. 3,000.00): </w:t>
      </w:r>
      <w:r w:rsidRPr="0044214E">
        <w:rPr>
          <w:lang w:val="es-BO"/>
        </w:rPr>
        <w:t xml:space="preserve">Contra entrega total de la plataforma en funcionamiento, aprobación del cliente y capacitación básica al personal de seguridad (Pagado el </w:t>
      </w:r>
      <w:r w:rsidR="0044214E">
        <w:rPr>
          <w:lang w:val="es-BO"/>
        </w:rPr>
        <w:t>9</w:t>
      </w:r>
      <w:r w:rsidRPr="0044214E">
        <w:rPr>
          <w:lang w:val="es-BO"/>
        </w:rPr>
        <w:t xml:space="preserve"> de junio de 2026).</w:t>
      </w:r>
    </w:p>
    <w:p w14:paraId="493D462B" w14:textId="77777777" w:rsidR="00D909BA" w:rsidRPr="0044214E" w:rsidRDefault="00000000">
      <w:pPr>
        <w:spacing w:after="120"/>
        <w:rPr>
          <w:lang w:val="es-BO"/>
        </w:rPr>
      </w:pPr>
      <w:r w:rsidRPr="0044214E">
        <w:rPr>
          <w:lang w:val="es-BO"/>
        </w:rPr>
        <w:t xml:space="preserve">Los pagos se realizarán mediante transferencia electrónica bancaria a la cuenta número </w:t>
      </w:r>
      <w:r w:rsidRPr="0044214E">
        <w:rPr>
          <w:b/>
          <w:lang w:val="es-BO"/>
        </w:rPr>
        <w:t>123-456789-0-12</w:t>
      </w:r>
      <w:r w:rsidRPr="0044214E">
        <w:rPr>
          <w:lang w:val="es-BO"/>
        </w:rPr>
        <w:t xml:space="preserve"> del Banco Nacional de Bolivia (BNB), perteneciente a Hernan Enrique Molina.</w:t>
      </w:r>
    </w:p>
    <w:p w14:paraId="4EB9C2FA" w14:textId="77777777" w:rsidR="00D909BA" w:rsidRPr="0044214E" w:rsidRDefault="00000000">
      <w:pPr>
        <w:pStyle w:val="Ttulo1"/>
        <w:pBdr>
          <w:bottom w:val="single" w:sz="12" w:space="4" w:color="003366"/>
        </w:pBdr>
        <w:spacing w:before="240" w:after="120"/>
        <w:rPr>
          <w:lang w:val="es-BO"/>
        </w:rPr>
      </w:pPr>
      <w:r w:rsidRPr="0044214E">
        <w:rPr>
          <w:rFonts w:ascii="Calibri" w:hAnsi="Calibri"/>
          <w:color w:val="003366"/>
          <w:sz w:val="36"/>
          <w:lang w:val="es-BO"/>
        </w:rPr>
        <w:t>6. PROPIEDAD INTELECTUAL Y CONFIDENCIALIDAD</w:t>
      </w:r>
    </w:p>
    <w:p w14:paraId="4779C51D" w14:textId="77777777" w:rsidR="00D909BA" w:rsidRPr="0044214E" w:rsidRDefault="00000000">
      <w:pPr>
        <w:spacing w:after="120"/>
        <w:rPr>
          <w:lang w:val="es-BO"/>
        </w:rPr>
      </w:pPr>
      <w:r w:rsidRPr="0044214E">
        <w:rPr>
          <w:b/>
          <w:lang w:val="es-BO"/>
        </w:rPr>
        <w:t xml:space="preserve">Propiedad Intelectual: </w:t>
      </w:r>
      <w:r w:rsidRPr="0044214E">
        <w:rPr>
          <w:lang w:val="es-BO"/>
        </w:rPr>
        <w:t xml:space="preserve">El código fuente, la base de datos MySQL, el diseño UX/UI y la documentación generada en el marco de este proyecto serán de propiedad exclusiva del </w:t>
      </w:r>
      <w:r w:rsidRPr="0044214E">
        <w:rPr>
          <w:b/>
          <w:lang w:val="es-BO"/>
        </w:rPr>
        <w:t>CLIENTE</w:t>
      </w:r>
      <w:r w:rsidRPr="0044214E">
        <w:rPr>
          <w:lang w:val="es-BO"/>
        </w:rPr>
        <w:t xml:space="preserve"> una vez cancelado el 100% del monto acordado en la Cláusula Quinta.</w:t>
      </w:r>
      <w:r w:rsidRPr="0044214E">
        <w:rPr>
          <w:lang w:val="es-BO"/>
        </w:rPr>
        <w:br/>
      </w:r>
      <w:r w:rsidRPr="0044214E">
        <w:rPr>
          <w:lang w:val="es-BO"/>
        </w:rPr>
        <w:br/>
      </w:r>
      <w:r w:rsidRPr="0044214E">
        <w:rPr>
          <w:b/>
          <w:lang w:val="es-BO"/>
        </w:rPr>
        <w:t xml:space="preserve">Confidencialidad: </w:t>
      </w:r>
      <w:r w:rsidRPr="0044214E">
        <w:rPr>
          <w:lang w:val="es-BO"/>
        </w:rPr>
        <w:t xml:space="preserve">El </w:t>
      </w:r>
      <w:r w:rsidRPr="0044214E">
        <w:rPr>
          <w:b/>
          <w:lang w:val="es-BO"/>
        </w:rPr>
        <w:t>DESARROLLADOR</w:t>
      </w:r>
      <w:r w:rsidRPr="0044214E">
        <w:rPr>
          <w:lang w:val="es-BO"/>
        </w:rPr>
        <w:t xml:space="preserve"> se compromete a no divulgar información confidencial del </w:t>
      </w:r>
      <w:r w:rsidRPr="0044214E">
        <w:rPr>
          <w:b/>
          <w:lang w:val="es-BO"/>
        </w:rPr>
        <w:t>CLIENTE</w:t>
      </w:r>
      <w:r w:rsidRPr="0044214E">
        <w:rPr>
          <w:lang w:val="es-BO"/>
        </w:rPr>
        <w:t xml:space="preserve"> obtenida durante la ejecución de los servicios, incluyendo credenciales, datos reales de estudiantes u operaciones del centro de monitoreo.</w:t>
      </w:r>
    </w:p>
    <w:p w14:paraId="258BD0A3" w14:textId="77777777" w:rsidR="00D909BA" w:rsidRPr="0044214E" w:rsidRDefault="00000000">
      <w:pPr>
        <w:pStyle w:val="Ttulo1"/>
        <w:pBdr>
          <w:bottom w:val="single" w:sz="12" w:space="4" w:color="003366"/>
        </w:pBdr>
        <w:spacing w:before="240" w:after="120"/>
        <w:rPr>
          <w:lang w:val="es-BO"/>
        </w:rPr>
      </w:pPr>
      <w:r w:rsidRPr="0044214E">
        <w:rPr>
          <w:rFonts w:ascii="Calibri" w:hAnsi="Calibri"/>
          <w:color w:val="003366"/>
          <w:sz w:val="36"/>
          <w:lang w:val="es-BO"/>
        </w:rPr>
        <w:lastRenderedPageBreak/>
        <w:t>7. GARANTÍA Y SOPORTE POST-ENTREGA</w:t>
      </w:r>
    </w:p>
    <w:p w14:paraId="7FCFD4A7" w14:textId="7A60E7EB" w:rsidR="00D909BA" w:rsidRPr="0044214E" w:rsidRDefault="00000000">
      <w:pPr>
        <w:spacing w:after="120"/>
        <w:rPr>
          <w:lang w:val="es-BO"/>
        </w:rPr>
      </w:pPr>
      <w:r w:rsidRPr="0044214E">
        <w:rPr>
          <w:lang w:val="es-BO"/>
        </w:rPr>
        <w:t xml:space="preserve">El </w:t>
      </w:r>
      <w:r w:rsidRPr="0044214E">
        <w:rPr>
          <w:b/>
          <w:lang w:val="es-BO"/>
        </w:rPr>
        <w:t>DESARROLLADOR</w:t>
      </w:r>
      <w:r w:rsidRPr="0044214E">
        <w:rPr>
          <w:lang w:val="es-BO"/>
        </w:rPr>
        <w:t xml:space="preserve"> otorga una garantía de soporte técnico y corrección de errores (bugs) sin costo adicional por un período de </w:t>
      </w:r>
      <w:r w:rsidR="0044214E">
        <w:rPr>
          <w:b/>
          <w:lang w:val="es-BO"/>
        </w:rPr>
        <w:t>15</w:t>
      </w:r>
      <w:r w:rsidRPr="0044214E">
        <w:rPr>
          <w:b/>
          <w:lang w:val="es-BO"/>
        </w:rPr>
        <w:t xml:space="preserve"> días calendario</w:t>
      </w:r>
      <w:r w:rsidRPr="0044214E">
        <w:rPr>
          <w:lang w:val="es-BO"/>
        </w:rPr>
        <w:t xml:space="preserve"> a partir de la firma de conformidad de entrega. Esta garantía cubre fallas en el código entregado, pero no incluye solicitudes de nuevas funcionalidades.</w:t>
      </w:r>
    </w:p>
    <w:p w14:paraId="631E09E5" w14:textId="77777777" w:rsidR="00D909BA" w:rsidRPr="0044214E" w:rsidRDefault="00000000">
      <w:pPr>
        <w:pStyle w:val="Ttulo1"/>
        <w:pBdr>
          <w:bottom w:val="single" w:sz="12" w:space="4" w:color="003366"/>
        </w:pBdr>
        <w:spacing w:before="240" w:after="120"/>
        <w:rPr>
          <w:lang w:val="es-BO"/>
        </w:rPr>
      </w:pPr>
      <w:r w:rsidRPr="0044214E">
        <w:rPr>
          <w:rFonts w:ascii="Calibri" w:hAnsi="Calibri"/>
          <w:color w:val="003366"/>
          <w:sz w:val="36"/>
          <w:lang w:val="es-BO"/>
        </w:rPr>
        <w:t>8. CONFORMIDAD Y FIRMAS</w:t>
      </w:r>
    </w:p>
    <w:p w14:paraId="126E805E" w14:textId="1ACDB178" w:rsidR="00D909BA" w:rsidRPr="0044214E" w:rsidRDefault="00000000">
      <w:pPr>
        <w:spacing w:after="120"/>
        <w:rPr>
          <w:lang w:val="es-BO"/>
        </w:rPr>
      </w:pPr>
      <w:r w:rsidRPr="0044214E">
        <w:rPr>
          <w:lang w:val="es-BO"/>
        </w:rPr>
        <w:t xml:space="preserve">En señal de conformidad y aceptación con todos y cada uno de los términos del presente Contrato, las partes firman el presente documento en dos ejemplares de un mismo tenor y valor, en la ciudad de Santa Cruz de la Sierra, al </w:t>
      </w:r>
      <w:r w:rsidR="0044214E">
        <w:rPr>
          <w:lang w:val="es-BO"/>
        </w:rPr>
        <w:t>9</w:t>
      </w:r>
      <w:r w:rsidRPr="0044214E">
        <w:rPr>
          <w:lang w:val="es-BO"/>
        </w:rPr>
        <w:t xml:space="preserve"> de junio de 2026.</w:t>
      </w:r>
    </w:p>
    <w:p w14:paraId="343F5863" w14:textId="77777777" w:rsidR="00D909BA" w:rsidRPr="0044214E" w:rsidRDefault="00D909BA">
      <w:pPr>
        <w:spacing w:after="480"/>
        <w:rPr>
          <w:lang w:val="es-BO"/>
        </w:rPr>
      </w:pPr>
    </w:p>
    <w:tbl>
      <w:tblPr>
        <w:tblW w:w="0" w:type="auto"/>
        <w:jc w:val="center"/>
        <w:tblLook w:val="04A0" w:firstRow="1" w:lastRow="0" w:firstColumn="1" w:lastColumn="0" w:noHBand="0" w:noVBand="1"/>
      </w:tblPr>
      <w:tblGrid>
        <w:gridCol w:w="4680"/>
        <w:gridCol w:w="4680"/>
      </w:tblGrid>
      <w:tr w:rsidR="00D909BA" w:rsidRPr="0044214E" w14:paraId="058863AD" w14:textId="77777777">
        <w:trPr>
          <w:jc w:val="center"/>
        </w:trPr>
        <w:tc>
          <w:tcPr>
            <w:tcW w:w="4680" w:type="dxa"/>
          </w:tcPr>
          <w:p w14:paraId="7D2E9751" w14:textId="77777777" w:rsidR="00D909BA" w:rsidRPr="0044214E" w:rsidRDefault="00000000">
            <w:pPr>
              <w:spacing w:before="40" w:after="40"/>
              <w:jc w:val="center"/>
              <w:rPr>
                <w:lang w:val="es-BO"/>
              </w:rPr>
            </w:pPr>
            <w:r w:rsidRPr="0044214E">
              <w:rPr>
                <w:rFonts w:ascii="Calibri" w:hAnsi="Calibri"/>
                <w:b/>
                <w:color w:val="333333"/>
                <w:sz w:val="20"/>
                <w:lang w:val="es-BO"/>
              </w:rPr>
              <w:t>Por el Desarrollador (Equipo SCHEIBE)</w:t>
            </w:r>
          </w:p>
        </w:tc>
        <w:tc>
          <w:tcPr>
            <w:tcW w:w="4680" w:type="dxa"/>
          </w:tcPr>
          <w:p w14:paraId="7F6FF7F5" w14:textId="77777777" w:rsidR="00D909BA" w:rsidRPr="0044214E" w:rsidRDefault="00000000">
            <w:pPr>
              <w:spacing w:before="40" w:after="40"/>
              <w:jc w:val="center"/>
              <w:rPr>
                <w:lang w:val="es-BO"/>
              </w:rPr>
            </w:pPr>
            <w:r w:rsidRPr="0044214E">
              <w:rPr>
                <w:rFonts w:ascii="Calibri" w:hAnsi="Calibri"/>
                <w:b/>
                <w:color w:val="333333"/>
                <w:sz w:val="20"/>
                <w:lang w:val="es-BO"/>
              </w:rPr>
              <w:t>Por el Cliente (U.C.B.)</w:t>
            </w:r>
          </w:p>
        </w:tc>
      </w:tr>
      <w:tr w:rsidR="00D909BA" w:rsidRPr="0044214E" w14:paraId="17318131" w14:textId="77777777">
        <w:trPr>
          <w:jc w:val="center"/>
        </w:trPr>
        <w:tc>
          <w:tcPr>
            <w:tcW w:w="4680" w:type="dxa"/>
          </w:tcPr>
          <w:p w14:paraId="5C648617" w14:textId="77777777" w:rsidR="00D909BA" w:rsidRPr="0044214E" w:rsidRDefault="00000000">
            <w:pPr>
              <w:spacing w:before="40" w:after="40"/>
              <w:jc w:val="center"/>
              <w:rPr>
                <w:lang w:val="es-BO"/>
              </w:rPr>
            </w:pPr>
            <w:r w:rsidRPr="0044214E">
              <w:rPr>
                <w:rFonts w:ascii="Calibri" w:hAnsi="Calibri"/>
                <w:color w:val="333333"/>
                <w:sz w:val="20"/>
                <w:lang w:val="es-BO"/>
              </w:rPr>
              <w:br/>
            </w:r>
            <w:r w:rsidRPr="0044214E">
              <w:rPr>
                <w:rFonts w:ascii="Calibri" w:hAnsi="Calibri"/>
                <w:color w:val="333333"/>
                <w:sz w:val="20"/>
                <w:lang w:val="es-BO"/>
              </w:rPr>
              <w:br/>
            </w:r>
            <w:r w:rsidRPr="0044214E">
              <w:rPr>
                <w:rFonts w:ascii="Calibri" w:hAnsi="Calibri"/>
                <w:color w:val="333333"/>
                <w:sz w:val="20"/>
                <w:lang w:val="es-BO"/>
              </w:rPr>
              <w:br/>
              <w:t>____________________________________</w:t>
            </w:r>
            <w:r w:rsidRPr="0044214E">
              <w:rPr>
                <w:rFonts w:ascii="Calibri" w:hAnsi="Calibri"/>
                <w:color w:val="333333"/>
                <w:sz w:val="20"/>
                <w:lang w:val="es-BO"/>
              </w:rPr>
              <w:br/>
              <w:t>Hernan Enrique Molina</w:t>
            </w:r>
            <w:r w:rsidRPr="0044214E">
              <w:rPr>
                <w:rFonts w:ascii="Calibri" w:hAnsi="Calibri"/>
                <w:color w:val="333333"/>
                <w:sz w:val="20"/>
                <w:lang w:val="es-BO"/>
              </w:rPr>
              <w:br/>
              <w:t>C.I. 8332145 SC</w:t>
            </w:r>
            <w:r w:rsidRPr="0044214E">
              <w:rPr>
                <w:rFonts w:ascii="Calibri" w:hAnsi="Calibri"/>
                <w:color w:val="333333"/>
                <w:sz w:val="20"/>
                <w:lang w:val="es-BO"/>
              </w:rPr>
              <w:br/>
              <w:t xml:space="preserve">Desarrollador </w:t>
            </w:r>
            <w:proofErr w:type="spellStart"/>
            <w:r w:rsidRPr="0044214E">
              <w:rPr>
                <w:rFonts w:ascii="Calibri" w:hAnsi="Calibri"/>
                <w:color w:val="333333"/>
                <w:sz w:val="20"/>
                <w:lang w:val="es-BO"/>
              </w:rPr>
              <w:t>Frontend</w:t>
            </w:r>
            <w:proofErr w:type="spellEnd"/>
            <w:r w:rsidRPr="0044214E">
              <w:rPr>
                <w:rFonts w:ascii="Calibri" w:hAnsi="Calibri"/>
                <w:color w:val="333333"/>
                <w:sz w:val="20"/>
                <w:lang w:val="es-BO"/>
              </w:rPr>
              <w:t xml:space="preserve"> / Representante</w:t>
            </w:r>
          </w:p>
        </w:tc>
        <w:tc>
          <w:tcPr>
            <w:tcW w:w="4680" w:type="dxa"/>
          </w:tcPr>
          <w:p w14:paraId="1778FA92" w14:textId="1EF683A3" w:rsidR="00D909BA" w:rsidRPr="0044214E" w:rsidRDefault="00000000">
            <w:pPr>
              <w:spacing w:before="40" w:after="40"/>
              <w:jc w:val="center"/>
              <w:rPr>
                <w:lang w:val="es-BO"/>
              </w:rPr>
            </w:pPr>
            <w:r w:rsidRPr="0044214E">
              <w:rPr>
                <w:rFonts w:ascii="Calibri" w:hAnsi="Calibri"/>
                <w:color w:val="333333"/>
                <w:sz w:val="20"/>
                <w:lang w:val="es-BO"/>
              </w:rPr>
              <w:br/>
            </w:r>
            <w:r w:rsidRPr="0044214E">
              <w:rPr>
                <w:rFonts w:ascii="Calibri" w:hAnsi="Calibri"/>
                <w:color w:val="333333"/>
                <w:sz w:val="20"/>
                <w:lang w:val="es-BO"/>
              </w:rPr>
              <w:br/>
            </w:r>
            <w:r w:rsidRPr="0044214E">
              <w:rPr>
                <w:rFonts w:ascii="Calibri" w:hAnsi="Calibri"/>
                <w:color w:val="333333"/>
                <w:sz w:val="20"/>
                <w:lang w:val="es-BO"/>
              </w:rPr>
              <w:br/>
              <w:t>____________________________________</w:t>
            </w:r>
            <w:r w:rsidRPr="0044214E">
              <w:rPr>
                <w:rFonts w:ascii="Calibri" w:hAnsi="Calibri"/>
                <w:color w:val="333333"/>
                <w:sz w:val="20"/>
                <w:lang w:val="es-BO"/>
              </w:rPr>
              <w:br/>
              <w:t xml:space="preserve">Ing. </w:t>
            </w:r>
            <w:r w:rsidR="0044214E" w:rsidRPr="0044214E">
              <w:rPr>
                <w:rFonts w:asciiTheme="majorHAnsi" w:hAnsiTheme="majorHAnsi" w:cstheme="majorHAnsi"/>
                <w:color w:val="1A2332"/>
                <w:sz w:val="20"/>
                <w:szCs w:val="20"/>
                <w:shd w:val="clear" w:color="auto" w:fill="F8F9FB"/>
                <w:lang w:val="es-BO"/>
              </w:rPr>
              <w:t>Fady Nathier Illescas Bejarano</w:t>
            </w:r>
            <w:r w:rsidRPr="0044214E">
              <w:rPr>
                <w:rFonts w:ascii="Calibri" w:hAnsi="Calibri"/>
                <w:color w:val="333333"/>
                <w:sz w:val="20"/>
                <w:lang w:val="es-BO"/>
              </w:rPr>
              <w:br/>
              <w:t>Director del Depto. de Tecnologías y Seguridad</w:t>
            </w:r>
            <w:r w:rsidRPr="0044214E">
              <w:rPr>
                <w:rFonts w:ascii="Calibri" w:hAnsi="Calibri"/>
                <w:color w:val="333333"/>
                <w:sz w:val="20"/>
                <w:lang w:val="es-BO"/>
              </w:rPr>
              <w:br/>
              <w:t>U.C.B. Regional Santa Cruz</w:t>
            </w:r>
          </w:p>
        </w:tc>
      </w:tr>
    </w:tbl>
    <w:p w14:paraId="6135F995" w14:textId="77777777" w:rsidR="00D350FB" w:rsidRPr="0044214E" w:rsidRDefault="00D350FB">
      <w:pPr>
        <w:rPr>
          <w:lang w:val="es-BO"/>
        </w:rPr>
      </w:pPr>
    </w:p>
    <w:sectPr w:rsidR="00D350FB" w:rsidRPr="0044214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57494028">
    <w:abstractNumId w:val="8"/>
  </w:num>
  <w:num w:numId="2" w16cid:durableId="61216505">
    <w:abstractNumId w:val="6"/>
  </w:num>
  <w:num w:numId="3" w16cid:durableId="323818732">
    <w:abstractNumId w:val="5"/>
  </w:num>
  <w:num w:numId="4" w16cid:durableId="9795015">
    <w:abstractNumId w:val="4"/>
  </w:num>
  <w:num w:numId="5" w16cid:durableId="1713309374">
    <w:abstractNumId w:val="7"/>
  </w:num>
  <w:num w:numId="6" w16cid:durableId="1613434180">
    <w:abstractNumId w:val="3"/>
  </w:num>
  <w:num w:numId="7" w16cid:durableId="570888434">
    <w:abstractNumId w:val="2"/>
  </w:num>
  <w:num w:numId="8" w16cid:durableId="1296982022">
    <w:abstractNumId w:val="1"/>
  </w:num>
  <w:num w:numId="9" w16cid:durableId="1205827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14E"/>
    <w:rsid w:val="00AA1D8D"/>
    <w:rsid w:val="00B47730"/>
    <w:rsid w:val="00CB0664"/>
    <w:rsid w:val="00D350FB"/>
    <w:rsid w:val="00D909BA"/>
    <w:rsid w:val="00DE4B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D7E6"/>
  <w14:defaultImageDpi w14:val="300"/>
  <w15:docId w15:val="{613B36A3-7B91-E74E-BB73-A10FA427A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870</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Hernan Enrique Molina Moncada</cp:lastModifiedBy>
  <cp:revision>2</cp:revision>
  <dcterms:created xsi:type="dcterms:W3CDTF">2013-12-23T23:15:00Z</dcterms:created>
  <dcterms:modified xsi:type="dcterms:W3CDTF">2026-06-01T15:45:00Z</dcterms:modified>
  <cp:category/>
</cp:coreProperties>
</file>