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39294826"/>
        <w:docPartObj>
          <w:docPartGallery w:val="Cover Pages"/>
          <w:docPartUnique/>
        </w:docPartObj>
      </w:sdtPr>
      <w:sdtEndPr/>
      <w:sdtContent>
        <w:p w:rsidR="006E6ECC" w:rsidRDefault="006E6ECC" w:rsidP="006E6ECC">
          <w:r>
            <w:rPr>
              <w:noProof/>
              <w:lang w:eastAsia="en-CA"/>
            </w:rPr>
            <w:drawing>
              <wp:inline distT="0" distB="0" distL="0" distR="0" wp14:anchorId="084A7917" wp14:editId="2C141D01">
                <wp:extent cx="279082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r.png"/>
                        <pic:cNvPicPr/>
                      </pic:nvPicPr>
                      <pic:blipFill>
                        <a:blip r:embed="rId9">
                          <a:extLst>
                            <a:ext uri="{28A0092B-C50C-407E-A947-70E740481C1C}">
                              <a14:useLocalDpi xmlns:a14="http://schemas.microsoft.com/office/drawing/2010/main" val="0"/>
                            </a:ext>
                          </a:extLst>
                        </a:blip>
                        <a:stretch>
                          <a:fillRect/>
                        </a:stretch>
                      </pic:blipFill>
                      <pic:spPr>
                        <a:xfrm>
                          <a:off x="0" y="0"/>
                          <a:ext cx="2790825" cy="904875"/>
                        </a:xfrm>
                        <a:prstGeom prst="rect">
                          <a:avLst/>
                        </a:prstGeom>
                      </pic:spPr>
                    </pic:pic>
                  </a:graphicData>
                </a:graphic>
              </wp:inline>
            </w:drawing>
          </w:r>
          <w:r>
            <w:rPr>
              <w:noProof/>
              <w:lang w:eastAsia="en-CA"/>
            </w:rPr>
            <mc:AlternateContent>
              <mc:Choice Requires="wpg">
                <w:drawing>
                  <wp:anchor distT="0" distB="0" distL="114300" distR="114300" simplePos="0" relativeHeight="251659264" behindDoc="0" locked="0" layoutInCell="0" allowOverlap="1" wp14:anchorId="1AA98B4E" wp14:editId="7551DDF0">
                    <wp:simplePos x="0" y="0"/>
                    <wp:positionH relativeFrom="page">
                      <wp:align>center</wp:align>
                    </wp:positionH>
                    <wp:positionV relativeFrom="margin">
                      <wp:align>center</wp:align>
                    </wp:positionV>
                    <wp:extent cx="7772400" cy="8228965"/>
                    <wp:effectExtent l="38100" t="0" r="5715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76" y="1440"/>
                                <a:ext cx="8638" cy="177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9669B" w:rsidRDefault="00C9669B" w:rsidP="006E6ECC">
                                  <w:pPr>
                                    <w:spacing w:after="0"/>
                                    <w:rPr>
                                      <w:b/>
                                      <w:bCs/>
                                      <w:color w:val="000000" w:themeColor="text1"/>
                                      <w:sz w:val="32"/>
                                      <w:szCs w:val="32"/>
                                    </w:rPr>
                                  </w:pPr>
                                </w:p>
                                <w:p w:rsidR="00C9669B" w:rsidRDefault="00C9669B" w:rsidP="006E6ECC">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C9669B" w:rsidRDefault="00C9669B" w:rsidP="006E6ECC">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fr-CA"/>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C9669B" w:rsidRPr="009661C4" w:rsidRDefault="00594702" w:rsidP="006E6ECC">
                                      <w:pPr>
                                        <w:spacing w:after="0"/>
                                        <w:rPr>
                                          <w:b/>
                                          <w:bCs/>
                                          <w:color w:val="1F497D" w:themeColor="text2"/>
                                          <w:sz w:val="72"/>
                                          <w:szCs w:val="72"/>
                                          <w:lang w:val="fr-CA"/>
                                        </w:rPr>
                                      </w:pPr>
                                      <w:r>
                                        <w:rPr>
                                          <w:b/>
                                          <w:bCs/>
                                          <w:color w:val="1F497D" w:themeColor="text2"/>
                                          <w:sz w:val="72"/>
                                          <w:szCs w:val="72"/>
                                          <w:lang w:val="fr-CA"/>
                                        </w:rPr>
                                        <w:t>Gestion des contacts</w:t>
                                      </w:r>
                                    </w:p>
                                  </w:sdtContent>
                                </w:sdt>
                                <w:sdt>
                                  <w:sdtPr>
                                    <w:rPr>
                                      <w:b/>
                                      <w:bCs/>
                                      <w:color w:val="4F81BD" w:themeColor="accent1"/>
                                      <w:sz w:val="40"/>
                                      <w:szCs w:val="40"/>
                                      <w:lang w:val="fr-CA"/>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C9669B" w:rsidRPr="009661C4" w:rsidRDefault="00C9669B" w:rsidP="006E6ECC">
                                      <w:pPr>
                                        <w:rPr>
                                          <w:b/>
                                          <w:bCs/>
                                          <w:color w:val="4F81BD" w:themeColor="accent1"/>
                                          <w:sz w:val="40"/>
                                          <w:szCs w:val="40"/>
                                          <w:lang w:val="fr-CA"/>
                                        </w:rPr>
                                      </w:pPr>
                                      <w:r>
                                        <w:rPr>
                                          <w:b/>
                                          <w:bCs/>
                                          <w:color w:val="4F81BD" w:themeColor="accent1"/>
                                          <w:sz w:val="40"/>
                                          <w:szCs w:val="40"/>
                                          <w:lang w:val="fr-CA"/>
                                        </w:rPr>
                                        <w:t>Projet SYSGD II</w:t>
                                      </w:r>
                                    </w:p>
                                  </w:sdtContent>
                                </w:sdt>
                                <w:p w:rsidR="00C9669B" w:rsidRPr="0087736C" w:rsidRDefault="00C9669B" w:rsidP="006E6ECC">
                                  <w:pPr>
                                    <w:rPr>
                                      <w:b/>
                                      <w:bCs/>
                                      <w:color w:val="000000" w:themeColor="text1"/>
                                      <w:sz w:val="18"/>
                                      <w:szCs w:val="18"/>
                                      <w:lang w:val="fr-CA"/>
                                    </w:rPr>
                                  </w:pPr>
                                  <w:r w:rsidRPr="0087736C">
                                    <w:rPr>
                                      <w:b/>
                                      <w:bCs/>
                                      <w:color w:val="000000" w:themeColor="text1"/>
                                      <w:sz w:val="18"/>
                                      <w:szCs w:val="18"/>
                                      <w:lang w:val="fr-CA"/>
                                    </w:rPr>
                                    <w:t>Version 1.</w:t>
                                  </w:r>
                                  <w:r>
                                    <w:rPr>
                                      <w:b/>
                                      <w:bCs/>
                                      <w:color w:val="000000" w:themeColor="text1"/>
                                      <w:sz w:val="18"/>
                                      <w:szCs w:val="18"/>
                                      <w:lang w:val="fr-CA"/>
                                    </w:rPr>
                                    <w:t>0</w:t>
                                  </w:r>
                                </w:p>
                                <w:p w:rsidR="00C9669B" w:rsidRPr="009661C4" w:rsidRDefault="00C9669B" w:rsidP="006E6ECC">
                                  <w:pPr>
                                    <w:rPr>
                                      <w:b/>
                                      <w:bCs/>
                                      <w:color w:val="000000" w:themeColor="text1"/>
                                      <w:sz w:val="32"/>
                                      <w:szCs w:val="32"/>
                                      <w:lang w:val="fr-CA"/>
                                    </w:rPr>
                                  </w:pPr>
                                  <w:r>
                                    <w:rPr>
                                      <w:b/>
                                      <w:bCs/>
                                      <w:color w:val="000000" w:themeColor="text1"/>
                                      <w:sz w:val="32"/>
                                      <w:szCs w:val="32"/>
                                      <w:lang w:val="fr-CA"/>
                                    </w:rPr>
                                    <w:t>Comité paritaire des agents de sécurité</w:t>
                                  </w:r>
                                </w:p>
                                <w:p w:rsidR="00C9669B" w:rsidRPr="009661C4" w:rsidRDefault="00C9669B" w:rsidP="006E6ECC">
                                  <w:pPr>
                                    <w:rPr>
                                      <w:b/>
                                      <w:bCs/>
                                      <w:color w:val="000000" w:themeColor="text1"/>
                                      <w:sz w:val="32"/>
                                      <w:szCs w:val="32"/>
                                      <w:lang w:val="fr-CA"/>
                                    </w:rPr>
                                  </w:pPr>
                                  <w:r>
                                    <w:rPr>
                                      <w:b/>
                                      <w:bCs/>
                                      <w:color w:val="000000" w:themeColor="text1"/>
                                      <w:sz w:val="32"/>
                                      <w:szCs w:val="32"/>
                                      <w:lang w:val="fr-CA"/>
                                    </w:rPr>
                                    <w:t>Août 2011</w:t>
                                  </w:r>
                                  <w:r w:rsidRPr="006E6ECC">
                                    <w:rPr>
                                      <w:b/>
                                      <w:bCs/>
                                      <w:color w:val="4F81BD" w:themeColor="accent1"/>
                                      <w:sz w:val="40"/>
                                      <w:szCs w:val="40"/>
                                      <w:lang w:val="fr-CA"/>
                                    </w:rPr>
                                    <w:t xml:space="preserve"> </w:t>
                                  </w:r>
                                  <w:r>
                                    <w:rPr>
                                      <w:b/>
                                      <w:bCs/>
                                      <w:color w:val="000000" w:themeColor="text1"/>
                                      <w:sz w:val="32"/>
                                      <w:szCs w:val="32"/>
                                      <w:lang w:val="fr-CA"/>
                                    </w:rPr>
                                    <w:br/>
                                  </w:r>
                                  <w:r w:rsidRPr="006A4736">
                                    <w:rPr>
                                      <w:b/>
                                      <w:bCs/>
                                      <w:color w:val="000000" w:themeColor="text1"/>
                                      <w:lang w:val="fr-CA"/>
                                    </w:rPr>
                                    <w:t>Jean Sylvain</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76;top:1440;width:8638;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p w:rsidR="00C9669B" w:rsidRDefault="00C9669B" w:rsidP="006E6ECC">
                            <w:pPr>
                              <w:spacing w:after="0"/>
                              <w:rPr>
                                <w:b/>
                                <w:bCs/>
                                <w:color w:val="000000" w:themeColor="text1"/>
                                <w:sz w:val="32"/>
                                <w:szCs w:val="32"/>
                              </w:rPr>
                            </w:pPr>
                          </w:p>
                          <w:p w:rsidR="00C9669B" w:rsidRDefault="00C9669B" w:rsidP="006E6ECC">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C9669B" w:rsidRDefault="00C9669B" w:rsidP="006E6ECC">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fr-CA"/>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C9669B" w:rsidRPr="009661C4" w:rsidRDefault="00594702" w:rsidP="006E6ECC">
                                <w:pPr>
                                  <w:spacing w:after="0"/>
                                  <w:rPr>
                                    <w:b/>
                                    <w:bCs/>
                                    <w:color w:val="1F497D" w:themeColor="text2"/>
                                    <w:sz w:val="72"/>
                                    <w:szCs w:val="72"/>
                                    <w:lang w:val="fr-CA"/>
                                  </w:rPr>
                                </w:pPr>
                                <w:r>
                                  <w:rPr>
                                    <w:b/>
                                    <w:bCs/>
                                    <w:color w:val="1F497D" w:themeColor="text2"/>
                                    <w:sz w:val="72"/>
                                    <w:szCs w:val="72"/>
                                    <w:lang w:val="fr-CA"/>
                                  </w:rPr>
                                  <w:t>Gestion des contacts</w:t>
                                </w:r>
                              </w:p>
                            </w:sdtContent>
                          </w:sdt>
                          <w:sdt>
                            <w:sdtPr>
                              <w:rPr>
                                <w:b/>
                                <w:bCs/>
                                <w:color w:val="4F81BD" w:themeColor="accent1"/>
                                <w:sz w:val="40"/>
                                <w:szCs w:val="40"/>
                                <w:lang w:val="fr-CA"/>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C9669B" w:rsidRPr="009661C4" w:rsidRDefault="00C9669B" w:rsidP="006E6ECC">
                                <w:pPr>
                                  <w:rPr>
                                    <w:b/>
                                    <w:bCs/>
                                    <w:color w:val="4F81BD" w:themeColor="accent1"/>
                                    <w:sz w:val="40"/>
                                    <w:szCs w:val="40"/>
                                    <w:lang w:val="fr-CA"/>
                                  </w:rPr>
                                </w:pPr>
                                <w:r>
                                  <w:rPr>
                                    <w:b/>
                                    <w:bCs/>
                                    <w:color w:val="4F81BD" w:themeColor="accent1"/>
                                    <w:sz w:val="40"/>
                                    <w:szCs w:val="40"/>
                                    <w:lang w:val="fr-CA"/>
                                  </w:rPr>
                                  <w:t>Projet SYSGD II</w:t>
                                </w:r>
                              </w:p>
                            </w:sdtContent>
                          </w:sdt>
                          <w:p w:rsidR="00C9669B" w:rsidRPr="0087736C" w:rsidRDefault="00C9669B" w:rsidP="006E6ECC">
                            <w:pPr>
                              <w:rPr>
                                <w:b/>
                                <w:bCs/>
                                <w:color w:val="000000" w:themeColor="text1"/>
                                <w:sz w:val="18"/>
                                <w:szCs w:val="18"/>
                                <w:lang w:val="fr-CA"/>
                              </w:rPr>
                            </w:pPr>
                            <w:r w:rsidRPr="0087736C">
                              <w:rPr>
                                <w:b/>
                                <w:bCs/>
                                <w:color w:val="000000" w:themeColor="text1"/>
                                <w:sz w:val="18"/>
                                <w:szCs w:val="18"/>
                                <w:lang w:val="fr-CA"/>
                              </w:rPr>
                              <w:t>Version 1.</w:t>
                            </w:r>
                            <w:r>
                              <w:rPr>
                                <w:b/>
                                <w:bCs/>
                                <w:color w:val="000000" w:themeColor="text1"/>
                                <w:sz w:val="18"/>
                                <w:szCs w:val="18"/>
                                <w:lang w:val="fr-CA"/>
                              </w:rPr>
                              <w:t>0</w:t>
                            </w:r>
                          </w:p>
                          <w:p w:rsidR="00C9669B" w:rsidRPr="009661C4" w:rsidRDefault="00C9669B" w:rsidP="006E6ECC">
                            <w:pPr>
                              <w:rPr>
                                <w:b/>
                                <w:bCs/>
                                <w:color w:val="000000" w:themeColor="text1"/>
                                <w:sz w:val="32"/>
                                <w:szCs w:val="32"/>
                                <w:lang w:val="fr-CA"/>
                              </w:rPr>
                            </w:pPr>
                            <w:r>
                              <w:rPr>
                                <w:b/>
                                <w:bCs/>
                                <w:color w:val="000000" w:themeColor="text1"/>
                                <w:sz w:val="32"/>
                                <w:szCs w:val="32"/>
                                <w:lang w:val="fr-CA"/>
                              </w:rPr>
                              <w:t>Comité paritaire des agents de sécurité</w:t>
                            </w:r>
                          </w:p>
                          <w:p w:rsidR="00C9669B" w:rsidRPr="009661C4" w:rsidRDefault="00C9669B" w:rsidP="006E6ECC">
                            <w:pPr>
                              <w:rPr>
                                <w:b/>
                                <w:bCs/>
                                <w:color w:val="000000" w:themeColor="text1"/>
                                <w:sz w:val="32"/>
                                <w:szCs w:val="32"/>
                                <w:lang w:val="fr-CA"/>
                              </w:rPr>
                            </w:pPr>
                            <w:r>
                              <w:rPr>
                                <w:b/>
                                <w:bCs/>
                                <w:color w:val="000000" w:themeColor="text1"/>
                                <w:sz w:val="32"/>
                                <w:szCs w:val="32"/>
                                <w:lang w:val="fr-CA"/>
                              </w:rPr>
                              <w:t>Août 2011</w:t>
                            </w:r>
                            <w:r w:rsidRPr="006E6ECC">
                              <w:rPr>
                                <w:b/>
                                <w:bCs/>
                                <w:color w:val="4F81BD" w:themeColor="accent1"/>
                                <w:sz w:val="40"/>
                                <w:szCs w:val="40"/>
                                <w:lang w:val="fr-CA"/>
                              </w:rPr>
                              <w:t xml:space="preserve"> </w:t>
                            </w:r>
                            <w:r>
                              <w:rPr>
                                <w:b/>
                                <w:bCs/>
                                <w:color w:val="000000" w:themeColor="text1"/>
                                <w:sz w:val="32"/>
                                <w:szCs w:val="32"/>
                                <w:lang w:val="fr-CA"/>
                              </w:rPr>
                              <w:br/>
                            </w:r>
                            <w:r w:rsidRPr="006A4736">
                              <w:rPr>
                                <w:b/>
                                <w:bCs/>
                                <w:color w:val="000000" w:themeColor="text1"/>
                                <w:lang w:val="fr-CA"/>
                              </w:rPr>
                              <w:t>Jean Sylvain</w:t>
                            </w:r>
                          </w:p>
                        </w:txbxContent>
                      </v:textbox>
                    </v:rect>
                    <w10:wrap anchorx="page" anchory="margin"/>
                  </v:group>
                </w:pict>
              </mc:Fallback>
            </mc:AlternateContent>
          </w:r>
          <w:r>
            <w:br w:type="page"/>
          </w:r>
        </w:p>
      </w:sdtContent>
    </w:sdt>
    <w:p w:rsidR="006E6ECC" w:rsidRDefault="006E6ECC" w:rsidP="006E6ECC">
      <w:pPr>
        <w:pStyle w:val="Heading1"/>
        <w:rPr>
          <w:lang w:val="fr-CA"/>
        </w:rPr>
        <w:sectPr w:rsidR="006E6ECC" w:rsidSect="00566094">
          <w:pgSz w:w="12240" w:h="15840"/>
          <w:pgMar w:top="1440" w:right="1440" w:bottom="1440" w:left="1440" w:header="708" w:footer="708" w:gutter="0"/>
          <w:pgNumType w:start="0"/>
          <w:cols w:space="708"/>
          <w:titlePg/>
          <w:docGrid w:linePitch="360"/>
        </w:sectPr>
      </w:pPr>
    </w:p>
    <w:p w:rsidR="007C6E2D" w:rsidRPr="001668FB" w:rsidRDefault="003F245B" w:rsidP="006E6ECC">
      <w:pPr>
        <w:pStyle w:val="Heading1"/>
        <w:rPr>
          <w:lang w:val="fr-CA"/>
        </w:rPr>
      </w:pPr>
      <w:bookmarkStart w:id="0" w:name="_Toc300923836"/>
      <w:r>
        <w:rPr>
          <w:lang w:val="fr-CA"/>
        </w:rPr>
        <w:lastRenderedPageBreak/>
        <w:t>HISTORIQUE DE REVISION</w:t>
      </w:r>
      <w:bookmarkEnd w:id="0"/>
    </w:p>
    <w:tbl>
      <w:tblPr>
        <w:tblStyle w:val="TableauSimple"/>
        <w:tblW w:w="0" w:type="auto"/>
        <w:tblLayout w:type="fixed"/>
        <w:tblLook w:val="01E0" w:firstRow="1" w:lastRow="1" w:firstColumn="1" w:lastColumn="1" w:noHBand="0" w:noVBand="0"/>
      </w:tblPr>
      <w:tblGrid>
        <w:gridCol w:w="9810"/>
      </w:tblGrid>
      <w:tr w:rsidR="003F245B" w:rsidRPr="00251D7C" w:rsidTr="00B90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10" w:type="dxa"/>
            <w:shd w:val="clear" w:color="auto" w:fill="191919"/>
          </w:tcPr>
          <w:p w:rsidR="003F245B" w:rsidRPr="00251D7C" w:rsidRDefault="003F245B" w:rsidP="00B90B66">
            <w:r w:rsidRPr="00251D7C">
              <w:t xml:space="preserve">Nom du </w:t>
            </w:r>
            <w:proofErr w:type="spellStart"/>
            <w:r w:rsidRPr="00251D7C">
              <w:t>fichier</w:t>
            </w:r>
            <w:proofErr w:type="spellEnd"/>
          </w:p>
        </w:tc>
      </w:tr>
      <w:tr w:rsidR="003F245B" w:rsidRPr="00CF306C" w:rsidTr="00B90B66">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9810" w:type="dxa"/>
          </w:tcPr>
          <w:p w:rsidR="003F245B" w:rsidRPr="003F245B" w:rsidRDefault="003F245B" w:rsidP="00B90B66">
            <w:pPr>
              <w:rPr>
                <w:lang w:val="fr-CA"/>
              </w:rPr>
            </w:pPr>
            <w:r>
              <w:fldChar w:fldCharType="begin"/>
            </w:r>
            <w:r w:rsidRPr="003F245B">
              <w:rPr>
                <w:lang w:val="fr-CA"/>
              </w:rPr>
              <w:instrText xml:space="preserve"> FILENAME   \* MERGEFORMAT </w:instrText>
            </w:r>
            <w:r>
              <w:rPr>
                <w:rFonts w:asciiTheme="minorHAnsi" w:eastAsiaTheme="minorHAnsi" w:hAnsiTheme="minorHAnsi" w:cstheme="minorBidi"/>
                <w:iCs w:val="0"/>
                <w:color w:val="auto"/>
                <w:spacing w:val="0"/>
                <w:sz w:val="22"/>
                <w:szCs w:val="22"/>
                <w:lang w:eastAsia="en-US"/>
              </w:rPr>
              <w:fldChar w:fldCharType="separate"/>
            </w:r>
            <w:r w:rsidR="00E80D00">
              <w:rPr>
                <w:noProof/>
                <w:lang w:val="fr-CA"/>
              </w:rPr>
              <w:t>Gestion des contacts.docx</w:t>
            </w:r>
            <w:r>
              <w:rPr>
                <w:noProof/>
              </w:rPr>
              <w:fldChar w:fldCharType="end"/>
            </w:r>
          </w:p>
        </w:tc>
      </w:tr>
    </w:tbl>
    <w:p w:rsidR="006E6ECC" w:rsidRDefault="006E6ECC" w:rsidP="006E6ECC">
      <w:pPr>
        <w:rPr>
          <w:lang w:val="fr-CA"/>
        </w:rPr>
      </w:pPr>
    </w:p>
    <w:tbl>
      <w:tblPr>
        <w:tblStyle w:val="TableauSimple"/>
        <w:tblW w:w="9810" w:type="dxa"/>
        <w:tblLayout w:type="fixed"/>
        <w:tblLook w:val="01E0" w:firstRow="1" w:lastRow="1" w:firstColumn="1" w:lastColumn="1" w:noHBand="0" w:noVBand="0"/>
      </w:tblPr>
      <w:tblGrid>
        <w:gridCol w:w="630"/>
        <w:gridCol w:w="1350"/>
        <w:gridCol w:w="1800"/>
        <w:gridCol w:w="6030"/>
      </w:tblGrid>
      <w:tr w:rsidR="003F245B" w:rsidRPr="00251D7C" w:rsidTr="00B90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 w:type="dxa"/>
            <w:shd w:val="clear" w:color="auto" w:fill="666666"/>
          </w:tcPr>
          <w:p w:rsidR="003F245B" w:rsidRPr="00251D7C" w:rsidRDefault="003F245B" w:rsidP="00B90B66">
            <w:proofErr w:type="spellStart"/>
            <w:r w:rsidRPr="00251D7C">
              <w:t>Ver</w:t>
            </w:r>
            <w:proofErr w:type="spellEnd"/>
          </w:p>
        </w:tc>
        <w:tc>
          <w:tcPr>
            <w:tcW w:w="1350"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Date</w:t>
            </w:r>
          </w:p>
        </w:tc>
        <w:tc>
          <w:tcPr>
            <w:tcW w:w="1800"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proofErr w:type="spellStart"/>
            <w:r w:rsidRPr="00251D7C">
              <w:t>Réviseur</w:t>
            </w:r>
            <w:proofErr w:type="spellEnd"/>
            <w:r w:rsidRPr="00251D7C">
              <w:t xml:space="preserve"> (s)</w:t>
            </w:r>
          </w:p>
        </w:tc>
        <w:tc>
          <w:tcPr>
            <w:cnfStyle w:val="000100001000" w:firstRow="0" w:lastRow="0" w:firstColumn="0" w:lastColumn="1" w:oddVBand="0" w:evenVBand="0" w:oddHBand="0" w:evenHBand="0" w:firstRowFirstColumn="0" w:firstRowLastColumn="1" w:lastRowFirstColumn="0" w:lastRowLastColumn="0"/>
            <w:tcW w:w="6030" w:type="dxa"/>
            <w:shd w:val="clear" w:color="auto" w:fill="666666"/>
          </w:tcPr>
          <w:p w:rsidR="003F245B" w:rsidRPr="00251D7C" w:rsidRDefault="003F245B" w:rsidP="00B90B66">
            <w:r w:rsidRPr="00251D7C">
              <w:t>Description</w:t>
            </w:r>
          </w:p>
        </w:tc>
      </w:tr>
      <w:tr w:rsidR="003F245B" w:rsidRPr="00251D7C" w:rsidTr="00B90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3F245B" w:rsidRPr="008F6396" w:rsidRDefault="003F245B" w:rsidP="00B90B66">
            <w:pPr>
              <w:rPr>
                <w:sz w:val="16"/>
                <w:szCs w:val="16"/>
              </w:rPr>
            </w:pPr>
            <w:r w:rsidRPr="008F6396">
              <w:rPr>
                <w:sz w:val="16"/>
                <w:szCs w:val="16"/>
              </w:rPr>
              <w:t>1.0</w:t>
            </w:r>
          </w:p>
        </w:tc>
        <w:tc>
          <w:tcPr>
            <w:tcW w:w="1350" w:type="dxa"/>
          </w:tcPr>
          <w:p w:rsidR="003F245B" w:rsidRPr="008F6396" w:rsidRDefault="00594702" w:rsidP="00B90B6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2011-08-12</w:t>
            </w:r>
          </w:p>
        </w:tc>
        <w:tc>
          <w:tcPr>
            <w:tcW w:w="1800" w:type="dxa"/>
          </w:tcPr>
          <w:p w:rsidR="003F245B" w:rsidRPr="008F6396" w:rsidRDefault="003F245B" w:rsidP="00B90B6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JS</w:t>
            </w:r>
          </w:p>
        </w:tc>
        <w:tc>
          <w:tcPr>
            <w:cnfStyle w:val="000100000000" w:firstRow="0" w:lastRow="0" w:firstColumn="0" w:lastColumn="1" w:oddVBand="0" w:evenVBand="0" w:oddHBand="0" w:evenHBand="0" w:firstRowFirstColumn="0" w:firstRowLastColumn="0" w:lastRowFirstColumn="0" w:lastRowLastColumn="0"/>
            <w:tcW w:w="6030" w:type="dxa"/>
          </w:tcPr>
          <w:p w:rsidR="003F245B" w:rsidRPr="008F6396" w:rsidRDefault="003F245B" w:rsidP="00B90B66">
            <w:pPr>
              <w:rPr>
                <w:sz w:val="16"/>
                <w:szCs w:val="16"/>
              </w:rPr>
            </w:pPr>
            <w:proofErr w:type="spellStart"/>
            <w:r>
              <w:rPr>
                <w:sz w:val="16"/>
                <w:szCs w:val="16"/>
              </w:rPr>
              <w:t>Rédaction</w:t>
            </w:r>
            <w:proofErr w:type="spellEnd"/>
            <w:r>
              <w:rPr>
                <w:sz w:val="16"/>
                <w:szCs w:val="16"/>
              </w:rPr>
              <w:t xml:space="preserve"> </w:t>
            </w:r>
            <w:proofErr w:type="spellStart"/>
            <w:r>
              <w:rPr>
                <w:sz w:val="16"/>
                <w:szCs w:val="16"/>
              </w:rPr>
              <w:t>initiale</w:t>
            </w:r>
            <w:proofErr w:type="spellEnd"/>
          </w:p>
        </w:tc>
      </w:tr>
      <w:tr w:rsidR="003F245B" w:rsidRPr="002F1BB4" w:rsidTr="00B90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3F245B" w:rsidRPr="002F1BB4" w:rsidRDefault="003F245B" w:rsidP="00B90B66">
            <w:pPr>
              <w:rPr>
                <w:sz w:val="16"/>
                <w:szCs w:val="16"/>
                <w:lang w:val="fr-CA"/>
              </w:rPr>
            </w:pPr>
          </w:p>
        </w:tc>
        <w:tc>
          <w:tcPr>
            <w:tcW w:w="1350" w:type="dxa"/>
          </w:tcPr>
          <w:p w:rsidR="003F245B" w:rsidRPr="002F1BB4" w:rsidRDefault="003F245B" w:rsidP="00B90B66">
            <w:pPr>
              <w:cnfStyle w:val="000000010000" w:firstRow="0" w:lastRow="0" w:firstColumn="0" w:lastColumn="0" w:oddVBand="0" w:evenVBand="0" w:oddHBand="0" w:evenHBand="1" w:firstRowFirstColumn="0" w:firstRowLastColumn="0" w:lastRowFirstColumn="0" w:lastRowLastColumn="0"/>
              <w:rPr>
                <w:sz w:val="16"/>
                <w:szCs w:val="16"/>
                <w:lang w:val="fr-CA"/>
              </w:rPr>
            </w:pPr>
          </w:p>
        </w:tc>
        <w:tc>
          <w:tcPr>
            <w:tcW w:w="1800" w:type="dxa"/>
          </w:tcPr>
          <w:p w:rsidR="003F245B" w:rsidRPr="002F1BB4" w:rsidRDefault="003F245B" w:rsidP="00B90B66">
            <w:pPr>
              <w:cnfStyle w:val="000000010000" w:firstRow="0" w:lastRow="0" w:firstColumn="0" w:lastColumn="0" w:oddVBand="0" w:evenVBand="0" w:oddHBand="0" w:evenHBand="1" w:firstRowFirstColumn="0" w:firstRowLastColumn="0" w:lastRowFirstColumn="0" w:lastRowLastColumn="0"/>
              <w:rPr>
                <w:sz w:val="16"/>
                <w:szCs w:val="16"/>
                <w:lang w:val="fr-CA"/>
              </w:rPr>
            </w:pPr>
          </w:p>
        </w:tc>
        <w:tc>
          <w:tcPr>
            <w:cnfStyle w:val="000100000000" w:firstRow="0" w:lastRow="0" w:firstColumn="0" w:lastColumn="1" w:oddVBand="0" w:evenVBand="0" w:oddHBand="0" w:evenHBand="0" w:firstRowFirstColumn="0" w:firstRowLastColumn="0" w:lastRowFirstColumn="0" w:lastRowLastColumn="0"/>
            <w:tcW w:w="6030" w:type="dxa"/>
          </w:tcPr>
          <w:p w:rsidR="003F245B" w:rsidRPr="002F1BB4" w:rsidRDefault="003F245B" w:rsidP="00B90B66">
            <w:pPr>
              <w:rPr>
                <w:sz w:val="16"/>
                <w:szCs w:val="16"/>
                <w:lang w:val="fr-CA"/>
              </w:rPr>
            </w:pPr>
          </w:p>
        </w:tc>
      </w:tr>
      <w:tr w:rsidR="003F245B" w:rsidRPr="002F1BB4" w:rsidTr="00B90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3F245B" w:rsidRPr="002F1BB4" w:rsidRDefault="003F245B" w:rsidP="00B90B66">
            <w:pPr>
              <w:rPr>
                <w:sz w:val="16"/>
                <w:szCs w:val="16"/>
                <w:lang w:val="fr-CA"/>
              </w:rPr>
            </w:pPr>
          </w:p>
        </w:tc>
        <w:tc>
          <w:tcPr>
            <w:tcW w:w="1350" w:type="dxa"/>
          </w:tcPr>
          <w:p w:rsidR="003F245B" w:rsidRPr="002F1BB4" w:rsidRDefault="003F245B" w:rsidP="00B90B66">
            <w:pPr>
              <w:cnfStyle w:val="000000100000" w:firstRow="0" w:lastRow="0" w:firstColumn="0" w:lastColumn="0" w:oddVBand="0" w:evenVBand="0" w:oddHBand="1" w:evenHBand="0" w:firstRowFirstColumn="0" w:firstRowLastColumn="0" w:lastRowFirstColumn="0" w:lastRowLastColumn="0"/>
              <w:rPr>
                <w:sz w:val="16"/>
                <w:szCs w:val="16"/>
                <w:lang w:val="fr-CA"/>
              </w:rPr>
            </w:pPr>
          </w:p>
        </w:tc>
        <w:tc>
          <w:tcPr>
            <w:tcW w:w="1800" w:type="dxa"/>
          </w:tcPr>
          <w:p w:rsidR="003F245B" w:rsidRPr="002F1BB4" w:rsidRDefault="003F245B" w:rsidP="00B90B66">
            <w:pPr>
              <w:cnfStyle w:val="000000100000" w:firstRow="0" w:lastRow="0" w:firstColumn="0" w:lastColumn="0" w:oddVBand="0" w:evenVBand="0" w:oddHBand="1" w:evenHBand="0" w:firstRowFirstColumn="0" w:firstRowLastColumn="0" w:lastRowFirstColumn="0" w:lastRowLastColumn="0"/>
              <w:rPr>
                <w:sz w:val="16"/>
                <w:szCs w:val="16"/>
                <w:lang w:val="fr-CA"/>
              </w:rPr>
            </w:pPr>
          </w:p>
        </w:tc>
        <w:tc>
          <w:tcPr>
            <w:cnfStyle w:val="000100000000" w:firstRow="0" w:lastRow="0" w:firstColumn="0" w:lastColumn="1" w:oddVBand="0" w:evenVBand="0" w:oddHBand="0" w:evenHBand="0" w:firstRowFirstColumn="0" w:firstRowLastColumn="0" w:lastRowFirstColumn="0" w:lastRowLastColumn="0"/>
            <w:tcW w:w="6030" w:type="dxa"/>
          </w:tcPr>
          <w:p w:rsidR="003F245B" w:rsidRPr="002F1BB4" w:rsidRDefault="003F245B" w:rsidP="00B90B66">
            <w:pPr>
              <w:rPr>
                <w:sz w:val="16"/>
                <w:szCs w:val="16"/>
                <w:lang w:val="fr-CA"/>
              </w:rPr>
            </w:pPr>
          </w:p>
        </w:tc>
      </w:tr>
      <w:tr w:rsidR="003F245B" w:rsidRPr="002F1BB4" w:rsidTr="00B90B66">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630" w:type="dxa"/>
          </w:tcPr>
          <w:p w:rsidR="003F245B" w:rsidRPr="002F1BB4" w:rsidRDefault="003F245B" w:rsidP="00B90B66">
            <w:pPr>
              <w:rPr>
                <w:sz w:val="16"/>
                <w:szCs w:val="16"/>
                <w:lang w:val="fr-CA"/>
              </w:rPr>
            </w:pPr>
          </w:p>
        </w:tc>
        <w:tc>
          <w:tcPr>
            <w:tcW w:w="1350" w:type="dxa"/>
          </w:tcPr>
          <w:p w:rsidR="003F245B" w:rsidRPr="002F1BB4" w:rsidRDefault="003F245B" w:rsidP="00B90B66">
            <w:pPr>
              <w:cnfStyle w:val="010000000000" w:firstRow="0" w:lastRow="1" w:firstColumn="0" w:lastColumn="0" w:oddVBand="0" w:evenVBand="0" w:oddHBand="0" w:evenHBand="0" w:firstRowFirstColumn="0" w:firstRowLastColumn="0" w:lastRowFirstColumn="0" w:lastRowLastColumn="0"/>
              <w:rPr>
                <w:sz w:val="16"/>
                <w:szCs w:val="16"/>
                <w:lang w:val="fr-CA"/>
              </w:rPr>
            </w:pPr>
          </w:p>
        </w:tc>
        <w:tc>
          <w:tcPr>
            <w:tcW w:w="1800" w:type="dxa"/>
          </w:tcPr>
          <w:p w:rsidR="003F245B" w:rsidRPr="002F1BB4" w:rsidRDefault="003F245B" w:rsidP="00B90B66">
            <w:pPr>
              <w:cnfStyle w:val="010000000000" w:firstRow="0" w:lastRow="1" w:firstColumn="0" w:lastColumn="0" w:oddVBand="0" w:evenVBand="0" w:oddHBand="0" w:evenHBand="0" w:firstRowFirstColumn="0" w:firstRowLastColumn="0" w:lastRowFirstColumn="0" w:lastRowLastColumn="0"/>
              <w:rPr>
                <w:sz w:val="16"/>
                <w:szCs w:val="16"/>
                <w:lang w:val="fr-CA"/>
              </w:rPr>
            </w:pPr>
          </w:p>
        </w:tc>
        <w:tc>
          <w:tcPr>
            <w:cnfStyle w:val="000100000010" w:firstRow="0" w:lastRow="0" w:firstColumn="0" w:lastColumn="1" w:oddVBand="0" w:evenVBand="0" w:oddHBand="0" w:evenHBand="0" w:firstRowFirstColumn="0" w:firstRowLastColumn="0" w:lastRowFirstColumn="0" w:lastRowLastColumn="1"/>
            <w:tcW w:w="6030" w:type="dxa"/>
          </w:tcPr>
          <w:p w:rsidR="003F245B" w:rsidRPr="002F1BB4" w:rsidRDefault="003F245B" w:rsidP="00B90B66">
            <w:pPr>
              <w:rPr>
                <w:sz w:val="16"/>
                <w:szCs w:val="16"/>
                <w:lang w:val="fr-CA"/>
              </w:rPr>
            </w:pPr>
          </w:p>
        </w:tc>
      </w:tr>
    </w:tbl>
    <w:p w:rsidR="003F245B" w:rsidRDefault="003F245B" w:rsidP="006E6ECC">
      <w:pPr>
        <w:rPr>
          <w:lang w:val="fr-CA"/>
        </w:rPr>
      </w:pPr>
    </w:p>
    <w:p w:rsidR="003F245B" w:rsidRDefault="003F245B" w:rsidP="003F245B">
      <w:pPr>
        <w:pStyle w:val="Heading1"/>
        <w:rPr>
          <w:lang w:val="fr-CA"/>
        </w:rPr>
      </w:pPr>
      <w:bookmarkStart w:id="1" w:name="_Toc300923837"/>
      <w:r>
        <w:rPr>
          <w:lang w:val="fr-CA"/>
        </w:rPr>
        <w:t>APPROBATION ET VALIDATION DE CE DOCUMENT</w:t>
      </w:r>
      <w:bookmarkEnd w:id="1"/>
    </w:p>
    <w:tbl>
      <w:tblPr>
        <w:tblStyle w:val="TableauSimple"/>
        <w:tblW w:w="9800" w:type="dxa"/>
        <w:tblLayout w:type="fixed"/>
        <w:tblLook w:val="01E0" w:firstRow="1" w:lastRow="1" w:firstColumn="1" w:lastColumn="1" w:noHBand="0" w:noVBand="0"/>
      </w:tblPr>
      <w:tblGrid>
        <w:gridCol w:w="2023"/>
        <w:gridCol w:w="792"/>
        <w:gridCol w:w="1800"/>
        <w:gridCol w:w="720"/>
        <w:gridCol w:w="2765"/>
        <w:gridCol w:w="1700"/>
      </w:tblGrid>
      <w:tr w:rsidR="003F245B" w:rsidRPr="00251D7C" w:rsidTr="00B90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23" w:type="dxa"/>
            <w:shd w:val="clear" w:color="auto" w:fill="666666"/>
          </w:tcPr>
          <w:p w:rsidR="003F245B" w:rsidRPr="00251D7C" w:rsidRDefault="003F245B" w:rsidP="00B90B66">
            <w:r w:rsidRPr="00251D7C">
              <w:t>Date Approbation</w:t>
            </w:r>
          </w:p>
        </w:tc>
        <w:tc>
          <w:tcPr>
            <w:tcW w:w="792"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proofErr w:type="spellStart"/>
            <w:r w:rsidRPr="00251D7C">
              <w:t>Ver</w:t>
            </w:r>
            <w:proofErr w:type="spellEnd"/>
          </w:p>
        </w:tc>
        <w:tc>
          <w:tcPr>
            <w:tcW w:w="1800"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Organisation</w:t>
            </w:r>
          </w:p>
        </w:tc>
        <w:tc>
          <w:tcPr>
            <w:tcW w:w="720"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Nom</w:t>
            </w:r>
          </w:p>
        </w:tc>
        <w:tc>
          <w:tcPr>
            <w:tcW w:w="2765"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Description</w:t>
            </w:r>
          </w:p>
        </w:tc>
        <w:tc>
          <w:tcPr>
            <w:cnfStyle w:val="000100001000" w:firstRow="0" w:lastRow="0" w:firstColumn="0" w:lastColumn="1" w:oddVBand="0" w:evenVBand="0" w:oddHBand="0" w:evenHBand="0" w:firstRowFirstColumn="0" w:firstRowLastColumn="1" w:lastRowFirstColumn="0" w:lastRowLastColumn="0"/>
            <w:tcW w:w="1700" w:type="dxa"/>
            <w:shd w:val="clear" w:color="auto" w:fill="666666"/>
          </w:tcPr>
          <w:p w:rsidR="003F245B" w:rsidRPr="00251D7C" w:rsidRDefault="003F245B" w:rsidP="00B90B66">
            <w:r w:rsidRPr="00251D7C">
              <w:t>Signature</w:t>
            </w:r>
          </w:p>
        </w:tc>
      </w:tr>
      <w:tr w:rsidR="003F245B" w:rsidRPr="00251D7C" w:rsidTr="00B90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3F245B" w:rsidRPr="00251D7C" w:rsidRDefault="003F245B" w:rsidP="00B90B66"/>
        </w:tc>
        <w:tc>
          <w:tcPr>
            <w:tcW w:w="792"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tcW w:w="1800"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tcW w:w="720"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tcW w:w="2765"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700" w:type="dxa"/>
          </w:tcPr>
          <w:p w:rsidR="003F245B" w:rsidRPr="00251D7C" w:rsidRDefault="003F245B" w:rsidP="00B90B66"/>
        </w:tc>
      </w:tr>
      <w:tr w:rsidR="003F245B" w:rsidRPr="00251D7C" w:rsidTr="00B90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3F245B" w:rsidRPr="00251D7C" w:rsidRDefault="003F245B" w:rsidP="00B90B66"/>
        </w:tc>
        <w:tc>
          <w:tcPr>
            <w:tcW w:w="792"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tcW w:w="1800"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tcW w:w="720"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tcW w:w="2765"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700" w:type="dxa"/>
          </w:tcPr>
          <w:p w:rsidR="003F245B" w:rsidRPr="00251D7C" w:rsidRDefault="003F245B" w:rsidP="00B90B66"/>
        </w:tc>
      </w:tr>
      <w:tr w:rsidR="003F245B" w:rsidRPr="00251D7C" w:rsidTr="00B90B66">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023" w:type="dxa"/>
          </w:tcPr>
          <w:p w:rsidR="003F245B" w:rsidRPr="00251D7C" w:rsidRDefault="003F245B" w:rsidP="00B90B66"/>
        </w:tc>
        <w:tc>
          <w:tcPr>
            <w:tcW w:w="792"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tcW w:w="1800"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tcW w:w="720"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tcW w:w="2765"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cnfStyle w:val="000100000010" w:firstRow="0" w:lastRow="0" w:firstColumn="0" w:lastColumn="1" w:oddVBand="0" w:evenVBand="0" w:oddHBand="0" w:evenHBand="0" w:firstRowFirstColumn="0" w:firstRowLastColumn="0" w:lastRowFirstColumn="0" w:lastRowLastColumn="1"/>
            <w:tcW w:w="1700" w:type="dxa"/>
          </w:tcPr>
          <w:p w:rsidR="003F245B" w:rsidRPr="00251D7C" w:rsidRDefault="003F245B" w:rsidP="00B90B66"/>
        </w:tc>
      </w:tr>
    </w:tbl>
    <w:p w:rsidR="003F245B" w:rsidRDefault="003F245B" w:rsidP="006E6ECC">
      <w:pPr>
        <w:rPr>
          <w:lang w:val="fr-CA"/>
        </w:rPr>
      </w:pPr>
    </w:p>
    <w:p w:rsidR="003F245B" w:rsidRDefault="003F245B" w:rsidP="006E6ECC">
      <w:pPr>
        <w:rPr>
          <w:lang w:val="fr-CA"/>
        </w:rPr>
      </w:pPr>
    </w:p>
    <w:p w:rsidR="003F245B" w:rsidRDefault="003F245B" w:rsidP="003F245B">
      <w:pPr>
        <w:pStyle w:val="Heading1"/>
        <w:rPr>
          <w:lang w:val="fr-CA"/>
        </w:rPr>
      </w:pPr>
      <w:bookmarkStart w:id="2" w:name="_Toc300923838"/>
      <w:r>
        <w:rPr>
          <w:lang w:val="fr-CA"/>
        </w:rPr>
        <w:t>DOCUMENTS DE RÉFÉRENCE</w:t>
      </w:r>
      <w:bookmarkEnd w:id="2"/>
    </w:p>
    <w:tbl>
      <w:tblPr>
        <w:tblStyle w:val="TableauSimple"/>
        <w:tblpPr w:leftFromText="180" w:rightFromText="180" w:vertAnchor="text" w:horzAnchor="margin" w:tblpY="103"/>
        <w:tblW w:w="9810" w:type="dxa"/>
        <w:tblLayout w:type="fixed"/>
        <w:tblLook w:val="01E0" w:firstRow="1" w:lastRow="1" w:firstColumn="1" w:lastColumn="1" w:noHBand="0" w:noVBand="0"/>
      </w:tblPr>
      <w:tblGrid>
        <w:gridCol w:w="4793"/>
        <w:gridCol w:w="1559"/>
        <w:gridCol w:w="1748"/>
        <w:gridCol w:w="1710"/>
      </w:tblGrid>
      <w:tr w:rsidR="003F245B" w:rsidRPr="00251D7C" w:rsidTr="005A24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93" w:type="dxa"/>
            <w:shd w:val="clear" w:color="auto" w:fill="666666"/>
          </w:tcPr>
          <w:p w:rsidR="003F245B" w:rsidRPr="00251D7C" w:rsidRDefault="003F245B" w:rsidP="00B90B66">
            <w:r w:rsidRPr="00251D7C">
              <w:t>Titre</w:t>
            </w:r>
          </w:p>
        </w:tc>
        <w:tc>
          <w:tcPr>
            <w:tcW w:w="1559"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Date</w:t>
            </w:r>
          </w:p>
        </w:tc>
        <w:tc>
          <w:tcPr>
            <w:tcW w:w="1748"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Ver</w:t>
            </w:r>
            <w:r w:rsidR="005A2462">
              <w:t>sion</w:t>
            </w:r>
          </w:p>
        </w:tc>
        <w:tc>
          <w:tcPr>
            <w:cnfStyle w:val="000100001000" w:firstRow="0" w:lastRow="0" w:firstColumn="0" w:lastColumn="1" w:oddVBand="0" w:evenVBand="0" w:oddHBand="0" w:evenHBand="0" w:firstRowFirstColumn="0" w:firstRowLastColumn="1" w:lastRowFirstColumn="0" w:lastRowLastColumn="0"/>
            <w:tcW w:w="1710" w:type="dxa"/>
            <w:shd w:val="clear" w:color="auto" w:fill="666666"/>
          </w:tcPr>
          <w:p w:rsidR="003F245B" w:rsidRPr="00251D7C" w:rsidRDefault="003F245B" w:rsidP="00B90B66">
            <w:r w:rsidRPr="00251D7C">
              <w:t>Auteur (s)</w:t>
            </w:r>
          </w:p>
        </w:tc>
      </w:tr>
      <w:tr w:rsidR="003F245B" w:rsidRPr="00251D7C" w:rsidTr="005A2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3" w:type="dxa"/>
          </w:tcPr>
          <w:p w:rsidR="003F245B" w:rsidRPr="00251D7C" w:rsidRDefault="00151F4A" w:rsidP="00B90B66">
            <w:proofErr w:type="spellStart"/>
            <w:r>
              <w:t>Spécification</w:t>
            </w:r>
            <w:proofErr w:type="spellEnd"/>
            <w:r>
              <w:t xml:space="preserve"> de la GUI</w:t>
            </w:r>
          </w:p>
        </w:tc>
        <w:tc>
          <w:tcPr>
            <w:tcW w:w="1559" w:type="dxa"/>
          </w:tcPr>
          <w:p w:rsidR="003F245B" w:rsidRPr="00251D7C" w:rsidRDefault="00151F4A" w:rsidP="00B90B66">
            <w:pPr>
              <w:cnfStyle w:val="000000100000" w:firstRow="0" w:lastRow="0" w:firstColumn="0" w:lastColumn="0" w:oddVBand="0" w:evenVBand="0" w:oddHBand="1" w:evenHBand="0" w:firstRowFirstColumn="0" w:firstRowLastColumn="0" w:lastRowFirstColumn="0" w:lastRowLastColumn="0"/>
            </w:pPr>
            <w:r>
              <w:t>2011.08.10</w:t>
            </w:r>
          </w:p>
        </w:tc>
        <w:tc>
          <w:tcPr>
            <w:tcW w:w="1748" w:type="dxa"/>
          </w:tcPr>
          <w:p w:rsidR="003F245B" w:rsidRPr="00251D7C" w:rsidRDefault="00151F4A" w:rsidP="00B90B66">
            <w:pPr>
              <w:cnfStyle w:val="000000100000" w:firstRow="0" w:lastRow="0" w:firstColumn="0" w:lastColumn="0" w:oddVBand="0" w:evenVBand="0" w:oddHBand="1" w:evenHBand="0" w:firstRowFirstColumn="0" w:firstRowLastColumn="0" w:lastRowFirstColumn="0" w:lastRowLastColumn="0"/>
            </w:pPr>
            <w:r>
              <w:t>1.0</w:t>
            </w:r>
          </w:p>
        </w:tc>
        <w:tc>
          <w:tcPr>
            <w:cnfStyle w:val="000100000000" w:firstRow="0" w:lastRow="0" w:firstColumn="0" w:lastColumn="1" w:oddVBand="0" w:evenVBand="0" w:oddHBand="0" w:evenHBand="0" w:firstRowFirstColumn="0" w:firstRowLastColumn="0" w:lastRowFirstColumn="0" w:lastRowLastColumn="0"/>
            <w:tcW w:w="1710" w:type="dxa"/>
          </w:tcPr>
          <w:p w:rsidR="003F245B" w:rsidRPr="00251D7C" w:rsidRDefault="00151F4A" w:rsidP="00B90B66">
            <w:r>
              <w:t>Jean Sylvain</w:t>
            </w:r>
          </w:p>
        </w:tc>
      </w:tr>
      <w:tr w:rsidR="003F245B" w:rsidRPr="00251D7C" w:rsidTr="005A24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3" w:type="dxa"/>
          </w:tcPr>
          <w:p w:rsidR="003F245B" w:rsidRPr="00251D7C" w:rsidRDefault="003F245B" w:rsidP="00B90B66"/>
        </w:tc>
        <w:tc>
          <w:tcPr>
            <w:tcW w:w="1559"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tcW w:w="1748"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710" w:type="dxa"/>
          </w:tcPr>
          <w:p w:rsidR="003F245B" w:rsidRPr="00251D7C" w:rsidRDefault="003F245B" w:rsidP="00B90B66"/>
        </w:tc>
      </w:tr>
      <w:tr w:rsidR="003F245B" w:rsidRPr="00251D7C" w:rsidTr="005A2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3" w:type="dxa"/>
          </w:tcPr>
          <w:p w:rsidR="003F245B" w:rsidRPr="00251D7C" w:rsidRDefault="003F245B" w:rsidP="00B90B66"/>
        </w:tc>
        <w:tc>
          <w:tcPr>
            <w:tcW w:w="1559"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tcW w:w="1748"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710" w:type="dxa"/>
          </w:tcPr>
          <w:p w:rsidR="003F245B" w:rsidRPr="00251D7C" w:rsidRDefault="003F245B" w:rsidP="00B90B66"/>
        </w:tc>
      </w:tr>
      <w:tr w:rsidR="003F245B" w:rsidRPr="00251D7C" w:rsidTr="005A246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4793" w:type="dxa"/>
          </w:tcPr>
          <w:p w:rsidR="003F245B" w:rsidRPr="00251D7C" w:rsidRDefault="003F245B" w:rsidP="00B90B66"/>
        </w:tc>
        <w:tc>
          <w:tcPr>
            <w:tcW w:w="1559" w:type="dxa"/>
          </w:tcPr>
          <w:p w:rsidR="003F245B" w:rsidRPr="00251D7C" w:rsidRDefault="003F245B" w:rsidP="005A2462">
            <w:pPr>
              <w:ind w:left="0"/>
              <w:cnfStyle w:val="010000000000" w:firstRow="0" w:lastRow="1" w:firstColumn="0" w:lastColumn="0" w:oddVBand="0" w:evenVBand="0" w:oddHBand="0" w:evenHBand="0" w:firstRowFirstColumn="0" w:firstRowLastColumn="0" w:lastRowFirstColumn="0" w:lastRowLastColumn="0"/>
            </w:pPr>
          </w:p>
        </w:tc>
        <w:tc>
          <w:tcPr>
            <w:tcW w:w="1748"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cnfStyle w:val="000100000010" w:firstRow="0" w:lastRow="0" w:firstColumn="0" w:lastColumn="1" w:oddVBand="0" w:evenVBand="0" w:oddHBand="0" w:evenHBand="0" w:firstRowFirstColumn="0" w:firstRowLastColumn="0" w:lastRowFirstColumn="0" w:lastRowLastColumn="1"/>
            <w:tcW w:w="1710" w:type="dxa"/>
          </w:tcPr>
          <w:p w:rsidR="003F245B" w:rsidRPr="00251D7C" w:rsidRDefault="003F245B" w:rsidP="00B90B66"/>
        </w:tc>
      </w:tr>
    </w:tbl>
    <w:p w:rsidR="003F245B" w:rsidRDefault="003F245B" w:rsidP="006E6ECC">
      <w:pPr>
        <w:rPr>
          <w:lang w:val="fr-CA"/>
        </w:rPr>
      </w:pPr>
    </w:p>
    <w:p w:rsidR="003F245B" w:rsidRDefault="003F245B" w:rsidP="006E6ECC">
      <w:pPr>
        <w:rPr>
          <w:lang w:val="fr-CA"/>
        </w:rPr>
      </w:pPr>
    </w:p>
    <w:p w:rsidR="003F245B" w:rsidRDefault="003F245B" w:rsidP="006E6ECC">
      <w:pPr>
        <w:rPr>
          <w:lang w:val="fr-CA"/>
        </w:rPr>
      </w:pPr>
    </w:p>
    <w:p w:rsidR="003F245B" w:rsidRDefault="003F245B">
      <w:pPr>
        <w:rPr>
          <w:lang w:val="fr-CA"/>
        </w:rPr>
      </w:pPr>
      <w:r>
        <w:rPr>
          <w:lang w:val="fr-CA"/>
        </w:rPr>
        <w:br w:type="page"/>
      </w:r>
    </w:p>
    <w:sdt>
      <w:sdtPr>
        <w:rPr>
          <w:rFonts w:asciiTheme="minorHAnsi" w:eastAsiaTheme="minorHAnsi" w:hAnsiTheme="minorHAnsi" w:cstheme="minorBidi"/>
          <w:b w:val="0"/>
          <w:bCs w:val="0"/>
          <w:color w:val="auto"/>
          <w:sz w:val="22"/>
          <w:szCs w:val="22"/>
          <w:lang w:val="en-CA" w:eastAsia="en-US"/>
        </w:rPr>
        <w:id w:val="-78297179"/>
        <w:docPartObj>
          <w:docPartGallery w:val="Table of Contents"/>
          <w:docPartUnique/>
        </w:docPartObj>
      </w:sdtPr>
      <w:sdtEndPr>
        <w:rPr>
          <w:noProof/>
          <w:sz w:val="20"/>
        </w:rPr>
      </w:sdtEndPr>
      <w:sdtContent>
        <w:p w:rsidR="0087736C" w:rsidRDefault="0087736C">
          <w:pPr>
            <w:pStyle w:val="TOCHeading"/>
          </w:pPr>
          <w:r>
            <w:t xml:space="preserve">Table des </w:t>
          </w:r>
          <w:proofErr w:type="spellStart"/>
          <w:r>
            <w:t>matières</w:t>
          </w:r>
          <w:proofErr w:type="spellEnd"/>
          <w:r w:rsidR="005A2462">
            <w:br/>
          </w:r>
        </w:p>
        <w:bookmarkStart w:id="3" w:name="_GoBack"/>
        <w:bookmarkEnd w:id="3"/>
        <w:p w:rsidR="00826763" w:rsidRDefault="0087736C">
          <w:pPr>
            <w:pStyle w:val="TOC1"/>
            <w:tabs>
              <w:tab w:val="right" w:leader="dot" w:pos="9350"/>
            </w:tabs>
            <w:rPr>
              <w:rFonts w:eastAsiaTheme="minorEastAsia"/>
              <w:noProof/>
              <w:sz w:val="22"/>
              <w:lang w:eastAsia="en-CA"/>
            </w:rPr>
          </w:pPr>
          <w:r>
            <w:fldChar w:fldCharType="begin"/>
          </w:r>
          <w:r>
            <w:instrText xml:space="preserve"> TOC \o "1-3" \h \z \u </w:instrText>
          </w:r>
          <w:r>
            <w:fldChar w:fldCharType="separate"/>
          </w:r>
          <w:hyperlink w:anchor="_Toc300923836" w:history="1">
            <w:r w:rsidR="00826763" w:rsidRPr="00FD73C5">
              <w:rPr>
                <w:rStyle w:val="Hyperlink"/>
                <w:noProof/>
                <w:lang w:val="fr-CA"/>
              </w:rPr>
              <w:t>HISTORIQUE DE REVISION</w:t>
            </w:r>
            <w:r w:rsidR="00826763">
              <w:rPr>
                <w:noProof/>
                <w:webHidden/>
              </w:rPr>
              <w:tab/>
            </w:r>
            <w:r w:rsidR="00826763">
              <w:rPr>
                <w:noProof/>
                <w:webHidden/>
              </w:rPr>
              <w:fldChar w:fldCharType="begin"/>
            </w:r>
            <w:r w:rsidR="00826763">
              <w:rPr>
                <w:noProof/>
                <w:webHidden/>
              </w:rPr>
              <w:instrText xml:space="preserve"> PAGEREF _Toc300923836 \h </w:instrText>
            </w:r>
            <w:r w:rsidR="00826763">
              <w:rPr>
                <w:noProof/>
                <w:webHidden/>
              </w:rPr>
            </w:r>
            <w:r w:rsidR="00826763">
              <w:rPr>
                <w:noProof/>
                <w:webHidden/>
              </w:rPr>
              <w:fldChar w:fldCharType="separate"/>
            </w:r>
            <w:r w:rsidR="0026762D">
              <w:rPr>
                <w:noProof/>
                <w:webHidden/>
              </w:rPr>
              <w:t>1</w:t>
            </w:r>
            <w:r w:rsidR="00826763">
              <w:rPr>
                <w:noProof/>
                <w:webHidden/>
              </w:rPr>
              <w:fldChar w:fldCharType="end"/>
            </w:r>
          </w:hyperlink>
        </w:p>
        <w:p w:rsidR="00826763" w:rsidRDefault="00826763">
          <w:pPr>
            <w:pStyle w:val="TOC1"/>
            <w:tabs>
              <w:tab w:val="right" w:leader="dot" w:pos="9350"/>
            </w:tabs>
            <w:rPr>
              <w:rFonts w:eastAsiaTheme="minorEastAsia"/>
              <w:noProof/>
              <w:sz w:val="22"/>
              <w:lang w:eastAsia="en-CA"/>
            </w:rPr>
          </w:pPr>
          <w:hyperlink w:anchor="_Toc300923837" w:history="1">
            <w:r w:rsidRPr="00FD73C5">
              <w:rPr>
                <w:rStyle w:val="Hyperlink"/>
                <w:noProof/>
                <w:lang w:val="fr-CA"/>
              </w:rPr>
              <w:t>APPROBATION ET VALIDATION DE CE DOCUMENT</w:t>
            </w:r>
            <w:r>
              <w:rPr>
                <w:noProof/>
                <w:webHidden/>
              </w:rPr>
              <w:tab/>
            </w:r>
            <w:r>
              <w:rPr>
                <w:noProof/>
                <w:webHidden/>
              </w:rPr>
              <w:fldChar w:fldCharType="begin"/>
            </w:r>
            <w:r>
              <w:rPr>
                <w:noProof/>
                <w:webHidden/>
              </w:rPr>
              <w:instrText xml:space="preserve"> PAGEREF _Toc300923837 \h </w:instrText>
            </w:r>
            <w:r>
              <w:rPr>
                <w:noProof/>
                <w:webHidden/>
              </w:rPr>
            </w:r>
            <w:r>
              <w:rPr>
                <w:noProof/>
                <w:webHidden/>
              </w:rPr>
              <w:fldChar w:fldCharType="separate"/>
            </w:r>
            <w:r w:rsidR="0026762D">
              <w:rPr>
                <w:noProof/>
                <w:webHidden/>
              </w:rPr>
              <w:t>1</w:t>
            </w:r>
            <w:r>
              <w:rPr>
                <w:noProof/>
                <w:webHidden/>
              </w:rPr>
              <w:fldChar w:fldCharType="end"/>
            </w:r>
          </w:hyperlink>
        </w:p>
        <w:p w:rsidR="00826763" w:rsidRDefault="00826763">
          <w:pPr>
            <w:pStyle w:val="TOC1"/>
            <w:tabs>
              <w:tab w:val="right" w:leader="dot" w:pos="9350"/>
            </w:tabs>
            <w:rPr>
              <w:rFonts w:eastAsiaTheme="minorEastAsia"/>
              <w:noProof/>
              <w:sz w:val="22"/>
              <w:lang w:eastAsia="en-CA"/>
            </w:rPr>
          </w:pPr>
          <w:hyperlink w:anchor="_Toc300923838" w:history="1">
            <w:r w:rsidRPr="00FD73C5">
              <w:rPr>
                <w:rStyle w:val="Hyperlink"/>
                <w:noProof/>
                <w:lang w:val="fr-CA"/>
              </w:rPr>
              <w:t>DOCUMENTS DE RÉFÉRENCE</w:t>
            </w:r>
            <w:r>
              <w:rPr>
                <w:noProof/>
                <w:webHidden/>
              </w:rPr>
              <w:tab/>
            </w:r>
            <w:r>
              <w:rPr>
                <w:noProof/>
                <w:webHidden/>
              </w:rPr>
              <w:fldChar w:fldCharType="begin"/>
            </w:r>
            <w:r>
              <w:rPr>
                <w:noProof/>
                <w:webHidden/>
              </w:rPr>
              <w:instrText xml:space="preserve"> PAGEREF _Toc300923838 \h </w:instrText>
            </w:r>
            <w:r>
              <w:rPr>
                <w:noProof/>
                <w:webHidden/>
              </w:rPr>
            </w:r>
            <w:r>
              <w:rPr>
                <w:noProof/>
                <w:webHidden/>
              </w:rPr>
              <w:fldChar w:fldCharType="separate"/>
            </w:r>
            <w:r w:rsidR="0026762D">
              <w:rPr>
                <w:noProof/>
                <w:webHidden/>
              </w:rPr>
              <w:t>1</w:t>
            </w:r>
            <w:r>
              <w:rPr>
                <w:noProof/>
                <w:webHidden/>
              </w:rPr>
              <w:fldChar w:fldCharType="end"/>
            </w:r>
          </w:hyperlink>
        </w:p>
        <w:p w:rsidR="00826763" w:rsidRDefault="00826763">
          <w:pPr>
            <w:pStyle w:val="TOC1"/>
            <w:tabs>
              <w:tab w:val="right" w:leader="dot" w:pos="9350"/>
            </w:tabs>
            <w:rPr>
              <w:rFonts w:eastAsiaTheme="minorEastAsia"/>
              <w:noProof/>
              <w:sz w:val="22"/>
              <w:lang w:eastAsia="en-CA"/>
            </w:rPr>
          </w:pPr>
          <w:hyperlink w:anchor="_Toc300923839" w:history="1">
            <w:r w:rsidRPr="00FD73C5">
              <w:rPr>
                <w:rStyle w:val="Hyperlink"/>
                <w:noProof/>
                <w:lang w:val="fr-CA"/>
              </w:rPr>
              <w:t>But du document</w:t>
            </w:r>
            <w:r>
              <w:rPr>
                <w:noProof/>
                <w:webHidden/>
              </w:rPr>
              <w:tab/>
            </w:r>
            <w:r>
              <w:rPr>
                <w:noProof/>
                <w:webHidden/>
              </w:rPr>
              <w:fldChar w:fldCharType="begin"/>
            </w:r>
            <w:r>
              <w:rPr>
                <w:noProof/>
                <w:webHidden/>
              </w:rPr>
              <w:instrText xml:space="preserve"> PAGEREF _Toc300923839 \h </w:instrText>
            </w:r>
            <w:r>
              <w:rPr>
                <w:noProof/>
                <w:webHidden/>
              </w:rPr>
            </w:r>
            <w:r>
              <w:rPr>
                <w:noProof/>
                <w:webHidden/>
              </w:rPr>
              <w:fldChar w:fldCharType="separate"/>
            </w:r>
            <w:r w:rsidR="0026762D">
              <w:rPr>
                <w:noProof/>
                <w:webHidden/>
              </w:rPr>
              <w:t>3</w:t>
            </w:r>
            <w:r>
              <w:rPr>
                <w:noProof/>
                <w:webHidden/>
              </w:rPr>
              <w:fldChar w:fldCharType="end"/>
            </w:r>
          </w:hyperlink>
        </w:p>
        <w:p w:rsidR="00826763" w:rsidRDefault="00826763">
          <w:pPr>
            <w:pStyle w:val="TOC1"/>
            <w:tabs>
              <w:tab w:val="right" w:leader="dot" w:pos="9350"/>
            </w:tabs>
            <w:rPr>
              <w:rFonts w:eastAsiaTheme="minorEastAsia"/>
              <w:noProof/>
              <w:sz w:val="22"/>
              <w:lang w:eastAsia="en-CA"/>
            </w:rPr>
          </w:pPr>
          <w:hyperlink w:anchor="_Toc300923840" w:history="1">
            <w:r w:rsidRPr="00FD73C5">
              <w:rPr>
                <w:rStyle w:val="Hyperlink"/>
                <w:noProof/>
                <w:lang w:val="fr-CA"/>
              </w:rPr>
              <w:t>Cas d’utilisation de l’entité Contacts</w:t>
            </w:r>
            <w:r>
              <w:rPr>
                <w:noProof/>
                <w:webHidden/>
              </w:rPr>
              <w:tab/>
            </w:r>
            <w:r>
              <w:rPr>
                <w:noProof/>
                <w:webHidden/>
              </w:rPr>
              <w:fldChar w:fldCharType="begin"/>
            </w:r>
            <w:r>
              <w:rPr>
                <w:noProof/>
                <w:webHidden/>
              </w:rPr>
              <w:instrText xml:space="preserve"> PAGEREF _Toc300923840 \h </w:instrText>
            </w:r>
            <w:r>
              <w:rPr>
                <w:noProof/>
                <w:webHidden/>
              </w:rPr>
            </w:r>
            <w:r>
              <w:rPr>
                <w:noProof/>
                <w:webHidden/>
              </w:rPr>
              <w:fldChar w:fldCharType="separate"/>
            </w:r>
            <w:r w:rsidR="0026762D">
              <w:rPr>
                <w:noProof/>
                <w:webHidden/>
              </w:rPr>
              <w:t>3</w:t>
            </w:r>
            <w:r>
              <w:rPr>
                <w:noProof/>
                <w:webHidden/>
              </w:rPr>
              <w:fldChar w:fldCharType="end"/>
            </w:r>
          </w:hyperlink>
        </w:p>
        <w:p w:rsidR="00826763" w:rsidRDefault="00826763">
          <w:pPr>
            <w:pStyle w:val="TOC2"/>
            <w:tabs>
              <w:tab w:val="right" w:leader="dot" w:pos="9350"/>
            </w:tabs>
            <w:rPr>
              <w:rFonts w:eastAsiaTheme="minorEastAsia"/>
              <w:noProof/>
              <w:sz w:val="22"/>
              <w:lang w:eastAsia="en-CA"/>
            </w:rPr>
          </w:pPr>
          <w:hyperlink w:anchor="_Toc300923841" w:history="1">
            <w:r w:rsidRPr="00FD73C5">
              <w:rPr>
                <w:rStyle w:val="Hyperlink"/>
                <w:noProof/>
                <w:lang w:val="fr-CA"/>
              </w:rPr>
              <w:t>Création</w:t>
            </w:r>
            <w:r>
              <w:rPr>
                <w:noProof/>
                <w:webHidden/>
              </w:rPr>
              <w:tab/>
            </w:r>
            <w:r>
              <w:rPr>
                <w:noProof/>
                <w:webHidden/>
              </w:rPr>
              <w:fldChar w:fldCharType="begin"/>
            </w:r>
            <w:r>
              <w:rPr>
                <w:noProof/>
                <w:webHidden/>
              </w:rPr>
              <w:instrText xml:space="preserve"> PAGEREF _Toc300923841 \h </w:instrText>
            </w:r>
            <w:r>
              <w:rPr>
                <w:noProof/>
                <w:webHidden/>
              </w:rPr>
            </w:r>
            <w:r>
              <w:rPr>
                <w:noProof/>
                <w:webHidden/>
              </w:rPr>
              <w:fldChar w:fldCharType="separate"/>
            </w:r>
            <w:r w:rsidR="0026762D">
              <w:rPr>
                <w:noProof/>
                <w:webHidden/>
              </w:rPr>
              <w:t>3</w:t>
            </w:r>
            <w:r>
              <w:rPr>
                <w:noProof/>
                <w:webHidden/>
              </w:rPr>
              <w:fldChar w:fldCharType="end"/>
            </w:r>
          </w:hyperlink>
        </w:p>
        <w:p w:rsidR="00826763" w:rsidRDefault="00826763">
          <w:pPr>
            <w:pStyle w:val="TOC2"/>
            <w:tabs>
              <w:tab w:val="right" w:leader="dot" w:pos="9350"/>
            </w:tabs>
            <w:rPr>
              <w:rFonts w:eastAsiaTheme="minorEastAsia"/>
              <w:noProof/>
              <w:sz w:val="22"/>
              <w:lang w:eastAsia="en-CA"/>
            </w:rPr>
          </w:pPr>
          <w:hyperlink w:anchor="_Toc300923842" w:history="1">
            <w:r w:rsidRPr="00FD73C5">
              <w:rPr>
                <w:rStyle w:val="Hyperlink"/>
                <w:noProof/>
                <w:lang w:val="fr-CA"/>
              </w:rPr>
              <w:t>Suppression</w:t>
            </w:r>
            <w:r>
              <w:rPr>
                <w:noProof/>
                <w:webHidden/>
              </w:rPr>
              <w:tab/>
            </w:r>
            <w:r>
              <w:rPr>
                <w:noProof/>
                <w:webHidden/>
              </w:rPr>
              <w:fldChar w:fldCharType="begin"/>
            </w:r>
            <w:r>
              <w:rPr>
                <w:noProof/>
                <w:webHidden/>
              </w:rPr>
              <w:instrText xml:space="preserve"> PAGEREF _Toc300923842 \h </w:instrText>
            </w:r>
            <w:r>
              <w:rPr>
                <w:noProof/>
                <w:webHidden/>
              </w:rPr>
            </w:r>
            <w:r>
              <w:rPr>
                <w:noProof/>
                <w:webHidden/>
              </w:rPr>
              <w:fldChar w:fldCharType="separate"/>
            </w:r>
            <w:r w:rsidR="0026762D">
              <w:rPr>
                <w:noProof/>
                <w:webHidden/>
              </w:rPr>
              <w:t>3</w:t>
            </w:r>
            <w:r>
              <w:rPr>
                <w:noProof/>
                <w:webHidden/>
              </w:rPr>
              <w:fldChar w:fldCharType="end"/>
            </w:r>
          </w:hyperlink>
        </w:p>
        <w:p w:rsidR="00826763" w:rsidRDefault="00826763">
          <w:pPr>
            <w:pStyle w:val="TOC2"/>
            <w:tabs>
              <w:tab w:val="right" w:leader="dot" w:pos="9350"/>
            </w:tabs>
            <w:rPr>
              <w:rFonts w:eastAsiaTheme="minorEastAsia"/>
              <w:noProof/>
              <w:sz w:val="22"/>
              <w:lang w:eastAsia="en-CA"/>
            </w:rPr>
          </w:pPr>
          <w:hyperlink w:anchor="_Toc300923843" w:history="1">
            <w:r w:rsidRPr="00FD73C5">
              <w:rPr>
                <w:rStyle w:val="Hyperlink"/>
                <w:noProof/>
                <w:lang w:val="fr-CA"/>
              </w:rPr>
              <w:t>Modification</w:t>
            </w:r>
            <w:r>
              <w:rPr>
                <w:noProof/>
                <w:webHidden/>
              </w:rPr>
              <w:tab/>
            </w:r>
            <w:r>
              <w:rPr>
                <w:noProof/>
                <w:webHidden/>
              </w:rPr>
              <w:fldChar w:fldCharType="begin"/>
            </w:r>
            <w:r>
              <w:rPr>
                <w:noProof/>
                <w:webHidden/>
              </w:rPr>
              <w:instrText xml:space="preserve"> PAGEREF _Toc300923843 \h </w:instrText>
            </w:r>
            <w:r>
              <w:rPr>
                <w:noProof/>
                <w:webHidden/>
              </w:rPr>
            </w:r>
            <w:r>
              <w:rPr>
                <w:noProof/>
                <w:webHidden/>
              </w:rPr>
              <w:fldChar w:fldCharType="separate"/>
            </w:r>
            <w:r w:rsidR="0026762D">
              <w:rPr>
                <w:noProof/>
                <w:webHidden/>
              </w:rPr>
              <w:t>3</w:t>
            </w:r>
            <w:r>
              <w:rPr>
                <w:noProof/>
                <w:webHidden/>
              </w:rPr>
              <w:fldChar w:fldCharType="end"/>
            </w:r>
          </w:hyperlink>
        </w:p>
        <w:p w:rsidR="00826763" w:rsidRDefault="00826763">
          <w:pPr>
            <w:pStyle w:val="TOC2"/>
            <w:tabs>
              <w:tab w:val="right" w:leader="dot" w:pos="9350"/>
            </w:tabs>
            <w:rPr>
              <w:rFonts w:eastAsiaTheme="minorEastAsia"/>
              <w:noProof/>
              <w:sz w:val="22"/>
              <w:lang w:eastAsia="en-CA"/>
            </w:rPr>
          </w:pPr>
          <w:hyperlink w:anchor="_Toc300923844" w:history="1">
            <w:r w:rsidRPr="00FD73C5">
              <w:rPr>
                <w:rStyle w:val="Hyperlink"/>
                <w:noProof/>
                <w:lang w:val="fr-CA"/>
              </w:rPr>
              <w:t>Consultation</w:t>
            </w:r>
            <w:r>
              <w:rPr>
                <w:noProof/>
                <w:webHidden/>
              </w:rPr>
              <w:tab/>
            </w:r>
            <w:r>
              <w:rPr>
                <w:noProof/>
                <w:webHidden/>
              </w:rPr>
              <w:fldChar w:fldCharType="begin"/>
            </w:r>
            <w:r>
              <w:rPr>
                <w:noProof/>
                <w:webHidden/>
              </w:rPr>
              <w:instrText xml:space="preserve"> PAGEREF _Toc300923844 \h </w:instrText>
            </w:r>
            <w:r>
              <w:rPr>
                <w:noProof/>
                <w:webHidden/>
              </w:rPr>
            </w:r>
            <w:r>
              <w:rPr>
                <w:noProof/>
                <w:webHidden/>
              </w:rPr>
              <w:fldChar w:fldCharType="separate"/>
            </w:r>
            <w:r w:rsidR="0026762D">
              <w:rPr>
                <w:noProof/>
                <w:webHidden/>
              </w:rPr>
              <w:t>3</w:t>
            </w:r>
            <w:r>
              <w:rPr>
                <w:noProof/>
                <w:webHidden/>
              </w:rPr>
              <w:fldChar w:fldCharType="end"/>
            </w:r>
          </w:hyperlink>
        </w:p>
        <w:p w:rsidR="00826763" w:rsidRDefault="00826763">
          <w:pPr>
            <w:pStyle w:val="TOC1"/>
            <w:tabs>
              <w:tab w:val="right" w:leader="dot" w:pos="9350"/>
            </w:tabs>
            <w:rPr>
              <w:rFonts w:eastAsiaTheme="minorEastAsia"/>
              <w:noProof/>
              <w:sz w:val="22"/>
              <w:lang w:eastAsia="en-CA"/>
            </w:rPr>
          </w:pPr>
          <w:hyperlink w:anchor="_Toc300923845" w:history="1">
            <w:r w:rsidRPr="00FD73C5">
              <w:rPr>
                <w:rStyle w:val="Hyperlink"/>
                <w:noProof/>
                <w:lang w:val="fr-CA"/>
              </w:rPr>
              <w:t>Régles régissant les contacts</w:t>
            </w:r>
            <w:r>
              <w:rPr>
                <w:noProof/>
                <w:webHidden/>
              </w:rPr>
              <w:tab/>
            </w:r>
            <w:r>
              <w:rPr>
                <w:noProof/>
                <w:webHidden/>
              </w:rPr>
              <w:fldChar w:fldCharType="begin"/>
            </w:r>
            <w:r>
              <w:rPr>
                <w:noProof/>
                <w:webHidden/>
              </w:rPr>
              <w:instrText xml:space="preserve"> PAGEREF _Toc300923845 \h </w:instrText>
            </w:r>
            <w:r>
              <w:rPr>
                <w:noProof/>
                <w:webHidden/>
              </w:rPr>
            </w:r>
            <w:r>
              <w:rPr>
                <w:noProof/>
                <w:webHidden/>
              </w:rPr>
              <w:fldChar w:fldCharType="separate"/>
            </w:r>
            <w:r w:rsidR="0026762D">
              <w:rPr>
                <w:noProof/>
                <w:webHidden/>
              </w:rPr>
              <w:t>3</w:t>
            </w:r>
            <w:r>
              <w:rPr>
                <w:noProof/>
                <w:webHidden/>
              </w:rPr>
              <w:fldChar w:fldCharType="end"/>
            </w:r>
          </w:hyperlink>
        </w:p>
        <w:p w:rsidR="00826763" w:rsidRDefault="00826763">
          <w:pPr>
            <w:pStyle w:val="TOC1"/>
            <w:tabs>
              <w:tab w:val="right" w:leader="dot" w:pos="9350"/>
            </w:tabs>
            <w:rPr>
              <w:rFonts w:eastAsiaTheme="minorEastAsia"/>
              <w:noProof/>
              <w:sz w:val="22"/>
              <w:lang w:eastAsia="en-CA"/>
            </w:rPr>
          </w:pPr>
          <w:hyperlink w:anchor="_Toc300923846" w:history="1">
            <w:r w:rsidRPr="00FD73C5">
              <w:rPr>
                <w:rStyle w:val="Hyperlink"/>
                <w:noProof/>
                <w:lang w:val="fr-CA"/>
              </w:rPr>
              <w:t>Implantation</w:t>
            </w:r>
            <w:r>
              <w:rPr>
                <w:noProof/>
                <w:webHidden/>
              </w:rPr>
              <w:tab/>
            </w:r>
            <w:r>
              <w:rPr>
                <w:noProof/>
                <w:webHidden/>
              </w:rPr>
              <w:fldChar w:fldCharType="begin"/>
            </w:r>
            <w:r>
              <w:rPr>
                <w:noProof/>
                <w:webHidden/>
              </w:rPr>
              <w:instrText xml:space="preserve"> PAGEREF _Toc300923846 \h </w:instrText>
            </w:r>
            <w:r>
              <w:rPr>
                <w:noProof/>
                <w:webHidden/>
              </w:rPr>
            </w:r>
            <w:r>
              <w:rPr>
                <w:noProof/>
                <w:webHidden/>
              </w:rPr>
              <w:fldChar w:fldCharType="separate"/>
            </w:r>
            <w:r w:rsidR="0026762D">
              <w:rPr>
                <w:noProof/>
                <w:webHidden/>
              </w:rPr>
              <w:t>4</w:t>
            </w:r>
            <w:r>
              <w:rPr>
                <w:noProof/>
                <w:webHidden/>
              </w:rPr>
              <w:fldChar w:fldCharType="end"/>
            </w:r>
          </w:hyperlink>
        </w:p>
        <w:p w:rsidR="00826763" w:rsidRDefault="00826763">
          <w:pPr>
            <w:pStyle w:val="TOC2"/>
            <w:tabs>
              <w:tab w:val="right" w:leader="dot" w:pos="9350"/>
            </w:tabs>
            <w:rPr>
              <w:rFonts w:eastAsiaTheme="minorEastAsia"/>
              <w:noProof/>
              <w:sz w:val="22"/>
              <w:lang w:eastAsia="en-CA"/>
            </w:rPr>
          </w:pPr>
          <w:hyperlink w:anchor="_Toc300923847" w:history="1">
            <w:r w:rsidRPr="00FD73C5">
              <w:rPr>
                <w:rStyle w:val="Hyperlink"/>
                <w:noProof/>
                <w:lang w:val="fr-CA"/>
              </w:rPr>
              <w:t>États du formulaire et sécurité</w:t>
            </w:r>
            <w:r>
              <w:rPr>
                <w:noProof/>
                <w:webHidden/>
              </w:rPr>
              <w:tab/>
            </w:r>
            <w:r>
              <w:rPr>
                <w:noProof/>
                <w:webHidden/>
              </w:rPr>
              <w:fldChar w:fldCharType="begin"/>
            </w:r>
            <w:r>
              <w:rPr>
                <w:noProof/>
                <w:webHidden/>
              </w:rPr>
              <w:instrText xml:space="preserve"> PAGEREF _Toc300923847 \h </w:instrText>
            </w:r>
            <w:r>
              <w:rPr>
                <w:noProof/>
                <w:webHidden/>
              </w:rPr>
            </w:r>
            <w:r>
              <w:rPr>
                <w:noProof/>
                <w:webHidden/>
              </w:rPr>
              <w:fldChar w:fldCharType="separate"/>
            </w:r>
            <w:r w:rsidR="0026762D">
              <w:rPr>
                <w:noProof/>
                <w:webHidden/>
              </w:rPr>
              <w:t>4</w:t>
            </w:r>
            <w:r>
              <w:rPr>
                <w:noProof/>
                <w:webHidden/>
              </w:rPr>
              <w:fldChar w:fldCharType="end"/>
            </w:r>
          </w:hyperlink>
        </w:p>
        <w:p w:rsidR="00826763" w:rsidRDefault="00826763">
          <w:pPr>
            <w:pStyle w:val="TOC2"/>
            <w:tabs>
              <w:tab w:val="right" w:leader="dot" w:pos="9350"/>
            </w:tabs>
            <w:rPr>
              <w:rFonts w:eastAsiaTheme="minorEastAsia"/>
              <w:noProof/>
              <w:sz w:val="22"/>
              <w:lang w:eastAsia="en-CA"/>
            </w:rPr>
          </w:pPr>
          <w:hyperlink w:anchor="_Toc300923848" w:history="1">
            <w:r w:rsidRPr="00FD73C5">
              <w:rPr>
                <w:rStyle w:val="Hyperlink"/>
                <w:noProof/>
                <w:lang w:val="fr-CA"/>
              </w:rPr>
              <w:t>Formulaire CreerContactRapide</w:t>
            </w:r>
            <w:r>
              <w:rPr>
                <w:noProof/>
                <w:webHidden/>
              </w:rPr>
              <w:tab/>
            </w:r>
            <w:r>
              <w:rPr>
                <w:noProof/>
                <w:webHidden/>
              </w:rPr>
              <w:fldChar w:fldCharType="begin"/>
            </w:r>
            <w:r>
              <w:rPr>
                <w:noProof/>
                <w:webHidden/>
              </w:rPr>
              <w:instrText xml:space="preserve"> PAGEREF _Toc300923848 \h </w:instrText>
            </w:r>
            <w:r>
              <w:rPr>
                <w:noProof/>
                <w:webHidden/>
              </w:rPr>
            </w:r>
            <w:r>
              <w:rPr>
                <w:noProof/>
                <w:webHidden/>
              </w:rPr>
              <w:fldChar w:fldCharType="separate"/>
            </w:r>
            <w:r w:rsidR="0026762D">
              <w:rPr>
                <w:noProof/>
                <w:webHidden/>
              </w:rPr>
              <w:t>5</w:t>
            </w:r>
            <w:r>
              <w:rPr>
                <w:noProof/>
                <w:webHidden/>
              </w:rPr>
              <w:fldChar w:fldCharType="end"/>
            </w:r>
          </w:hyperlink>
        </w:p>
        <w:p w:rsidR="00826763" w:rsidRDefault="00826763">
          <w:pPr>
            <w:pStyle w:val="TOC2"/>
            <w:tabs>
              <w:tab w:val="right" w:leader="dot" w:pos="9350"/>
            </w:tabs>
            <w:rPr>
              <w:rFonts w:eastAsiaTheme="minorEastAsia"/>
              <w:noProof/>
              <w:sz w:val="22"/>
              <w:lang w:eastAsia="en-CA"/>
            </w:rPr>
          </w:pPr>
          <w:hyperlink w:anchor="_Toc300923849" w:history="1">
            <w:r w:rsidRPr="00FD73C5">
              <w:rPr>
                <w:rStyle w:val="Hyperlink"/>
                <w:noProof/>
                <w:lang w:val="fr-CA"/>
              </w:rPr>
              <w:t>Formulaire Contacts</w:t>
            </w:r>
            <w:r>
              <w:rPr>
                <w:noProof/>
                <w:webHidden/>
              </w:rPr>
              <w:tab/>
            </w:r>
            <w:r>
              <w:rPr>
                <w:noProof/>
                <w:webHidden/>
              </w:rPr>
              <w:fldChar w:fldCharType="begin"/>
            </w:r>
            <w:r>
              <w:rPr>
                <w:noProof/>
                <w:webHidden/>
              </w:rPr>
              <w:instrText xml:space="preserve"> PAGEREF _Toc300923849 \h </w:instrText>
            </w:r>
            <w:r>
              <w:rPr>
                <w:noProof/>
                <w:webHidden/>
              </w:rPr>
            </w:r>
            <w:r>
              <w:rPr>
                <w:noProof/>
                <w:webHidden/>
              </w:rPr>
              <w:fldChar w:fldCharType="separate"/>
            </w:r>
            <w:r w:rsidR="0026762D">
              <w:rPr>
                <w:noProof/>
                <w:webHidden/>
              </w:rPr>
              <w:t>6</w:t>
            </w:r>
            <w:r>
              <w:rPr>
                <w:noProof/>
                <w:webHidden/>
              </w:rPr>
              <w:fldChar w:fldCharType="end"/>
            </w:r>
          </w:hyperlink>
        </w:p>
        <w:p w:rsidR="00826763" w:rsidRDefault="00826763">
          <w:pPr>
            <w:pStyle w:val="TOC1"/>
            <w:tabs>
              <w:tab w:val="right" w:leader="dot" w:pos="9350"/>
            </w:tabs>
            <w:rPr>
              <w:rFonts w:eastAsiaTheme="minorEastAsia"/>
              <w:noProof/>
              <w:sz w:val="22"/>
              <w:lang w:eastAsia="en-CA"/>
            </w:rPr>
          </w:pPr>
          <w:hyperlink w:anchor="_Toc300923850" w:history="1">
            <w:r w:rsidRPr="00FD73C5">
              <w:rPr>
                <w:rStyle w:val="Hyperlink"/>
                <w:noProof/>
                <w:lang w:val="fr-CA"/>
              </w:rPr>
              <w:t>Lexique</w:t>
            </w:r>
            <w:r>
              <w:rPr>
                <w:noProof/>
                <w:webHidden/>
              </w:rPr>
              <w:tab/>
            </w:r>
            <w:r>
              <w:rPr>
                <w:noProof/>
                <w:webHidden/>
              </w:rPr>
              <w:fldChar w:fldCharType="begin"/>
            </w:r>
            <w:r>
              <w:rPr>
                <w:noProof/>
                <w:webHidden/>
              </w:rPr>
              <w:instrText xml:space="preserve"> PAGEREF _Toc300923850 \h </w:instrText>
            </w:r>
            <w:r>
              <w:rPr>
                <w:noProof/>
                <w:webHidden/>
              </w:rPr>
            </w:r>
            <w:r>
              <w:rPr>
                <w:noProof/>
                <w:webHidden/>
              </w:rPr>
              <w:fldChar w:fldCharType="separate"/>
            </w:r>
            <w:r w:rsidR="0026762D">
              <w:rPr>
                <w:noProof/>
                <w:webHidden/>
              </w:rPr>
              <w:t>7</w:t>
            </w:r>
            <w:r>
              <w:rPr>
                <w:noProof/>
                <w:webHidden/>
              </w:rPr>
              <w:fldChar w:fldCharType="end"/>
            </w:r>
          </w:hyperlink>
        </w:p>
        <w:p w:rsidR="0087736C" w:rsidRDefault="0087736C">
          <w:r>
            <w:rPr>
              <w:b/>
              <w:bCs/>
              <w:noProof/>
            </w:rPr>
            <w:fldChar w:fldCharType="end"/>
          </w:r>
        </w:p>
      </w:sdtContent>
    </w:sdt>
    <w:p w:rsidR="0087736C" w:rsidRDefault="0087736C">
      <w:pPr>
        <w:rPr>
          <w:rFonts w:eastAsiaTheme="majorEastAsia" w:cstheme="majorBidi"/>
          <w:b/>
          <w:bCs/>
          <w:color w:val="365F91" w:themeColor="accent1" w:themeShade="BF"/>
          <w:sz w:val="28"/>
          <w:szCs w:val="28"/>
          <w:lang w:val="fr-CA"/>
        </w:rPr>
      </w:pPr>
      <w:r>
        <w:rPr>
          <w:lang w:val="fr-CA"/>
        </w:rPr>
        <w:br w:type="page"/>
      </w:r>
    </w:p>
    <w:p w:rsidR="003F245B" w:rsidRDefault="003F245B" w:rsidP="0087736C">
      <w:pPr>
        <w:pStyle w:val="Heading1"/>
        <w:rPr>
          <w:lang w:val="fr-CA"/>
        </w:rPr>
      </w:pPr>
      <w:bookmarkStart w:id="4" w:name="_Toc300923839"/>
      <w:r>
        <w:rPr>
          <w:lang w:val="fr-CA"/>
        </w:rPr>
        <w:lastRenderedPageBreak/>
        <w:t>But du document</w:t>
      </w:r>
      <w:bookmarkEnd w:id="4"/>
      <w:r>
        <w:rPr>
          <w:lang w:val="fr-CA"/>
        </w:rPr>
        <w:t xml:space="preserve"> </w:t>
      </w:r>
    </w:p>
    <w:p w:rsidR="003F245B" w:rsidRPr="001668FB" w:rsidRDefault="003F245B" w:rsidP="00CF306C">
      <w:pPr>
        <w:rPr>
          <w:lang w:val="fr-CA"/>
        </w:rPr>
      </w:pPr>
      <w:r w:rsidRPr="003F245B">
        <w:rPr>
          <w:lang w:val="fr-CA"/>
        </w:rPr>
        <w:t xml:space="preserve">Ce document décrit </w:t>
      </w:r>
      <w:r w:rsidR="00CF306C">
        <w:rPr>
          <w:lang w:val="fr-CA"/>
        </w:rPr>
        <w:t xml:space="preserve">les différentes interactions des utilisateurs avec l’entité </w:t>
      </w:r>
      <w:r w:rsidR="00594702">
        <w:rPr>
          <w:lang w:val="fr-CA"/>
        </w:rPr>
        <w:t>Contact</w:t>
      </w:r>
      <w:r w:rsidR="00CF306C">
        <w:rPr>
          <w:lang w:val="fr-CA"/>
        </w:rPr>
        <w:t>s. Ce document sera mis à jour au fur et à mesure que de nouvelles entités seront ajoutées à SYSGD</w:t>
      </w:r>
      <w:r w:rsidR="00087736">
        <w:rPr>
          <w:lang w:val="fr-CA"/>
        </w:rPr>
        <w:t>II</w:t>
      </w:r>
      <w:r w:rsidR="00CF306C">
        <w:rPr>
          <w:lang w:val="fr-CA"/>
        </w:rPr>
        <w:t>.</w:t>
      </w:r>
    </w:p>
    <w:p w:rsidR="003F245B" w:rsidRDefault="0047208F" w:rsidP="0087736C">
      <w:pPr>
        <w:pStyle w:val="Heading1"/>
        <w:rPr>
          <w:lang w:val="fr-CA"/>
        </w:rPr>
      </w:pPr>
      <w:bookmarkStart w:id="5" w:name="_Toc300923840"/>
      <w:r>
        <w:rPr>
          <w:lang w:val="fr-CA"/>
        </w:rPr>
        <w:t>Cas d’utilisation de l’e</w:t>
      </w:r>
      <w:r w:rsidR="00CF306C">
        <w:rPr>
          <w:lang w:val="fr-CA"/>
        </w:rPr>
        <w:t xml:space="preserve">ntité </w:t>
      </w:r>
      <w:r w:rsidR="00594702">
        <w:rPr>
          <w:lang w:val="fr-CA"/>
        </w:rPr>
        <w:t>Contacts</w:t>
      </w:r>
      <w:bookmarkEnd w:id="5"/>
    </w:p>
    <w:p w:rsidR="00CF306C" w:rsidRDefault="00CF306C" w:rsidP="00CF306C">
      <w:pPr>
        <w:rPr>
          <w:lang w:val="fr-CA"/>
        </w:rPr>
      </w:pPr>
      <w:r>
        <w:rPr>
          <w:lang w:val="fr-CA"/>
        </w:rPr>
        <w:t xml:space="preserve">Cette entité représente </w:t>
      </w:r>
      <w:r w:rsidR="00594702">
        <w:rPr>
          <w:lang w:val="fr-CA"/>
        </w:rPr>
        <w:t xml:space="preserve">une personne physique qui est en mesure d’occuper une fonction d’intérêt pour le CPAS au sein d’un ou de plusieurs </w:t>
      </w:r>
      <w:r>
        <w:rPr>
          <w:lang w:val="fr-CA"/>
        </w:rPr>
        <w:t>employeur</w:t>
      </w:r>
      <w:r w:rsidR="00594702">
        <w:rPr>
          <w:lang w:val="fr-CA"/>
        </w:rPr>
        <w:t>(s)</w:t>
      </w:r>
      <w:r>
        <w:rPr>
          <w:lang w:val="fr-CA"/>
        </w:rPr>
        <w:t xml:space="preserve"> assujetti</w:t>
      </w:r>
      <w:r w:rsidR="00594702">
        <w:rPr>
          <w:lang w:val="fr-CA"/>
        </w:rPr>
        <w:t>(s)</w:t>
      </w:r>
      <w:r>
        <w:rPr>
          <w:lang w:val="fr-CA"/>
        </w:rPr>
        <w:t xml:space="preserve">. </w:t>
      </w:r>
      <w:r w:rsidR="00594702">
        <w:rPr>
          <w:lang w:val="fr-CA"/>
        </w:rPr>
        <w:t xml:space="preserve">La nature de la fonction d’intérêt est définie par la notion de </w:t>
      </w:r>
      <w:proofErr w:type="spellStart"/>
      <w:r w:rsidR="00594702">
        <w:rPr>
          <w:lang w:val="fr-CA"/>
        </w:rPr>
        <w:t>röle</w:t>
      </w:r>
      <w:proofErr w:type="spellEnd"/>
      <w:r w:rsidR="00594702">
        <w:rPr>
          <w:lang w:val="fr-CA"/>
        </w:rPr>
        <w:t xml:space="preserve">. </w:t>
      </w:r>
    </w:p>
    <w:p w:rsidR="006358B0" w:rsidRDefault="006358B0" w:rsidP="006358B0">
      <w:pPr>
        <w:pStyle w:val="Heading2"/>
        <w:rPr>
          <w:lang w:val="fr-CA"/>
        </w:rPr>
      </w:pPr>
      <w:bookmarkStart w:id="6" w:name="_Toc300923841"/>
      <w:r>
        <w:rPr>
          <w:lang w:val="fr-CA"/>
        </w:rPr>
        <w:t>Création</w:t>
      </w:r>
      <w:bookmarkEnd w:id="6"/>
    </w:p>
    <w:p w:rsidR="00594702" w:rsidRDefault="00594702" w:rsidP="00CF306C">
      <w:pPr>
        <w:rPr>
          <w:lang w:val="fr-CA"/>
        </w:rPr>
      </w:pPr>
      <w:r>
        <w:rPr>
          <w:lang w:val="fr-CA"/>
        </w:rPr>
        <w:t xml:space="preserve">Le contact est généralement créé lors de l’ouverture d’un dossier employeur. Dans cette perspective, </w:t>
      </w:r>
      <w:proofErr w:type="gramStart"/>
      <w:r>
        <w:rPr>
          <w:lang w:val="fr-CA"/>
        </w:rPr>
        <w:t xml:space="preserve">on </w:t>
      </w:r>
      <w:proofErr w:type="spellStart"/>
      <w:r>
        <w:rPr>
          <w:lang w:val="fr-CA"/>
        </w:rPr>
        <w:t>pré</w:t>
      </w:r>
      <w:proofErr w:type="gramEnd"/>
      <w:r>
        <w:rPr>
          <w:lang w:val="fr-CA"/>
        </w:rPr>
        <w:t>-suppose</w:t>
      </w:r>
      <w:proofErr w:type="spellEnd"/>
      <w:r>
        <w:rPr>
          <w:lang w:val="fr-CA"/>
        </w:rPr>
        <w:t xml:space="preserve"> que les documents initiaux complétés par les inspecteurs lors de l’</w:t>
      </w:r>
      <w:r>
        <w:rPr>
          <w:lang w:val="fr-CA"/>
        </w:rPr>
        <w:t>enquête de juridiction</w:t>
      </w:r>
      <w:r>
        <w:rPr>
          <w:lang w:val="fr-CA"/>
        </w:rPr>
        <w:t xml:space="preserve">. On doit donc prévoir un mécanisme permettant de créer un contact rapidement. </w:t>
      </w:r>
    </w:p>
    <w:p w:rsidR="00CB1364" w:rsidRDefault="0047208F" w:rsidP="00CF306C">
      <w:pPr>
        <w:rPr>
          <w:lang w:val="fr-CA"/>
        </w:rPr>
      </w:pPr>
      <w:r>
        <w:rPr>
          <w:lang w:val="fr-CA"/>
        </w:rPr>
        <w:t>L’inspecteur ou un commis autorisé aura les permission</w:t>
      </w:r>
      <w:r w:rsidR="00CB1364">
        <w:rPr>
          <w:lang w:val="fr-CA"/>
        </w:rPr>
        <w:t>s</w:t>
      </w:r>
      <w:r>
        <w:rPr>
          <w:lang w:val="fr-CA"/>
        </w:rPr>
        <w:t xml:space="preserve"> de création pour cette entité (</w:t>
      </w:r>
      <w:proofErr w:type="spellStart"/>
      <w:r>
        <w:rPr>
          <w:lang w:val="fr-CA"/>
        </w:rPr>
        <w:t>Creer</w:t>
      </w:r>
      <w:r w:rsidR="00594702">
        <w:rPr>
          <w:lang w:val="fr-CA"/>
        </w:rPr>
        <w:t>Contact</w:t>
      </w:r>
      <w:proofErr w:type="spellEnd"/>
      <w:r>
        <w:rPr>
          <w:lang w:val="fr-CA"/>
        </w:rPr>
        <w:t>).</w:t>
      </w:r>
    </w:p>
    <w:p w:rsidR="006358B0" w:rsidRDefault="006358B0" w:rsidP="006358B0">
      <w:pPr>
        <w:pStyle w:val="Heading2"/>
        <w:rPr>
          <w:lang w:val="fr-CA"/>
        </w:rPr>
      </w:pPr>
      <w:bookmarkStart w:id="7" w:name="_Toc300923842"/>
      <w:r>
        <w:rPr>
          <w:lang w:val="fr-CA"/>
        </w:rPr>
        <w:t>Suppression</w:t>
      </w:r>
      <w:bookmarkEnd w:id="7"/>
    </w:p>
    <w:p w:rsidR="006358B0" w:rsidRDefault="006358B0" w:rsidP="006358B0">
      <w:pPr>
        <w:rPr>
          <w:lang w:val="fr-CA"/>
        </w:rPr>
      </w:pPr>
      <w:r>
        <w:rPr>
          <w:lang w:val="fr-CA"/>
        </w:rPr>
        <w:t>Le dossier</w:t>
      </w:r>
      <w:r w:rsidR="00E65D6D">
        <w:rPr>
          <w:lang w:val="fr-CA"/>
        </w:rPr>
        <w:t xml:space="preserve"> </w:t>
      </w:r>
      <w:r w:rsidR="00594702">
        <w:rPr>
          <w:lang w:val="fr-CA"/>
        </w:rPr>
        <w:t xml:space="preserve">Contact </w:t>
      </w:r>
      <w:r w:rsidR="00E65D6D">
        <w:rPr>
          <w:lang w:val="fr-CA"/>
        </w:rPr>
        <w:t>ne sera jamais supprimé.</w:t>
      </w:r>
      <w:r w:rsidR="00594702">
        <w:rPr>
          <w:lang w:val="fr-CA"/>
        </w:rPr>
        <w:t xml:space="preserve"> Le contact pourra cependant être désactivé afin d’alléger les mécanismes de sélection. </w:t>
      </w:r>
      <w:r w:rsidR="0047208F">
        <w:rPr>
          <w:lang w:val="fr-CA"/>
        </w:rPr>
        <w:t xml:space="preserve">  </w:t>
      </w:r>
    </w:p>
    <w:p w:rsidR="0047208F" w:rsidRDefault="0047208F" w:rsidP="006358B0">
      <w:pPr>
        <w:rPr>
          <w:lang w:val="fr-CA"/>
        </w:rPr>
      </w:pPr>
    </w:p>
    <w:p w:rsidR="0047208F" w:rsidRDefault="0047208F" w:rsidP="0047208F">
      <w:pPr>
        <w:pStyle w:val="Heading2"/>
        <w:rPr>
          <w:lang w:val="fr-CA"/>
        </w:rPr>
      </w:pPr>
      <w:bookmarkStart w:id="8" w:name="_Toc300923843"/>
      <w:r>
        <w:rPr>
          <w:lang w:val="fr-CA"/>
        </w:rPr>
        <w:t>Modification</w:t>
      </w:r>
      <w:bookmarkEnd w:id="8"/>
    </w:p>
    <w:p w:rsidR="006358B0" w:rsidRDefault="0047208F" w:rsidP="00CF306C">
      <w:pPr>
        <w:rPr>
          <w:lang w:val="fr-CA"/>
        </w:rPr>
      </w:pPr>
      <w:r>
        <w:rPr>
          <w:lang w:val="fr-CA"/>
        </w:rPr>
        <w:t xml:space="preserve">La plupart des informations du dossier </w:t>
      </w:r>
      <w:r w:rsidR="00594702">
        <w:rPr>
          <w:lang w:val="fr-CA"/>
        </w:rPr>
        <w:t>Contact</w:t>
      </w:r>
      <w:r>
        <w:rPr>
          <w:lang w:val="fr-CA"/>
        </w:rPr>
        <w:t xml:space="preserve"> sont conservés en mode transactionnel. Cette approche permet d’effectuer un suivi sur les différentes modifications apportées aux dossiers. </w:t>
      </w:r>
    </w:p>
    <w:p w:rsidR="0047208F" w:rsidRDefault="0047208F" w:rsidP="00CF306C">
      <w:pPr>
        <w:rPr>
          <w:lang w:val="fr-CA"/>
        </w:rPr>
      </w:pPr>
      <w:r>
        <w:rPr>
          <w:lang w:val="fr-CA"/>
        </w:rPr>
        <w:t>Seuls les mem</w:t>
      </w:r>
      <w:r w:rsidR="00594702">
        <w:rPr>
          <w:lang w:val="fr-CA"/>
        </w:rPr>
        <w:t xml:space="preserve">bres du groupe </w:t>
      </w:r>
      <w:proofErr w:type="spellStart"/>
      <w:r w:rsidR="00594702">
        <w:rPr>
          <w:lang w:val="fr-CA"/>
        </w:rPr>
        <w:t>ModifContact</w:t>
      </w:r>
      <w:proofErr w:type="spellEnd"/>
      <w:r>
        <w:rPr>
          <w:lang w:val="fr-CA"/>
        </w:rPr>
        <w:t xml:space="preserve"> auront droit de modification pour l’ensemble des éléments du dossier employeur.</w:t>
      </w:r>
      <w:r w:rsidR="00CB1364">
        <w:rPr>
          <w:lang w:val="fr-CA"/>
        </w:rPr>
        <w:t xml:space="preserve"> </w:t>
      </w:r>
    </w:p>
    <w:p w:rsidR="00CB1364" w:rsidRDefault="00CB1364" w:rsidP="00CF306C">
      <w:pPr>
        <w:rPr>
          <w:lang w:val="fr-CA"/>
        </w:rPr>
      </w:pPr>
    </w:p>
    <w:p w:rsidR="00CB1364" w:rsidRDefault="00CB1364" w:rsidP="00CB1364">
      <w:pPr>
        <w:pStyle w:val="Heading2"/>
        <w:rPr>
          <w:lang w:val="fr-CA"/>
        </w:rPr>
      </w:pPr>
      <w:bookmarkStart w:id="9" w:name="_Toc300923844"/>
      <w:r>
        <w:rPr>
          <w:lang w:val="fr-CA"/>
        </w:rPr>
        <w:t>Consultation</w:t>
      </w:r>
      <w:bookmarkEnd w:id="9"/>
    </w:p>
    <w:p w:rsidR="0077381D" w:rsidRDefault="00CB1364" w:rsidP="00371798">
      <w:pPr>
        <w:rPr>
          <w:lang w:val="fr-CA"/>
        </w:rPr>
      </w:pPr>
      <w:r>
        <w:rPr>
          <w:lang w:val="fr-CA"/>
        </w:rPr>
        <w:t xml:space="preserve">La consultation des dossiers sera permise aux membres du groupe </w:t>
      </w:r>
      <w:proofErr w:type="spellStart"/>
      <w:proofErr w:type="gramStart"/>
      <w:r>
        <w:rPr>
          <w:lang w:val="fr-CA"/>
        </w:rPr>
        <w:t>Consult</w:t>
      </w:r>
      <w:r w:rsidR="00594702">
        <w:rPr>
          <w:lang w:val="fr-CA"/>
        </w:rPr>
        <w:t>Contact</w:t>
      </w:r>
      <w:proofErr w:type="spellEnd"/>
      <w:r w:rsidR="00371798">
        <w:rPr>
          <w:lang w:val="fr-CA"/>
        </w:rPr>
        <w:t xml:space="preserve"> .</w:t>
      </w:r>
      <w:proofErr w:type="gramEnd"/>
      <w:r w:rsidR="00371798">
        <w:rPr>
          <w:lang w:val="fr-CA"/>
        </w:rPr>
        <w:t xml:space="preserve"> Seul le mode de recherche simple sera disponible et permettra une recherche par nom, </w:t>
      </w:r>
      <w:proofErr w:type="spellStart"/>
      <w:r w:rsidR="00371798">
        <w:rPr>
          <w:lang w:val="fr-CA"/>
        </w:rPr>
        <w:t>prenom</w:t>
      </w:r>
      <w:proofErr w:type="spellEnd"/>
      <w:r w:rsidR="00371798">
        <w:rPr>
          <w:lang w:val="fr-CA"/>
        </w:rPr>
        <w:t xml:space="preserve"> et titre.</w:t>
      </w:r>
    </w:p>
    <w:p w:rsidR="00C9669B" w:rsidRDefault="00371798" w:rsidP="00C9669B">
      <w:pPr>
        <w:pStyle w:val="Heading1"/>
        <w:rPr>
          <w:lang w:val="fr-CA"/>
        </w:rPr>
      </w:pPr>
      <w:bookmarkStart w:id="10" w:name="_Toc300923845"/>
      <w:proofErr w:type="spellStart"/>
      <w:r>
        <w:rPr>
          <w:lang w:val="fr-CA"/>
        </w:rPr>
        <w:t>Régles</w:t>
      </w:r>
      <w:proofErr w:type="spellEnd"/>
      <w:r>
        <w:rPr>
          <w:lang w:val="fr-CA"/>
        </w:rPr>
        <w:t xml:space="preserve"> régissant les contacts</w:t>
      </w:r>
      <w:bookmarkEnd w:id="10"/>
    </w:p>
    <w:p w:rsidR="00C9669B" w:rsidRDefault="00C9669B" w:rsidP="00CB1364">
      <w:pPr>
        <w:rPr>
          <w:lang w:val="fr-CA"/>
        </w:rPr>
      </w:pPr>
      <w:r>
        <w:rPr>
          <w:lang w:val="fr-CA"/>
        </w:rPr>
        <w:t>Les employeurs auront un certain nombre de contacts qui leur seront associés. La relation entre les contacts et les employeurs est décrite par les énoncés suivants :</w:t>
      </w:r>
    </w:p>
    <w:p w:rsidR="00600E8E" w:rsidRDefault="00600E8E" w:rsidP="00C9669B">
      <w:pPr>
        <w:pStyle w:val="ListParagraph"/>
        <w:numPr>
          <w:ilvl w:val="0"/>
          <w:numId w:val="15"/>
        </w:numPr>
        <w:rPr>
          <w:lang w:val="fr-CA"/>
        </w:rPr>
      </w:pPr>
      <w:r>
        <w:rPr>
          <w:lang w:val="fr-CA"/>
        </w:rPr>
        <w:t>Il existe deux types de rôles : Obligatoire et optionnels</w:t>
      </w:r>
    </w:p>
    <w:p w:rsidR="00600E8E" w:rsidRDefault="00600E8E" w:rsidP="00C9669B">
      <w:pPr>
        <w:pStyle w:val="ListParagraph"/>
        <w:numPr>
          <w:ilvl w:val="0"/>
          <w:numId w:val="15"/>
        </w:numPr>
        <w:rPr>
          <w:lang w:val="fr-CA"/>
        </w:rPr>
      </w:pPr>
      <w:r>
        <w:rPr>
          <w:lang w:val="fr-CA"/>
        </w:rPr>
        <w:t>Chaque employeur doit avoir des affectations valides pour chaque rôle obligatoire.</w:t>
      </w:r>
    </w:p>
    <w:p w:rsidR="00600E8E" w:rsidRDefault="00600E8E" w:rsidP="00C9669B">
      <w:pPr>
        <w:pStyle w:val="ListParagraph"/>
        <w:numPr>
          <w:ilvl w:val="0"/>
          <w:numId w:val="15"/>
        </w:numPr>
        <w:rPr>
          <w:lang w:val="fr-CA"/>
        </w:rPr>
      </w:pPr>
      <w:r>
        <w:rPr>
          <w:lang w:val="fr-CA"/>
        </w:rPr>
        <w:t>Une affectation valide possède une date de début antérieure à la date courante et une date de fin postérieure à la date courante</w:t>
      </w:r>
    </w:p>
    <w:p w:rsidR="00C9669B" w:rsidRDefault="00600E8E" w:rsidP="00600E8E">
      <w:pPr>
        <w:pStyle w:val="ListParagraph"/>
        <w:numPr>
          <w:ilvl w:val="0"/>
          <w:numId w:val="15"/>
        </w:numPr>
        <w:rPr>
          <w:lang w:val="fr-CA"/>
        </w:rPr>
      </w:pPr>
      <w:r>
        <w:rPr>
          <w:lang w:val="fr-CA"/>
        </w:rPr>
        <w:t>Un contact peut cumuler plusieurs affectations au sein d’un  ou de plusieurs employeurs.</w:t>
      </w:r>
    </w:p>
    <w:p w:rsidR="00C9669B" w:rsidRDefault="00600E8E" w:rsidP="00C9669B">
      <w:pPr>
        <w:pStyle w:val="ListParagraph"/>
        <w:numPr>
          <w:ilvl w:val="0"/>
          <w:numId w:val="15"/>
        </w:numPr>
        <w:rPr>
          <w:lang w:val="fr-CA"/>
        </w:rPr>
      </w:pPr>
      <w:r>
        <w:rPr>
          <w:lang w:val="fr-CA"/>
        </w:rPr>
        <w:t xml:space="preserve">Toute affectation </w:t>
      </w:r>
      <w:r w:rsidR="00C9669B">
        <w:rPr>
          <w:lang w:val="fr-CA"/>
        </w:rPr>
        <w:t>doit être qualifié</w:t>
      </w:r>
      <w:r w:rsidR="00D259AE">
        <w:rPr>
          <w:lang w:val="fr-CA"/>
        </w:rPr>
        <w:t>e</w:t>
      </w:r>
      <w:r w:rsidR="00C9669B">
        <w:rPr>
          <w:lang w:val="fr-CA"/>
        </w:rPr>
        <w:t xml:space="preserve"> d’un rôle.</w:t>
      </w:r>
    </w:p>
    <w:p w:rsidR="00C9669B" w:rsidRDefault="00D259AE" w:rsidP="00C9669B">
      <w:pPr>
        <w:pStyle w:val="ListParagraph"/>
        <w:numPr>
          <w:ilvl w:val="0"/>
          <w:numId w:val="15"/>
        </w:numPr>
        <w:rPr>
          <w:lang w:val="fr-CA"/>
        </w:rPr>
      </w:pPr>
      <w:r>
        <w:rPr>
          <w:lang w:val="fr-CA"/>
        </w:rPr>
        <w:lastRenderedPageBreak/>
        <w:t>Une affectation</w:t>
      </w:r>
      <w:r w:rsidR="00600E8E">
        <w:rPr>
          <w:lang w:val="fr-CA"/>
        </w:rPr>
        <w:t xml:space="preserve"> ne peut être comblé</w:t>
      </w:r>
      <w:r>
        <w:rPr>
          <w:lang w:val="fr-CA"/>
        </w:rPr>
        <w:t>e</w:t>
      </w:r>
      <w:r w:rsidR="00600E8E">
        <w:rPr>
          <w:lang w:val="fr-CA"/>
        </w:rPr>
        <w:t xml:space="preserve"> que par un et un seul contact pour une période donnée.</w:t>
      </w:r>
    </w:p>
    <w:p w:rsidR="00600E8E" w:rsidRDefault="00600E8E" w:rsidP="00C9669B">
      <w:pPr>
        <w:pStyle w:val="ListParagraph"/>
        <w:numPr>
          <w:ilvl w:val="0"/>
          <w:numId w:val="15"/>
        </w:numPr>
        <w:rPr>
          <w:lang w:val="fr-CA"/>
        </w:rPr>
      </w:pPr>
      <w:r>
        <w:rPr>
          <w:lang w:val="fr-CA"/>
        </w:rPr>
        <w:t xml:space="preserve">L’historique </w:t>
      </w:r>
      <w:r w:rsidR="00D259AE">
        <w:rPr>
          <w:lang w:val="fr-CA"/>
        </w:rPr>
        <w:t>des affectations doit être conservé.</w:t>
      </w:r>
    </w:p>
    <w:p w:rsidR="00600E8E" w:rsidRDefault="00600E8E" w:rsidP="00C9669B">
      <w:pPr>
        <w:pStyle w:val="ListParagraph"/>
        <w:numPr>
          <w:ilvl w:val="0"/>
          <w:numId w:val="15"/>
        </w:numPr>
        <w:rPr>
          <w:lang w:val="fr-CA"/>
        </w:rPr>
      </w:pPr>
      <w:r>
        <w:rPr>
          <w:lang w:val="fr-CA"/>
        </w:rPr>
        <w:t>Une affectation</w:t>
      </w:r>
      <w:r w:rsidR="00D259AE">
        <w:rPr>
          <w:lang w:val="fr-CA"/>
        </w:rPr>
        <w:t xml:space="preserve"> sera supprimée si une nouvelle affectation pour un couple Employeur/rôle survient moins de 72 heures après sa création (Gestion des erreurs).</w:t>
      </w:r>
    </w:p>
    <w:p w:rsidR="0077381D" w:rsidRDefault="0077381D" w:rsidP="0077381D">
      <w:pPr>
        <w:pStyle w:val="Heading1"/>
        <w:rPr>
          <w:lang w:val="fr-CA"/>
        </w:rPr>
      </w:pPr>
      <w:bookmarkStart w:id="11" w:name="_Toc300923846"/>
      <w:r>
        <w:rPr>
          <w:lang w:val="fr-CA"/>
        </w:rPr>
        <w:t>Implantation</w:t>
      </w:r>
      <w:bookmarkEnd w:id="11"/>
      <w:r>
        <w:rPr>
          <w:lang w:val="fr-CA"/>
        </w:rPr>
        <w:t xml:space="preserve"> </w:t>
      </w:r>
    </w:p>
    <w:p w:rsidR="00E069D3" w:rsidRDefault="00E069D3" w:rsidP="0077381D">
      <w:pPr>
        <w:rPr>
          <w:lang w:val="fr-CA"/>
        </w:rPr>
      </w:pPr>
    </w:p>
    <w:p w:rsidR="00E069D3" w:rsidRDefault="00E069D3" w:rsidP="00E069D3">
      <w:pPr>
        <w:pStyle w:val="Heading2"/>
        <w:rPr>
          <w:lang w:val="fr-CA"/>
        </w:rPr>
      </w:pPr>
      <w:bookmarkStart w:id="12" w:name="_Toc300923847"/>
      <w:r>
        <w:rPr>
          <w:lang w:val="fr-CA"/>
        </w:rPr>
        <w:t>États du formulaire et sécurité</w:t>
      </w:r>
      <w:bookmarkEnd w:id="12"/>
    </w:p>
    <w:p w:rsidR="00487AA8" w:rsidRDefault="00487AA8" w:rsidP="0077381D">
      <w:pPr>
        <w:rPr>
          <w:lang w:val="fr-CA"/>
        </w:rPr>
      </w:pPr>
      <w:r>
        <w:rPr>
          <w:lang w:val="fr-CA"/>
        </w:rPr>
        <w:t>Chaque entité pourra avoir un des trois états suivants :</w:t>
      </w:r>
    </w:p>
    <w:p w:rsidR="00487AA8" w:rsidRDefault="00487AA8" w:rsidP="00487AA8">
      <w:pPr>
        <w:pStyle w:val="ListParagraph"/>
        <w:numPr>
          <w:ilvl w:val="0"/>
          <w:numId w:val="12"/>
        </w:numPr>
        <w:rPr>
          <w:lang w:val="fr-CA"/>
        </w:rPr>
      </w:pPr>
      <w:r>
        <w:rPr>
          <w:lang w:val="fr-CA"/>
        </w:rPr>
        <w:t>Mode consultation.</w:t>
      </w:r>
    </w:p>
    <w:p w:rsidR="00487AA8" w:rsidRDefault="00487AA8" w:rsidP="00487AA8">
      <w:pPr>
        <w:pStyle w:val="ListParagraph"/>
        <w:numPr>
          <w:ilvl w:val="0"/>
          <w:numId w:val="12"/>
        </w:numPr>
        <w:rPr>
          <w:lang w:val="fr-CA"/>
        </w:rPr>
      </w:pPr>
      <w:r>
        <w:rPr>
          <w:lang w:val="fr-CA"/>
        </w:rPr>
        <w:t>Mode modification.</w:t>
      </w:r>
    </w:p>
    <w:p w:rsidR="00487AA8" w:rsidRDefault="00487AA8" w:rsidP="00487AA8">
      <w:pPr>
        <w:pStyle w:val="ListParagraph"/>
        <w:numPr>
          <w:ilvl w:val="0"/>
          <w:numId w:val="12"/>
        </w:numPr>
        <w:rPr>
          <w:lang w:val="fr-CA"/>
        </w:rPr>
      </w:pPr>
      <w:r>
        <w:rPr>
          <w:lang w:val="fr-CA"/>
        </w:rPr>
        <w:t>Mode création.</w:t>
      </w:r>
    </w:p>
    <w:p w:rsidR="00E069D3" w:rsidRDefault="00E069D3" w:rsidP="00E069D3">
      <w:pPr>
        <w:rPr>
          <w:lang w:val="fr-CA"/>
        </w:rPr>
      </w:pPr>
      <w:r>
        <w:rPr>
          <w:lang w:val="fr-CA"/>
        </w:rPr>
        <w:t>À chacun de ces états correspond un groupe de sécurité :</w:t>
      </w:r>
    </w:p>
    <w:p w:rsidR="00E069D3" w:rsidRDefault="00371798" w:rsidP="00E069D3">
      <w:pPr>
        <w:pStyle w:val="ListParagraph"/>
        <w:numPr>
          <w:ilvl w:val="0"/>
          <w:numId w:val="10"/>
        </w:numPr>
        <w:rPr>
          <w:i/>
          <w:lang w:val="fr-CA"/>
        </w:rPr>
      </w:pPr>
      <w:proofErr w:type="spellStart"/>
      <w:r>
        <w:rPr>
          <w:i/>
          <w:lang w:val="fr-CA"/>
        </w:rPr>
        <w:t>ConsultContact</w:t>
      </w:r>
      <w:proofErr w:type="spellEnd"/>
    </w:p>
    <w:p w:rsidR="00E069D3" w:rsidRDefault="00E069D3" w:rsidP="00E069D3">
      <w:pPr>
        <w:pStyle w:val="ListParagraph"/>
        <w:numPr>
          <w:ilvl w:val="0"/>
          <w:numId w:val="10"/>
        </w:numPr>
        <w:rPr>
          <w:i/>
          <w:lang w:val="fr-CA"/>
        </w:rPr>
      </w:pPr>
      <w:proofErr w:type="spellStart"/>
      <w:r w:rsidRPr="00863DAF">
        <w:rPr>
          <w:i/>
          <w:lang w:val="fr-CA"/>
        </w:rPr>
        <w:t>Modif</w:t>
      </w:r>
      <w:r w:rsidR="00371798">
        <w:rPr>
          <w:i/>
          <w:lang w:val="fr-CA"/>
        </w:rPr>
        <w:t>Contact</w:t>
      </w:r>
      <w:proofErr w:type="spellEnd"/>
    </w:p>
    <w:p w:rsidR="00E069D3" w:rsidRDefault="00E069D3" w:rsidP="00E069D3">
      <w:pPr>
        <w:pStyle w:val="ListParagraph"/>
        <w:numPr>
          <w:ilvl w:val="0"/>
          <w:numId w:val="10"/>
        </w:numPr>
        <w:rPr>
          <w:i/>
          <w:lang w:val="fr-CA"/>
        </w:rPr>
      </w:pPr>
      <w:proofErr w:type="spellStart"/>
      <w:r w:rsidRPr="00863DAF">
        <w:rPr>
          <w:i/>
          <w:lang w:val="fr-CA"/>
        </w:rPr>
        <w:t>Creer</w:t>
      </w:r>
      <w:r w:rsidR="00371798">
        <w:rPr>
          <w:i/>
          <w:lang w:val="fr-CA"/>
        </w:rPr>
        <w:t>Contact</w:t>
      </w:r>
      <w:proofErr w:type="spellEnd"/>
    </w:p>
    <w:p w:rsidR="00E069D3" w:rsidRPr="00E069D3" w:rsidRDefault="00E069D3" w:rsidP="00E069D3">
      <w:pPr>
        <w:rPr>
          <w:i/>
          <w:lang w:val="fr-CA"/>
        </w:rPr>
      </w:pPr>
      <w:r>
        <w:rPr>
          <w:i/>
          <w:lang w:val="fr-CA"/>
        </w:rPr>
        <w:t>Seuls les usagers membres des groupes appropriés pourront avoir accès aux états de formulaires correspondants.</w:t>
      </w:r>
    </w:p>
    <w:p w:rsidR="00E069D3" w:rsidRPr="00E069D3" w:rsidRDefault="00E069D3" w:rsidP="00E069D3">
      <w:pPr>
        <w:rPr>
          <w:lang w:val="fr-CA"/>
        </w:rPr>
      </w:pPr>
    </w:p>
    <w:p w:rsidR="00E069D3" w:rsidRDefault="00E069D3">
      <w:pPr>
        <w:rPr>
          <w:rFonts w:asciiTheme="majorHAnsi" w:eastAsiaTheme="majorEastAsia" w:hAnsiTheme="majorHAnsi" w:cstheme="majorBidi"/>
          <w:b/>
          <w:bCs/>
          <w:color w:val="4F81BD" w:themeColor="accent1"/>
          <w:sz w:val="26"/>
          <w:szCs w:val="26"/>
          <w:lang w:val="fr-CA"/>
        </w:rPr>
      </w:pPr>
      <w:r>
        <w:rPr>
          <w:lang w:val="fr-CA"/>
        </w:rPr>
        <w:br w:type="page"/>
      </w:r>
    </w:p>
    <w:p w:rsidR="00487AA8" w:rsidRDefault="00E069D3" w:rsidP="00E069D3">
      <w:pPr>
        <w:pStyle w:val="Heading2"/>
        <w:rPr>
          <w:lang w:val="fr-CA"/>
        </w:rPr>
      </w:pPr>
      <w:bookmarkStart w:id="13" w:name="_Toc300923848"/>
      <w:r>
        <w:rPr>
          <w:lang w:val="fr-CA"/>
        </w:rPr>
        <w:lastRenderedPageBreak/>
        <w:t xml:space="preserve">Formulaire </w:t>
      </w:r>
      <w:proofErr w:type="spellStart"/>
      <w:r w:rsidR="00607A86">
        <w:rPr>
          <w:lang w:val="fr-CA"/>
        </w:rPr>
        <w:t>Creer</w:t>
      </w:r>
      <w:r w:rsidR="00371798">
        <w:rPr>
          <w:lang w:val="fr-CA"/>
        </w:rPr>
        <w:t>Contact</w:t>
      </w:r>
      <w:r w:rsidR="00607A86">
        <w:rPr>
          <w:lang w:val="fr-CA"/>
        </w:rPr>
        <w:t>Rapide</w:t>
      </w:r>
      <w:bookmarkEnd w:id="13"/>
      <w:proofErr w:type="spellEnd"/>
    </w:p>
    <w:p w:rsidR="00607A86" w:rsidRPr="00607A86" w:rsidRDefault="00607A86" w:rsidP="00607A86">
      <w:pPr>
        <w:rPr>
          <w:lang w:val="fr-CA"/>
        </w:rPr>
      </w:pPr>
      <w:r>
        <w:rPr>
          <w:lang w:val="fr-CA"/>
        </w:rPr>
        <w:t xml:space="preserve">Ce formulaire sera lancé à partir de l’onglet Contacts de la section Employeurs. Il permettra d’ajouter, à la volée, un </w:t>
      </w:r>
      <w:r w:rsidR="00826763">
        <w:rPr>
          <w:lang w:val="fr-CA"/>
        </w:rPr>
        <w:t>nouveau contact. Les informations suivies d’un astérisque sont obligatoires. Une vérification de doublon sera faite sur le courriel (si celui-ci est fourni) et l’usager pourra ajouter ou annuler l’opération.</w:t>
      </w:r>
    </w:p>
    <w:p w:rsidR="00E80D00" w:rsidRDefault="00607A86" w:rsidP="0077381D">
      <w:pPr>
        <w:rPr>
          <w:lang w:val="fr-CA"/>
        </w:rPr>
      </w:pPr>
      <w:r>
        <w:rPr>
          <w:noProof/>
          <w:lang w:eastAsia="en-CA"/>
        </w:rPr>
        <w:drawing>
          <wp:inline distT="0" distB="0" distL="0" distR="0">
            <wp:extent cx="3349625" cy="32004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9625" cy="3200400"/>
                    </a:xfrm>
                    <a:prstGeom prst="rect">
                      <a:avLst/>
                    </a:prstGeom>
                    <a:noFill/>
                    <a:ln>
                      <a:noFill/>
                    </a:ln>
                  </pic:spPr>
                </pic:pic>
              </a:graphicData>
            </a:graphic>
          </wp:inline>
        </w:drawing>
      </w:r>
    </w:p>
    <w:p w:rsidR="00E80D00" w:rsidRDefault="00E80D00" w:rsidP="0077381D">
      <w:pPr>
        <w:rPr>
          <w:lang w:val="fr-CA"/>
        </w:rPr>
      </w:pPr>
    </w:p>
    <w:p w:rsidR="00E80D00" w:rsidRDefault="00E80D00" w:rsidP="0077381D">
      <w:pPr>
        <w:rPr>
          <w:lang w:val="fr-CA"/>
        </w:rPr>
      </w:pPr>
    </w:p>
    <w:p w:rsidR="00E80D00" w:rsidRDefault="00E80D00" w:rsidP="0077381D">
      <w:pPr>
        <w:rPr>
          <w:lang w:val="fr-CA"/>
        </w:rPr>
      </w:pPr>
    </w:p>
    <w:p w:rsidR="00826763" w:rsidRDefault="00826763">
      <w:pPr>
        <w:rPr>
          <w:rFonts w:asciiTheme="majorHAnsi" w:eastAsiaTheme="majorEastAsia" w:hAnsiTheme="majorHAnsi" w:cstheme="majorBidi"/>
          <w:b/>
          <w:bCs/>
          <w:color w:val="4F81BD" w:themeColor="accent1"/>
          <w:sz w:val="26"/>
          <w:szCs w:val="26"/>
          <w:lang w:val="fr-CA"/>
        </w:rPr>
      </w:pPr>
      <w:r>
        <w:rPr>
          <w:lang w:val="fr-CA"/>
        </w:rPr>
        <w:br w:type="page"/>
      </w:r>
    </w:p>
    <w:p w:rsidR="00826763" w:rsidRDefault="00826763" w:rsidP="00826763">
      <w:pPr>
        <w:pStyle w:val="Heading2"/>
        <w:rPr>
          <w:lang w:val="fr-CA"/>
        </w:rPr>
      </w:pPr>
      <w:bookmarkStart w:id="14" w:name="_Toc300923849"/>
      <w:r>
        <w:rPr>
          <w:lang w:val="fr-CA"/>
        </w:rPr>
        <w:lastRenderedPageBreak/>
        <w:t xml:space="preserve">Formulaire </w:t>
      </w:r>
      <w:r>
        <w:rPr>
          <w:lang w:val="fr-CA"/>
        </w:rPr>
        <w:t>Contacts</w:t>
      </w:r>
      <w:bookmarkEnd w:id="14"/>
    </w:p>
    <w:p w:rsidR="00826763" w:rsidRDefault="00826763" w:rsidP="00826763">
      <w:pPr>
        <w:rPr>
          <w:lang w:val="fr-CA"/>
        </w:rPr>
      </w:pPr>
      <w:r>
        <w:rPr>
          <w:lang w:val="fr-CA"/>
        </w:rPr>
        <w:t xml:space="preserve">Le bouton Contacts du menu principal donnera accès aux outils d’entretien de l’entité Contacts. Le formulaire contact permettra la recherche, l’ajout et la modification des fiches contacts. Le formulaire utilisera une grille semblable à celle en exploitation dans le module </w:t>
      </w:r>
      <w:proofErr w:type="spellStart"/>
      <w:r>
        <w:rPr>
          <w:lang w:val="fr-CA"/>
        </w:rPr>
        <w:t>RMPEnligne</w:t>
      </w:r>
      <w:proofErr w:type="spellEnd"/>
      <w:r>
        <w:rPr>
          <w:lang w:val="fr-CA"/>
        </w:rPr>
        <w:t xml:space="preserve"> pour la gestion des salariés. </w:t>
      </w:r>
    </w:p>
    <w:p w:rsidR="00826763" w:rsidRPr="00607A86" w:rsidRDefault="00826763" w:rsidP="00826763">
      <w:pPr>
        <w:rPr>
          <w:lang w:val="fr-CA"/>
        </w:rPr>
      </w:pPr>
      <w:r>
        <w:rPr>
          <w:noProof/>
          <w:lang w:eastAsia="en-CA"/>
        </w:rPr>
        <w:drawing>
          <wp:inline distT="0" distB="0" distL="0" distR="0">
            <wp:extent cx="5943600" cy="781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rsidR="00826763" w:rsidRDefault="00826763" w:rsidP="00826763">
      <w:pPr>
        <w:rPr>
          <w:lang w:val="fr-CA"/>
        </w:rPr>
      </w:pPr>
    </w:p>
    <w:p w:rsidR="00E80D00" w:rsidRDefault="00E80D00" w:rsidP="0077381D">
      <w:pPr>
        <w:rPr>
          <w:lang w:val="fr-CA"/>
        </w:rPr>
      </w:pPr>
    </w:p>
    <w:p w:rsidR="006A34D5" w:rsidRDefault="006A34D5" w:rsidP="008359DA">
      <w:pPr>
        <w:rPr>
          <w:lang w:val="fr-CA"/>
        </w:rPr>
      </w:pPr>
    </w:p>
    <w:p w:rsidR="008359DA" w:rsidRDefault="00D92F52" w:rsidP="008359DA">
      <w:pPr>
        <w:rPr>
          <w:lang w:val="fr-CA"/>
        </w:rPr>
      </w:pPr>
      <w:r>
        <w:rPr>
          <w:lang w:val="fr-CA"/>
        </w:rPr>
        <w:t xml:space="preserve">Cet onglet </w:t>
      </w:r>
      <w:r w:rsidR="008359DA">
        <w:rPr>
          <w:lang w:val="fr-CA"/>
        </w:rPr>
        <w:t>remplace les formulaires suivants :</w:t>
      </w:r>
    </w:p>
    <w:tbl>
      <w:tblPr>
        <w:tblStyle w:val="TableGrid"/>
        <w:tblW w:w="0" w:type="auto"/>
        <w:tblLook w:val="04A0" w:firstRow="1" w:lastRow="0" w:firstColumn="1" w:lastColumn="0" w:noHBand="0" w:noVBand="1"/>
      </w:tblPr>
      <w:tblGrid>
        <w:gridCol w:w="2093"/>
        <w:gridCol w:w="7229"/>
      </w:tblGrid>
      <w:tr w:rsidR="008359DA" w:rsidRPr="00826763" w:rsidTr="00486072">
        <w:tc>
          <w:tcPr>
            <w:tcW w:w="2093" w:type="dxa"/>
            <w:shd w:val="clear" w:color="auto" w:fill="17365D" w:themeFill="text2" w:themeFillShade="BF"/>
          </w:tcPr>
          <w:p w:rsidR="008359DA" w:rsidRDefault="008359DA" w:rsidP="00486072">
            <w:pPr>
              <w:rPr>
                <w:lang w:val="fr-CA"/>
              </w:rPr>
            </w:pPr>
            <w:r>
              <w:rPr>
                <w:lang w:val="fr-CA"/>
              </w:rPr>
              <w:t>FORMULAIRE</w:t>
            </w:r>
          </w:p>
        </w:tc>
        <w:tc>
          <w:tcPr>
            <w:tcW w:w="7229" w:type="dxa"/>
            <w:shd w:val="clear" w:color="auto" w:fill="17365D" w:themeFill="text2" w:themeFillShade="BF"/>
          </w:tcPr>
          <w:p w:rsidR="008359DA" w:rsidRDefault="008359DA" w:rsidP="00486072">
            <w:pPr>
              <w:rPr>
                <w:lang w:val="fr-CA"/>
              </w:rPr>
            </w:pPr>
            <w:r>
              <w:rPr>
                <w:lang w:val="fr-CA"/>
              </w:rPr>
              <w:t>STATUT</w:t>
            </w:r>
          </w:p>
        </w:tc>
      </w:tr>
      <w:tr w:rsidR="008359DA" w:rsidRPr="00F21F3E" w:rsidTr="00486072">
        <w:tc>
          <w:tcPr>
            <w:tcW w:w="2093" w:type="dxa"/>
          </w:tcPr>
          <w:p w:rsidR="008359DA" w:rsidRPr="00A25D3B" w:rsidRDefault="008359DA" w:rsidP="00486072">
            <w:pPr>
              <w:rPr>
                <w:sz w:val="18"/>
                <w:szCs w:val="18"/>
                <w:lang w:val="fr-CA"/>
              </w:rPr>
            </w:pPr>
          </w:p>
        </w:tc>
        <w:tc>
          <w:tcPr>
            <w:tcW w:w="7229" w:type="dxa"/>
          </w:tcPr>
          <w:p w:rsidR="008359DA" w:rsidRPr="00A25D3B" w:rsidRDefault="008359DA" w:rsidP="00486072">
            <w:pPr>
              <w:rPr>
                <w:sz w:val="18"/>
                <w:szCs w:val="18"/>
                <w:lang w:val="fr-CA"/>
              </w:rPr>
            </w:pPr>
          </w:p>
        </w:tc>
      </w:tr>
      <w:tr w:rsidR="008359DA" w:rsidRPr="00F21F3E" w:rsidTr="00486072">
        <w:tc>
          <w:tcPr>
            <w:tcW w:w="2093" w:type="dxa"/>
          </w:tcPr>
          <w:p w:rsidR="008359DA" w:rsidRPr="00A25D3B" w:rsidRDefault="008359DA" w:rsidP="00486072">
            <w:pPr>
              <w:rPr>
                <w:sz w:val="18"/>
                <w:szCs w:val="18"/>
                <w:lang w:val="fr-CA"/>
              </w:rPr>
            </w:pPr>
          </w:p>
        </w:tc>
        <w:tc>
          <w:tcPr>
            <w:tcW w:w="7229" w:type="dxa"/>
          </w:tcPr>
          <w:p w:rsidR="008359DA" w:rsidRPr="00A25D3B" w:rsidRDefault="008359DA" w:rsidP="00486072">
            <w:pPr>
              <w:rPr>
                <w:sz w:val="18"/>
                <w:szCs w:val="18"/>
                <w:lang w:val="fr-CA"/>
              </w:rPr>
            </w:pPr>
          </w:p>
        </w:tc>
      </w:tr>
      <w:tr w:rsidR="00A25D3B" w:rsidRPr="00F21F3E" w:rsidTr="00486072">
        <w:tc>
          <w:tcPr>
            <w:tcW w:w="2093" w:type="dxa"/>
          </w:tcPr>
          <w:p w:rsidR="00A25D3B" w:rsidRPr="00A25D3B" w:rsidRDefault="00A25D3B" w:rsidP="00486072">
            <w:pPr>
              <w:rPr>
                <w:sz w:val="18"/>
                <w:szCs w:val="18"/>
                <w:lang w:val="fr-CA"/>
              </w:rPr>
            </w:pPr>
          </w:p>
        </w:tc>
        <w:tc>
          <w:tcPr>
            <w:tcW w:w="7229" w:type="dxa"/>
          </w:tcPr>
          <w:p w:rsidR="00A25D3B" w:rsidRPr="00A25D3B" w:rsidRDefault="00A25D3B" w:rsidP="00486072">
            <w:pPr>
              <w:rPr>
                <w:sz w:val="18"/>
                <w:szCs w:val="18"/>
                <w:lang w:val="fr-CA"/>
              </w:rPr>
            </w:pPr>
          </w:p>
        </w:tc>
      </w:tr>
      <w:tr w:rsidR="00A25D3B" w:rsidRPr="00826763" w:rsidTr="00486072">
        <w:tc>
          <w:tcPr>
            <w:tcW w:w="2093" w:type="dxa"/>
          </w:tcPr>
          <w:p w:rsidR="00A25D3B" w:rsidRPr="00A25D3B" w:rsidRDefault="00A25D3B" w:rsidP="00486072">
            <w:pPr>
              <w:rPr>
                <w:sz w:val="18"/>
                <w:szCs w:val="18"/>
                <w:lang w:val="fr-CA"/>
              </w:rPr>
            </w:pPr>
          </w:p>
        </w:tc>
        <w:tc>
          <w:tcPr>
            <w:tcW w:w="7229" w:type="dxa"/>
          </w:tcPr>
          <w:p w:rsidR="00A25D3B" w:rsidRPr="00A25D3B" w:rsidRDefault="00A25D3B" w:rsidP="00486072">
            <w:pPr>
              <w:rPr>
                <w:sz w:val="18"/>
                <w:szCs w:val="18"/>
                <w:lang w:val="fr-CA"/>
              </w:rPr>
            </w:pPr>
          </w:p>
        </w:tc>
      </w:tr>
      <w:tr w:rsidR="00A25D3B" w:rsidRPr="00826763" w:rsidTr="00486072">
        <w:tc>
          <w:tcPr>
            <w:tcW w:w="2093" w:type="dxa"/>
          </w:tcPr>
          <w:p w:rsidR="00A25D3B" w:rsidRDefault="00A25D3B" w:rsidP="00486072">
            <w:pPr>
              <w:rPr>
                <w:sz w:val="18"/>
                <w:szCs w:val="18"/>
                <w:lang w:val="fr-CA"/>
              </w:rPr>
            </w:pPr>
          </w:p>
        </w:tc>
        <w:tc>
          <w:tcPr>
            <w:tcW w:w="7229" w:type="dxa"/>
          </w:tcPr>
          <w:p w:rsidR="00A25D3B" w:rsidRDefault="00A25D3B" w:rsidP="00A25D3B">
            <w:pPr>
              <w:rPr>
                <w:sz w:val="18"/>
                <w:szCs w:val="18"/>
                <w:lang w:val="fr-CA"/>
              </w:rPr>
            </w:pPr>
          </w:p>
        </w:tc>
      </w:tr>
    </w:tbl>
    <w:p w:rsidR="00B850C9" w:rsidRDefault="00F70486">
      <w:pPr>
        <w:rPr>
          <w:rFonts w:eastAsiaTheme="majorEastAsia" w:cstheme="majorBidi"/>
          <w:b/>
          <w:bCs/>
          <w:color w:val="365F91" w:themeColor="accent1" w:themeShade="BF"/>
          <w:sz w:val="28"/>
          <w:szCs w:val="28"/>
          <w:lang w:val="fr-CA"/>
        </w:rPr>
      </w:pPr>
      <w:r>
        <w:rPr>
          <w:lang w:val="fr-CA"/>
        </w:rPr>
        <w:br w:type="page"/>
      </w:r>
    </w:p>
    <w:p w:rsidR="00323EFB" w:rsidRDefault="00B850C9" w:rsidP="00C9669B">
      <w:pPr>
        <w:pStyle w:val="Heading1"/>
        <w:rPr>
          <w:lang w:val="fr-CA"/>
        </w:rPr>
      </w:pPr>
      <w:r>
        <w:rPr>
          <w:lang w:val="fr-CA"/>
        </w:rPr>
        <w:lastRenderedPageBreak/>
        <w:br/>
      </w:r>
      <w:bookmarkStart w:id="15" w:name="_Toc300923850"/>
      <w:r w:rsidR="00C9669B">
        <w:rPr>
          <w:lang w:val="fr-CA"/>
        </w:rPr>
        <w:t>Lexique</w:t>
      </w:r>
      <w:bookmarkEnd w:id="15"/>
    </w:p>
    <w:p w:rsidR="00C9669B" w:rsidRDefault="00C9669B" w:rsidP="00C9669B">
      <w:pPr>
        <w:rPr>
          <w:lang w:val="fr-CA"/>
        </w:rPr>
      </w:pPr>
    </w:p>
    <w:p w:rsidR="00C9669B" w:rsidRPr="00C9669B" w:rsidRDefault="00C9669B" w:rsidP="00C9669B">
      <w:pPr>
        <w:rPr>
          <w:lang w:val="fr-CA"/>
        </w:rPr>
      </w:pPr>
      <w:r>
        <w:rPr>
          <w:lang w:val="fr-CA"/>
        </w:rPr>
        <w:t xml:space="preserve"> </w:t>
      </w:r>
    </w:p>
    <w:tbl>
      <w:tblPr>
        <w:tblStyle w:val="TableGrid"/>
        <w:tblW w:w="0" w:type="auto"/>
        <w:tblLook w:val="04A0" w:firstRow="1" w:lastRow="0" w:firstColumn="1" w:lastColumn="0" w:noHBand="0" w:noVBand="1"/>
      </w:tblPr>
      <w:tblGrid>
        <w:gridCol w:w="1809"/>
        <w:gridCol w:w="7767"/>
      </w:tblGrid>
      <w:tr w:rsidR="005C6D74" w:rsidRPr="00F21F3E" w:rsidTr="008E5D0A">
        <w:tc>
          <w:tcPr>
            <w:tcW w:w="1809" w:type="dxa"/>
          </w:tcPr>
          <w:p w:rsidR="005C6D74" w:rsidRDefault="005C6D74" w:rsidP="003B6C2A">
            <w:pPr>
              <w:rPr>
                <w:lang w:val="fr-CA"/>
              </w:rPr>
            </w:pPr>
            <w:r>
              <w:rPr>
                <w:lang w:val="fr-CA"/>
              </w:rPr>
              <w:t>Affectation</w:t>
            </w:r>
          </w:p>
        </w:tc>
        <w:tc>
          <w:tcPr>
            <w:tcW w:w="7767" w:type="dxa"/>
          </w:tcPr>
          <w:p w:rsidR="005C6D74" w:rsidRDefault="005C6D74" w:rsidP="003B6C2A">
            <w:pPr>
              <w:rPr>
                <w:lang w:val="fr-CA"/>
              </w:rPr>
            </w:pPr>
            <w:r>
              <w:rPr>
                <w:lang w:val="fr-CA"/>
              </w:rPr>
              <w:t>Lien entre un rôle et un contact. Une affectation possède une date de début et de fin.</w:t>
            </w:r>
          </w:p>
        </w:tc>
      </w:tr>
      <w:tr w:rsidR="005C6D74" w:rsidRPr="00F21F3E" w:rsidTr="008E5D0A">
        <w:tc>
          <w:tcPr>
            <w:tcW w:w="1809" w:type="dxa"/>
          </w:tcPr>
          <w:p w:rsidR="005C6D74" w:rsidRDefault="005C6D74" w:rsidP="00BC2239">
            <w:pPr>
              <w:rPr>
                <w:lang w:val="fr-CA"/>
              </w:rPr>
            </w:pPr>
            <w:r>
              <w:rPr>
                <w:lang w:val="fr-CA"/>
              </w:rPr>
              <w:t>Agent</w:t>
            </w:r>
          </w:p>
        </w:tc>
        <w:tc>
          <w:tcPr>
            <w:tcW w:w="7767" w:type="dxa"/>
          </w:tcPr>
          <w:p w:rsidR="005C6D74" w:rsidRDefault="005C6D74" w:rsidP="00BC2239">
            <w:pPr>
              <w:rPr>
                <w:lang w:val="fr-CA"/>
              </w:rPr>
            </w:pPr>
            <w:r>
              <w:rPr>
                <w:lang w:val="fr-CA"/>
              </w:rPr>
              <w:t>Personne physique salariée d’un ou de plusieurs employeurs. L’agent regroupe les différents dossiers de salariés pour une même personne.</w:t>
            </w:r>
          </w:p>
        </w:tc>
      </w:tr>
      <w:tr w:rsidR="005C6D74" w:rsidRPr="00F21F3E" w:rsidTr="008E5D0A">
        <w:tc>
          <w:tcPr>
            <w:tcW w:w="1809" w:type="dxa"/>
          </w:tcPr>
          <w:p w:rsidR="005C6D74" w:rsidRDefault="005C6D74" w:rsidP="008152D5">
            <w:pPr>
              <w:rPr>
                <w:lang w:val="fr-CA"/>
              </w:rPr>
            </w:pPr>
            <w:r>
              <w:rPr>
                <w:lang w:val="fr-CA"/>
              </w:rPr>
              <w:t>Ayant-droit</w:t>
            </w:r>
          </w:p>
        </w:tc>
        <w:tc>
          <w:tcPr>
            <w:tcW w:w="7767" w:type="dxa"/>
          </w:tcPr>
          <w:p w:rsidR="005C6D74" w:rsidRDefault="005C6D74" w:rsidP="008152D5">
            <w:pPr>
              <w:rPr>
                <w:lang w:val="fr-CA"/>
              </w:rPr>
            </w:pPr>
            <w:r>
              <w:rPr>
                <w:lang w:val="fr-CA"/>
              </w:rPr>
              <w:t>Un usager possédant les droits appropriés pour une action donnée.</w:t>
            </w:r>
          </w:p>
        </w:tc>
      </w:tr>
      <w:tr w:rsidR="005C6D74" w:rsidRPr="00F21F3E" w:rsidTr="008E5D0A">
        <w:tc>
          <w:tcPr>
            <w:tcW w:w="1809" w:type="dxa"/>
          </w:tcPr>
          <w:p w:rsidR="005C6D74" w:rsidRDefault="005C6D74" w:rsidP="000D6149">
            <w:pPr>
              <w:rPr>
                <w:lang w:val="fr-CA"/>
              </w:rPr>
            </w:pPr>
            <w:r>
              <w:rPr>
                <w:lang w:val="fr-CA"/>
              </w:rPr>
              <w:t>Bloc fonctionnel</w:t>
            </w:r>
          </w:p>
        </w:tc>
        <w:tc>
          <w:tcPr>
            <w:tcW w:w="7767" w:type="dxa"/>
          </w:tcPr>
          <w:p w:rsidR="005C6D74" w:rsidRDefault="005C6D74" w:rsidP="000D6149">
            <w:pPr>
              <w:rPr>
                <w:lang w:val="fr-CA"/>
              </w:rPr>
            </w:pPr>
            <w:r>
              <w:rPr>
                <w:lang w:val="fr-CA"/>
              </w:rPr>
              <w:t>Regroupement logique de fonctionnalités généralement centrées sur une entité donnée.</w:t>
            </w:r>
          </w:p>
        </w:tc>
      </w:tr>
      <w:tr w:rsidR="005C6D74" w:rsidRPr="00F21F3E" w:rsidTr="008E5D0A">
        <w:tc>
          <w:tcPr>
            <w:tcW w:w="1809" w:type="dxa"/>
          </w:tcPr>
          <w:p w:rsidR="005C6D74" w:rsidRDefault="005C6D74" w:rsidP="00777EEC">
            <w:pPr>
              <w:rPr>
                <w:lang w:val="fr-CA"/>
              </w:rPr>
            </w:pPr>
            <w:r>
              <w:rPr>
                <w:lang w:val="fr-CA"/>
              </w:rPr>
              <w:t>Contacts</w:t>
            </w:r>
          </w:p>
        </w:tc>
        <w:tc>
          <w:tcPr>
            <w:tcW w:w="7767" w:type="dxa"/>
          </w:tcPr>
          <w:p w:rsidR="005C6D74" w:rsidRDefault="005C6D74" w:rsidP="00777EEC">
            <w:pPr>
              <w:rPr>
                <w:lang w:val="fr-CA"/>
              </w:rPr>
            </w:pPr>
            <w:r>
              <w:rPr>
                <w:lang w:val="fr-CA"/>
              </w:rPr>
              <w:t>Personnes physiques susceptibles d’être chargées d’une fonction particulière au sein d’un employeur.</w:t>
            </w:r>
          </w:p>
        </w:tc>
      </w:tr>
      <w:tr w:rsidR="005C6D74" w:rsidRPr="00F21F3E" w:rsidTr="008E5D0A">
        <w:tc>
          <w:tcPr>
            <w:tcW w:w="1809" w:type="dxa"/>
          </w:tcPr>
          <w:p w:rsidR="005C6D74" w:rsidRDefault="005C6D74" w:rsidP="0063124A">
            <w:pPr>
              <w:rPr>
                <w:lang w:val="fr-CA"/>
              </w:rPr>
            </w:pPr>
            <w:r>
              <w:rPr>
                <w:lang w:val="fr-CA"/>
              </w:rPr>
              <w:t>Employeur</w:t>
            </w:r>
          </w:p>
        </w:tc>
        <w:tc>
          <w:tcPr>
            <w:tcW w:w="7767" w:type="dxa"/>
          </w:tcPr>
          <w:p w:rsidR="005C6D74" w:rsidRDefault="005C6D74" w:rsidP="0063124A">
            <w:pPr>
              <w:rPr>
                <w:lang w:val="fr-CA"/>
              </w:rPr>
            </w:pPr>
            <w:r>
              <w:rPr>
                <w:lang w:val="fr-CA"/>
              </w:rPr>
              <w:t>Personne morale dont une partie des activités est assujetti au décret.</w:t>
            </w:r>
          </w:p>
        </w:tc>
      </w:tr>
      <w:tr w:rsidR="005C6D74" w:rsidRPr="00151F4A" w:rsidTr="008E5D0A">
        <w:tc>
          <w:tcPr>
            <w:tcW w:w="1809" w:type="dxa"/>
          </w:tcPr>
          <w:p w:rsidR="005C6D74" w:rsidRDefault="005C6D74" w:rsidP="00932FA3">
            <w:pPr>
              <w:rPr>
                <w:lang w:val="fr-CA"/>
              </w:rPr>
            </w:pPr>
            <w:r>
              <w:rPr>
                <w:lang w:val="fr-CA"/>
              </w:rPr>
              <w:t>Mode « R/O »</w:t>
            </w:r>
          </w:p>
        </w:tc>
        <w:tc>
          <w:tcPr>
            <w:tcW w:w="7767" w:type="dxa"/>
          </w:tcPr>
          <w:p w:rsidR="005C6D74" w:rsidRDefault="005C6D74" w:rsidP="00932FA3">
            <w:pPr>
              <w:rPr>
                <w:lang w:val="fr-CA"/>
              </w:rPr>
            </w:pPr>
            <w:r>
              <w:rPr>
                <w:lang w:val="fr-CA"/>
              </w:rPr>
              <w:t xml:space="preserve">Mode </w:t>
            </w:r>
            <w:proofErr w:type="spellStart"/>
            <w:r>
              <w:rPr>
                <w:lang w:val="fr-CA"/>
              </w:rPr>
              <w:t>read-only</w:t>
            </w:r>
            <w:proofErr w:type="spellEnd"/>
            <w:r>
              <w:rPr>
                <w:lang w:val="fr-CA"/>
              </w:rPr>
              <w:t> : Lecture seulement.</w:t>
            </w:r>
          </w:p>
        </w:tc>
      </w:tr>
      <w:tr w:rsidR="005C6D74" w:rsidRPr="00F21F3E" w:rsidTr="008E5D0A">
        <w:tc>
          <w:tcPr>
            <w:tcW w:w="1809" w:type="dxa"/>
          </w:tcPr>
          <w:p w:rsidR="005C6D74" w:rsidRDefault="005C6D74" w:rsidP="00FC3F4D">
            <w:pPr>
              <w:rPr>
                <w:lang w:val="fr-CA"/>
              </w:rPr>
            </w:pPr>
            <w:r>
              <w:rPr>
                <w:lang w:val="fr-CA"/>
              </w:rPr>
              <w:t>Rôle</w:t>
            </w:r>
          </w:p>
        </w:tc>
        <w:tc>
          <w:tcPr>
            <w:tcW w:w="7767" w:type="dxa"/>
          </w:tcPr>
          <w:p w:rsidR="005C6D74" w:rsidRDefault="005C6D74" w:rsidP="00FC3F4D">
            <w:pPr>
              <w:rPr>
                <w:lang w:val="fr-CA"/>
              </w:rPr>
            </w:pPr>
            <w:r>
              <w:rPr>
                <w:lang w:val="fr-CA"/>
              </w:rPr>
              <w:t>Fonction spécifique d’un contact au sein d’un employeur. Un rôle peut être obligatoire ou optionnel. Le rôle possède une date de début et de fin.</w:t>
            </w:r>
          </w:p>
        </w:tc>
      </w:tr>
      <w:tr w:rsidR="005C6D74" w:rsidRPr="00F21F3E" w:rsidTr="008E5D0A">
        <w:tc>
          <w:tcPr>
            <w:tcW w:w="1809" w:type="dxa"/>
          </w:tcPr>
          <w:p w:rsidR="005C6D74" w:rsidRDefault="005C6D74" w:rsidP="00127E7C">
            <w:pPr>
              <w:rPr>
                <w:lang w:val="fr-CA"/>
              </w:rPr>
            </w:pPr>
            <w:r>
              <w:rPr>
                <w:lang w:val="fr-CA"/>
              </w:rPr>
              <w:t>Salarié</w:t>
            </w:r>
            <w:r>
              <w:rPr>
                <w:lang w:val="fr-CA"/>
              </w:rPr>
              <w:tab/>
            </w:r>
            <w:r>
              <w:rPr>
                <w:lang w:val="fr-CA"/>
              </w:rPr>
              <w:tab/>
            </w:r>
          </w:p>
          <w:p w:rsidR="005C6D74" w:rsidRPr="00C9669B" w:rsidRDefault="005C6D74" w:rsidP="00127E7C">
            <w:pPr>
              <w:rPr>
                <w:lang w:val="fr-CA"/>
              </w:rPr>
            </w:pPr>
            <w:r>
              <w:rPr>
                <w:lang w:val="fr-CA"/>
              </w:rPr>
              <w:tab/>
            </w:r>
            <w:r>
              <w:rPr>
                <w:lang w:val="fr-CA"/>
              </w:rPr>
              <w:tab/>
              <w:t xml:space="preserve"> </w:t>
            </w:r>
          </w:p>
          <w:p w:rsidR="005C6D74" w:rsidRDefault="005C6D74" w:rsidP="00127E7C">
            <w:pPr>
              <w:rPr>
                <w:lang w:val="fr-CA"/>
              </w:rPr>
            </w:pPr>
          </w:p>
        </w:tc>
        <w:tc>
          <w:tcPr>
            <w:tcW w:w="7767" w:type="dxa"/>
          </w:tcPr>
          <w:p w:rsidR="005C6D74" w:rsidRDefault="005C6D74" w:rsidP="00127E7C">
            <w:pPr>
              <w:rPr>
                <w:lang w:val="fr-CA"/>
              </w:rPr>
            </w:pPr>
            <w:r>
              <w:rPr>
                <w:lang w:val="fr-CA"/>
              </w:rPr>
              <w:t>Personne physique à l’emploi d’un employeur</w:t>
            </w:r>
            <w:r w:rsidR="000154ED">
              <w:rPr>
                <w:lang w:val="fr-CA"/>
              </w:rPr>
              <w:t xml:space="preserve"> assujetti au décret.</w:t>
            </w:r>
          </w:p>
        </w:tc>
      </w:tr>
    </w:tbl>
    <w:p w:rsidR="00C9669B" w:rsidRPr="00C9669B" w:rsidRDefault="00C9669B" w:rsidP="00C9669B">
      <w:pPr>
        <w:rPr>
          <w:lang w:val="fr-CA"/>
        </w:rPr>
      </w:pPr>
    </w:p>
    <w:sectPr w:rsidR="00C9669B" w:rsidRPr="00C9669B">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BB9" w:rsidRDefault="00AB5BB9" w:rsidP="001668FB">
      <w:pPr>
        <w:spacing w:after="0" w:line="240" w:lineRule="auto"/>
      </w:pPr>
      <w:r>
        <w:separator/>
      </w:r>
    </w:p>
  </w:endnote>
  <w:endnote w:type="continuationSeparator" w:id="0">
    <w:p w:rsidR="00AB5BB9" w:rsidRDefault="00AB5BB9" w:rsidP="0016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69B" w:rsidRPr="001668FB" w:rsidRDefault="00C9669B">
    <w:pPr>
      <w:pStyle w:val="Footer"/>
      <w:pBdr>
        <w:top w:val="thinThickSmallGap" w:sz="24" w:space="1" w:color="622423" w:themeColor="accent2" w:themeShade="7F"/>
      </w:pBdr>
      <w:rPr>
        <w:rFonts w:eastAsiaTheme="majorEastAsia" w:cstheme="minorHAnsi"/>
        <w:sz w:val="18"/>
        <w:szCs w:val="18"/>
        <w:lang w:val="fr-CA"/>
      </w:rPr>
    </w:pPr>
    <w:r>
      <w:rPr>
        <w:rFonts w:eastAsiaTheme="majorEastAsia" w:cstheme="minorHAnsi"/>
        <w:sz w:val="18"/>
        <w:szCs w:val="18"/>
        <w:lang w:val="fr-CA"/>
      </w:rPr>
      <w:t xml:space="preserve">SYSGD II : </w:t>
    </w:r>
    <w:r w:rsidR="00151F4A">
      <w:rPr>
        <w:rFonts w:eastAsiaTheme="majorEastAsia" w:cstheme="minorHAnsi"/>
        <w:sz w:val="18"/>
        <w:szCs w:val="18"/>
        <w:lang w:val="fr-CA"/>
      </w:rPr>
      <w:t xml:space="preserve">Gestion des </w:t>
    </w:r>
    <w:r w:rsidR="006566E3">
      <w:rPr>
        <w:rFonts w:eastAsiaTheme="majorEastAsia" w:cstheme="minorHAnsi"/>
        <w:sz w:val="18"/>
        <w:szCs w:val="18"/>
        <w:lang w:val="fr-CA"/>
      </w:rPr>
      <w:t>contacts</w:t>
    </w:r>
  </w:p>
  <w:p w:rsidR="00C9669B" w:rsidRPr="001668FB" w:rsidRDefault="00C9669B">
    <w:pPr>
      <w:pStyle w:val="Footer"/>
      <w:rPr>
        <w:lang w:val="fr-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BB9" w:rsidRDefault="00AB5BB9" w:rsidP="001668FB">
      <w:pPr>
        <w:spacing w:after="0" w:line="240" w:lineRule="auto"/>
      </w:pPr>
      <w:r>
        <w:separator/>
      </w:r>
    </w:p>
  </w:footnote>
  <w:footnote w:type="continuationSeparator" w:id="0">
    <w:p w:rsidR="00AB5BB9" w:rsidRDefault="00AB5BB9" w:rsidP="001668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950"/>
    <w:multiLevelType w:val="hybridMultilevel"/>
    <w:tmpl w:val="A112B9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8320FAE"/>
    <w:multiLevelType w:val="hybridMultilevel"/>
    <w:tmpl w:val="82CC7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9122BDF"/>
    <w:multiLevelType w:val="hybridMultilevel"/>
    <w:tmpl w:val="8D50BF6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E515A85"/>
    <w:multiLevelType w:val="hybridMultilevel"/>
    <w:tmpl w:val="F558D2C2"/>
    <w:lvl w:ilvl="0" w:tplc="DB18C8E8">
      <w:start w:val="1"/>
      <w:numFmt w:val="decimal"/>
      <w:pStyle w:val="ListeHypothse"/>
      <w:lvlText w:val="H%1"/>
      <w:lvlJc w:val="left"/>
      <w:pPr>
        <w:tabs>
          <w:tab w:val="num" w:pos="0"/>
        </w:tabs>
        <w:ind w:left="360" w:hanging="360"/>
      </w:pPr>
      <w:rPr>
        <w:rFonts w:ascii="Arial" w:hAnsi="Arial" w:cs="Times New Roman" w:hint="default"/>
        <w:b/>
        <w:i w:val="0"/>
        <w:sz w:val="18"/>
        <w:szCs w:val="18"/>
      </w:rPr>
    </w:lvl>
    <w:lvl w:ilvl="1" w:tplc="FFFFFFFF">
      <w:start w:val="1"/>
      <w:numFmt w:val="decimal"/>
      <w:lvlText w:val="L%2"/>
      <w:lvlJc w:val="left"/>
      <w:pPr>
        <w:tabs>
          <w:tab w:val="num" w:pos="504"/>
        </w:tabs>
        <w:ind w:left="504" w:firstLine="576"/>
      </w:pPr>
      <w:rPr>
        <w:rFonts w:ascii="Arial" w:hAnsi="Arial" w:cs="Times New Roman" w:hint="default"/>
        <w:b/>
        <w:i w:val="0"/>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6377C5"/>
    <w:multiLevelType w:val="hybridMultilevel"/>
    <w:tmpl w:val="13A616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BAD617B"/>
    <w:multiLevelType w:val="hybridMultilevel"/>
    <w:tmpl w:val="E6C6F6DA"/>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6">
    <w:nsid w:val="30696B74"/>
    <w:multiLevelType w:val="hybridMultilevel"/>
    <w:tmpl w:val="2B3AC6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59F4B66"/>
    <w:multiLevelType w:val="hybridMultilevel"/>
    <w:tmpl w:val="8DE894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356096F"/>
    <w:multiLevelType w:val="hybridMultilevel"/>
    <w:tmpl w:val="1C94B5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624263A"/>
    <w:multiLevelType w:val="hybridMultilevel"/>
    <w:tmpl w:val="7D1061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B170563"/>
    <w:multiLevelType w:val="singleLevel"/>
    <w:tmpl w:val="32A43726"/>
    <w:lvl w:ilvl="0">
      <w:start w:val="1"/>
      <w:numFmt w:val="bullet"/>
      <w:pStyle w:val="PuceSpecial"/>
      <w:lvlText w:val=""/>
      <w:lvlJc w:val="left"/>
      <w:pPr>
        <w:tabs>
          <w:tab w:val="num" w:pos="1440"/>
        </w:tabs>
        <w:ind w:left="1440" w:hanging="360"/>
      </w:pPr>
      <w:rPr>
        <w:rFonts w:ascii="Webdings" w:hAnsi="Webdings" w:hint="default"/>
        <w:color w:val="FF9900"/>
      </w:rPr>
    </w:lvl>
  </w:abstractNum>
  <w:abstractNum w:abstractNumId="11">
    <w:nsid w:val="540A3EB9"/>
    <w:multiLevelType w:val="hybridMultilevel"/>
    <w:tmpl w:val="7A4EA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73003E4"/>
    <w:multiLevelType w:val="hybridMultilevel"/>
    <w:tmpl w:val="C9B4A4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80B10FE"/>
    <w:multiLevelType w:val="hybridMultilevel"/>
    <w:tmpl w:val="4558A800"/>
    <w:lvl w:ilvl="0" w:tplc="1009000F">
      <w:start w:val="1"/>
      <w:numFmt w:val="decimal"/>
      <w:lvlText w:val="%1."/>
      <w:lvlJc w:val="left"/>
      <w:pPr>
        <w:ind w:left="768" w:hanging="360"/>
      </w:pPr>
    </w:lvl>
    <w:lvl w:ilvl="1" w:tplc="10090019" w:tentative="1">
      <w:start w:val="1"/>
      <w:numFmt w:val="lowerLetter"/>
      <w:lvlText w:val="%2."/>
      <w:lvlJc w:val="left"/>
      <w:pPr>
        <w:ind w:left="1488" w:hanging="360"/>
      </w:pPr>
    </w:lvl>
    <w:lvl w:ilvl="2" w:tplc="1009001B" w:tentative="1">
      <w:start w:val="1"/>
      <w:numFmt w:val="lowerRoman"/>
      <w:lvlText w:val="%3."/>
      <w:lvlJc w:val="right"/>
      <w:pPr>
        <w:ind w:left="2208" w:hanging="180"/>
      </w:pPr>
    </w:lvl>
    <w:lvl w:ilvl="3" w:tplc="1009000F" w:tentative="1">
      <w:start w:val="1"/>
      <w:numFmt w:val="decimal"/>
      <w:lvlText w:val="%4."/>
      <w:lvlJc w:val="left"/>
      <w:pPr>
        <w:ind w:left="2928" w:hanging="360"/>
      </w:pPr>
    </w:lvl>
    <w:lvl w:ilvl="4" w:tplc="10090019" w:tentative="1">
      <w:start w:val="1"/>
      <w:numFmt w:val="lowerLetter"/>
      <w:lvlText w:val="%5."/>
      <w:lvlJc w:val="left"/>
      <w:pPr>
        <w:ind w:left="3648" w:hanging="360"/>
      </w:pPr>
    </w:lvl>
    <w:lvl w:ilvl="5" w:tplc="1009001B" w:tentative="1">
      <w:start w:val="1"/>
      <w:numFmt w:val="lowerRoman"/>
      <w:lvlText w:val="%6."/>
      <w:lvlJc w:val="right"/>
      <w:pPr>
        <w:ind w:left="4368" w:hanging="180"/>
      </w:pPr>
    </w:lvl>
    <w:lvl w:ilvl="6" w:tplc="1009000F" w:tentative="1">
      <w:start w:val="1"/>
      <w:numFmt w:val="decimal"/>
      <w:lvlText w:val="%7."/>
      <w:lvlJc w:val="left"/>
      <w:pPr>
        <w:ind w:left="5088" w:hanging="360"/>
      </w:pPr>
    </w:lvl>
    <w:lvl w:ilvl="7" w:tplc="10090019" w:tentative="1">
      <w:start w:val="1"/>
      <w:numFmt w:val="lowerLetter"/>
      <w:lvlText w:val="%8."/>
      <w:lvlJc w:val="left"/>
      <w:pPr>
        <w:ind w:left="5808" w:hanging="360"/>
      </w:pPr>
    </w:lvl>
    <w:lvl w:ilvl="8" w:tplc="1009001B" w:tentative="1">
      <w:start w:val="1"/>
      <w:numFmt w:val="lowerRoman"/>
      <w:lvlText w:val="%9."/>
      <w:lvlJc w:val="right"/>
      <w:pPr>
        <w:ind w:left="6528" w:hanging="180"/>
      </w:pPr>
    </w:lvl>
  </w:abstractNum>
  <w:abstractNum w:abstractNumId="14">
    <w:nsid w:val="7E1652F0"/>
    <w:multiLevelType w:val="hybridMultilevel"/>
    <w:tmpl w:val="00761D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4"/>
  </w:num>
  <w:num w:numId="4">
    <w:abstractNumId w:val="4"/>
  </w:num>
  <w:num w:numId="5">
    <w:abstractNumId w:val="6"/>
  </w:num>
  <w:num w:numId="6">
    <w:abstractNumId w:val="10"/>
  </w:num>
  <w:num w:numId="7">
    <w:abstractNumId w:val="3"/>
  </w:num>
  <w:num w:numId="8">
    <w:abstractNumId w:val="1"/>
  </w:num>
  <w:num w:numId="9">
    <w:abstractNumId w:val="2"/>
  </w:num>
  <w:num w:numId="10">
    <w:abstractNumId w:val="8"/>
  </w:num>
  <w:num w:numId="11">
    <w:abstractNumId w:val="0"/>
  </w:num>
  <w:num w:numId="12">
    <w:abstractNumId w:val="9"/>
  </w:num>
  <w:num w:numId="13">
    <w:abstractNumId w:val="13"/>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638"/>
    <w:rsid w:val="000046A7"/>
    <w:rsid w:val="00010948"/>
    <w:rsid w:val="000154ED"/>
    <w:rsid w:val="000471DD"/>
    <w:rsid w:val="0005316E"/>
    <w:rsid w:val="00053BF0"/>
    <w:rsid w:val="0006334D"/>
    <w:rsid w:val="00087736"/>
    <w:rsid w:val="000933DB"/>
    <w:rsid w:val="00151F4A"/>
    <w:rsid w:val="001668FB"/>
    <w:rsid w:val="00180053"/>
    <w:rsid w:val="001A2945"/>
    <w:rsid w:val="001B661A"/>
    <w:rsid w:val="001B7E45"/>
    <w:rsid w:val="001D5EC9"/>
    <w:rsid w:val="001E7CC8"/>
    <w:rsid w:val="00225103"/>
    <w:rsid w:val="002357D7"/>
    <w:rsid w:val="00251024"/>
    <w:rsid w:val="00264592"/>
    <w:rsid w:val="0026762D"/>
    <w:rsid w:val="0029122A"/>
    <w:rsid w:val="002B3CCD"/>
    <w:rsid w:val="002B6F7E"/>
    <w:rsid w:val="002D456E"/>
    <w:rsid w:val="002F1BB4"/>
    <w:rsid w:val="00323EFB"/>
    <w:rsid w:val="00371798"/>
    <w:rsid w:val="00377C79"/>
    <w:rsid w:val="00397F6D"/>
    <w:rsid w:val="003A0EC5"/>
    <w:rsid w:val="003D4345"/>
    <w:rsid w:val="003F218C"/>
    <w:rsid w:val="003F245B"/>
    <w:rsid w:val="004015F5"/>
    <w:rsid w:val="00430D09"/>
    <w:rsid w:val="00432CD3"/>
    <w:rsid w:val="00445DF4"/>
    <w:rsid w:val="00466A20"/>
    <w:rsid w:val="0047208F"/>
    <w:rsid w:val="00486072"/>
    <w:rsid w:val="00487AA8"/>
    <w:rsid w:val="004C3BE2"/>
    <w:rsid w:val="00564683"/>
    <w:rsid w:val="00566094"/>
    <w:rsid w:val="00594702"/>
    <w:rsid w:val="005A2462"/>
    <w:rsid w:val="005C3FF5"/>
    <w:rsid w:val="005C6D74"/>
    <w:rsid w:val="00600E8E"/>
    <w:rsid w:val="00607A86"/>
    <w:rsid w:val="006358B0"/>
    <w:rsid w:val="006566E3"/>
    <w:rsid w:val="00682291"/>
    <w:rsid w:val="006A34D5"/>
    <w:rsid w:val="006B5796"/>
    <w:rsid w:val="006E6ECC"/>
    <w:rsid w:val="00706716"/>
    <w:rsid w:val="00730A4A"/>
    <w:rsid w:val="0076149B"/>
    <w:rsid w:val="00767425"/>
    <w:rsid w:val="0077381D"/>
    <w:rsid w:val="00774D25"/>
    <w:rsid w:val="00775E59"/>
    <w:rsid w:val="007A1D09"/>
    <w:rsid w:val="007A7FD0"/>
    <w:rsid w:val="007C6E2D"/>
    <w:rsid w:val="007C784E"/>
    <w:rsid w:val="007D5152"/>
    <w:rsid w:val="007F05A8"/>
    <w:rsid w:val="008022D6"/>
    <w:rsid w:val="00805171"/>
    <w:rsid w:val="00813189"/>
    <w:rsid w:val="00826763"/>
    <w:rsid w:val="008359DA"/>
    <w:rsid w:val="00844042"/>
    <w:rsid w:val="008576FF"/>
    <w:rsid w:val="00863DAF"/>
    <w:rsid w:val="0087736C"/>
    <w:rsid w:val="008A0D76"/>
    <w:rsid w:val="008A1ABD"/>
    <w:rsid w:val="008C022F"/>
    <w:rsid w:val="008C0DC7"/>
    <w:rsid w:val="008D62E6"/>
    <w:rsid w:val="008D6A1B"/>
    <w:rsid w:val="008E5D0A"/>
    <w:rsid w:val="009041F2"/>
    <w:rsid w:val="00952638"/>
    <w:rsid w:val="00963F21"/>
    <w:rsid w:val="009C6A5A"/>
    <w:rsid w:val="00A25D3B"/>
    <w:rsid w:val="00A27C04"/>
    <w:rsid w:val="00A53DC6"/>
    <w:rsid w:val="00A619EF"/>
    <w:rsid w:val="00A76A69"/>
    <w:rsid w:val="00A902D0"/>
    <w:rsid w:val="00A95103"/>
    <w:rsid w:val="00AB5BB9"/>
    <w:rsid w:val="00B57BB1"/>
    <w:rsid w:val="00B638E9"/>
    <w:rsid w:val="00B850C9"/>
    <w:rsid w:val="00B90B66"/>
    <w:rsid w:val="00B938B3"/>
    <w:rsid w:val="00BE0B36"/>
    <w:rsid w:val="00BE1525"/>
    <w:rsid w:val="00C0397A"/>
    <w:rsid w:val="00C62049"/>
    <w:rsid w:val="00C837EE"/>
    <w:rsid w:val="00C9669B"/>
    <w:rsid w:val="00CB1364"/>
    <w:rsid w:val="00CB19CA"/>
    <w:rsid w:val="00CB766B"/>
    <w:rsid w:val="00CF306C"/>
    <w:rsid w:val="00D10092"/>
    <w:rsid w:val="00D259AE"/>
    <w:rsid w:val="00D62E5E"/>
    <w:rsid w:val="00D92F52"/>
    <w:rsid w:val="00D93DFB"/>
    <w:rsid w:val="00E069D3"/>
    <w:rsid w:val="00E43098"/>
    <w:rsid w:val="00E479FC"/>
    <w:rsid w:val="00E65D6D"/>
    <w:rsid w:val="00E80D00"/>
    <w:rsid w:val="00EA4339"/>
    <w:rsid w:val="00F21F3E"/>
    <w:rsid w:val="00F4343B"/>
    <w:rsid w:val="00F70486"/>
    <w:rsid w:val="00FA01AE"/>
    <w:rsid w:val="00FB77A9"/>
    <w:rsid w:val="00FC6618"/>
    <w:rsid w:val="00FE07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D3B"/>
    <w:rPr>
      <w:sz w:val="20"/>
    </w:rPr>
  </w:style>
  <w:style w:type="paragraph" w:styleId="Heading1">
    <w:name w:val="heading 1"/>
    <w:basedOn w:val="Normal"/>
    <w:next w:val="Normal"/>
    <w:link w:val="Heading1Char"/>
    <w:uiPriority w:val="9"/>
    <w:qFormat/>
    <w:rsid w:val="006E6ECC"/>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4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4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CC"/>
    <w:rPr>
      <w:rFonts w:eastAsiaTheme="majorEastAsia"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E6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ECC"/>
    <w:rPr>
      <w:rFonts w:ascii="Tahoma" w:hAnsi="Tahoma" w:cs="Tahoma"/>
      <w:sz w:val="16"/>
      <w:szCs w:val="16"/>
    </w:rPr>
  </w:style>
  <w:style w:type="paragraph" w:styleId="ListParagraph">
    <w:name w:val="List Paragraph"/>
    <w:basedOn w:val="Normal"/>
    <w:uiPriority w:val="34"/>
    <w:qFormat/>
    <w:rsid w:val="00B57BB1"/>
    <w:pPr>
      <w:ind w:left="720"/>
      <w:contextualSpacing/>
    </w:pPr>
  </w:style>
  <w:style w:type="table" w:styleId="TableGrid">
    <w:name w:val="Table Grid"/>
    <w:basedOn w:val="TableNormal"/>
    <w:uiPriority w:val="59"/>
    <w:rsid w:val="00B57B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7BB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046A7"/>
    <w:rPr>
      <w:color w:val="0000FF" w:themeColor="hyperlink"/>
      <w:u w:val="single"/>
    </w:rPr>
  </w:style>
  <w:style w:type="paragraph" w:styleId="Header">
    <w:name w:val="header"/>
    <w:basedOn w:val="Normal"/>
    <w:link w:val="HeaderChar"/>
    <w:uiPriority w:val="99"/>
    <w:unhideWhenUsed/>
    <w:rsid w:val="0016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8FB"/>
  </w:style>
  <w:style w:type="paragraph" w:styleId="Footer">
    <w:name w:val="footer"/>
    <w:basedOn w:val="Normal"/>
    <w:link w:val="FooterChar"/>
    <w:unhideWhenUsed/>
    <w:rsid w:val="001668FB"/>
    <w:pPr>
      <w:tabs>
        <w:tab w:val="center" w:pos="4680"/>
        <w:tab w:val="right" w:pos="9360"/>
      </w:tabs>
      <w:spacing w:after="0" w:line="240" w:lineRule="auto"/>
    </w:pPr>
  </w:style>
  <w:style w:type="character" w:customStyle="1" w:styleId="FooterChar">
    <w:name w:val="Footer Char"/>
    <w:basedOn w:val="DefaultParagraphFont"/>
    <w:link w:val="Footer"/>
    <w:rsid w:val="001668FB"/>
  </w:style>
  <w:style w:type="paragraph" w:styleId="TOCHeading">
    <w:name w:val="TOC Heading"/>
    <w:basedOn w:val="Heading1"/>
    <w:next w:val="Normal"/>
    <w:uiPriority w:val="39"/>
    <w:semiHidden/>
    <w:unhideWhenUsed/>
    <w:qFormat/>
    <w:rsid w:val="001668FB"/>
    <w:pPr>
      <w:outlineLvl w:val="9"/>
    </w:pPr>
    <w:rPr>
      <w:rFonts w:asciiTheme="majorHAnsi" w:hAnsiTheme="majorHAnsi"/>
      <w:lang w:val="en-US" w:eastAsia="ja-JP"/>
    </w:rPr>
  </w:style>
  <w:style w:type="paragraph" w:styleId="TOC1">
    <w:name w:val="toc 1"/>
    <w:basedOn w:val="Normal"/>
    <w:next w:val="Normal"/>
    <w:autoRedefine/>
    <w:uiPriority w:val="39"/>
    <w:unhideWhenUsed/>
    <w:rsid w:val="001668FB"/>
    <w:pPr>
      <w:spacing w:after="100"/>
    </w:pPr>
  </w:style>
  <w:style w:type="table" w:styleId="MediumShading1-Accent1">
    <w:name w:val="Medium Shading 1 Accent 1"/>
    <w:basedOn w:val="TableNormal"/>
    <w:uiPriority w:val="63"/>
    <w:rsid w:val="008D62E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auSimple">
    <w:name w:val="Tableau_Simple"/>
    <w:basedOn w:val="TableGrid1"/>
    <w:rsid w:val="003F245B"/>
    <w:pPr>
      <w:spacing w:after="0" w:line="240" w:lineRule="auto"/>
    </w:pPr>
    <w:rPr>
      <w:rFonts w:ascii="Arial" w:eastAsia="Times New Roman" w:hAnsi="Arial" w:cs="Times New Roman"/>
      <w:color w:val="000000"/>
      <w:sz w:val="18"/>
      <w:szCs w:val="20"/>
      <w:lang w:eastAsia="en-CA"/>
    </w:rPr>
    <w:tblPr>
      <w:tblStyleRowBandSize w:val="1"/>
      <w:tblInd w:w="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CellMar>
        <w:top w:w="0" w:type="dxa"/>
        <w:left w:w="115" w:type="dxa"/>
        <w:bottom w:w="0" w:type="dxa"/>
        <w:right w:w="115" w:type="dxa"/>
      </w:tblCellMar>
    </w:tblPr>
    <w:tcPr>
      <w:shd w:val="clear" w:color="auto" w:fill="auto"/>
      <w:vAlign w:val="center"/>
    </w:tcPr>
    <w:tblStylePr w:type="firstRow">
      <w:pPr>
        <w:wordWrap/>
        <w:ind w:leftChars="0" w:left="0"/>
      </w:pPr>
      <w:rPr>
        <w:rFonts w:ascii="Arial" w:hAnsi="Arial"/>
        <w:b/>
        <w:caps w:val="0"/>
        <w:smallCaps/>
        <w:color w:val="FFFFFF"/>
        <w:spacing w:val="8"/>
        <w:w w:val="100"/>
        <w:position w:val="0"/>
        <w:sz w:val="18"/>
        <w:szCs w:val="18"/>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8399B1"/>
      </w:tcPr>
    </w:tblStylePr>
    <w:tblStylePr w:type="lastRow">
      <w:pPr>
        <w:wordWrap/>
        <w:spacing w:beforeLines="0" w:before="0" w:beforeAutospacing="0" w:afterLines="0" w:after="0" w:afterAutospacing="0" w:line="240" w:lineRule="auto"/>
        <w:ind w:leftChars="0" w:left="432"/>
        <w:contextualSpacing w:val="0"/>
        <w:jc w:val="left"/>
        <w:outlineLvl w:val="9"/>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vAlign w:val="center"/>
      </w:tcPr>
    </w:tblStylePr>
    <w:tblStylePr w:type="firstCol">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lastCol">
      <w:pPr>
        <w:wordWrap/>
        <w:ind w:leftChars="0" w:left="0"/>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shd w:val="clear" w:color="auto" w:fill="auto"/>
      </w:tcPr>
    </w:tblStylePr>
    <w:tblStylePr w:type="band1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2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1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band2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neCell">
      <w:pPr>
        <w:wordWrap/>
        <w:ind w:leftChars="0" w:left="0"/>
      </w:pPr>
      <w:rPr>
        <w:rFonts w:ascii="Calibri" w:hAnsi="Calibri"/>
      </w:rPr>
    </w:tblStylePr>
    <w:tblStylePr w:type="nwCell">
      <w:pPr>
        <w:wordWrap/>
        <w:ind w:leftChars="0" w:left="0"/>
      </w:pPr>
      <w:rPr>
        <w:rFonts w:ascii="Calibri" w:hAnsi="Calibri"/>
        <w:spacing w:val="8"/>
        <w:w w:val="100"/>
        <w:position w:val="0"/>
      </w:rPr>
    </w:tblStylePr>
    <w:tblStylePr w:type="seCell">
      <w:pPr>
        <w:wordWrap/>
        <w:ind w:leftChars="0" w:left="0"/>
      </w:pPr>
      <w:rPr>
        <w:rFonts w:ascii="Calibri" w:hAnsi="Calibri"/>
        <w:spacing w:val="8"/>
        <w:w w:val="100"/>
        <w:position w:val="0"/>
      </w:rPr>
    </w:tblStylePr>
    <w:tblStylePr w:type="swCell">
      <w:pPr>
        <w:wordWrap/>
        <w:ind w:leftChars="0" w:left="0"/>
      </w:pPr>
      <w:rPr>
        <w:rFonts w:ascii="Calibri" w:hAnsi="Calibri"/>
        <w:spacing w:val="8"/>
        <w:w w:val="100"/>
        <w:position w:val="0"/>
      </w:rPr>
    </w:tblStylePr>
  </w:style>
  <w:style w:type="table" w:styleId="TableGrid1">
    <w:name w:val="Table Grid 1"/>
    <w:basedOn w:val="TableNormal"/>
    <w:uiPriority w:val="99"/>
    <w:semiHidden/>
    <w:unhideWhenUsed/>
    <w:rsid w:val="003F24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3F245B"/>
    <w:rPr>
      <w:rFonts w:asciiTheme="majorHAnsi" w:eastAsiaTheme="majorEastAsia" w:hAnsiTheme="majorHAnsi" w:cstheme="majorBidi"/>
      <w:b/>
      <w:bCs/>
      <w:color w:val="4F81BD" w:themeColor="accent1"/>
      <w:sz w:val="26"/>
      <w:szCs w:val="26"/>
    </w:rPr>
  </w:style>
  <w:style w:type="paragraph" w:customStyle="1" w:styleId="pardescription">
    <w:name w:val="par_description"/>
    <w:link w:val="pardescriptionCarCar"/>
    <w:autoRedefine/>
    <w:rsid w:val="003F245B"/>
    <w:pPr>
      <w:spacing w:before="120" w:after="60" w:line="280" w:lineRule="atLeast"/>
      <w:ind w:left="720"/>
    </w:pPr>
    <w:rPr>
      <w:rFonts w:ascii="Verdana" w:eastAsia="Times New Roman" w:hAnsi="Verdana" w:cs="Times New Roman"/>
      <w:i/>
      <w:iCs/>
      <w:spacing w:val="8"/>
      <w:sz w:val="20"/>
      <w:szCs w:val="18"/>
      <w:lang w:val="en-US"/>
    </w:rPr>
  </w:style>
  <w:style w:type="character" w:customStyle="1" w:styleId="pardescriptionCarCar">
    <w:name w:val="par_description Car Car"/>
    <w:basedOn w:val="DefaultParagraphFont"/>
    <w:link w:val="pardescription"/>
    <w:rsid w:val="003F245B"/>
    <w:rPr>
      <w:rFonts w:ascii="Verdana" w:eastAsia="Times New Roman" w:hAnsi="Verdana" w:cs="Times New Roman"/>
      <w:i/>
      <w:iCs/>
      <w:spacing w:val="8"/>
      <w:sz w:val="20"/>
      <w:szCs w:val="18"/>
      <w:lang w:val="en-US"/>
    </w:rPr>
  </w:style>
  <w:style w:type="paragraph" w:customStyle="1" w:styleId="lispucespecial">
    <w:name w:val="lis_puce_special"/>
    <w:basedOn w:val="Normal"/>
    <w:link w:val="lispucespecialCarCar"/>
    <w:autoRedefine/>
    <w:rsid w:val="003F245B"/>
    <w:pPr>
      <w:tabs>
        <w:tab w:val="num" w:pos="1440"/>
        <w:tab w:val="left" w:pos="5760"/>
      </w:tabs>
      <w:spacing w:before="60" w:after="120" w:line="240" w:lineRule="atLeast"/>
      <w:ind w:left="1440" w:hanging="360"/>
      <w:jc w:val="both"/>
    </w:pPr>
    <w:rPr>
      <w:rFonts w:ascii="Verdana" w:eastAsia="Times New Roman" w:hAnsi="Verdana" w:cs="Times New Roman"/>
      <w:spacing w:val="8"/>
      <w:szCs w:val="18"/>
      <w:lang w:val="en-US"/>
    </w:rPr>
  </w:style>
  <w:style w:type="character" w:customStyle="1" w:styleId="lispucespecialCarCar">
    <w:name w:val="lis_puce_special Car Car"/>
    <w:basedOn w:val="DefaultParagraphFont"/>
    <w:link w:val="lispucespecial"/>
    <w:rsid w:val="003F245B"/>
    <w:rPr>
      <w:rFonts w:ascii="Verdana" w:eastAsia="Times New Roman" w:hAnsi="Verdana" w:cs="Times New Roman"/>
      <w:spacing w:val="8"/>
      <w:sz w:val="20"/>
      <w:szCs w:val="18"/>
      <w:lang w:val="en-US"/>
    </w:rPr>
  </w:style>
  <w:style w:type="paragraph" w:customStyle="1" w:styleId="Paragraphe">
    <w:name w:val="_Paragraphe"/>
    <w:link w:val="ParagrapheCarCar"/>
    <w:rsid w:val="003F245B"/>
    <w:pPr>
      <w:spacing w:before="60" w:after="60" w:line="280" w:lineRule="atLeast"/>
      <w:ind w:left="144"/>
      <w:jc w:val="both"/>
    </w:pPr>
    <w:rPr>
      <w:rFonts w:ascii="Verdana" w:eastAsia="Times New Roman" w:hAnsi="Verdana" w:cs="Times New Roman"/>
      <w:spacing w:val="8"/>
      <w:sz w:val="20"/>
      <w:szCs w:val="18"/>
      <w:lang w:val="fr-CA"/>
    </w:rPr>
  </w:style>
  <w:style w:type="character" w:customStyle="1" w:styleId="ParagrapheCarCar">
    <w:name w:val="_Paragraphe Car Car"/>
    <w:basedOn w:val="DefaultParagraphFont"/>
    <w:link w:val="Paragraphe"/>
    <w:rsid w:val="003F245B"/>
    <w:rPr>
      <w:rFonts w:ascii="Verdana" w:eastAsia="Times New Roman" w:hAnsi="Verdana" w:cs="Times New Roman"/>
      <w:spacing w:val="8"/>
      <w:sz w:val="20"/>
      <w:szCs w:val="18"/>
      <w:lang w:val="fr-CA"/>
    </w:rPr>
  </w:style>
  <w:style w:type="character" w:customStyle="1" w:styleId="Heading3Char">
    <w:name w:val="Heading 3 Char"/>
    <w:basedOn w:val="DefaultParagraphFont"/>
    <w:link w:val="Heading3"/>
    <w:uiPriority w:val="9"/>
    <w:rsid w:val="003F245B"/>
    <w:rPr>
      <w:rFonts w:asciiTheme="majorHAnsi" w:eastAsiaTheme="majorEastAsia" w:hAnsiTheme="majorHAnsi" w:cstheme="majorBidi"/>
      <w:b/>
      <w:bCs/>
      <w:color w:val="4F81BD" w:themeColor="accent1"/>
    </w:rPr>
  </w:style>
  <w:style w:type="paragraph" w:customStyle="1" w:styleId="PuceSpecial">
    <w:name w:val="_Puce_Special"/>
    <w:basedOn w:val="Paragraphe"/>
    <w:link w:val="PuceSpecialCarCar"/>
    <w:rsid w:val="003F245B"/>
    <w:pPr>
      <w:keepLines/>
      <w:numPr>
        <w:numId w:val="6"/>
      </w:numPr>
      <w:tabs>
        <w:tab w:val="clear" w:pos="1440"/>
        <w:tab w:val="left" w:pos="720"/>
        <w:tab w:val="num" w:pos="1200"/>
      </w:tabs>
      <w:spacing w:line="240" w:lineRule="atLeast"/>
      <w:ind w:left="432" w:firstLine="0"/>
    </w:pPr>
  </w:style>
  <w:style w:type="character" w:customStyle="1" w:styleId="PuceSpecialCarCar">
    <w:name w:val="_Puce_Special Car Car"/>
    <w:basedOn w:val="DefaultParagraphFont"/>
    <w:link w:val="PuceSpecial"/>
    <w:rsid w:val="003F245B"/>
    <w:rPr>
      <w:rFonts w:ascii="Verdana" w:eastAsia="Times New Roman" w:hAnsi="Verdana" w:cs="Times New Roman"/>
      <w:spacing w:val="8"/>
      <w:sz w:val="20"/>
      <w:szCs w:val="18"/>
      <w:lang w:val="fr-CA"/>
    </w:rPr>
  </w:style>
  <w:style w:type="paragraph" w:customStyle="1" w:styleId="ListeHypothse">
    <w:name w:val="Liste_Hypothèse"/>
    <w:basedOn w:val="Normal"/>
    <w:rsid w:val="00180053"/>
    <w:pPr>
      <w:numPr>
        <w:numId w:val="7"/>
      </w:numPr>
      <w:spacing w:before="60" w:after="60" w:line="240" w:lineRule="auto"/>
    </w:pPr>
    <w:rPr>
      <w:rFonts w:ascii="Arial" w:eastAsia="Times New Roman" w:hAnsi="Arial" w:cs="Arial"/>
      <w:szCs w:val="18"/>
      <w:lang w:val="fr-CA"/>
    </w:rPr>
  </w:style>
  <w:style w:type="paragraph" w:styleId="TOC2">
    <w:name w:val="toc 2"/>
    <w:basedOn w:val="Normal"/>
    <w:next w:val="Normal"/>
    <w:autoRedefine/>
    <w:uiPriority w:val="39"/>
    <w:unhideWhenUsed/>
    <w:rsid w:val="00180053"/>
    <w:pPr>
      <w:spacing w:after="100"/>
      <w:ind w:left="220"/>
    </w:pPr>
  </w:style>
  <w:style w:type="paragraph" w:styleId="TOC3">
    <w:name w:val="toc 3"/>
    <w:basedOn w:val="Normal"/>
    <w:next w:val="Normal"/>
    <w:autoRedefine/>
    <w:uiPriority w:val="39"/>
    <w:unhideWhenUsed/>
    <w:rsid w:val="0018005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D3B"/>
    <w:rPr>
      <w:sz w:val="20"/>
    </w:rPr>
  </w:style>
  <w:style w:type="paragraph" w:styleId="Heading1">
    <w:name w:val="heading 1"/>
    <w:basedOn w:val="Normal"/>
    <w:next w:val="Normal"/>
    <w:link w:val="Heading1Char"/>
    <w:uiPriority w:val="9"/>
    <w:qFormat/>
    <w:rsid w:val="006E6ECC"/>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4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4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CC"/>
    <w:rPr>
      <w:rFonts w:eastAsiaTheme="majorEastAsia"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E6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ECC"/>
    <w:rPr>
      <w:rFonts w:ascii="Tahoma" w:hAnsi="Tahoma" w:cs="Tahoma"/>
      <w:sz w:val="16"/>
      <w:szCs w:val="16"/>
    </w:rPr>
  </w:style>
  <w:style w:type="paragraph" w:styleId="ListParagraph">
    <w:name w:val="List Paragraph"/>
    <w:basedOn w:val="Normal"/>
    <w:uiPriority w:val="34"/>
    <w:qFormat/>
    <w:rsid w:val="00B57BB1"/>
    <w:pPr>
      <w:ind w:left="720"/>
      <w:contextualSpacing/>
    </w:pPr>
  </w:style>
  <w:style w:type="table" w:styleId="TableGrid">
    <w:name w:val="Table Grid"/>
    <w:basedOn w:val="TableNormal"/>
    <w:uiPriority w:val="59"/>
    <w:rsid w:val="00B57B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7BB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046A7"/>
    <w:rPr>
      <w:color w:val="0000FF" w:themeColor="hyperlink"/>
      <w:u w:val="single"/>
    </w:rPr>
  </w:style>
  <w:style w:type="paragraph" w:styleId="Header">
    <w:name w:val="header"/>
    <w:basedOn w:val="Normal"/>
    <w:link w:val="HeaderChar"/>
    <w:uiPriority w:val="99"/>
    <w:unhideWhenUsed/>
    <w:rsid w:val="0016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8FB"/>
  </w:style>
  <w:style w:type="paragraph" w:styleId="Footer">
    <w:name w:val="footer"/>
    <w:basedOn w:val="Normal"/>
    <w:link w:val="FooterChar"/>
    <w:unhideWhenUsed/>
    <w:rsid w:val="001668FB"/>
    <w:pPr>
      <w:tabs>
        <w:tab w:val="center" w:pos="4680"/>
        <w:tab w:val="right" w:pos="9360"/>
      </w:tabs>
      <w:spacing w:after="0" w:line="240" w:lineRule="auto"/>
    </w:pPr>
  </w:style>
  <w:style w:type="character" w:customStyle="1" w:styleId="FooterChar">
    <w:name w:val="Footer Char"/>
    <w:basedOn w:val="DefaultParagraphFont"/>
    <w:link w:val="Footer"/>
    <w:rsid w:val="001668FB"/>
  </w:style>
  <w:style w:type="paragraph" w:styleId="TOCHeading">
    <w:name w:val="TOC Heading"/>
    <w:basedOn w:val="Heading1"/>
    <w:next w:val="Normal"/>
    <w:uiPriority w:val="39"/>
    <w:semiHidden/>
    <w:unhideWhenUsed/>
    <w:qFormat/>
    <w:rsid w:val="001668FB"/>
    <w:pPr>
      <w:outlineLvl w:val="9"/>
    </w:pPr>
    <w:rPr>
      <w:rFonts w:asciiTheme="majorHAnsi" w:hAnsiTheme="majorHAnsi"/>
      <w:lang w:val="en-US" w:eastAsia="ja-JP"/>
    </w:rPr>
  </w:style>
  <w:style w:type="paragraph" w:styleId="TOC1">
    <w:name w:val="toc 1"/>
    <w:basedOn w:val="Normal"/>
    <w:next w:val="Normal"/>
    <w:autoRedefine/>
    <w:uiPriority w:val="39"/>
    <w:unhideWhenUsed/>
    <w:rsid w:val="001668FB"/>
    <w:pPr>
      <w:spacing w:after="100"/>
    </w:pPr>
  </w:style>
  <w:style w:type="table" w:styleId="MediumShading1-Accent1">
    <w:name w:val="Medium Shading 1 Accent 1"/>
    <w:basedOn w:val="TableNormal"/>
    <w:uiPriority w:val="63"/>
    <w:rsid w:val="008D62E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auSimple">
    <w:name w:val="Tableau_Simple"/>
    <w:basedOn w:val="TableGrid1"/>
    <w:rsid w:val="003F245B"/>
    <w:pPr>
      <w:spacing w:after="0" w:line="240" w:lineRule="auto"/>
    </w:pPr>
    <w:rPr>
      <w:rFonts w:ascii="Arial" w:eastAsia="Times New Roman" w:hAnsi="Arial" w:cs="Times New Roman"/>
      <w:color w:val="000000"/>
      <w:sz w:val="18"/>
      <w:szCs w:val="20"/>
      <w:lang w:eastAsia="en-CA"/>
    </w:rPr>
    <w:tblPr>
      <w:tblStyleRowBandSize w:val="1"/>
      <w:tblInd w:w="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CellMar>
        <w:top w:w="0" w:type="dxa"/>
        <w:left w:w="115" w:type="dxa"/>
        <w:bottom w:w="0" w:type="dxa"/>
        <w:right w:w="115" w:type="dxa"/>
      </w:tblCellMar>
    </w:tblPr>
    <w:tcPr>
      <w:shd w:val="clear" w:color="auto" w:fill="auto"/>
      <w:vAlign w:val="center"/>
    </w:tcPr>
    <w:tblStylePr w:type="firstRow">
      <w:pPr>
        <w:wordWrap/>
        <w:ind w:leftChars="0" w:left="0"/>
      </w:pPr>
      <w:rPr>
        <w:rFonts w:ascii="Arial" w:hAnsi="Arial"/>
        <w:b/>
        <w:caps w:val="0"/>
        <w:smallCaps/>
        <w:color w:val="FFFFFF"/>
        <w:spacing w:val="8"/>
        <w:w w:val="100"/>
        <w:position w:val="0"/>
        <w:sz w:val="18"/>
        <w:szCs w:val="18"/>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8399B1"/>
      </w:tcPr>
    </w:tblStylePr>
    <w:tblStylePr w:type="lastRow">
      <w:pPr>
        <w:wordWrap/>
        <w:spacing w:beforeLines="0" w:before="0" w:beforeAutospacing="0" w:afterLines="0" w:after="0" w:afterAutospacing="0" w:line="240" w:lineRule="auto"/>
        <w:ind w:leftChars="0" w:left="432"/>
        <w:contextualSpacing w:val="0"/>
        <w:jc w:val="left"/>
        <w:outlineLvl w:val="9"/>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vAlign w:val="center"/>
      </w:tcPr>
    </w:tblStylePr>
    <w:tblStylePr w:type="firstCol">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lastCol">
      <w:pPr>
        <w:wordWrap/>
        <w:ind w:leftChars="0" w:left="0"/>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shd w:val="clear" w:color="auto" w:fill="auto"/>
      </w:tcPr>
    </w:tblStylePr>
    <w:tblStylePr w:type="band1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2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1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band2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neCell">
      <w:pPr>
        <w:wordWrap/>
        <w:ind w:leftChars="0" w:left="0"/>
      </w:pPr>
      <w:rPr>
        <w:rFonts w:ascii="Calibri" w:hAnsi="Calibri"/>
      </w:rPr>
    </w:tblStylePr>
    <w:tblStylePr w:type="nwCell">
      <w:pPr>
        <w:wordWrap/>
        <w:ind w:leftChars="0" w:left="0"/>
      </w:pPr>
      <w:rPr>
        <w:rFonts w:ascii="Calibri" w:hAnsi="Calibri"/>
        <w:spacing w:val="8"/>
        <w:w w:val="100"/>
        <w:position w:val="0"/>
      </w:rPr>
    </w:tblStylePr>
    <w:tblStylePr w:type="seCell">
      <w:pPr>
        <w:wordWrap/>
        <w:ind w:leftChars="0" w:left="0"/>
      </w:pPr>
      <w:rPr>
        <w:rFonts w:ascii="Calibri" w:hAnsi="Calibri"/>
        <w:spacing w:val="8"/>
        <w:w w:val="100"/>
        <w:position w:val="0"/>
      </w:rPr>
    </w:tblStylePr>
    <w:tblStylePr w:type="swCell">
      <w:pPr>
        <w:wordWrap/>
        <w:ind w:leftChars="0" w:left="0"/>
      </w:pPr>
      <w:rPr>
        <w:rFonts w:ascii="Calibri" w:hAnsi="Calibri"/>
        <w:spacing w:val="8"/>
        <w:w w:val="100"/>
        <w:position w:val="0"/>
      </w:rPr>
    </w:tblStylePr>
  </w:style>
  <w:style w:type="table" w:styleId="TableGrid1">
    <w:name w:val="Table Grid 1"/>
    <w:basedOn w:val="TableNormal"/>
    <w:uiPriority w:val="99"/>
    <w:semiHidden/>
    <w:unhideWhenUsed/>
    <w:rsid w:val="003F24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3F245B"/>
    <w:rPr>
      <w:rFonts w:asciiTheme="majorHAnsi" w:eastAsiaTheme="majorEastAsia" w:hAnsiTheme="majorHAnsi" w:cstheme="majorBidi"/>
      <w:b/>
      <w:bCs/>
      <w:color w:val="4F81BD" w:themeColor="accent1"/>
      <w:sz w:val="26"/>
      <w:szCs w:val="26"/>
    </w:rPr>
  </w:style>
  <w:style w:type="paragraph" w:customStyle="1" w:styleId="pardescription">
    <w:name w:val="par_description"/>
    <w:link w:val="pardescriptionCarCar"/>
    <w:autoRedefine/>
    <w:rsid w:val="003F245B"/>
    <w:pPr>
      <w:spacing w:before="120" w:after="60" w:line="280" w:lineRule="atLeast"/>
      <w:ind w:left="720"/>
    </w:pPr>
    <w:rPr>
      <w:rFonts w:ascii="Verdana" w:eastAsia="Times New Roman" w:hAnsi="Verdana" w:cs="Times New Roman"/>
      <w:i/>
      <w:iCs/>
      <w:spacing w:val="8"/>
      <w:sz w:val="20"/>
      <w:szCs w:val="18"/>
      <w:lang w:val="en-US"/>
    </w:rPr>
  </w:style>
  <w:style w:type="character" w:customStyle="1" w:styleId="pardescriptionCarCar">
    <w:name w:val="par_description Car Car"/>
    <w:basedOn w:val="DefaultParagraphFont"/>
    <w:link w:val="pardescription"/>
    <w:rsid w:val="003F245B"/>
    <w:rPr>
      <w:rFonts w:ascii="Verdana" w:eastAsia="Times New Roman" w:hAnsi="Verdana" w:cs="Times New Roman"/>
      <w:i/>
      <w:iCs/>
      <w:spacing w:val="8"/>
      <w:sz w:val="20"/>
      <w:szCs w:val="18"/>
      <w:lang w:val="en-US"/>
    </w:rPr>
  </w:style>
  <w:style w:type="paragraph" w:customStyle="1" w:styleId="lispucespecial">
    <w:name w:val="lis_puce_special"/>
    <w:basedOn w:val="Normal"/>
    <w:link w:val="lispucespecialCarCar"/>
    <w:autoRedefine/>
    <w:rsid w:val="003F245B"/>
    <w:pPr>
      <w:tabs>
        <w:tab w:val="num" w:pos="1440"/>
        <w:tab w:val="left" w:pos="5760"/>
      </w:tabs>
      <w:spacing w:before="60" w:after="120" w:line="240" w:lineRule="atLeast"/>
      <w:ind w:left="1440" w:hanging="360"/>
      <w:jc w:val="both"/>
    </w:pPr>
    <w:rPr>
      <w:rFonts w:ascii="Verdana" w:eastAsia="Times New Roman" w:hAnsi="Verdana" w:cs="Times New Roman"/>
      <w:spacing w:val="8"/>
      <w:szCs w:val="18"/>
      <w:lang w:val="en-US"/>
    </w:rPr>
  </w:style>
  <w:style w:type="character" w:customStyle="1" w:styleId="lispucespecialCarCar">
    <w:name w:val="lis_puce_special Car Car"/>
    <w:basedOn w:val="DefaultParagraphFont"/>
    <w:link w:val="lispucespecial"/>
    <w:rsid w:val="003F245B"/>
    <w:rPr>
      <w:rFonts w:ascii="Verdana" w:eastAsia="Times New Roman" w:hAnsi="Verdana" w:cs="Times New Roman"/>
      <w:spacing w:val="8"/>
      <w:sz w:val="20"/>
      <w:szCs w:val="18"/>
      <w:lang w:val="en-US"/>
    </w:rPr>
  </w:style>
  <w:style w:type="paragraph" w:customStyle="1" w:styleId="Paragraphe">
    <w:name w:val="_Paragraphe"/>
    <w:link w:val="ParagrapheCarCar"/>
    <w:rsid w:val="003F245B"/>
    <w:pPr>
      <w:spacing w:before="60" w:after="60" w:line="280" w:lineRule="atLeast"/>
      <w:ind w:left="144"/>
      <w:jc w:val="both"/>
    </w:pPr>
    <w:rPr>
      <w:rFonts w:ascii="Verdana" w:eastAsia="Times New Roman" w:hAnsi="Verdana" w:cs="Times New Roman"/>
      <w:spacing w:val="8"/>
      <w:sz w:val="20"/>
      <w:szCs w:val="18"/>
      <w:lang w:val="fr-CA"/>
    </w:rPr>
  </w:style>
  <w:style w:type="character" w:customStyle="1" w:styleId="ParagrapheCarCar">
    <w:name w:val="_Paragraphe Car Car"/>
    <w:basedOn w:val="DefaultParagraphFont"/>
    <w:link w:val="Paragraphe"/>
    <w:rsid w:val="003F245B"/>
    <w:rPr>
      <w:rFonts w:ascii="Verdana" w:eastAsia="Times New Roman" w:hAnsi="Verdana" w:cs="Times New Roman"/>
      <w:spacing w:val="8"/>
      <w:sz w:val="20"/>
      <w:szCs w:val="18"/>
      <w:lang w:val="fr-CA"/>
    </w:rPr>
  </w:style>
  <w:style w:type="character" w:customStyle="1" w:styleId="Heading3Char">
    <w:name w:val="Heading 3 Char"/>
    <w:basedOn w:val="DefaultParagraphFont"/>
    <w:link w:val="Heading3"/>
    <w:uiPriority w:val="9"/>
    <w:rsid w:val="003F245B"/>
    <w:rPr>
      <w:rFonts w:asciiTheme="majorHAnsi" w:eastAsiaTheme="majorEastAsia" w:hAnsiTheme="majorHAnsi" w:cstheme="majorBidi"/>
      <w:b/>
      <w:bCs/>
      <w:color w:val="4F81BD" w:themeColor="accent1"/>
    </w:rPr>
  </w:style>
  <w:style w:type="paragraph" w:customStyle="1" w:styleId="PuceSpecial">
    <w:name w:val="_Puce_Special"/>
    <w:basedOn w:val="Paragraphe"/>
    <w:link w:val="PuceSpecialCarCar"/>
    <w:rsid w:val="003F245B"/>
    <w:pPr>
      <w:keepLines/>
      <w:numPr>
        <w:numId w:val="6"/>
      </w:numPr>
      <w:tabs>
        <w:tab w:val="clear" w:pos="1440"/>
        <w:tab w:val="left" w:pos="720"/>
        <w:tab w:val="num" w:pos="1200"/>
      </w:tabs>
      <w:spacing w:line="240" w:lineRule="atLeast"/>
      <w:ind w:left="432" w:firstLine="0"/>
    </w:pPr>
  </w:style>
  <w:style w:type="character" w:customStyle="1" w:styleId="PuceSpecialCarCar">
    <w:name w:val="_Puce_Special Car Car"/>
    <w:basedOn w:val="DefaultParagraphFont"/>
    <w:link w:val="PuceSpecial"/>
    <w:rsid w:val="003F245B"/>
    <w:rPr>
      <w:rFonts w:ascii="Verdana" w:eastAsia="Times New Roman" w:hAnsi="Verdana" w:cs="Times New Roman"/>
      <w:spacing w:val="8"/>
      <w:sz w:val="20"/>
      <w:szCs w:val="18"/>
      <w:lang w:val="fr-CA"/>
    </w:rPr>
  </w:style>
  <w:style w:type="paragraph" w:customStyle="1" w:styleId="ListeHypothse">
    <w:name w:val="Liste_Hypothèse"/>
    <w:basedOn w:val="Normal"/>
    <w:rsid w:val="00180053"/>
    <w:pPr>
      <w:numPr>
        <w:numId w:val="7"/>
      </w:numPr>
      <w:spacing w:before="60" w:after="60" w:line="240" w:lineRule="auto"/>
    </w:pPr>
    <w:rPr>
      <w:rFonts w:ascii="Arial" w:eastAsia="Times New Roman" w:hAnsi="Arial" w:cs="Arial"/>
      <w:szCs w:val="18"/>
      <w:lang w:val="fr-CA"/>
    </w:rPr>
  </w:style>
  <w:style w:type="paragraph" w:styleId="TOC2">
    <w:name w:val="toc 2"/>
    <w:basedOn w:val="Normal"/>
    <w:next w:val="Normal"/>
    <w:autoRedefine/>
    <w:uiPriority w:val="39"/>
    <w:unhideWhenUsed/>
    <w:rsid w:val="00180053"/>
    <w:pPr>
      <w:spacing w:after="100"/>
      <w:ind w:left="220"/>
    </w:pPr>
  </w:style>
  <w:style w:type="paragraph" w:styleId="TOC3">
    <w:name w:val="toc 3"/>
    <w:basedOn w:val="Normal"/>
    <w:next w:val="Normal"/>
    <w:autoRedefine/>
    <w:uiPriority w:val="39"/>
    <w:unhideWhenUsed/>
    <w:rsid w:val="001800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10330-983F-4D04-94E7-97C1A6DAE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Gestion des employeurs</vt:lpstr>
    </vt:vector>
  </TitlesOfParts>
  <Company>Microsoft</Company>
  <LinksUpToDate>false</LinksUpToDate>
  <CharactersWithSpaces>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des contacts</dc:title>
  <dc:subject>Projet SYSGD II</dc:subject>
  <dc:creator>Spécifications fonctionnelles souhaitées</dc:creator>
  <cp:lastModifiedBy>Jean</cp:lastModifiedBy>
  <cp:revision>6</cp:revision>
  <cp:lastPrinted>2011-08-12T18:48:00Z</cp:lastPrinted>
  <dcterms:created xsi:type="dcterms:W3CDTF">2011-08-12T16:17:00Z</dcterms:created>
  <dcterms:modified xsi:type="dcterms:W3CDTF">2011-08-12T18:49:00Z</dcterms:modified>
</cp:coreProperties>
</file>