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39294826"/>
        <w:docPartObj>
          <w:docPartGallery w:val="Cover Pages"/>
          <w:docPartUnique/>
        </w:docPartObj>
      </w:sdtPr>
      <w:sdtContent>
        <w:p w:rsidR="006E6ECC" w:rsidRDefault="006E6ECC" w:rsidP="006E6ECC">
          <w:r>
            <w:rPr>
              <w:noProof/>
              <w:lang w:val="fr-CA" w:eastAsia="fr-CA"/>
            </w:rPr>
            <w:drawing>
              <wp:inline distT="0" distB="0" distL="0" distR="0">
                <wp:extent cx="2790825" cy="90487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r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51312" w:rsidRPr="00451312">
            <w:rPr>
              <w:noProof/>
              <w:lang w:eastAsia="en-CA"/>
            </w:rPr>
            <w:pict>
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776;top:1440;width:8638;height:17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<v:textbox>
                    <w:txbxContent>
                      <w:p w:rsidR="00C9669B" w:rsidRDefault="00C9669B" w:rsidP="006E6ECC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C9669B" w:rsidRDefault="00C9669B" w:rsidP="006E6ECC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9669B" w:rsidRDefault="00C9669B" w:rsidP="006E6ECC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fr-CA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C9669B" w:rsidRPr="009661C4" w:rsidRDefault="00761D7D" w:rsidP="006E6ECC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fr-CA"/>
                              </w:rPr>
                              <w:t>SYSGD_ResultatsRecherche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fr-CA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C9669B" w:rsidRPr="009661C4" w:rsidRDefault="00C9669B" w:rsidP="006E6ECC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fr-CA"/>
                              </w:rPr>
                              <w:t>Projet SYSGD II</w:t>
                            </w:r>
                          </w:p>
                        </w:sdtContent>
                      </w:sdt>
                      <w:p w:rsidR="00C9669B" w:rsidRPr="0087736C" w:rsidRDefault="00C9669B" w:rsidP="006E6ECC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fr-CA"/>
                          </w:rPr>
                        </w:pPr>
                        <w:r w:rsidRPr="0087736C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fr-CA"/>
                          </w:rPr>
                          <w:t>Version 1.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fr-CA"/>
                          </w:rPr>
                          <w:t>0</w:t>
                        </w:r>
                      </w:p>
                      <w:p w:rsidR="00C9669B" w:rsidRPr="009661C4" w:rsidRDefault="00C9669B" w:rsidP="006E6ECC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fr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fr-CA"/>
                          </w:rPr>
                          <w:t>Comité paritaire des agents de sécurité</w:t>
                        </w:r>
                      </w:p>
                      <w:p w:rsidR="00C9669B" w:rsidRPr="009661C4" w:rsidRDefault="00761D7D" w:rsidP="006E6ECC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fr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fr-CA"/>
                          </w:rPr>
                          <w:t>3</w:t>
                        </w:r>
                        <w:r w:rsidR="00E769D7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fr-CA"/>
                          </w:rPr>
                          <w:t xml:space="preserve"> septembre 2011</w:t>
                        </w:r>
                        <w:r w:rsidR="00C9669B" w:rsidRPr="006E6ECC"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fr-CA"/>
                          </w:rPr>
                          <w:t xml:space="preserve"> </w:t>
                        </w:r>
                        <w:r w:rsidR="00C9669B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fr-CA"/>
                          </w:rPr>
                          <w:br/>
                        </w:r>
                        <w:r w:rsidR="00C9669B" w:rsidRPr="006A4736">
                          <w:rPr>
                            <w:b/>
                            <w:bCs/>
                            <w:color w:val="000000" w:themeColor="text1"/>
                            <w:lang w:val="fr-CA"/>
                          </w:rPr>
                          <w:t>Jean Sylvain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  <w:r>
            <w:br w:type="page"/>
          </w:r>
        </w:p>
      </w:sdtContent>
    </w:sdt>
    <w:p w:rsidR="006E6ECC" w:rsidRDefault="006E6ECC" w:rsidP="006E6ECC">
      <w:pPr>
        <w:pStyle w:val="Heading1"/>
        <w:rPr>
          <w:lang w:val="fr-CA"/>
        </w:rPr>
        <w:sectPr w:rsidR="006E6ECC" w:rsidSect="00566094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7C6E2D" w:rsidRPr="001668FB" w:rsidRDefault="003F245B" w:rsidP="006E6ECC">
      <w:pPr>
        <w:pStyle w:val="Heading1"/>
        <w:rPr>
          <w:lang w:val="fr-CA"/>
        </w:rPr>
      </w:pPr>
      <w:bookmarkStart w:id="0" w:name="_Toc302842261"/>
      <w:r>
        <w:rPr>
          <w:lang w:val="fr-CA"/>
        </w:rPr>
        <w:lastRenderedPageBreak/>
        <w:t>HISTORIQUE DE REVISION</w:t>
      </w:r>
      <w:bookmarkEnd w:id="0"/>
    </w:p>
    <w:tbl>
      <w:tblPr>
        <w:tblStyle w:val="TableauSimple"/>
        <w:tblW w:w="0" w:type="auto"/>
        <w:tblLayout w:type="fixed"/>
        <w:tblLook w:val="01E0"/>
      </w:tblPr>
      <w:tblGrid>
        <w:gridCol w:w="9810"/>
      </w:tblGrid>
      <w:tr w:rsidR="003F245B" w:rsidRPr="00251D7C" w:rsidTr="00B90B66">
        <w:trPr>
          <w:cnfStyle w:val="100000000000"/>
        </w:trPr>
        <w:tc>
          <w:tcPr>
            <w:cnfStyle w:val="001000000100"/>
            <w:tcW w:w="9810" w:type="dxa"/>
            <w:shd w:val="clear" w:color="auto" w:fill="191919"/>
          </w:tcPr>
          <w:p w:rsidR="003F245B" w:rsidRPr="00251D7C" w:rsidRDefault="003F245B" w:rsidP="00B90B66">
            <w:r w:rsidRPr="00251D7C">
              <w:t>Nom du fichier</w:t>
            </w:r>
          </w:p>
        </w:tc>
      </w:tr>
      <w:tr w:rsidR="003F245B" w:rsidRPr="00CF306C" w:rsidTr="00B90B66">
        <w:trPr>
          <w:cnfStyle w:val="010000000000"/>
        </w:trPr>
        <w:tc>
          <w:tcPr>
            <w:cnfStyle w:val="001000000001"/>
            <w:tcW w:w="9810" w:type="dxa"/>
          </w:tcPr>
          <w:p w:rsidR="003F245B" w:rsidRPr="003F245B" w:rsidRDefault="00451312" w:rsidP="00B90B66">
            <w:fldSimple w:instr=" FILENAME   \* MERGEFORMAT ">
              <w:r w:rsidR="00C23BE8">
                <w:rPr>
                  <w:noProof/>
                </w:rPr>
                <w:t>SYSGD_ResultatsRecherche.docx</w:t>
              </w:r>
            </w:fldSimple>
          </w:p>
        </w:tc>
      </w:tr>
    </w:tbl>
    <w:p w:rsidR="006E6ECC" w:rsidRDefault="006E6ECC" w:rsidP="006E6ECC">
      <w:pPr>
        <w:rPr>
          <w:lang w:val="fr-CA"/>
        </w:rPr>
      </w:pPr>
    </w:p>
    <w:tbl>
      <w:tblPr>
        <w:tblStyle w:val="TableauSimple"/>
        <w:tblW w:w="9810" w:type="dxa"/>
        <w:tblLayout w:type="fixed"/>
        <w:tblLook w:val="01E0"/>
      </w:tblPr>
      <w:tblGrid>
        <w:gridCol w:w="630"/>
        <w:gridCol w:w="1350"/>
        <w:gridCol w:w="1800"/>
        <w:gridCol w:w="6030"/>
      </w:tblGrid>
      <w:tr w:rsidR="003F245B" w:rsidRPr="00251D7C" w:rsidTr="00B90B66">
        <w:trPr>
          <w:cnfStyle w:val="100000000000"/>
        </w:trPr>
        <w:tc>
          <w:tcPr>
            <w:cnfStyle w:val="001000000100"/>
            <w:tcW w:w="630" w:type="dxa"/>
            <w:shd w:val="clear" w:color="auto" w:fill="666666"/>
          </w:tcPr>
          <w:p w:rsidR="003F245B" w:rsidRPr="00251D7C" w:rsidRDefault="003F245B" w:rsidP="00B90B66">
            <w:r w:rsidRPr="00251D7C">
              <w:t>Ver</w:t>
            </w:r>
          </w:p>
        </w:tc>
        <w:tc>
          <w:tcPr>
            <w:tcW w:w="1350" w:type="dxa"/>
            <w:shd w:val="clear" w:color="auto" w:fill="666666"/>
          </w:tcPr>
          <w:p w:rsidR="003F245B" w:rsidRPr="00251D7C" w:rsidRDefault="003F245B" w:rsidP="00B90B66">
            <w:pPr>
              <w:cnfStyle w:val="100000000000"/>
            </w:pPr>
            <w:r w:rsidRPr="00251D7C">
              <w:t>Date</w:t>
            </w:r>
          </w:p>
        </w:tc>
        <w:tc>
          <w:tcPr>
            <w:tcW w:w="1800" w:type="dxa"/>
            <w:shd w:val="clear" w:color="auto" w:fill="666666"/>
          </w:tcPr>
          <w:p w:rsidR="003F245B" w:rsidRPr="00251D7C" w:rsidRDefault="003F245B" w:rsidP="00B90B66">
            <w:pPr>
              <w:cnfStyle w:val="100000000000"/>
            </w:pPr>
            <w:r w:rsidRPr="00251D7C">
              <w:t>Réviseur (s)</w:t>
            </w:r>
          </w:p>
        </w:tc>
        <w:tc>
          <w:tcPr>
            <w:cnfStyle w:val="000100001000"/>
            <w:tcW w:w="6030" w:type="dxa"/>
            <w:shd w:val="clear" w:color="auto" w:fill="666666"/>
          </w:tcPr>
          <w:p w:rsidR="003F245B" w:rsidRPr="00251D7C" w:rsidRDefault="003F245B" w:rsidP="00B90B66">
            <w:r w:rsidRPr="00251D7C">
              <w:t>Description</w:t>
            </w:r>
          </w:p>
        </w:tc>
      </w:tr>
      <w:tr w:rsidR="003F245B" w:rsidRPr="00251D7C" w:rsidTr="00B90B66">
        <w:trPr>
          <w:cnfStyle w:val="000000100000"/>
        </w:trPr>
        <w:tc>
          <w:tcPr>
            <w:cnfStyle w:val="001000000000"/>
            <w:tcW w:w="630" w:type="dxa"/>
          </w:tcPr>
          <w:p w:rsidR="003F245B" w:rsidRPr="008F6396" w:rsidRDefault="003F245B" w:rsidP="00B90B66">
            <w:pPr>
              <w:rPr>
                <w:sz w:val="16"/>
                <w:szCs w:val="16"/>
              </w:rPr>
            </w:pPr>
            <w:r w:rsidRPr="008F6396">
              <w:rPr>
                <w:sz w:val="16"/>
                <w:szCs w:val="16"/>
              </w:rPr>
              <w:t>1.0</w:t>
            </w:r>
          </w:p>
        </w:tc>
        <w:tc>
          <w:tcPr>
            <w:tcW w:w="1350" w:type="dxa"/>
          </w:tcPr>
          <w:p w:rsidR="003F245B" w:rsidRPr="008F6396" w:rsidRDefault="00E769D7" w:rsidP="00B90B6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2011-09-0</w:t>
            </w:r>
            <w:r w:rsidR="00761D7D"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3F245B" w:rsidRPr="008F6396" w:rsidRDefault="003F245B" w:rsidP="00B90B6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</w:t>
            </w:r>
          </w:p>
        </w:tc>
        <w:tc>
          <w:tcPr>
            <w:cnfStyle w:val="000100000000"/>
            <w:tcW w:w="6030" w:type="dxa"/>
          </w:tcPr>
          <w:p w:rsidR="003F245B" w:rsidRPr="008F6396" w:rsidRDefault="003F245B" w:rsidP="00B90B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Rédaction initiale</w:t>
            </w:r>
          </w:p>
        </w:tc>
      </w:tr>
      <w:tr w:rsidR="003F245B" w:rsidRPr="002F1BB4" w:rsidTr="00B90B66">
        <w:trPr>
          <w:cnfStyle w:val="000000010000"/>
        </w:trPr>
        <w:tc>
          <w:tcPr>
            <w:cnfStyle w:val="001000000000"/>
            <w:tcW w:w="630" w:type="dxa"/>
          </w:tcPr>
          <w:p w:rsidR="003F245B" w:rsidRPr="002F1BB4" w:rsidRDefault="003F245B" w:rsidP="00B90B66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3F245B" w:rsidRPr="002F1BB4" w:rsidRDefault="003F245B" w:rsidP="00B90B66">
            <w:pPr>
              <w:cnfStyle w:val="00000001000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3F245B" w:rsidRPr="002F1BB4" w:rsidRDefault="003F245B" w:rsidP="00B90B66">
            <w:pPr>
              <w:cnfStyle w:val="000000010000"/>
              <w:rPr>
                <w:sz w:val="16"/>
                <w:szCs w:val="16"/>
              </w:rPr>
            </w:pPr>
          </w:p>
        </w:tc>
        <w:tc>
          <w:tcPr>
            <w:cnfStyle w:val="000100000000"/>
            <w:tcW w:w="6030" w:type="dxa"/>
          </w:tcPr>
          <w:p w:rsidR="003F245B" w:rsidRPr="002F1BB4" w:rsidRDefault="003F245B" w:rsidP="00B90B66">
            <w:pPr>
              <w:rPr>
                <w:sz w:val="16"/>
                <w:szCs w:val="16"/>
              </w:rPr>
            </w:pPr>
          </w:p>
        </w:tc>
      </w:tr>
      <w:tr w:rsidR="003F245B" w:rsidRPr="002F1BB4" w:rsidTr="00B90B66">
        <w:trPr>
          <w:cnfStyle w:val="000000100000"/>
        </w:trPr>
        <w:tc>
          <w:tcPr>
            <w:cnfStyle w:val="001000000000"/>
            <w:tcW w:w="630" w:type="dxa"/>
          </w:tcPr>
          <w:p w:rsidR="003F245B" w:rsidRPr="002F1BB4" w:rsidRDefault="003F245B" w:rsidP="00B90B66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3F245B" w:rsidRPr="002F1BB4" w:rsidRDefault="003F245B" w:rsidP="00B90B66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3F245B" w:rsidRPr="002F1BB4" w:rsidRDefault="003F245B" w:rsidP="00B90B66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cnfStyle w:val="000100000000"/>
            <w:tcW w:w="6030" w:type="dxa"/>
          </w:tcPr>
          <w:p w:rsidR="003F245B" w:rsidRPr="002F1BB4" w:rsidRDefault="003F245B" w:rsidP="00B90B66">
            <w:pPr>
              <w:rPr>
                <w:sz w:val="16"/>
                <w:szCs w:val="16"/>
              </w:rPr>
            </w:pPr>
          </w:p>
        </w:tc>
      </w:tr>
      <w:tr w:rsidR="003F245B" w:rsidRPr="002F1BB4" w:rsidTr="00B90B66">
        <w:trPr>
          <w:cnfStyle w:val="010000000000"/>
        </w:trPr>
        <w:tc>
          <w:tcPr>
            <w:cnfStyle w:val="001000000001"/>
            <w:tcW w:w="630" w:type="dxa"/>
          </w:tcPr>
          <w:p w:rsidR="003F245B" w:rsidRPr="002F1BB4" w:rsidRDefault="003F245B" w:rsidP="00B90B66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3F245B" w:rsidRPr="002F1BB4" w:rsidRDefault="003F245B" w:rsidP="00B90B66">
            <w:pPr>
              <w:cnfStyle w:val="01000000000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3F245B" w:rsidRPr="002F1BB4" w:rsidRDefault="003F245B" w:rsidP="00B90B66">
            <w:pPr>
              <w:cnfStyle w:val="010000000000"/>
              <w:rPr>
                <w:sz w:val="16"/>
                <w:szCs w:val="16"/>
              </w:rPr>
            </w:pPr>
          </w:p>
        </w:tc>
        <w:tc>
          <w:tcPr>
            <w:cnfStyle w:val="000100000010"/>
            <w:tcW w:w="6030" w:type="dxa"/>
          </w:tcPr>
          <w:p w:rsidR="003F245B" w:rsidRPr="002F1BB4" w:rsidRDefault="003F245B" w:rsidP="00B90B66">
            <w:pPr>
              <w:rPr>
                <w:sz w:val="16"/>
                <w:szCs w:val="16"/>
              </w:rPr>
            </w:pPr>
          </w:p>
        </w:tc>
      </w:tr>
    </w:tbl>
    <w:p w:rsidR="003F245B" w:rsidRDefault="003F245B" w:rsidP="006E6ECC">
      <w:pPr>
        <w:rPr>
          <w:lang w:val="fr-CA"/>
        </w:rPr>
      </w:pPr>
    </w:p>
    <w:p w:rsidR="003F245B" w:rsidRDefault="003F245B" w:rsidP="003F245B">
      <w:pPr>
        <w:pStyle w:val="Heading1"/>
        <w:rPr>
          <w:lang w:val="fr-CA"/>
        </w:rPr>
      </w:pPr>
      <w:bookmarkStart w:id="1" w:name="_Toc302842262"/>
      <w:r>
        <w:rPr>
          <w:lang w:val="fr-CA"/>
        </w:rPr>
        <w:t>APPROBATION ET VALIDATION DE CE DOCUMENT</w:t>
      </w:r>
      <w:bookmarkEnd w:id="1"/>
    </w:p>
    <w:tbl>
      <w:tblPr>
        <w:tblStyle w:val="TableauSimple"/>
        <w:tblW w:w="9800" w:type="dxa"/>
        <w:tblLayout w:type="fixed"/>
        <w:tblLook w:val="01E0"/>
      </w:tblPr>
      <w:tblGrid>
        <w:gridCol w:w="2023"/>
        <w:gridCol w:w="792"/>
        <w:gridCol w:w="1800"/>
        <w:gridCol w:w="720"/>
        <w:gridCol w:w="2765"/>
        <w:gridCol w:w="1700"/>
      </w:tblGrid>
      <w:tr w:rsidR="003F245B" w:rsidRPr="00251D7C" w:rsidTr="00B90B66">
        <w:trPr>
          <w:cnfStyle w:val="100000000000"/>
        </w:trPr>
        <w:tc>
          <w:tcPr>
            <w:cnfStyle w:val="001000000100"/>
            <w:tcW w:w="2023" w:type="dxa"/>
            <w:shd w:val="clear" w:color="auto" w:fill="666666"/>
          </w:tcPr>
          <w:p w:rsidR="003F245B" w:rsidRPr="00251D7C" w:rsidRDefault="003F245B" w:rsidP="00B90B66">
            <w:r w:rsidRPr="00251D7C">
              <w:t>Date Approbation</w:t>
            </w:r>
          </w:p>
        </w:tc>
        <w:tc>
          <w:tcPr>
            <w:tcW w:w="792" w:type="dxa"/>
            <w:shd w:val="clear" w:color="auto" w:fill="666666"/>
          </w:tcPr>
          <w:p w:rsidR="003F245B" w:rsidRPr="00251D7C" w:rsidRDefault="003F245B" w:rsidP="00B90B66">
            <w:pPr>
              <w:cnfStyle w:val="100000000000"/>
            </w:pPr>
            <w:r w:rsidRPr="00251D7C">
              <w:t>Ver</w:t>
            </w:r>
          </w:p>
        </w:tc>
        <w:tc>
          <w:tcPr>
            <w:tcW w:w="1800" w:type="dxa"/>
            <w:shd w:val="clear" w:color="auto" w:fill="666666"/>
          </w:tcPr>
          <w:p w:rsidR="003F245B" w:rsidRPr="00251D7C" w:rsidRDefault="003F245B" w:rsidP="00B90B66">
            <w:pPr>
              <w:cnfStyle w:val="100000000000"/>
            </w:pPr>
            <w:r w:rsidRPr="00251D7C">
              <w:t>Organisation</w:t>
            </w:r>
          </w:p>
        </w:tc>
        <w:tc>
          <w:tcPr>
            <w:tcW w:w="720" w:type="dxa"/>
            <w:shd w:val="clear" w:color="auto" w:fill="666666"/>
          </w:tcPr>
          <w:p w:rsidR="003F245B" w:rsidRPr="00251D7C" w:rsidRDefault="003F245B" w:rsidP="00B90B66">
            <w:pPr>
              <w:cnfStyle w:val="100000000000"/>
            </w:pPr>
            <w:r w:rsidRPr="00251D7C">
              <w:t>Nom</w:t>
            </w:r>
          </w:p>
        </w:tc>
        <w:tc>
          <w:tcPr>
            <w:tcW w:w="2765" w:type="dxa"/>
            <w:shd w:val="clear" w:color="auto" w:fill="666666"/>
          </w:tcPr>
          <w:p w:rsidR="003F245B" w:rsidRPr="00251D7C" w:rsidRDefault="003F245B" w:rsidP="00B90B66">
            <w:pPr>
              <w:cnfStyle w:val="100000000000"/>
            </w:pPr>
            <w:r w:rsidRPr="00251D7C">
              <w:t>Description</w:t>
            </w:r>
          </w:p>
        </w:tc>
        <w:tc>
          <w:tcPr>
            <w:cnfStyle w:val="000100001000"/>
            <w:tcW w:w="1700" w:type="dxa"/>
            <w:shd w:val="clear" w:color="auto" w:fill="666666"/>
          </w:tcPr>
          <w:p w:rsidR="003F245B" w:rsidRPr="00251D7C" w:rsidRDefault="003F245B" w:rsidP="00B90B66">
            <w:r w:rsidRPr="00251D7C">
              <w:t>Signature</w:t>
            </w:r>
          </w:p>
        </w:tc>
      </w:tr>
      <w:tr w:rsidR="003F245B" w:rsidRPr="00251D7C" w:rsidTr="00B90B66">
        <w:trPr>
          <w:cnfStyle w:val="000000100000"/>
        </w:trPr>
        <w:tc>
          <w:tcPr>
            <w:cnfStyle w:val="001000000000"/>
            <w:tcW w:w="2023" w:type="dxa"/>
          </w:tcPr>
          <w:p w:rsidR="003F245B" w:rsidRPr="00251D7C" w:rsidRDefault="003F245B" w:rsidP="00B90B66"/>
        </w:tc>
        <w:tc>
          <w:tcPr>
            <w:tcW w:w="792" w:type="dxa"/>
          </w:tcPr>
          <w:p w:rsidR="003F245B" w:rsidRPr="00251D7C" w:rsidRDefault="003F245B" w:rsidP="00B90B66">
            <w:pPr>
              <w:cnfStyle w:val="000000100000"/>
            </w:pPr>
          </w:p>
        </w:tc>
        <w:tc>
          <w:tcPr>
            <w:tcW w:w="1800" w:type="dxa"/>
          </w:tcPr>
          <w:p w:rsidR="003F245B" w:rsidRPr="00251D7C" w:rsidRDefault="003F245B" w:rsidP="00B90B66">
            <w:pPr>
              <w:cnfStyle w:val="000000100000"/>
            </w:pPr>
          </w:p>
        </w:tc>
        <w:tc>
          <w:tcPr>
            <w:tcW w:w="720" w:type="dxa"/>
          </w:tcPr>
          <w:p w:rsidR="003F245B" w:rsidRPr="00251D7C" w:rsidRDefault="003F245B" w:rsidP="00B90B66">
            <w:pPr>
              <w:cnfStyle w:val="000000100000"/>
            </w:pPr>
          </w:p>
        </w:tc>
        <w:tc>
          <w:tcPr>
            <w:tcW w:w="2765" w:type="dxa"/>
          </w:tcPr>
          <w:p w:rsidR="003F245B" w:rsidRPr="00251D7C" w:rsidRDefault="003F245B" w:rsidP="00B90B66">
            <w:pPr>
              <w:cnfStyle w:val="000000100000"/>
            </w:pPr>
          </w:p>
        </w:tc>
        <w:tc>
          <w:tcPr>
            <w:cnfStyle w:val="000100000000"/>
            <w:tcW w:w="1700" w:type="dxa"/>
          </w:tcPr>
          <w:p w:rsidR="003F245B" w:rsidRPr="00251D7C" w:rsidRDefault="003F245B" w:rsidP="00B90B66"/>
        </w:tc>
      </w:tr>
      <w:tr w:rsidR="003F245B" w:rsidRPr="00251D7C" w:rsidTr="00B90B66">
        <w:trPr>
          <w:cnfStyle w:val="000000010000"/>
        </w:trPr>
        <w:tc>
          <w:tcPr>
            <w:cnfStyle w:val="001000000000"/>
            <w:tcW w:w="2023" w:type="dxa"/>
          </w:tcPr>
          <w:p w:rsidR="003F245B" w:rsidRPr="00251D7C" w:rsidRDefault="003F245B" w:rsidP="00B90B66"/>
        </w:tc>
        <w:tc>
          <w:tcPr>
            <w:tcW w:w="792" w:type="dxa"/>
          </w:tcPr>
          <w:p w:rsidR="003F245B" w:rsidRPr="00251D7C" w:rsidRDefault="003F245B" w:rsidP="00B90B66">
            <w:pPr>
              <w:cnfStyle w:val="000000010000"/>
            </w:pPr>
          </w:p>
        </w:tc>
        <w:tc>
          <w:tcPr>
            <w:tcW w:w="1800" w:type="dxa"/>
          </w:tcPr>
          <w:p w:rsidR="003F245B" w:rsidRPr="00251D7C" w:rsidRDefault="003F245B" w:rsidP="00B90B66">
            <w:pPr>
              <w:cnfStyle w:val="000000010000"/>
            </w:pPr>
          </w:p>
        </w:tc>
        <w:tc>
          <w:tcPr>
            <w:tcW w:w="720" w:type="dxa"/>
          </w:tcPr>
          <w:p w:rsidR="003F245B" w:rsidRPr="00251D7C" w:rsidRDefault="003F245B" w:rsidP="00B90B66">
            <w:pPr>
              <w:cnfStyle w:val="000000010000"/>
            </w:pPr>
          </w:p>
        </w:tc>
        <w:tc>
          <w:tcPr>
            <w:tcW w:w="2765" w:type="dxa"/>
          </w:tcPr>
          <w:p w:rsidR="003F245B" w:rsidRPr="00251D7C" w:rsidRDefault="003F245B" w:rsidP="00B90B66">
            <w:pPr>
              <w:cnfStyle w:val="000000010000"/>
            </w:pPr>
          </w:p>
        </w:tc>
        <w:tc>
          <w:tcPr>
            <w:cnfStyle w:val="000100000000"/>
            <w:tcW w:w="1700" w:type="dxa"/>
          </w:tcPr>
          <w:p w:rsidR="003F245B" w:rsidRPr="00251D7C" w:rsidRDefault="003F245B" w:rsidP="00B90B66"/>
        </w:tc>
      </w:tr>
      <w:tr w:rsidR="003F245B" w:rsidRPr="00251D7C" w:rsidTr="00B90B66">
        <w:trPr>
          <w:cnfStyle w:val="010000000000"/>
        </w:trPr>
        <w:tc>
          <w:tcPr>
            <w:cnfStyle w:val="001000000001"/>
            <w:tcW w:w="2023" w:type="dxa"/>
          </w:tcPr>
          <w:p w:rsidR="003F245B" w:rsidRPr="00251D7C" w:rsidRDefault="003F245B" w:rsidP="00B90B66"/>
        </w:tc>
        <w:tc>
          <w:tcPr>
            <w:tcW w:w="792" w:type="dxa"/>
          </w:tcPr>
          <w:p w:rsidR="003F245B" w:rsidRPr="00251D7C" w:rsidRDefault="003F245B" w:rsidP="00B90B66">
            <w:pPr>
              <w:cnfStyle w:val="010000000000"/>
            </w:pPr>
          </w:p>
        </w:tc>
        <w:tc>
          <w:tcPr>
            <w:tcW w:w="1800" w:type="dxa"/>
          </w:tcPr>
          <w:p w:rsidR="003F245B" w:rsidRPr="00251D7C" w:rsidRDefault="003F245B" w:rsidP="00B90B66">
            <w:pPr>
              <w:cnfStyle w:val="010000000000"/>
            </w:pPr>
          </w:p>
        </w:tc>
        <w:tc>
          <w:tcPr>
            <w:tcW w:w="720" w:type="dxa"/>
          </w:tcPr>
          <w:p w:rsidR="003F245B" w:rsidRPr="00251D7C" w:rsidRDefault="003F245B" w:rsidP="00B90B66">
            <w:pPr>
              <w:cnfStyle w:val="010000000000"/>
            </w:pPr>
          </w:p>
        </w:tc>
        <w:tc>
          <w:tcPr>
            <w:tcW w:w="2765" w:type="dxa"/>
          </w:tcPr>
          <w:p w:rsidR="003F245B" w:rsidRPr="00251D7C" w:rsidRDefault="003F245B" w:rsidP="00B90B66">
            <w:pPr>
              <w:cnfStyle w:val="010000000000"/>
            </w:pPr>
          </w:p>
        </w:tc>
        <w:tc>
          <w:tcPr>
            <w:cnfStyle w:val="000100000010"/>
            <w:tcW w:w="1700" w:type="dxa"/>
          </w:tcPr>
          <w:p w:rsidR="003F245B" w:rsidRPr="00251D7C" w:rsidRDefault="003F245B" w:rsidP="00B90B66"/>
        </w:tc>
      </w:tr>
    </w:tbl>
    <w:p w:rsidR="003F245B" w:rsidRDefault="003F245B" w:rsidP="006E6ECC">
      <w:pPr>
        <w:rPr>
          <w:lang w:val="fr-CA"/>
        </w:rPr>
      </w:pPr>
    </w:p>
    <w:p w:rsidR="003F245B" w:rsidRDefault="003F245B" w:rsidP="006E6ECC">
      <w:pPr>
        <w:rPr>
          <w:lang w:val="fr-CA"/>
        </w:rPr>
      </w:pPr>
    </w:p>
    <w:p w:rsidR="003F245B" w:rsidRDefault="003F245B" w:rsidP="003F245B">
      <w:pPr>
        <w:pStyle w:val="Heading1"/>
        <w:rPr>
          <w:lang w:val="fr-CA"/>
        </w:rPr>
      </w:pPr>
      <w:bookmarkStart w:id="2" w:name="_Toc302842263"/>
      <w:r>
        <w:rPr>
          <w:lang w:val="fr-CA"/>
        </w:rPr>
        <w:t>DOCUMENTS DE RÉFÉRENCE</w:t>
      </w:r>
      <w:bookmarkEnd w:id="2"/>
    </w:p>
    <w:tbl>
      <w:tblPr>
        <w:tblStyle w:val="TableauSimple"/>
        <w:tblpPr w:leftFromText="180" w:rightFromText="180" w:vertAnchor="text" w:horzAnchor="margin" w:tblpY="103"/>
        <w:tblW w:w="9810" w:type="dxa"/>
        <w:tblLayout w:type="fixed"/>
        <w:tblLook w:val="01E0"/>
      </w:tblPr>
      <w:tblGrid>
        <w:gridCol w:w="4793"/>
        <w:gridCol w:w="1559"/>
        <w:gridCol w:w="1748"/>
        <w:gridCol w:w="1710"/>
      </w:tblGrid>
      <w:tr w:rsidR="003F245B" w:rsidRPr="00251D7C" w:rsidTr="005A2462">
        <w:trPr>
          <w:cnfStyle w:val="100000000000"/>
        </w:trPr>
        <w:tc>
          <w:tcPr>
            <w:cnfStyle w:val="001000000100"/>
            <w:tcW w:w="4793" w:type="dxa"/>
            <w:shd w:val="clear" w:color="auto" w:fill="666666"/>
          </w:tcPr>
          <w:p w:rsidR="003F245B" w:rsidRPr="00251D7C" w:rsidRDefault="003F245B" w:rsidP="00B90B66">
            <w:r w:rsidRPr="00251D7C">
              <w:t>Titre</w:t>
            </w:r>
          </w:p>
        </w:tc>
        <w:tc>
          <w:tcPr>
            <w:tcW w:w="1559" w:type="dxa"/>
            <w:shd w:val="clear" w:color="auto" w:fill="666666"/>
          </w:tcPr>
          <w:p w:rsidR="003F245B" w:rsidRPr="00251D7C" w:rsidRDefault="003F245B" w:rsidP="00B90B66">
            <w:pPr>
              <w:cnfStyle w:val="100000000000"/>
            </w:pPr>
            <w:r w:rsidRPr="00251D7C">
              <w:t>Date</w:t>
            </w:r>
          </w:p>
        </w:tc>
        <w:tc>
          <w:tcPr>
            <w:tcW w:w="1748" w:type="dxa"/>
            <w:shd w:val="clear" w:color="auto" w:fill="666666"/>
          </w:tcPr>
          <w:p w:rsidR="003F245B" w:rsidRPr="00251D7C" w:rsidRDefault="003F245B" w:rsidP="00B90B66">
            <w:pPr>
              <w:cnfStyle w:val="100000000000"/>
            </w:pPr>
            <w:r w:rsidRPr="00251D7C">
              <w:t>Ver</w:t>
            </w:r>
            <w:r w:rsidR="005A2462">
              <w:t>sion</w:t>
            </w:r>
          </w:p>
        </w:tc>
        <w:tc>
          <w:tcPr>
            <w:cnfStyle w:val="000100001000"/>
            <w:tcW w:w="1710" w:type="dxa"/>
            <w:shd w:val="clear" w:color="auto" w:fill="666666"/>
          </w:tcPr>
          <w:p w:rsidR="003F245B" w:rsidRPr="00251D7C" w:rsidRDefault="003F245B" w:rsidP="00B90B66">
            <w:r w:rsidRPr="00251D7C">
              <w:t>Auteur (s)</w:t>
            </w:r>
          </w:p>
        </w:tc>
      </w:tr>
      <w:tr w:rsidR="003F245B" w:rsidRPr="00251D7C" w:rsidTr="005A2462">
        <w:trPr>
          <w:cnfStyle w:val="000000100000"/>
        </w:trPr>
        <w:tc>
          <w:tcPr>
            <w:cnfStyle w:val="001000000000"/>
            <w:tcW w:w="4793" w:type="dxa"/>
          </w:tcPr>
          <w:p w:rsidR="003F245B" w:rsidRPr="00251D7C" w:rsidRDefault="00151F4A" w:rsidP="00B90B66">
            <w:r>
              <w:t>Spécification de la GUI</w:t>
            </w:r>
          </w:p>
        </w:tc>
        <w:tc>
          <w:tcPr>
            <w:tcW w:w="1559" w:type="dxa"/>
          </w:tcPr>
          <w:p w:rsidR="003F245B" w:rsidRPr="00251D7C" w:rsidRDefault="00151F4A" w:rsidP="00B90B66">
            <w:pPr>
              <w:cnfStyle w:val="000000100000"/>
            </w:pPr>
            <w:r>
              <w:t>2011.08.10</w:t>
            </w:r>
          </w:p>
        </w:tc>
        <w:tc>
          <w:tcPr>
            <w:tcW w:w="1748" w:type="dxa"/>
          </w:tcPr>
          <w:p w:rsidR="003F245B" w:rsidRPr="00251D7C" w:rsidRDefault="00151F4A" w:rsidP="00B90B66">
            <w:pPr>
              <w:cnfStyle w:val="000000100000"/>
            </w:pPr>
            <w:r>
              <w:t>1.0</w:t>
            </w:r>
          </w:p>
        </w:tc>
        <w:tc>
          <w:tcPr>
            <w:cnfStyle w:val="000100000000"/>
            <w:tcW w:w="1710" w:type="dxa"/>
          </w:tcPr>
          <w:p w:rsidR="003F245B" w:rsidRPr="00251D7C" w:rsidRDefault="00151F4A" w:rsidP="00B90B66">
            <w:r>
              <w:t>Jean Sylvain</w:t>
            </w:r>
          </w:p>
        </w:tc>
      </w:tr>
      <w:tr w:rsidR="003F245B" w:rsidRPr="00251D7C" w:rsidTr="005A2462">
        <w:trPr>
          <w:cnfStyle w:val="000000010000"/>
        </w:trPr>
        <w:tc>
          <w:tcPr>
            <w:cnfStyle w:val="001000000000"/>
            <w:tcW w:w="4793" w:type="dxa"/>
          </w:tcPr>
          <w:p w:rsidR="003F245B" w:rsidRPr="00251D7C" w:rsidRDefault="003F245B" w:rsidP="00B90B66"/>
        </w:tc>
        <w:tc>
          <w:tcPr>
            <w:tcW w:w="1559" w:type="dxa"/>
          </w:tcPr>
          <w:p w:rsidR="003F245B" w:rsidRPr="00251D7C" w:rsidRDefault="003F245B" w:rsidP="00B90B66">
            <w:pPr>
              <w:cnfStyle w:val="000000010000"/>
            </w:pPr>
          </w:p>
        </w:tc>
        <w:tc>
          <w:tcPr>
            <w:tcW w:w="1748" w:type="dxa"/>
          </w:tcPr>
          <w:p w:rsidR="003F245B" w:rsidRPr="00251D7C" w:rsidRDefault="003F245B" w:rsidP="00B90B66">
            <w:pPr>
              <w:cnfStyle w:val="000000010000"/>
            </w:pPr>
          </w:p>
        </w:tc>
        <w:tc>
          <w:tcPr>
            <w:cnfStyle w:val="000100000000"/>
            <w:tcW w:w="1710" w:type="dxa"/>
          </w:tcPr>
          <w:p w:rsidR="003F245B" w:rsidRPr="00251D7C" w:rsidRDefault="003F245B" w:rsidP="00B90B66"/>
        </w:tc>
      </w:tr>
      <w:tr w:rsidR="003F245B" w:rsidRPr="00251D7C" w:rsidTr="005A2462">
        <w:trPr>
          <w:cnfStyle w:val="000000100000"/>
        </w:trPr>
        <w:tc>
          <w:tcPr>
            <w:cnfStyle w:val="001000000000"/>
            <w:tcW w:w="4793" w:type="dxa"/>
          </w:tcPr>
          <w:p w:rsidR="003F245B" w:rsidRPr="00251D7C" w:rsidRDefault="003F245B" w:rsidP="00B90B66"/>
        </w:tc>
        <w:tc>
          <w:tcPr>
            <w:tcW w:w="1559" w:type="dxa"/>
          </w:tcPr>
          <w:p w:rsidR="003F245B" w:rsidRPr="00251D7C" w:rsidRDefault="003F245B" w:rsidP="00B90B66">
            <w:pPr>
              <w:cnfStyle w:val="000000100000"/>
            </w:pPr>
          </w:p>
        </w:tc>
        <w:tc>
          <w:tcPr>
            <w:tcW w:w="1748" w:type="dxa"/>
          </w:tcPr>
          <w:p w:rsidR="003F245B" w:rsidRPr="00251D7C" w:rsidRDefault="003F245B" w:rsidP="00B90B66">
            <w:pPr>
              <w:cnfStyle w:val="000000100000"/>
            </w:pPr>
          </w:p>
        </w:tc>
        <w:tc>
          <w:tcPr>
            <w:cnfStyle w:val="000100000000"/>
            <w:tcW w:w="1710" w:type="dxa"/>
          </w:tcPr>
          <w:p w:rsidR="003F245B" w:rsidRPr="00251D7C" w:rsidRDefault="003F245B" w:rsidP="00B90B66"/>
        </w:tc>
      </w:tr>
      <w:tr w:rsidR="003F245B" w:rsidRPr="00251D7C" w:rsidTr="005A2462">
        <w:trPr>
          <w:cnfStyle w:val="010000000000"/>
        </w:trPr>
        <w:tc>
          <w:tcPr>
            <w:cnfStyle w:val="001000000001"/>
            <w:tcW w:w="4793" w:type="dxa"/>
          </w:tcPr>
          <w:p w:rsidR="003F245B" w:rsidRPr="00251D7C" w:rsidRDefault="003F245B" w:rsidP="00B90B66"/>
        </w:tc>
        <w:tc>
          <w:tcPr>
            <w:tcW w:w="1559" w:type="dxa"/>
          </w:tcPr>
          <w:p w:rsidR="003F245B" w:rsidRPr="00251D7C" w:rsidRDefault="003F245B" w:rsidP="005A2462">
            <w:pPr>
              <w:ind w:left="0"/>
              <w:cnfStyle w:val="010000000000"/>
            </w:pPr>
          </w:p>
        </w:tc>
        <w:tc>
          <w:tcPr>
            <w:tcW w:w="1748" w:type="dxa"/>
          </w:tcPr>
          <w:p w:rsidR="003F245B" w:rsidRPr="00251D7C" w:rsidRDefault="003F245B" w:rsidP="00B90B66">
            <w:pPr>
              <w:cnfStyle w:val="010000000000"/>
            </w:pPr>
          </w:p>
        </w:tc>
        <w:tc>
          <w:tcPr>
            <w:cnfStyle w:val="000100000010"/>
            <w:tcW w:w="1710" w:type="dxa"/>
          </w:tcPr>
          <w:p w:rsidR="003F245B" w:rsidRPr="00251D7C" w:rsidRDefault="003F245B" w:rsidP="00B90B66"/>
        </w:tc>
      </w:tr>
    </w:tbl>
    <w:p w:rsidR="003F245B" w:rsidRDefault="003F245B" w:rsidP="006E6ECC">
      <w:pPr>
        <w:rPr>
          <w:lang w:val="fr-CA"/>
        </w:rPr>
      </w:pPr>
    </w:p>
    <w:p w:rsidR="003F245B" w:rsidRDefault="003F245B" w:rsidP="006E6ECC">
      <w:pPr>
        <w:rPr>
          <w:lang w:val="fr-CA"/>
        </w:rPr>
      </w:pPr>
    </w:p>
    <w:p w:rsidR="003F245B" w:rsidRDefault="003F245B" w:rsidP="006E6ECC">
      <w:pPr>
        <w:rPr>
          <w:lang w:val="fr-CA"/>
        </w:rPr>
      </w:pPr>
    </w:p>
    <w:p w:rsidR="003F245B" w:rsidRDefault="003F245B">
      <w:pPr>
        <w:rPr>
          <w:lang w:val="fr-CA"/>
        </w:rPr>
      </w:pPr>
      <w:r>
        <w:rPr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78297179"/>
        <w:docPartObj>
          <w:docPartGallery w:val="Table of Contents"/>
          <w:docPartUnique/>
        </w:docPartObj>
      </w:sdtPr>
      <w:sdtEndPr>
        <w:rPr>
          <w:noProof/>
          <w:sz w:val="20"/>
        </w:rPr>
      </w:sdtEndPr>
      <w:sdtContent>
        <w:p w:rsidR="0087736C" w:rsidRDefault="0087736C">
          <w:pPr>
            <w:pStyle w:val="TOCHeading"/>
          </w:pPr>
          <w:r>
            <w:t xml:space="preserve">Table des </w:t>
          </w:r>
          <w:proofErr w:type="spellStart"/>
          <w:r>
            <w:t>matières</w:t>
          </w:r>
          <w:proofErr w:type="spellEnd"/>
          <w:r w:rsidR="005A2462">
            <w:br/>
          </w:r>
        </w:p>
        <w:p w:rsidR="00C23BE8" w:rsidRDefault="004513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fr-CA" w:eastAsia="fr-CA"/>
            </w:rPr>
          </w:pPr>
          <w:r w:rsidRPr="00451312">
            <w:fldChar w:fldCharType="begin"/>
          </w:r>
          <w:r w:rsidR="0087736C">
            <w:instrText xml:space="preserve"> TOC \o "1-3" \h \z \u </w:instrText>
          </w:r>
          <w:r w:rsidRPr="00451312">
            <w:fldChar w:fldCharType="separate"/>
          </w:r>
          <w:hyperlink w:anchor="_Toc302842261" w:history="1">
            <w:r w:rsidR="00C23BE8" w:rsidRPr="009A7E9F">
              <w:rPr>
                <w:rStyle w:val="Hyperlink"/>
                <w:noProof/>
                <w:lang w:val="fr-CA"/>
              </w:rPr>
              <w:t>HISTORIQUE DE REVISION</w:t>
            </w:r>
            <w:r w:rsidR="00C23BE8">
              <w:rPr>
                <w:noProof/>
                <w:webHidden/>
              </w:rPr>
              <w:tab/>
            </w:r>
            <w:r w:rsidR="00C23BE8">
              <w:rPr>
                <w:noProof/>
                <w:webHidden/>
              </w:rPr>
              <w:fldChar w:fldCharType="begin"/>
            </w:r>
            <w:r w:rsidR="00C23BE8">
              <w:rPr>
                <w:noProof/>
                <w:webHidden/>
              </w:rPr>
              <w:instrText xml:space="preserve"> PAGEREF _Toc302842261 \h </w:instrText>
            </w:r>
            <w:r w:rsidR="00C23BE8">
              <w:rPr>
                <w:noProof/>
                <w:webHidden/>
              </w:rPr>
            </w:r>
            <w:r w:rsidR="00C23BE8">
              <w:rPr>
                <w:noProof/>
                <w:webHidden/>
              </w:rPr>
              <w:fldChar w:fldCharType="separate"/>
            </w:r>
            <w:r w:rsidR="00C23BE8">
              <w:rPr>
                <w:noProof/>
                <w:webHidden/>
              </w:rPr>
              <w:t>1</w:t>
            </w:r>
            <w:r w:rsidR="00C23BE8">
              <w:rPr>
                <w:noProof/>
                <w:webHidden/>
              </w:rPr>
              <w:fldChar w:fldCharType="end"/>
            </w:r>
          </w:hyperlink>
        </w:p>
        <w:p w:rsidR="00C23BE8" w:rsidRDefault="00C23B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fr-CA" w:eastAsia="fr-CA"/>
            </w:rPr>
          </w:pPr>
          <w:hyperlink w:anchor="_Toc302842262" w:history="1">
            <w:r w:rsidRPr="009A7E9F">
              <w:rPr>
                <w:rStyle w:val="Hyperlink"/>
                <w:noProof/>
                <w:lang w:val="fr-CA"/>
              </w:rPr>
              <w:t>APPROBATION ET VALIDATION DE 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_Toc302842262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BE8" w:rsidRDefault="00C23B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fr-CA" w:eastAsia="fr-CA"/>
            </w:rPr>
          </w:pPr>
          <w:hyperlink w:anchor="_Toc302842263" w:history="1">
            <w:r w:rsidRPr="009A7E9F">
              <w:rPr>
                <w:rStyle w:val="Hyperlink"/>
                <w:noProof/>
                <w:lang w:val="fr-CA"/>
              </w:rPr>
              <w:t>DOCUMENTS DE 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_Toc302842263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BE8" w:rsidRDefault="00C23B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fr-CA" w:eastAsia="fr-CA"/>
            </w:rPr>
          </w:pPr>
          <w:hyperlink w:anchor="_Toc302842264" w:history="1">
            <w:r w:rsidRPr="009A7E9F">
              <w:rPr>
                <w:rStyle w:val="Hyperlink"/>
                <w:noProof/>
                <w:lang w:val="fr-CA"/>
              </w:rPr>
              <w:t>But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_Toc302842264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BE8" w:rsidRDefault="00C23B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fr-CA" w:eastAsia="fr-CA"/>
            </w:rPr>
          </w:pPr>
          <w:hyperlink w:anchor="_Toc302842265" w:history="1">
            <w:r w:rsidRPr="009A7E9F">
              <w:rPr>
                <w:rStyle w:val="Hyperlink"/>
                <w:noProof/>
                <w:lang w:val="fr-CA"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_Toc302842265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BE8" w:rsidRDefault="00C23B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fr-CA" w:eastAsia="fr-CA"/>
            </w:rPr>
          </w:pPr>
          <w:hyperlink w:anchor="_Toc302842266" w:history="1">
            <w:r w:rsidRPr="009A7E9F">
              <w:rPr>
                <w:rStyle w:val="Hyperlink"/>
                <w:noProof/>
                <w:lang w:val="fr-CA"/>
              </w:rPr>
              <w:t>Mécanisme de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_Toc302842266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36C" w:rsidRDefault="00451312">
          <w:r>
            <w:rPr>
              <w:b/>
              <w:bCs/>
              <w:noProof/>
            </w:rPr>
            <w:fldChar w:fldCharType="end"/>
          </w:r>
        </w:p>
      </w:sdtContent>
    </w:sdt>
    <w:p w:rsidR="0087736C" w:rsidRDefault="0087736C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CA"/>
        </w:rPr>
      </w:pPr>
      <w:r>
        <w:rPr>
          <w:lang w:val="fr-CA"/>
        </w:rPr>
        <w:br w:type="page"/>
      </w:r>
    </w:p>
    <w:p w:rsidR="003F245B" w:rsidRDefault="003F245B" w:rsidP="0087736C">
      <w:pPr>
        <w:pStyle w:val="Heading1"/>
        <w:rPr>
          <w:lang w:val="fr-CA"/>
        </w:rPr>
      </w:pPr>
      <w:bookmarkStart w:id="3" w:name="_Toc302842264"/>
      <w:r>
        <w:rPr>
          <w:lang w:val="fr-CA"/>
        </w:rPr>
        <w:lastRenderedPageBreak/>
        <w:t>But du document</w:t>
      </w:r>
      <w:bookmarkEnd w:id="3"/>
      <w:r>
        <w:rPr>
          <w:lang w:val="fr-CA"/>
        </w:rPr>
        <w:t xml:space="preserve"> </w:t>
      </w:r>
    </w:p>
    <w:p w:rsidR="00761D7D" w:rsidRDefault="003F245B" w:rsidP="00761D7D">
      <w:pPr>
        <w:rPr>
          <w:lang w:val="fr-CA"/>
        </w:rPr>
      </w:pPr>
      <w:r w:rsidRPr="003F245B">
        <w:rPr>
          <w:lang w:val="fr-CA"/>
        </w:rPr>
        <w:t xml:space="preserve">Ce document décrit </w:t>
      </w:r>
      <w:r w:rsidR="00C75358">
        <w:rPr>
          <w:lang w:val="fr-CA"/>
        </w:rPr>
        <w:t xml:space="preserve">le mode de fonctionnement du module </w:t>
      </w:r>
      <w:proofErr w:type="spellStart"/>
      <w:r w:rsidR="00761D7D">
        <w:rPr>
          <w:lang w:val="fr-CA"/>
        </w:rPr>
        <w:t>SYSGD_ResultatsRecherche</w:t>
      </w:r>
      <w:proofErr w:type="spellEnd"/>
      <w:r w:rsidR="00E769D7">
        <w:rPr>
          <w:lang w:val="fr-CA"/>
        </w:rPr>
        <w:t xml:space="preserve">. Ce contrôle </w:t>
      </w:r>
      <w:r w:rsidR="00761D7D">
        <w:rPr>
          <w:lang w:val="fr-CA"/>
        </w:rPr>
        <w:t xml:space="preserve">coordonne les recherches simples et affiche les résultats.  Ce module sera utilisé dans la section supérieure des pages consacrées aux modules </w:t>
      </w:r>
      <w:proofErr w:type="spellStart"/>
      <w:r w:rsidR="00761D7D">
        <w:rPr>
          <w:lang w:val="fr-CA"/>
        </w:rPr>
        <w:t>SYSGD_EmployeursPrincipal</w:t>
      </w:r>
      <w:proofErr w:type="spellEnd"/>
      <w:r w:rsidR="00761D7D">
        <w:rPr>
          <w:lang w:val="fr-CA"/>
        </w:rPr>
        <w:t xml:space="preserve"> et </w:t>
      </w:r>
      <w:proofErr w:type="spellStart"/>
      <w:r w:rsidR="00761D7D">
        <w:rPr>
          <w:lang w:val="fr-CA"/>
        </w:rPr>
        <w:t>SYSGD_SalariesPrincipal</w:t>
      </w:r>
      <w:proofErr w:type="spellEnd"/>
      <w:r w:rsidR="00761D7D">
        <w:rPr>
          <w:lang w:val="fr-CA"/>
        </w:rPr>
        <w:t>.</w:t>
      </w:r>
    </w:p>
    <w:p w:rsidR="00761D7D" w:rsidRDefault="00761D7D" w:rsidP="00761D7D">
      <w:pPr>
        <w:rPr>
          <w:lang w:val="fr-CA"/>
        </w:rPr>
      </w:pPr>
    </w:p>
    <w:p w:rsidR="00761D7D" w:rsidRDefault="00761D7D" w:rsidP="0069391B">
      <w:pPr>
        <w:pStyle w:val="Heading1"/>
        <w:rPr>
          <w:lang w:val="fr-CA"/>
        </w:rPr>
      </w:pPr>
      <w:bookmarkStart w:id="4" w:name="_Toc302842265"/>
      <w:r>
        <w:rPr>
          <w:lang w:val="fr-CA"/>
        </w:rPr>
        <w:t>Fonctionnement</w:t>
      </w:r>
      <w:bookmarkEnd w:id="4"/>
    </w:p>
    <w:p w:rsidR="00B86C95" w:rsidRDefault="00B86C95" w:rsidP="00B86C95">
      <w:pPr>
        <w:pStyle w:val="HTMLPreformatted"/>
        <w:pBdr>
          <w:top w:val="dotted" w:sz="6" w:space="1" w:color="CCCCCC"/>
          <w:left w:val="dotted" w:sz="6" w:space="4" w:color="CCCCCC"/>
          <w:bottom w:val="dotted" w:sz="6" w:space="4" w:color="CCCCCC"/>
          <w:right w:val="dotted" w:sz="6" w:space="4" w:color="CCCCCC"/>
        </w:pBdr>
        <w:spacing w:line="335" w:lineRule="atLeast"/>
        <w:rPr>
          <w:rFonts w:asciiTheme="minorHAnsi" w:hAnsiTheme="minorHAnsi" w:cstheme="minorHAnsi"/>
          <w:color w:val="353830"/>
          <w:shd w:val="clear" w:color="auto" w:fill="FFFFFF"/>
        </w:rPr>
      </w:pPr>
      <w:r w:rsidRPr="00EE5690">
        <w:rPr>
          <w:rFonts w:asciiTheme="minorHAnsi" w:hAnsiTheme="minorHAnsi" w:cstheme="minorHAnsi"/>
        </w:rPr>
        <w:t xml:space="preserve">Ce module accepte les commandes de recherche des modules de recherche. Les recherches simples sont </w:t>
      </w:r>
      <w:proofErr w:type="gramStart"/>
      <w:r w:rsidRPr="00EE5690">
        <w:rPr>
          <w:rFonts w:asciiTheme="minorHAnsi" w:hAnsiTheme="minorHAnsi" w:cstheme="minorHAnsi"/>
        </w:rPr>
        <w:t>initiés</w:t>
      </w:r>
      <w:proofErr w:type="gramEnd"/>
      <w:r w:rsidRPr="00EE5690">
        <w:rPr>
          <w:rFonts w:asciiTheme="minorHAnsi" w:hAnsiTheme="minorHAnsi" w:cstheme="minorHAnsi"/>
        </w:rPr>
        <w:t xml:space="preserve"> par le module </w:t>
      </w:r>
      <w:proofErr w:type="spellStart"/>
      <w:r w:rsidRPr="00EE5690">
        <w:rPr>
          <w:rFonts w:asciiTheme="minorHAnsi" w:hAnsiTheme="minorHAnsi" w:cstheme="minorHAnsi"/>
        </w:rPr>
        <w:t>SYSGD_EditToolbar</w:t>
      </w:r>
      <w:proofErr w:type="spellEnd"/>
      <w:r w:rsidRPr="00EE5690">
        <w:rPr>
          <w:rFonts w:asciiTheme="minorHAnsi" w:hAnsiTheme="minorHAnsi" w:cstheme="minorHAnsi"/>
        </w:rPr>
        <w:t xml:space="preserve">.   Le module implante donc l’interface </w:t>
      </w:r>
      <w:proofErr w:type="spellStart"/>
      <w:r w:rsidRPr="00EE5690">
        <w:rPr>
          <w:rFonts w:asciiTheme="minorHAnsi" w:hAnsiTheme="minorHAnsi" w:cstheme="minorHAnsi"/>
        </w:rPr>
        <w:t>IModuleListener</w:t>
      </w:r>
      <w:proofErr w:type="spellEnd"/>
      <w:r w:rsidRPr="00EE5690">
        <w:rPr>
          <w:rFonts w:asciiTheme="minorHAnsi" w:hAnsiTheme="minorHAnsi" w:cstheme="minorHAnsi"/>
        </w:rPr>
        <w:t xml:space="preserve"> et </w:t>
      </w:r>
      <w:proofErr w:type="spellStart"/>
      <w:r w:rsidRPr="00EE5690">
        <w:rPr>
          <w:rFonts w:asciiTheme="minorHAnsi" w:hAnsiTheme="minorHAnsi" w:cstheme="minorHAnsi"/>
        </w:rPr>
        <w:t>recoit</w:t>
      </w:r>
      <w:proofErr w:type="spellEnd"/>
      <w:r w:rsidRPr="00EE5690">
        <w:rPr>
          <w:rFonts w:asciiTheme="minorHAnsi" w:hAnsiTheme="minorHAnsi" w:cstheme="minorHAnsi"/>
        </w:rPr>
        <w:t xml:space="preserve"> un argument de type </w:t>
      </w:r>
      <w:proofErr w:type="spellStart"/>
      <w:r w:rsidRPr="00EE5690">
        <w:rPr>
          <w:rFonts w:asciiTheme="minorHAnsi" w:hAnsiTheme="minorHAnsi" w:cstheme="minorHAnsi"/>
          <w:color w:val="353830"/>
          <w:shd w:val="clear" w:color="auto" w:fill="FFFFFF"/>
        </w:rPr>
        <w:t>ModuleCommunicationEventArgs</w:t>
      </w:r>
      <w:proofErr w:type="spellEnd"/>
      <w:r>
        <w:rPr>
          <w:rFonts w:asciiTheme="minorHAnsi" w:hAnsiTheme="minorHAnsi" w:cstheme="minorHAnsi"/>
          <w:color w:val="353830"/>
          <w:shd w:val="clear" w:color="auto" w:fill="FFFFFF"/>
        </w:rPr>
        <w:t xml:space="preserve">. Cet argument comporte les </w:t>
      </w:r>
      <w:proofErr w:type="spellStart"/>
      <w:r>
        <w:rPr>
          <w:rFonts w:asciiTheme="minorHAnsi" w:hAnsiTheme="minorHAnsi" w:cstheme="minorHAnsi"/>
          <w:color w:val="353830"/>
          <w:shd w:val="clear" w:color="auto" w:fill="FFFFFF"/>
        </w:rPr>
        <w:t>parametres</w:t>
      </w:r>
      <w:proofErr w:type="spellEnd"/>
      <w:r>
        <w:rPr>
          <w:rFonts w:asciiTheme="minorHAnsi" w:hAnsiTheme="minorHAnsi" w:cstheme="minorHAnsi"/>
          <w:color w:val="353830"/>
          <w:shd w:val="clear" w:color="auto" w:fill="FFFFFF"/>
        </w:rPr>
        <w:t xml:space="preserve"> suivants :</w:t>
      </w:r>
    </w:p>
    <w:p w:rsidR="00B86C95" w:rsidRDefault="00B86C95" w:rsidP="00B86C95">
      <w:pPr>
        <w:pStyle w:val="HTMLPreformatted"/>
        <w:pBdr>
          <w:top w:val="dotted" w:sz="6" w:space="1" w:color="CCCCCC"/>
          <w:left w:val="dotted" w:sz="6" w:space="4" w:color="CCCCCC"/>
          <w:bottom w:val="dotted" w:sz="6" w:space="4" w:color="CCCCCC"/>
          <w:right w:val="dotted" w:sz="6" w:space="4" w:color="CCCCCC"/>
        </w:pBdr>
        <w:spacing w:line="335" w:lineRule="atLeast"/>
        <w:rPr>
          <w:rFonts w:asciiTheme="minorHAnsi" w:hAnsiTheme="minorHAnsi" w:cstheme="minorHAnsi"/>
          <w:color w:val="353830"/>
          <w:shd w:val="clear" w:color="auto" w:fill="FFFFFF"/>
        </w:rPr>
      </w:pPr>
    </w:p>
    <w:p w:rsidR="00B86C95" w:rsidRDefault="00B86C95" w:rsidP="00B86C95">
      <w:pPr>
        <w:pStyle w:val="HTMLPreformatted"/>
        <w:pBdr>
          <w:top w:val="dotted" w:sz="6" w:space="1" w:color="CCCCCC"/>
          <w:left w:val="dotted" w:sz="6" w:space="4" w:color="CCCCCC"/>
          <w:bottom w:val="dotted" w:sz="6" w:space="4" w:color="CCCCCC"/>
          <w:right w:val="dotted" w:sz="6" w:space="4" w:color="CCCCCC"/>
        </w:pBdr>
        <w:spacing w:line="335" w:lineRule="atLeast"/>
        <w:rPr>
          <w:rFonts w:asciiTheme="minorHAnsi" w:hAnsiTheme="minorHAnsi" w:cstheme="minorHAnsi"/>
          <w:color w:val="353830"/>
          <w:shd w:val="clear" w:color="auto" w:fill="FFFFFF"/>
        </w:rPr>
      </w:pPr>
      <w:r>
        <w:rPr>
          <w:rFonts w:asciiTheme="minorHAnsi" w:hAnsiTheme="minorHAnsi" w:cstheme="minorHAnsi"/>
          <w:color w:val="353830"/>
          <w:shd w:val="clear" w:color="auto" w:fill="FFFFFF"/>
        </w:rPr>
        <w:t xml:space="preserve">Target = </w:t>
      </w:r>
      <w:proofErr w:type="spellStart"/>
      <w:r>
        <w:rPr>
          <w:rFonts w:asciiTheme="minorHAnsi" w:hAnsiTheme="minorHAnsi" w:cstheme="minorHAnsi"/>
          <w:color w:val="353830"/>
          <w:shd w:val="clear" w:color="auto" w:fill="FFFFFF"/>
        </w:rPr>
        <w:t>SYSGD_ResultatsRecherche</w:t>
      </w:r>
      <w:proofErr w:type="spellEnd"/>
    </w:p>
    <w:p w:rsidR="00B86C95" w:rsidRDefault="00B86C95" w:rsidP="00B86C95">
      <w:pPr>
        <w:pStyle w:val="HTMLPreformatted"/>
        <w:pBdr>
          <w:top w:val="dotted" w:sz="6" w:space="1" w:color="CCCCCC"/>
          <w:left w:val="dotted" w:sz="6" w:space="4" w:color="CCCCCC"/>
          <w:bottom w:val="dotted" w:sz="6" w:space="4" w:color="CCCCCC"/>
          <w:right w:val="dotted" w:sz="6" w:space="4" w:color="CCCCCC"/>
        </w:pBdr>
        <w:spacing w:line="335" w:lineRule="atLeast"/>
        <w:rPr>
          <w:rFonts w:asciiTheme="minorHAnsi" w:hAnsiTheme="minorHAnsi" w:cstheme="minorHAnsi"/>
          <w:color w:val="353830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353830"/>
          <w:shd w:val="clear" w:color="auto" w:fill="FFFFFF"/>
        </w:rPr>
        <w:t>Text</w:t>
      </w:r>
      <w:proofErr w:type="spellEnd"/>
      <w:r>
        <w:rPr>
          <w:rFonts w:asciiTheme="minorHAnsi" w:hAnsiTheme="minorHAnsi" w:cstheme="minorHAnsi"/>
          <w:color w:val="353830"/>
          <w:shd w:val="clear" w:color="auto" w:fill="FFFFFF"/>
        </w:rPr>
        <w:t xml:space="preserve"> = String de comparaison</w:t>
      </w:r>
    </w:p>
    <w:p w:rsidR="00B86C95" w:rsidRDefault="00B86C95" w:rsidP="00B86C95">
      <w:pPr>
        <w:pStyle w:val="HTMLPreformatted"/>
        <w:pBdr>
          <w:top w:val="dotted" w:sz="6" w:space="1" w:color="CCCCCC"/>
          <w:left w:val="dotted" w:sz="6" w:space="4" w:color="CCCCCC"/>
          <w:bottom w:val="dotted" w:sz="6" w:space="4" w:color="CCCCCC"/>
          <w:right w:val="dotted" w:sz="6" w:space="4" w:color="CCCCCC"/>
        </w:pBdr>
        <w:spacing w:line="335" w:lineRule="atLeast"/>
        <w:rPr>
          <w:rFonts w:asciiTheme="minorHAnsi" w:hAnsiTheme="minorHAnsi" w:cstheme="minorHAnsi"/>
          <w:color w:val="353830"/>
          <w:shd w:val="clear" w:color="auto" w:fill="FFFFFF"/>
        </w:rPr>
      </w:pPr>
      <w:r>
        <w:rPr>
          <w:rFonts w:asciiTheme="minorHAnsi" w:hAnsiTheme="minorHAnsi" w:cstheme="minorHAnsi"/>
          <w:color w:val="353830"/>
          <w:shd w:val="clear" w:color="auto" w:fill="FFFFFF"/>
        </w:rPr>
        <w:t>Type  = Employeur ou Salarie</w:t>
      </w:r>
    </w:p>
    <w:p w:rsidR="005470E3" w:rsidRDefault="005470E3" w:rsidP="005470E3"/>
    <w:p w:rsidR="00EE5690" w:rsidRDefault="00EE5690" w:rsidP="005470E3">
      <w:pPr>
        <w:rPr>
          <w:lang w:val="fr-CA"/>
        </w:rPr>
      </w:pPr>
      <w:r w:rsidRPr="00EE5690">
        <w:rPr>
          <w:lang w:val="fr-CA"/>
        </w:rPr>
        <w:t xml:space="preserve">Sur </w:t>
      </w:r>
      <w:proofErr w:type="spellStart"/>
      <w:r w:rsidRPr="00EE5690">
        <w:rPr>
          <w:lang w:val="fr-CA"/>
        </w:rPr>
        <w:t>reception</w:t>
      </w:r>
      <w:proofErr w:type="spellEnd"/>
      <w:r w:rsidRPr="00EE5690">
        <w:rPr>
          <w:lang w:val="fr-CA"/>
        </w:rPr>
        <w:t xml:space="preserve"> du message, le module invoque la routine de recherché appropriée et affiche les </w:t>
      </w:r>
      <w:proofErr w:type="spellStart"/>
      <w:r w:rsidR="00B86C95">
        <w:rPr>
          <w:lang w:val="fr-CA"/>
        </w:rPr>
        <w:t>resulta</w:t>
      </w:r>
      <w:r w:rsidRPr="00EE5690">
        <w:rPr>
          <w:lang w:val="fr-CA"/>
        </w:rPr>
        <w:t>ts</w:t>
      </w:r>
      <w:proofErr w:type="spellEnd"/>
      <w:r w:rsidRPr="00EE5690">
        <w:rPr>
          <w:lang w:val="fr-CA"/>
        </w:rPr>
        <w:t>, s’</w:t>
      </w:r>
      <w:r>
        <w:rPr>
          <w:lang w:val="fr-CA"/>
        </w:rPr>
        <w:t>il y a lieu</w:t>
      </w:r>
      <w:r w:rsidR="00B86C95">
        <w:rPr>
          <w:lang w:val="fr-CA"/>
        </w:rPr>
        <w:t>,</w:t>
      </w:r>
      <w:r>
        <w:rPr>
          <w:lang w:val="fr-CA"/>
        </w:rPr>
        <w:t xml:space="preserve"> dans un </w:t>
      </w:r>
      <w:proofErr w:type="spellStart"/>
      <w:r>
        <w:rPr>
          <w:lang w:val="fr-CA"/>
        </w:rPr>
        <w:t>Repeater</w:t>
      </w:r>
      <w:proofErr w:type="spellEnd"/>
      <w:r>
        <w:rPr>
          <w:lang w:val="fr-CA"/>
        </w:rPr>
        <w:t>.  Le module affiche également</w:t>
      </w:r>
      <w:r w:rsidR="00B86C95">
        <w:rPr>
          <w:lang w:val="fr-CA"/>
        </w:rPr>
        <w:t xml:space="preserve"> un bouton Fermer et Minimiser</w:t>
      </w:r>
      <w:r>
        <w:rPr>
          <w:lang w:val="fr-CA"/>
        </w:rPr>
        <w:t xml:space="preserve">. Notez que le module n’est </w:t>
      </w:r>
      <w:r w:rsidR="00C23BE8">
        <w:rPr>
          <w:lang w:val="fr-CA"/>
        </w:rPr>
        <w:t>apparent</w:t>
      </w:r>
      <w:r>
        <w:rPr>
          <w:lang w:val="fr-CA"/>
        </w:rPr>
        <w:t xml:space="preserve"> que lorsqu’il est invoqué par message et disparait lorsque le bouton </w:t>
      </w:r>
      <w:r w:rsidR="00B86C95">
        <w:rPr>
          <w:lang w:val="fr-CA"/>
        </w:rPr>
        <w:t>Fermer</w:t>
      </w:r>
      <w:r>
        <w:rPr>
          <w:lang w:val="fr-CA"/>
        </w:rPr>
        <w:t xml:space="preserve"> est invoqué.</w:t>
      </w:r>
    </w:p>
    <w:p w:rsidR="00B86C95" w:rsidRDefault="00B86C95" w:rsidP="005470E3">
      <w:pPr>
        <w:rPr>
          <w:lang w:val="fr-CA"/>
        </w:rPr>
      </w:pPr>
      <w:r>
        <w:rPr>
          <w:lang w:val="fr-CA"/>
        </w:rPr>
        <w:t>Les résultats sont sous forme d’hyperliens. Sur le clic, un message est adressé au module d’affichage principal avec l’</w:t>
      </w:r>
      <w:proofErr w:type="spellStart"/>
      <w:r>
        <w:rPr>
          <w:lang w:val="fr-CA"/>
        </w:rPr>
        <w:t>itemID</w:t>
      </w:r>
      <w:proofErr w:type="spellEnd"/>
      <w:r>
        <w:rPr>
          <w:lang w:val="fr-CA"/>
        </w:rPr>
        <w:t xml:space="preserve"> de l’enregistrement choisi. La composition du message est :</w:t>
      </w:r>
    </w:p>
    <w:p w:rsidR="00B86C95" w:rsidRDefault="00B86C95" w:rsidP="005470E3">
      <w:pPr>
        <w:rPr>
          <w:lang w:val="fr-CA"/>
        </w:rPr>
      </w:pPr>
      <w:r>
        <w:rPr>
          <w:lang w:val="fr-CA"/>
        </w:rPr>
        <w:t xml:space="preserve">Target = </w:t>
      </w:r>
      <w:proofErr w:type="spellStart"/>
      <w:r>
        <w:rPr>
          <w:lang w:val="fr-CA"/>
        </w:rPr>
        <w:t>EntitePrincipale</w:t>
      </w:r>
      <w:proofErr w:type="spellEnd"/>
      <w:r>
        <w:rPr>
          <w:lang w:val="fr-CA"/>
        </w:rPr>
        <w:br/>
      </w:r>
      <w:proofErr w:type="spellStart"/>
      <w:r>
        <w:rPr>
          <w:lang w:val="fr-CA"/>
        </w:rPr>
        <w:t>Text</w:t>
      </w:r>
      <w:proofErr w:type="spellEnd"/>
      <w:r>
        <w:rPr>
          <w:lang w:val="fr-CA"/>
        </w:rPr>
        <w:t xml:space="preserve"> = </w:t>
      </w:r>
      <w:proofErr w:type="spellStart"/>
      <w:r>
        <w:rPr>
          <w:lang w:val="fr-CA"/>
        </w:rPr>
        <w:t>ItemID</w:t>
      </w:r>
      <w:proofErr w:type="spellEnd"/>
    </w:p>
    <w:p w:rsidR="00B86C95" w:rsidRDefault="00B86C95" w:rsidP="0069391B">
      <w:pPr>
        <w:rPr>
          <w:lang w:val="fr-CA"/>
        </w:rPr>
      </w:pPr>
      <w:r>
        <w:rPr>
          <w:lang w:val="fr-CA"/>
        </w:rPr>
        <w:t>Ce sera la responsabilité du module</w:t>
      </w:r>
      <w:r w:rsidR="0069391B">
        <w:rPr>
          <w:lang w:val="fr-CA"/>
        </w:rPr>
        <w:t xml:space="preserve"> </w:t>
      </w:r>
      <w:proofErr w:type="spellStart"/>
      <w:r w:rsidR="0069391B">
        <w:rPr>
          <w:lang w:val="fr-CA"/>
        </w:rPr>
        <w:t>recepteur</w:t>
      </w:r>
      <w:proofErr w:type="spellEnd"/>
      <w:r>
        <w:rPr>
          <w:lang w:val="fr-CA"/>
        </w:rPr>
        <w:t xml:space="preserve"> de s’initialiser avec les informations propre à l’entité dont l’</w:t>
      </w:r>
      <w:proofErr w:type="spellStart"/>
      <w:r>
        <w:rPr>
          <w:lang w:val="fr-CA"/>
        </w:rPr>
        <w:t>itemID</w:t>
      </w:r>
      <w:proofErr w:type="spellEnd"/>
      <w:r>
        <w:rPr>
          <w:lang w:val="fr-CA"/>
        </w:rPr>
        <w:t xml:space="preserve"> est passé.</w:t>
      </w:r>
    </w:p>
    <w:p w:rsidR="00B86C95" w:rsidRDefault="00B86C95" w:rsidP="005470E3">
      <w:pPr>
        <w:rPr>
          <w:lang w:val="fr-CA"/>
        </w:rPr>
      </w:pPr>
    </w:p>
    <w:p w:rsidR="00B86C95" w:rsidRDefault="0069391B" w:rsidP="005470E3">
      <w:pPr>
        <w:rPr>
          <w:lang w:val="fr-CA"/>
        </w:rPr>
      </w:pPr>
      <w:r>
        <w:rPr>
          <w:lang w:val="fr-CA"/>
        </w:rPr>
        <w:t xml:space="preserve">Si aucun </w:t>
      </w:r>
      <w:proofErr w:type="gramStart"/>
      <w:r>
        <w:rPr>
          <w:lang w:val="fr-CA"/>
        </w:rPr>
        <w:t>enregistrement correspond</w:t>
      </w:r>
      <w:proofErr w:type="gramEnd"/>
      <w:r>
        <w:rPr>
          <w:lang w:val="fr-CA"/>
        </w:rPr>
        <w:t xml:space="preserve"> à la recherche, un message d’avertissement apparait à cet effet.</w:t>
      </w:r>
    </w:p>
    <w:p w:rsidR="0069391B" w:rsidRDefault="0069391B" w:rsidP="005470E3">
      <w:pPr>
        <w:rPr>
          <w:lang w:val="fr-CA"/>
        </w:rPr>
      </w:pPr>
    </w:p>
    <w:p w:rsidR="0069391B" w:rsidRDefault="0069391B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CA"/>
        </w:rPr>
      </w:pPr>
      <w:r>
        <w:rPr>
          <w:lang w:val="fr-CA"/>
        </w:rPr>
        <w:br w:type="page"/>
      </w:r>
    </w:p>
    <w:p w:rsidR="0069391B" w:rsidRDefault="0069391B" w:rsidP="0069391B">
      <w:pPr>
        <w:pStyle w:val="Heading1"/>
        <w:rPr>
          <w:lang w:val="fr-CA"/>
        </w:rPr>
      </w:pPr>
      <w:bookmarkStart w:id="5" w:name="_Toc302842266"/>
      <w:r>
        <w:rPr>
          <w:lang w:val="fr-CA"/>
        </w:rPr>
        <w:lastRenderedPageBreak/>
        <w:t>Mécanisme de recherche</w:t>
      </w:r>
      <w:bookmarkEnd w:id="5"/>
    </w:p>
    <w:p w:rsidR="0069391B" w:rsidRDefault="0069391B" w:rsidP="005470E3">
      <w:pPr>
        <w:rPr>
          <w:lang w:val="fr-CA"/>
        </w:rPr>
      </w:pPr>
      <w:r>
        <w:rPr>
          <w:lang w:val="fr-CA"/>
        </w:rPr>
        <w:t>Les recherches simples permettent de conduire des recherches sur les colonnes usuelles propres aux entités visées (Employeur et salariés). Le tableau suivant présente la liste de ces colonnes :</w:t>
      </w:r>
    </w:p>
    <w:tbl>
      <w:tblPr>
        <w:tblStyle w:val="TableGrid"/>
        <w:tblW w:w="0" w:type="auto"/>
        <w:tblLook w:val="04A0"/>
      </w:tblPr>
      <w:tblGrid>
        <w:gridCol w:w="4750"/>
        <w:gridCol w:w="4750"/>
      </w:tblGrid>
      <w:tr w:rsidR="0069391B" w:rsidTr="0069391B">
        <w:tc>
          <w:tcPr>
            <w:tcW w:w="4750" w:type="dxa"/>
          </w:tcPr>
          <w:p w:rsidR="0069391B" w:rsidRDefault="0069391B" w:rsidP="005470E3">
            <w:pPr>
              <w:rPr>
                <w:lang w:val="fr-CA"/>
              </w:rPr>
            </w:pPr>
            <w:r>
              <w:rPr>
                <w:lang w:val="fr-CA"/>
              </w:rPr>
              <w:t>ENTITE</w:t>
            </w:r>
          </w:p>
        </w:tc>
        <w:tc>
          <w:tcPr>
            <w:tcW w:w="4750" w:type="dxa"/>
          </w:tcPr>
          <w:p w:rsidR="0069391B" w:rsidRDefault="0069391B" w:rsidP="005470E3">
            <w:pPr>
              <w:rPr>
                <w:lang w:val="fr-CA"/>
              </w:rPr>
            </w:pPr>
            <w:r>
              <w:rPr>
                <w:lang w:val="fr-CA"/>
              </w:rPr>
              <w:t>COLONNES</w:t>
            </w:r>
          </w:p>
        </w:tc>
      </w:tr>
      <w:tr w:rsidR="0069391B" w:rsidTr="0069391B">
        <w:tc>
          <w:tcPr>
            <w:tcW w:w="4750" w:type="dxa"/>
          </w:tcPr>
          <w:p w:rsidR="0069391B" w:rsidRDefault="0069391B" w:rsidP="005470E3">
            <w:pPr>
              <w:rPr>
                <w:lang w:val="fr-CA"/>
              </w:rPr>
            </w:pPr>
            <w:r>
              <w:rPr>
                <w:lang w:val="fr-CA"/>
              </w:rPr>
              <w:t>Employeurs</w:t>
            </w:r>
          </w:p>
        </w:tc>
        <w:tc>
          <w:tcPr>
            <w:tcW w:w="4750" w:type="dxa"/>
          </w:tcPr>
          <w:p w:rsidR="0069391B" w:rsidRDefault="0069391B" w:rsidP="005470E3">
            <w:pPr>
              <w:rPr>
                <w:lang w:val="fr-CA"/>
              </w:rPr>
            </w:pPr>
            <w:r>
              <w:rPr>
                <w:lang w:val="fr-CA"/>
              </w:rPr>
              <w:t xml:space="preserve">RaisonSociale1, </w:t>
            </w:r>
            <w:proofErr w:type="spellStart"/>
            <w:r>
              <w:rPr>
                <w:lang w:val="fr-CA"/>
              </w:rPr>
              <w:t>noEmployeur</w:t>
            </w:r>
            <w:proofErr w:type="spellEnd"/>
            <w:r>
              <w:rPr>
                <w:lang w:val="fr-CA"/>
              </w:rPr>
              <w:t xml:space="preserve">, </w:t>
            </w:r>
            <w:proofErr w:type="spellStart"/>
            <w:r>
              <w:rPr>
                <w:lang w:val="fr-CA"/>
              </w:rPr>
              <w:t>RaisonSocialeAbregee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69391B" w:rsidTr="0069391B">
        <w:tc>
          <w:tcPr>
            <w:tcW w:w="4750" w:type="dxa"/>
          </w:tcPr>
          <w:p w:rsidR="0069391B" w:rsidRDefault="0069391B" w:rsidP="005470E3">
            <w:pPr>
              <w:rPr>
                <w:lang w:val="fr-CA"/>
              </w:rPr>
            </w:pPr>
            <w:r>
              <w:rPr>
                <w:lang w:val="fr-CA"/>
              </w:rPr>
              <w:t>Salarie</w:t>
            </w:r>
          </w:p>
        </w:tc>
        <w:tc>
          <w:tcPr>
            <w:tcW w:w="4750" w:type="dxa"/>
          </w:tcPr>
          <w:p w:rsidR="0069391B" w:rsidRDefault="0069391B" w:rsidP="005470E3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NoSalarie</w:t>
            </w:r>
            <w:proofErr w:type="spellEnd"/>
            <w:r>
              <w:rPr>
                <w:lang w:val="fr-CA"/>
              </w:rPr>
              <w:t xml:space="preserve">, Nom, </w:t>
            </w:r>
            <w:proofErr w:type="spellStart"/>
            <w:r>
              <w:rPr>
                <w:lang w:val="fr-CA"/>
              </w:rPr>
              <w:t>Prenom</w:t>
            </w:r>
            <w:proofErr w:type="spellEnd"/>
            <w:r>
              <w:rPr>
                <w:lang w:val="fr-CA"/>
              </w:rPr>
              <w:t>.</w:t>
            </w:r>
          </w:p>
        </w:tc>
      </w:tr>
    </w:tbl>
    <w:p w:rsidR="0069391B" w:rsidRPr="00EE5690" w:rsidRDefault="0069391B" w:rsidP="005470E3">
      <w:pPr>
        <w:rPr>
          <w:lang w:val="fr-CA"/>
        </w:rPr>
      </w:pPr>
    </w:p>
    <w:p w:rsidR="005470E3" w:rsidRDefault="0069391B" w:rsidP="005470E3">
      <w:pPr>
        <w:rPr>
          <w:lang w:val="fr-CA"/>
        </w:rPr>
      </w:pPr>
      <w:bookmarkStart w:id="6" w:name="_GoBack"/>
      <w:bookmarkEnd w:id="6"/>
      <w:r>
        <w:rPr>
          <w:lang w:val="fr-CA"/>
        </w:rPr>
        <w:t>La recherche par nom de salarié tiendra compte aussi bien de l’ordre NOM PRENOM que de l’Ordre PRENOM NOM. Ainsi la recherche « Tremblay Jocelyn » doit retourner le nom Jocelyn Tremblay.</w:t>
      </w:r>
    </w:p>
    <w:p w:rsidR="0069391B" w:rsidRPr="00EE5690" w:rsidRDefault="0069391B" w:rsidP="005470E3">
      <w:pPr>
        <w:rPr>
          <w:lang w:val="fr-CA"/>
        </w:rPr>
      </w:pPr>
    </w:p>
    <w:sectPr w:rsidR="0069391B" w:rsidRPr="00EE5690" w:rsidSect="0045131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C26" w:rsidRDefault="00534C26" w:rsidP="001668FB">
      <w:pPr>
        <w:spacing w:after="0" w:line="240" w:lineRule="auto"/>
      </w:pPr>
      <w:r>
        <w:separator/>
      </w:r>
    </w:p>
  </w:endnote>
  <w:endnote w:type="continuationSeparator" w:id="0">
    <w:p w:rsidR="00534C26" w:rsidRDefault="00534C26" w:rsidP="0016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69B" w:rsidRPr="001668FB" w:rsidRDefault="0069391B">
    <w:pPr>
      <w:pStyle w:val="Footer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  <w:lang w:val="fr-CA"/>
      </w:rPr>
    </w:pPr>
    <w:proofErr w:type="spellStart"/>
    <w:r>
      <w:rPr>
        <w:rFonts w:eastAsiaTheme="majorEastAsia" w:cstheme="minorHAnsi"/>
        <w:sz w:val="18"/>
        <w:szCs w:val="18"/>
        <w:lang w:val="fr-CA"/>
      </w:rPr>
      <w:t>SYSGD_ResultatsRecherche</w:t>
    </w:r>
    <w:proofErr w:type="spellEnd"/>
  </w:p>
  <w:p w:rsidR="00C9669B" w:rsidRPr="001668FB" w:rsidRDefault="00C9669B">
    <w:pPr>
      <w:pStyle w:val="Footer"/>
      <w:rPr>
        <w:lang w:val="fr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C26" w:rsidRDefault="00534C26" w:rsidP="001668FB">
      <w:pPr>
        <w:spacing w:after="0" w:line="240" w:lineRule="auto"/>
      </w:pPr>
      <w:r>
        <w:separator/>
      </w:r>
    </w:p>
  </w:footnote>
  <w:footnote w:type="continuationSeparator" w:id="0">
    <w:p w:rsidR="00534C26" w:rsidRDefault="00534C26" w:rsidP="00166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950"/>
    <w:multiLevelType w:val="hybridMultilevel"/>
    <w:tmpl w:val="A112B9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20FAE"/>
    <w:multiLevelType w:val="hybridMultilevel"/>
    <w:tmpl w:val="82CC7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22BDF"/>
    <w:multiLevelType w:val="hybridMultilevel"/>
    <w:tmpl w:val="8D50BF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15A85"/>
    <w:multiLevelType w:val="hybridMultilevel"/>
    <w:tmpl w:val="F558D2C2"/>
    <w:lvl w:ilvl="0" w:tplc="DB18C8E8">
      <w:start w:val="1"/>
      <w:numFmt w:val="decimal"/>
      <w:pStyle w:val="ListeHypothse"/>
      <w:lvlText w:val="H%1"/>
      <w:lvlJc w:val="left"/>
      <w:pPr>
        <w:tabs>
          <w:tab w:val="num" w:pos="0"/>
        </w:tabs>
        <w:ind w:left="360" w:hanging="360"/>
      </w:pPr>
      <w:rPr>
        <w:rFonts w:ascii="Arial" w:hAnsi="Arial" w:cs="Times New Roman" w:hint="default"/>
        <w:b/>
        <w:i w:val="0"/>
        <w:sz w:val="18"/>
        <w:szCs w:val="18"/>
      </w:rPr>
    </w:lvl>
    <w:lvl w:ilvl="1" w:tplc="FFFFFFFF">
      <w:start w:val="1"/>
      <w:numFmt w:val="decimal"/>
      <w:lvlText w:val="L%2"/>
      <w:lvlJc w:val="left"/>
      <w:pPr>
        <w:tabs>
          <w:tab w:val="num" w:pos="504"/>
        </w:tabs>
        <w:ind w:left="504" w:firstLine="576"/>
      </w:pPr>
      <w:rPr>
        <w:rFonts w:ascii="Arial" w:hAnsi="Arial" w:cs="Times New Roman" w:hint="default"/>
        <w:b/>
        <w:i w:val="0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6377C5"/>
    <w:multiLevelType w:val="hybridMultilevel"/>
    <w:tmpl w:val="13A61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D617B"/>
    <w:multiLevelType w:val="hybridMultilevel"/>
    <w:tmpl w:val="E6C6F6DA"/>
    <w:lvl w:ilvl="0" w:tplc="1009000F">
      <w:start w:val="1"/>
      <w:numFmt w:val="decimal"/>
      <w:lvlText w:val="%1."/>
      <w:lvlJc w:val="left"/>
      <w:pPr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0696B74"/>
    <w:multiLevelType w:val="hybridMultilevel"/>
    <w:tmpl w:val="2B3AC6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F4B66"/>
    <w:multiLevelType w:val="hybridMultilevel"/>
    <w:tmpl w:val="8DE894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6096F"/>
    <w:multiLevelType w:val="hybridMultilevel"/>
    <w:tmpl w:val="1C94B5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4263A"/>
    <w:multiLevelType w:val="hybridMultilevel"/>
    <w:tmpl w:val="7D1061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70563"/>
    <w:multiLevelType w:val="singleLevel"/>
    <w:tmpl w:val="32A43726"/>
    <w:lvl w:ilvl="0">
      <w:start w:val="1"/>
      <w:numFmt w:val="bullet"/>
      <w:pStyle w:val="PuceSpecial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FF9900"/>
      </w:rPr>
    </w:lvl>
  </w:abstractNum>
  <w:abstractNum w:abstractNumId="11">
    <w:nsid w:val="540A3EB9"/>
    <w:multiLevelType w:val="hybridMultilevel"/>
    <w:tmpl w:val="7A4EA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3003E4"/>
    <w:multiLevelType w:val="hybridMultilevel"/>
    <w:tmpl w:val="C9B4A4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B10FE"/>
    <w:multiLevelType w:val="hybridMultilevel"/>
    <w:tmpl w:val="4558A800"/>
    <w:lvl w:ilvl="0" w:tplc="1009000F">
      <w:start w:val="1"/>
      <w:numFmt w:val="decimal"/>
      <w:lvlText w:val="%1."/>
      <w:lvlJc w:val="left"/>
      <w:pPr>
        <w:ind w:left="768" w:hanging="360"/>
      </w:p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>
    <w:nsid w:val="7E1652F0"/>
    <w:multiLevelType w:val="hybridMultilevel"/>
    <w:tmpl w:val="00761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  <w:num w:numId="13">
    <w:abstractNumId w:val="13"/>
  </w:num>
  <w:num w:numId="14">
    <w:abstractNumId w:val="1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52638"/>
    <w:rsid w:val="000046A7"/>
    <w:rsid w:val="000154ED"/>
    <w:rsid w:val="000471DD"/>
    <w:rsid w:val="0005316E"/>
    <w:rsid w:val="00053BF0"/>
    <w:rsid w:val="0006334D"/>
    <w:rsid w:val="00087736"/>
    <w:rsid w:val="000933DB"/>
    <w:rsid w:val="00102308"/>
    <w:rsid w:val="00151F4A"/>
    <w:rsid w:val="001668FB"/>
    <w:rsid w:val="00180053"/>
    <w:rsid w:val="001A2945"/>
    <w:rsid w:val="001B661A"/>
    <w:rsid w:val="001B7E45"/>
    <w:rsid w:val="001D44C7"/>
    <w:rsid w:val="001D5EC9"/>
    <w:rsid w:val="001E7CC8"/>
    <w:rsid w:val="00225103"/>
    <w:rsid w:val="002357D7"/>
    <w:rsid w:val="00251024"/>
    <w:rsid w:val="00264592"/>
    <w:rsid w:val="0029122A"/>
    <w:rsid w:val="002B3CCD"/>
    <w:rsid w:val="002B6F7E"/>
    <w:rsid w:val="002D456E"/>
    <w:rsid w:val="002F1BB4"/>
    <w:rsid w:val="00323EFB"/>
    <w:rsid w:val="00347C3C"/>
    <w:rsid w:val="00377C79"/>
    <w:rsid w:val="00397F6D"/>
    <w:rsid w:val="003A0EC5"/>
    <w:rsid w:val="003D4345"/>
    <w:rsid w:val="003F218C"/>
    <w:rsid w:val="003F245B"/>
    <w:rsid w:val="004015F5"/>
    <w:rsid w:val="00430D09"/>
    <w:rsid w:val="00432CD3"/>
    <w:rsid w:val="00445DF4"/>
    <w:rsid w:val="00451312"/>
    <w:rsid w:val="00466A20"/>
    <w:rsid w:val="0047208F"/>
    <w:rsid w:val="00486072"/>
    <w:rsid w:val="00487AA8"/>
    <w:rsid w:val="004C3BE2"/>
    <w:rsid w:val="00534C26"/>
    <w:rsid w:val="005470E3"/>
    <w:rsid w:val="00564683"/>
    <w:rsid w:val="00566094"/>
    <w:rsid w:val="005A2462"/>
    <w:rsid w:val="005C3FF5"/>
    <w:rsid w:val="005C6D74"/>
    <w:rsid w:val="005E0D27"/>
    <w:rsid w:val="00600E8E"/>
    <w:rsid w:val="006358B0"/>
    <w:rsid w:val="00682291"/>
    <w:rsid w:val="0069391B"/>
    <w:rsid w:val="006B5796"/>
    <w:rsid w:val="006E6ECC"/>
    <w:rsid w:val="00706716"/>
    <w:rsid w:val="00730A4A"/>
    <w:rsid w:val="007321C3"/>
    <w:rsid w:val="0076149B"/>
    <w:rsid w:val="00761D7D"/>
    <w:rsid w:val="00767425"/>
    <w:rsid w:val="0077381D"/>
    <w:rsid w:val="00774D25"/>
    <w:rsid w:val="00775E59"/>
    <w:rsid w:val="007A1D09"/>
    <w:rsid w:val="007A7FD0"/>
    <w:rsid w:val="007C6E2D"/>
    <w:rsid w:val="007C784E"/>
    <w:rsid w:val="007D5152"/>
    <w:rsid w:val="007F05A8"/>
    <w:rsid w:val="008022D6"/>
    <w:rsid w:val="00805171"/>
    <w:rsid w:val="00813189"/>
    <w:rsid w:val="008359DA"/>
    <w:rsid w:val="00844042"/>
    <w:rsid w:val="008576FF"/>
    <w:rsid w:val="00863DAF"/>
    <w:rsid w:val="0087736C"/>
    <w:rsid w:val="008A0D76"/>
    <w:rsid w:val="008A1ABD"/>
    <w:rsid w:val="008C022F"/>
    <w:rsid w:val="008C0DC7"/>
    <w:rsid w:val="008D62E6"/>
    <w:rsid w:val="008D6A1B"/>
    <w:rsid w:val="008E5D0A"/>
    <w:rsid w:val="008F34F8"/>
    <w:rsid w:val="009019FA"/>
    <w:rsid w:val="009041F2"/>
    <w:rsid w:val="00952638"/>
    <w:rsid w:val="00963F21"/>
    <w:rsid w:val="009C6A5A"/>
    <w:rsid w:val="00A25D3B"/>
    <w:rsid w:val="00A27C04"/>
    <w:rsid w:val="00A53DC6"/>
    <w:rsid w:val="00A619EF"/>
    <w:rsid w:val="00A71C5C"/>
    <w:rsid w:val="00A76A69"/>
    <w:rsid w:val="00A902D0"/>
    <w:rsid w:val="00A95103"/>
    <w:rsid w:val="00AE2D63"/>
    <w:rsid w:val="00B57BB1"/>
    <w:rsid w:val="00B638E9"/>
    <w:rsid w:val="00B773A2"/>
    <w:rsid w:val="00B850C9"/>
    <w:rsid w:val="00B86C95"/>
    <w:rsid w:val="00B90B66"/>
    <w:rsid w:val="00B938B3"/>
    <w:rsid w:val="00BE0B36"/>
    <w:rsid w:val="00BE1525"/>
    <w:rsid w:val="00C0397A"/>
    <w:rsid w:val="00C23BE8"/>
    <w:rsid w:val="00C62049"/>
    <w:rsid w:val="00C75358"/>
    <w:rsid w:val="00C837EE"/>
    <w:rsid w:val="00C9669B"/>
    <w:rsid w:val="00CB1364"/>
    <w:rsid w:val="00CB19CA"/>
    <w:rsid w:val="00CB766B"/>
    <w:rsid w:val="00CF306C"/>
    <w:rsid w:val="00D10092"/>
    <w:rsid w:val="00D259AE"/>
    <w:rsid w:val="00D62E5E"/>
    <w:rsid w:val="00D92F52"/>
    <w:rsid w:val="00D93DFB"/>
    <w:rsid w:val="00E069D3"/>
    <w:rsid w:val="00E43098"/>
    <w:rsid w:val="00E479FC"/>
    <w:rsid w:val="00E65D6D"/>
    <w:rsid w:val="00E769D7"/>
    <w:rsid w:val="00E95744"/>
    <w:rsid w:val="00EA4339"/>
    <w:rsid w:val="00EE5690"/>
    <w:rsid w:val="00F21F3E"/>
    <w:rsid w:val="00F4343B"/>
    <w:rsid w:val="00F70486"/>
    <w:rsid w:val="00FA01AE"/>
    <w:rsid w:val="00FB77A9"/>
    <w:rsid w:val="00FC6618"/>
    <w:rsid w:val="00FE0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3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4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C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BB1"/>
    <w:pPr>
      <w:ind w:left="720"/>
      <w:contextualSpacing/>
    </w:pPr>
  </w:style>
  <w:style w:type="table" w:styleId="TableGrid">
    <w:name w:val="Table Grid"/>
    <w:basedOn w:val="TableNormal"/>
    <w:uiPriority w:val="59"/>
    <w:rsid w:val="00B57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57B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046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FB"/>
  </w:style>
  <w:style w:type="paragraph" w:styleId="Footer">
    <w:name w:val="footer"/>
    <w:basedOn w:val="Normal"/>
    <w:link w:val="FooterChar"/>
    <w:unhideWhenUsed/>
    <w:rsid w:val="0016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668F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8FB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68FB"/>
    <w:pPr>
      <w:spacing w:after="100"/>
    </w:pPr>
  </w:style>
  <w:style w:type="table" w:styleId="MediumShading1-Accent1">
    <w:name w:val="Medium Shading 1 Accent 1"/>
    <w:basedOn w:val="TableNormal"/>
    <w:uiPriority w:val="63"/>
    <w:rsid w:val="008D6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auSimple">
    <w:name w:val="Tableau_Simple"/>
    <w:basedOn w:val="TableGrid1"/>
    <w:rsid w:val="003F245B"/>
    <w:pPr>
      <w:spacing w:after="0" w:line="240" w:lineRule="auto"/>
    </w:pPr>
    <w:rPr>
      <w:rFonts w:ascii="Arial" w:eastAsia="Times New Roman" w:hAnsi="Arial" w:cs="Times New Roman"/>
      <w:color w:val="000000"/>
      <w:sz w:val="18"/>
      <w:szCs w:val="20"/>
      <w:lang w:val="fr-CA" w:eastAsia="en-CA"/>
    </w:rPr>
    <w:tblPr>
      <w:tblStyleRowBandSize w:val="1"/>
      <w:tblInd w:w="0" w:type="dxa"/>
      <w:tblBorders>
        <w:top w:val="dotted" w:sz="8" w:space="0" w:color="auto"/>
        <w:left w:val="dotted" w:sz="8" w:space="0" w:color="auto"/>
        <w:bottom w:val="dotted" w:sz="8" w:space="0" w:color="auto"/>
        <w:right w:val="dotted" w:sz="8" w:space="0" w:color="auto"/>
        <w:insideH w:val="dotted" w:sz="8" w:space="0" w:color="auto"/>
        <w:insideV w:val="dotted" w:sz="8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ind w:leftChars="0" w:left="0"/>
      </w:pPr>
      <w:rPr>
        <w:rFonts w:ascii="Arial" w:hAnsi="Arial"/>
        <w:b/>
        <w:caps w:val="0"/>
        <w:smallCaps/>
        <w:color w:val="FFFFFF"/>
        <w:spacing w:val="8"/>
        <w:w w:val="100"/>
        <w:position w:val="0"/>
        <w:sz w:val="18"/>
        <w:szCs w:val="18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8399B1"/>
      </w:tcPr>
    </w:tblStylePr>
    <w:tblStylePr w:type="lastRow">
      <w:pPr>
        <w:wordWrap/>
        <w:spacing w:beforeLines="0" w:beforeAutospacing="0" w:afterLines="0" w:afterAutospacing="0" w:line="240" w:lineRule="auto"/>
        <w:ind w:leftChars="0" w:left="432"/>
        <w:contextualSpacing w:val="0"/>
        <w:jc w:val="left"/>
        <w:outlineLvl w:val="9"/>
      </w:pPr>
      <w:rPr>
        <w:rFonts w:ascii="Calibri" w:hAnsi="Calibri"/>
        <w:i w:val="0"/>
        <w:iCs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  <w:tl2br w:val="none" w:sz="0" w:space="0" w:color="auto"/>
          <w:tr2bl w:val="none" w:sz="0" w:space="0" w:color="auto"/>
        </w:tcBorders>
        <w:vAlign w:val="center"/>
      </w:tcPr>
    </w:tblStylePr>
    <w:tblStylePr w:type="firstCol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lastCol">
      <w:pPr>
        <w:wordWrap/>
        <w:ind w:leftChars="0" w:left="0"/>
      </w:pPr>
      <w:rPr>
        <w:rFonts w:ascii="Calibri" w:hAnsi="Calibri"/>
        <w:i w:val="0"/>
        <w:iCs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right w:val="dotted" w:sz="8" w:space="0" w:color="999999"/>
        </w:tcBorders>
        <w:shd w:val="clear" w:color="auto" w:fill="auto"/>
      </w:tcPr>
    </w:tblStylePr>
    <w:tblStylePr w:type="band2Vert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right w:val="dotted" w:sz="8" w:space="0" w:color="999999"/>
        </w:tcBorders>
        <w:shd w:val="clear" w:color="auto" w:fill="auto"/>
      </w:tcPr>
    </w:tblStylePr>
    <w:tblStylePr w:type="band1Horz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band2Horz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neCell">
      <w:pPr>
        <w:wordWrap/>
        <w:ind w:leftChars="0" w:left="0"/>
      </w:pPr>
      <w:rPr>
        <w:rFonts w:ascii="Calibri" w:hAnsi="Calibri"/>
      </w:rPr>
    </w:tblStylePr>
    <w:tblStylePr w:type="nw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  <w:tblStylePr w:type="se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  <w:tblStylePr w:type="sw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</w:style>
  <w:style w:type="table" w:styleId="TableGrid1">
    <w:name w:val="Table Grid 1"/>
    <w:basedOn w:val="TableNormal"/>
    <w:uiPriority w:val="99"/>
    <w:semiHidden/>
    <w:unhideWhenUsed/>
    <w:rsid w:val="003F245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F2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description">
    <w:name w:val="par_description"/>
    <w:link w:val="pardescriptionCarCar"/>
    <w:autoRedefine/>
    <w:rsid w:val="003F245B"/>
    <w:pPr>
      <w:spacing w:before="120" w:after="60" w:line="280" w:lineRule="atLeast"/>
      <w:ind w:left="720"/>
    </w:pPr>
    <w:rPr>
      <w:rFonts w:ascii="Verdana" w:eastAsia="Times New Roman" w:hAnsi="Verdana" w:cs="Times New Roman"/>
      <w:i/>
      <w:iCs/>
      <w:spacing w:val="8"/>
      <w:sz w:val="20"/>
      <w:szCs w:val="18"/>
      <w:lang w:val="en-US"/>
    </w:rPr>
  </w:style>
  <w:style w:type="character" w:customStyle="1" w:styleId="pardescriptionCarCar">
    <w:name w:val="par_description Car Car"/>
    <w:basedOn w:val="DefaultParagraphFont"/>
    <w:link w:val="pardescription"/>
    <w:rsid w:val="003F245B"/>
    <w:rPr>
      <w:rFonts w:ascii="Verdana" w:eastAsia="Times New Roman" w:hAnsi="Verdana" w:cs="Times New Roman"/>
      <w:i/>
      <w:iCs/>
      <w:spacing w:val="8"/>
      <w:sz w:val="20"/>
      <w:szCs w:val="18"/>
      <w:lang w:val="en-US"/>
    </w:rPr>
  </w:style>
  <w:style w:type="paragraph" w:customStyle="1" w:styleId="lispucespecial">
    <w:name w:val="lis_puce_special"/>
    <w:basedOn w:val="Normal"/>
    <w:link w:val="lispucespecialCarCar"/>
    <w:autoRedefine/>
    <w:rsid w:val="003F245B"/>
    <w:pPr>
      <w:tabs>
        <w:tab w:val="num" w:pos="1440"/>
        <w:tab w:val="left" w:pos="5760"/>
      </w:tabs>
      <w:spacing w:before="60" w:after="120" w:line="240" w:lineRule="atLeast"/>
      <w:ind w:left="1440" w:hanging="360"/>
      <w:jc w:val="both"/>
    </w:pPr>
    <w:rPr>
      <w:rFonts w:ascii="Verdana" w:eastAsia="Times New Roman" w:hAnsi="Verdana" w:cs="Times New Roman"/>
      <w:spacing w:val="8"/>
      <w:szCs w:val="18"/>
      <w:lang w:val="en-US"/>
    </w:rPr>
  </w:style>
  <w:style w:type="character" w:customStyle="1" w:styleId="lispucespecialCarCar">
    <w:name w:val="lis_puce_special Car Car"/>
    <w:basedOn w:val="DefaultParagraphFont"/>
    <w:link w:val="lispucespecial"/>
    <w:rsid w:val="003F245B"/>
    <w:rPr>
      <w:rFonts w:ascii="Verdana" w:eastAsia="Times New Roman" w:hAnsi="Verdana" w:cs="Times New Roman"/>
      <w:spacing w:val="8"/>
      <w:sz w:val="20"/>
      <w:szCs w:val="18"/>
      <w:lang w:val="en-US"/>
    </w:rPr>
  </w:style>
  <w:style w:type="paragraph" w:customStyle="1" w:styleId="Paragraphe">
    <w:name w:val="_Paragraphe"/>
    <w:link w:val="ParagrapheCarCar"/>
    <w:rsid w:val="003F245B"/>
    <w:pPr>
      <w:spacing w:before="60" w:after="60" w:line="280" w:lineRule="atLeast"/>
      <w:ind w:left="144"/>
      <w:jc w:val="both"/>
    </w:pPr>
    <w:rPr>
      <w:rFonts w:ascii="Verdana" w:eastAsia="Times New Roman" w:hAnsi="Verdana" w:cs="Times New Roman"/>
      <w:spacing w:val="8"/>
      <w:sz w:val="20"/>
      <w:szCs w:val="18"/>
      <w:lang w:val="fr-CA"/>
    </w:rPr>
  </w:style>
  <w:style w:type="character" w:customStyle="1" w:styleId="ParagrapheCarCar">
    <w:name w:val="_Paragraphe Car Car"/>
    <w:basedOn w:val="DefaultParagraphFont"/>
    <w:link w:val="Paragraphe"/>
    <w:rsid w:val="003F245B"/>
    <w:rPr>
      <w:rFonts w:ascii="Verdana" w:eastAsia="Times New Roman" w:hAnsi="Verdana" w:cs="Times New Roman"/>
      <w:spacing w:val="8"/>
      <w:sz w:val="20"/>
      <w:szCs w:val="18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3F24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uceSpecial">
    <w:name w:val="_Puce_Special"/>
    <w:basedOn w:val="Paragraphe"/>
    <w:link w:val="PuceSpecialCarCar"/>
    <w:rsid w:val="003F245B"/>
    <w:pPr>
      <w:keepLines/>
      <w:numPr>
        <w:numId w:val="6"/>
      </w:numPr>
      <w:tabs>
        <w:tab w:val="clear" w:pos="1440"/>
        <w:tab w:val="left" w:pos="720"/>
        <w:tab w:val="num" w:pos="1200"/>
      </w:tabs>
      <w:spacing w:line="240" w:lineRule="atLeast"/>
      <w:ind w:left="432" w:firstLine="0"/>
    </w:pPr>
  </w:style>
  <w:style w:type="character" w:customStyle="1" w:styleId="PuceSpecialCarCar">
    <w:name w:val="_Puce_Special Car Car"/>
    <w:basedOn w:val="DefaultParagraphFont"/>
    <w:link w:val="PuceSpecial"/>
    <w:rsid w:val="003F245B"/>
    <w:rPr>
      <w:rFonts w:ascii="Verdana" w:eastAsia="Times New Roman" w:hAnsi="Verdana" w:cs="Times New Roman"/>
      <w:spacing w:val="8"/>
      <w:sz w:val="20"/>
      <w:szCs w:val="18"/>
      <w:lang w:val="fr-CA"/>
    </w:rPr>
  </w:style>
  <w:style w:type="paragraph" w:customStyle="1" w:styleId="ListeHypothse">
    <w:name w:val="Liste_Hypothèse"/>
    <w:basedOn w:val="Normal"/>
    <w:rsid w:val="00180053"/>
    <w:pPr>
      <w:numPr>
        <w:numId w:val="7"/>
      </w:numPr>
      <w:spacing w:before="60" w:after="60" w:line="240" w:lineRule="auto"/>
    </w:pPr>
    <w:rPr>
      <w:rFonts w:ascii="Arial" w:eastAsia="Times New Roman" w:hAnsi="Arial" w:cs="Arial"/>
      <w:szCs w:val="18"/>
      <w:lang w:val="fr-CA"/>
    </w:rPr>
  </w:style>
  <w:style w:type="paragraph" w:styleId="TOC2">
    <w:name w:val="toc 2"/>
    <w:basedOn w:val="Normal"/>
    <w:next w:val="Normal"/>
    <w:autoRedefine/>
    <w:uiPriority w:val="39"/>
    <w:unhideWhenUsed/>
    <w:rsid w:val="001800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0053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fr-CA"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D7D"/>
    <w:rPr>
      <w:rFonts w:ascii="Courier New" w:eastAsia="Times New Roman" w:hAnsi="Courier New" w:cs="Courier New"/>
      <w:sz w:val="20"/>
      <w:szCs w:val="20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3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4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C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BB1"/>
    <w:pPr>
      <w:ind w:left="720"/>
      <w:contextualSpacing/>
    </w:pPr>
  </w:style>
  <w:style w:type="table" w:styleId="TableGrid">
    <w:name w:val="Table Grid"/>
    <w:basedOn w:val="TableNormal"/>
    <w:uiPriority w:val="59"/>
    <w:rsid w:val="00B57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57B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046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FB"/>
  </w:style>
  <w:style w:type="paragraph" w:styleId="Footer">
    <w:name w:val="footer"/>
    <w:basedOn w:val="Normal"/>
    <w:link w:val="FooterChar"/>
    <w:unhideWhenUsed/>
    <w:rsid w:val="0016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668F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8FB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68FB"/>
    <w:pPr>
      <w:spacing w:after="100"/>
    </w:pPr>
  </w:style>
  <w:style w:type="table" w:styleId="MediumShading1-Accent1">
    <w:name w:val="Medium Shading 1 Accent 1"/>
    <w:basedOn w:val="TableNormal"/>
    <w:uiPriority w:val="63"/>
    <w:rsid w:val="008D6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auSimple">
    <w:name w:val="Tableau_Simple"/>
    <w:basedOn w:val="TableGrid1"/>
    <w:rsid w:val="003F245B"/>
    <w:pPr>
      <w:spacing w:after="0" w:line="240" w:lineRule="auto"/>
    </w:pPr>
    <w:rPr>
      <w:rFonts w:ascii="Arial" w:eastAsia="Times New Roman" w:hAnsi="Arial" w:cs="Times New Roman"/>
      <w:color w:val="000000"/>
      <w:sz w:val="18"/>
      <w:szCs w:val="20"/>
      <w:lang w:eastAsia="en-CA"/>
    </w:rPr>
    <w:tblPr>
      <w:tblStyleRowBandSize w:val="1"/>
      <w:tblInd w:w="0" w:type="dxa"/>
      <w:tblBorders>
        <w:top w:val="dotted" w:sz="8" w:space="0" w:color="auto"/>
        <w:left w:val="dotted" w:sz="8" w:space="0" w:color="auto"/>
        <w:bottom w:val="dotted" w:sz="8" w:space="0" w:color="auto"/>
        <w:right w:val="dotted" w:sz="8" w:space="0" w:color="auto"/>
        <w:insideH w:val="dotted" w:sz="8" w:space="0" w:color="auto"/>
        <w:insideV w:val="dotted" w:sz="8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ind w:leftChars="0" w:left="0"/>
      </w:pPr>
      <w:rPr>
        <w:rFonts w:ascii="Arial" w:hAnsi="Arial"/>
        <w:b/>
        <w:caps w:val="0"/>
        <w:smallCaps/>
        <w:color w:val="FFFFFF"/>
        <w:spacing w:val="8"/>
        <w:w w:val="100"/>
        <w:position w:val="0"/>
        <w:sz w:val="18"/>
        <w:szCs w:val="18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8399B1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ind w:leftChars="0" w:left="432"/>
        <w:contextualSpacing w:val="0"/>
        <w:jc w:val="left"/>
        <w:outlineLvl w:val="9"/>
      </w:pPr>
      <w:rPr>
        <w:rFonts w:ascii="Calibri" w:hAnsi="Calibri"/>
        <w:i w:val="0"/>
        <w:iCs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  <w:tl2br w:val="none" w:sz="0" w:space="0" w:color="auto"/>
          <w:tr2bl w:val="none" w:sz="0" w:space="0" w:color="auto"/>
        </w:tcBorders>
        <w:vAlign w:val="center"/>
      </w:tcPr>
    </w:tblStylePr>
    <w:tblStylePr w:type="firstCol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lastCol">
      <w:pPr>
        <w:wordWrap/>
        <w:ind w:leftChars="0" w:left="0"/>
      </w:pPr>
      <w:rPr>
        <w:rFonts w:ascii="Calibri" w:hAnsi="Calibri"/>
        <w:i w:val="0"/>
        <w:iCs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right w:val="dotted" w:sz="8" w:space="0" w:color="999999"/>
        </w:tcBorders>
        <w:shd w:val="clear" w:color="auto" w:fill="auto"/>
      </w:tcPr>
    </w:tblStylePr>
    <w:tblStylePr w:type="band2Vert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right w:val="dotted" w:sz="8" w:space="0" w:color="999999"/>
        </w:tcBorders>
        <w:shd w:val="clear" w:color="auto" w:fill="auto"/>
      </w:tcPr>
    </w:tblStylePr>
    <w:tblStylePr w:type="band1Horz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band2Horz">
      <w:pPr>
        <w:wordWrap/>
        <w:ind w:leftChars="0" w:left="0"/>
      </w:pPr>
      <w:rPr>
        <w:rFonts w:ascii="Calibri" w:hAnsi="Calibri"/>
        <w:spacing w:val="8"/>
        <w:w w:val="100"/>
        <w:position w:val="0"/>
      </w:rPr>
      <w:tblPr/>
      <w:tcPr>
        <w:tc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cBorders>
        <w:shd w:val="clear" w:color="auto" w:fill="auto"/>
      </w:tcPr>
    </w:tblStylePr>
    <w:tblStylePr w:type="neCell">
      <w:pPr>
        <w:wordWrap/>
        <w:ind w:leftChars="0" w:left="0"/>
      </w:pPr>
      <w:rPr>
        <w:rFonts w:ascii="Calibri" w:hAnsi="Calibri"/>
      </w:rPr>
    </w:tblStylePr>
    <w:tblStylePr w:type="nw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  <w:tblStylePr w:type="se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  <w:tblStylePr w:type="swCell">
      <w:pPr>
        <w:wordWrap/>
        <w:ind w:leftChars="0" w:left="0"/>
      </w:pPr>
      <w:rPr>
        <w:rFonts w:ascii="Calibri" w:hAnsi="Calibri"/>
        <w:spacing w:val="8"/>
        <w:w w:val="100"/>
        <w:position w:val="0"/>
      </w:rPr>
    </w:tblStylePr>
  </w:style>
  <w:style w:type="table" w:styleId="TableGrid1">
    <w:name w:val="Table Grid 1"/>
    <w:basedOn w:val="TableNormal"/>
    <w:uiPriority w:val="99"/>
    <w:semiHidden/>
    <w:unhideWhenUsed/>
    <w:rsid w:val="003F245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F2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description">
    <w:name w:val="par_description"/>
    <w:link w:val="pardescriptionCarCar"/>
    <w:autoRedefine/>
    <w:rsid w:val="003F245B"/>
    <w:pPr>
      <w:spacing w:before="120" w:after="60" w:line="280" w:lineRule="atLeast"/>
      <w:ind w:left="720"/>
    </w:pPr>
    <w:rPr>
      <w:rFonts w:ascii="Verdana" w:eastAsia="Times New Roman" w:hAnsi="Verdana" w:cs="Times New Roman"/>
      <w:i/>
      <w:iCs/>
      <w:spacing w:val="8"/>
      <w:sz w:val="20"/>
      <w:szCs w:val="18"/>
      <w:lang w:val="en-US"/>
    </w:rPr>
  </w:style>
  <w:style w:type="character" w:customStyle="1" w:styleId="pardescriptionCarCar">
    <w:name w:val="par_description Car Car"/>
    <w:basedOn w:val="DefaultParagraphFont"/>
    <w:link w:val="pardescription"/>
    <w:rsid w:val="003F245B"/>
    <w:rPr>
      <w:rFonts w:ascii="Verdana" w:eastAsia="Times New Roman" w:hAnsi="Verdana" w:cs="Times New Roman"/>
      <w:i/>
      <w:iCs/>
      <w:spacing w:val="8"/>
      <w:sz w:val="20"/>
      <w:szCs w:val="18"/>
      <w:lang w:val="en-US"/>
    </w:rPr>
  </w:style>
  <w:style w:type="paragraph" w:customStyle="1" w:styleId="lispucespecial">
    <w:name w:val="lis_puce_special"/>
    <w:basedOn w:val="Normal"/>
    <w:link w:val="lispucespecialCarCar"/>
    <w:autoRedefine/>
    <w:rsid w:val="003F245B"/>
    <w:pPr>
      <w:tabs>
        <w:tab w:val="num" w:pos="1440"/>
        <w:tab w:val="left" w:pos="5760"/>
      </w:tabs>
      <w:spacing w:before="60" w:after="120" w:line="240" w:lineRule="atLeast"/>
      <w:ind w:left="1440" w:hanging="360"/>
      <w:jc w:val="both"/>
    </w:pPr>
    <w:rPr>
      <w:rFonts w:ascii="Verdana" w:eastAsia="Times New Roman" w:hAnsi="Verdana" w:cs="Times New Roman"/>
      <w:spacing w:val="8"/>
      <w:szCs w:val="18"/>
      <w:lang w:val="en-US"/>
    </w:rPr>
  </w:style>
  <w:style w:type="character" w:customStyle="1" w:styleId="lispucespecialCarCar">
    <w:name w:val="lis_puce_special Car Car"/>
    <w:basedOn w:val="DefaultParagraphFont"/>
    <w:link w:val="lispucespecial"/>
    <w:rsid w:val="003F245B"/>
    <w:rPr>
      <w:rFonts w:ascii="Verdana" w:eastAsia="Times New Roman" w:hAnsi="Verdana" w:cs="Times New Roman"/>
      <w:spacing w:val="8"/>
      <w:sz w:val="20"/>
      <w:szCs w:val="18"/>
      <w:lang w:val="en-US"/>
    </w:rPr>
  </w:style>
  <w:style w:type="paragraph" w:customStyle="1" w:styleId="Paragraphe">
    <w:name w:val="_Paragraphe"/>
    <w:link w:val="ParagrapheCarCar"/>
    <w:rsid w:val="003F245B"/>
    <w:pPr>
      <w:spacing w:before="60" w:after="60" w:line="280" w:lineRule="atLeast"/>
      <w:ind w:left="144"/>
      <w:jc w:val="both"/>
    </w:pPr>
    <w:rPr>
      <w:rFonts w:ascii="Verdana" w:eastAsia="Times New Roman" w:hAnsi="Verdana" w:cs="Times New Roman"/>
      <w:spacing w:val="8"/>
      <w:sz w:val="20"/>
      <w:szCs w:val="18"/>
      <w:lang w:val="fr-CA"/>
    </w:rPr>
  </w:style>
  <w:style w:type="character" w:customStyle="1" w:styleId="ParagrapheCarCar">
    <w:name w:val="_Paragraphe Car Car"/>
    <w:basedOn w:val="DefaultParagraphFont"/>
    <w:link w:val="Paragraphe"/>
    <w:rsid w:val="003F245B"/>
    <w:rPr>
      <w:rFonts w:ascii="Verdana" w:eastAsia="Times New Roman" w:hAnsi="Verdana" w:cs="Times New Roman"/>
      <w:spacing w:val="8"/>
      <w:sz w:val="20"/>
      <w:szCs w:val="18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3F24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uceSpecial">
    <w:name w:val="_Puce_Special"/>
    <w:basedOn w:val="Paragraphe"/>
    <w:link w:val="PuceSpecialCarCar"/>
    <w:rsid w:val="003F245B"/>
    <w:pPr>
      <w:keepLines/>
      <w:numPr>
        <w:numId w:val="6"/>
      </w:numPr>
      <w:tabs>
        <w:tab w:val="clear" w:pos="1440"/>
        <w:tab w:val="left" w:pos="720"/>
        <w:tab w:val="num" w:pos="1200"/>
      </w:tabs>
      <w:spacing w:line="240" w:lineRule="atLeast"/>
      <w:ind w:left="432" w:firstLine="0"/>
    </w:pPr>
  </w:style>
  <w:style w:type="character" w:customStyle="1" w:styleId="PuceSpecialCarCar">
    <w:name w:val="_Puce_Special Car Car"/>
    <w:basedOn w:val="DefaultParagraphFont"/>
    <w:link w:val="PuceSpecial"/>
    <w:rsid w:val="003F245B"/>
    <w:rPr>
      <w:rFonts w:ascii="Verdana" w:eastAsia="Times New Roman" w:hAnsi="Verdana" w:cs="Times New Roman"/>
      <w:spacing w:val="8"/>
      <w:sz w:val="20"/>
      <w:szCs w:val="18"/>
      <w:lang w:val="fr-CA"/>
    </w:rPr>
  </w:style>
  <w:style w:type="paragraph" w:customStyle="1" w:styleId="ListeHypothse">
    <w:name w:val="Liste_Hypothèse"/>
    <w:basedOn w:val="Normal"/>
    <w:rsid w:val="00180053"/>
    <w:pPr>
      <w:numPr>
        <w:numId w:val="7"/>
      </w:numPr>
      <w:spacing w:before="60" w:after="60" w:line="240" w:lineRule="auto"/>
    </w:pPr>
    <w:rPr>
      <w:rFonts w:ascii="Arial" w:eastAsia="Times New Roman" w:hAnsi="Arial" w:cs="Arial"/>
      <w:szCs w:val="18"/>
      <w:lang w:val="fr-CA"/>
    </w:rPr>
  </w:style>
  <w:style w:type="paragraph" w:styleId="TOC2">
    <w:name w:val="toc 2"/>
    <w:basedOn w:val="Normal"/>
    <w:next w:val="Normal"/>
    <w:autoRedefine/>
    <w:uiPriority w:val="39"/>
    <w:unhideWhenUsed/>
    <w:rsid w:val="001800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005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8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1F96C-F370-4C6F-80EE-5E3AE0084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SYSGD_ResultatsRecherche</vt:lpstr>
    </vt:vector>
  </TitlesOfParts>
  <Company>Microsoft</Company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SYSGD_ResultatsRecherche</dc:title>
  <dc:subject>Projet SYSGD II</dc:subject>
  <dc:creator>Spécifications fonctionnelles souhaitées</dc:creator>
  <cp:lastModifiedBy>Jean Sylvain</cp:lastModifiedBy>
  <cp:revision>4</cp:revision>
  <cp:lastPrinted>2011-08-12T18:17:00Z</cp:lastPrinted>
  <dcterms:created xsi:type="dcterms:W3CDTF">2011-09-03T23:31:00Z</dcterms:created>
  <dcterms:modified xsi:type="dcterms:W3CDTF">2011-09-04T02:13:00Z</dcterms:modified>
</cp:coreProperties>
</file>