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08" w:rsidRPr="00A67BBE" w:rsidRDefault="00D34A08" w:rsidP="00D34A0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alibri" w:eastAsia="Calibri" w:hAnsi="Calibri" w:cs="Times New Roman"/>
        </w:rPr>
      </w:pPr>
      <w:r w:rsidRPr="00A67BBE">
        <w:rPr>
          <w:rFonts w:ascii="Times New Roman" w:eastAsia="Times New Roman" w:hAnsi="Times New Roman" w:cs="Times New Roman"/>
          <w:szCs w:val="20"/>
          <w:lang w:val="fr-CA" w:eastAsia="fr-CA"/>
        </w:rPr>
        <w:tab/>
      </w:r>
      <w:bookmarkStart w:id="0" w:name="_top"/>
      <w:bookmarkEnd w:id="0"/>
      <w:r w:rsidRPr="00A67BBE">
        <w:rPr>
          <w:rFonts w:ascii="Calibri" w:eastAsia="Calibri" w:hAnsi="Calibri" w:cs="Times New Roman"/>
          <w:noProof/>
        </w:rPr>
        <w:drawing>
          <wp:inline distT="0" distB="0" distL="0" distR="0" wp14:anchorId="7762A5FF" wp14:editId="1E8718EE">
            <wp:extent cx="35718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r w:rsidRPr="00A67BBE">
        <w:rPr>
          <w:rFonts w:ascii="Calibri" w:eastAsia="Calibri" w:hAnsi="Calibri" w:cs="Times New Roman"/>
          <w:sz w:val="24"/>
          <w:lang w:val="fr-FR"/>
        </w:rPr>
        <w:t>Faculté des sciences</w:t>
      </w: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r w:rsidRPr="00A67BBE">
        <w:rPr>
          <w:rFonts w:ascii="Calibri" w:eastAsia="Calibri" w:hAnsi="Calibri" w:cs="Times New Roman"/>
          <w:sz w:val="24"/>
          <w:lang w:val="fr-FR"/>
        </w:rPr>
        <w:t>CeFTI – Centre de formation en technologies de l'information</w:t>
      </w:r>
    </w:p>
    <w:p w:rsidR="00D34A08" w:rsidRPr="00A67BBE" w:rsidRDefault="00D34A08" w:rsidP="00D34A08">
      <w:pPr>
        <w:spacing w:after="160" w:line="360" w:lineRule="auto"/>
        <w:ind w:left="440"/>
        <w:jc w:val="center"/>
        <w:rPr>
          <w:rFonts w:ascii="Calibri" w:eastAsia="Calibri" w:hAnsi="Calibri" w:cs="Times New Roman"/>
          <w:lang w:val="fr-FR"/>
        </w:rPr>
      </w:pP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b/>
          <w:sz w:val="24"/>
          <w:szCs w:val="24"/>
          <w:lang w:val="fr-FR"/>
        </w:rPr>
      </w:pPr>
      <w:r w:rsidRPr="00A67BBE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Mandat du projet : </w:t>
      </w:r>
    </w:p>
    <w:p w:rsidR="000A79EF" w:rsidRDefault="007D59B6" w:rsidP="00D34A08">
      <w:pPr>
        <w:spacing w:after="160" w:line="259" w:lineRule="auto"/>
        <w:jc w:val="center"/>
        <w:rPr>
          <w:rFonts w:ascii="Calibri" w:eastAsia="Calibri" w:hAnsi="Calibri" w:cs="Times New Roman"/>
          <w:b/>
          <w:sz w:val="24"/>
          <w:szCs w:val="24"/>
          <w:lang w:val="fr-FR"/>
        </w:rPr>
      </w:pPr>
      <w:r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</w:t>
      </w:r>
      <w:r w:rsidR="001372D9">
        <w:rPr>
          <w:rFonts w:ascii="Calibri" w:eastAsia="Calibri" w:hAnsi="Calibri" w:cs="Times New Roman"/>
          <w:b/>
          <w:sz w:val="24"/>
          <w:szCs w:val="24"/>
          <w:lang w:val="fr-FR"/>
        </w:rPr>
        <w:t>C</w:t>
      </w:r>
      <w:r w:rsidR="001372D9" w:rsidRPr="001372D9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oncevoir une application qui permet de représenter </w:t>
      </w:r>
    </w:p>
    <w:p w:rsidR="00D34A08" w:rsidRDefault="00EB6EA4" w:rsidP="00D34A08">
      <w:pPr>
        <w:spacing w:after="160" w:line="259" w:lineRule="auto"/>
        <w:jc w:val="center"/>
        <w:rPr>
          <w:rFonts w:ascii="Calibri" w:eastAsia="Calibri" w:hAnsi="Calibri" w:cs="Times New Roman"/>
          <w:b/>
          <w:sz w:val="24"/>
          <w:szCs w:val="24"/>
          <w:lang w:val="fr-FR"/>
        </w:rPr>
      </w:pPr>
      <w:r w:rsidRPr="001372D9">
        <w:rPr>
          <w:rFonts w:ascii="Calibri" w:eastAsia="Calibri" w:hAnsi="Calibri" w:cs="Times New Roman"/>
          <w:b/>
          <w:sz w:val="24"/>
          <w:szCs w:val="24"/>
          <w:lang w:val="fr-FR"/>
        </w:rPr>
        <w:t>Virtuellement</w:t>
      </w:r>
      <w:r w:rsidR="001372D9" w:rsidRPr="001372D9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un convoi ferroviaire</w:t>
      </w:r>
      <w:r w:rsidR="000A79EF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ou le Train</w:t>
      </w:r>
    </w:p>
    <w:p w:rsidR="00EB6EA4" w:rsidRPr="007D59B6" w:rsidRDefault="00EB6EA4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r w:rsidRPr="00A67BBE">
        <w:rPr>
          <w:rFonts w:ascii="Calibri" w:eastAsia="Calibri" w:hAnsi="Calibri" w:cs="Times New Roman"/>
          <w:sz w:val="24"/>
          <w:lang w:val="fr-FR"/>
        </w:rPr>
        <w:t>Travail présenté à</w:t>
      </w:r>
    </w:p>
    <w:p w:rsidR="00D34A08" w:rsidRPr="007B6D8C" w:rsidRDefault="007B6D8C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r w:rsidRPr="007B6D8C">
        <w:rPr>
          <w:rFonts w:ascii="Calibri" w:eastAsia="Calibri" w:hAnsi="Calibri" w:cs="Times New Roman"/>
          <w:sz w:val="24"/>
          <w:lang w:val="fr-FR"/>
        </w:rPr>
        <w:t>M. Pierre Prud’homme, Enseignant</w:t>
      </w: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</w:rPr>
      </w:pPr>
      <w:r w:rsidRPr="00A67BBE">
        <w:rPr>
          <w:rFonts w:ascii="Calibri" w:eastAsia="Calibri" w:hAnsi="Calibri" w:cs="Times New Roman"/>
          <w:sz w:val="24"/>
        </w:rPr>
        <w:t xml:space="preserve">Par </w:t>
      </w:r>
    </w:p>
    <w:p w:rsidR="00D34A08" w:rsidRPr="00A67BBE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tbl>
      <w:tblPr>
        <w:tblW w:w="8189" w:type="dxa"/>
        <w:tblInd w:w="1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3624"/>
      </w:tblGrid>
      <w:tr w:rsidR="00D34A08" w:rsidRPr="00A67BBE" w:rsidTr="002D4880">
        <w:trPr>
          <w:trHeight w:val="373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4A08" w:rsidRPr="00A67BBE" w:rsidRDefault="00376307" w:rsidP="002D488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Com</w:t>
            </w:r>
            <w:r w:rsidR="00D34A08">
              <w:rPr>
                <w:rFonts w:ascii="Calibri" w:eastAsia="Calibri" w:hAnsi="Calibri" w:cs="Times New Roman"/>
              </w:rPr>
              <w:t>plet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4A08" w:rsidRPr="00A67BBE" w:rsidRDefault="00D34A08" w:rsidP="002D488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Matricule</w:t>
            </w:r>
          </w:p>
        </w:tc>
      </w:tr>
      <w:tr w:rsidR="009F7A5A" w:rsidRPr="00A67BBE" w:rsidTr="002D4880">
        <w:trPr>
          <w:trHeight w:val="159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4A3502" w:rsidRDefault="00F26152" w:rsidP="000E515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Ron Cherry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A67BBE" w:rsidRDefault="009F7A5A" w:rsidP="000E5157">
            <w:pPr>
              <w:spacing w:after="160" w:line="259" w:lineRule="auto"/>
              <w:ind w:left="120"/>
              <w:rPr>
                <w:rFonts w:ascii="Calibri" w:eastAsia="Calibri" w:hAnsi="Calibri" w:cs="Times New Roman"/>
              </w:rPr>
            </w:pPr>
          </w:p>
        </w:tc>
      </w:tr>
      <w:tr w:rsidR="009F7A5A" w:rsidRPr="00B1702E" w:rsidTr="002D4880">
        <w:trPr>
          <w:trHeight w:val="159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B1702E" w:rsidRDefault="000B1AD0" w:rsidP="000E5157">
            <w:pPr>
              <w:rPr>
                <w:lang w:val="fr-FR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>Enrique Escobar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B1702E" w:rsidRDefault="009F7A5A" w:rsidP="000E5157">
            <w:pPr>
              <w:spacing w:after="160" w:line="259" w:lineRule="auto"/>
              <w:ind w:left="12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9F7A5A" w:rsidRPr="00B1702E" w:rsidTr="002D4880">
        <w:trPr>
          <w:trHeight w:val="159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B1702E" w:rsidRDefault="000B1AD0" w:rsidP="000E5157">
            <w:pPr>
              <w:rPr>
                <w:lang w:val="fr-FR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>Mohammed Amine EL IDRISSI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F7A5A" w:rsidRPr="00B1702E" w:rsidRDefault="009F7A5A" w:rsidP="000E5157">
            <w:pPr>
              <w:spacing w:after="160" w:line="259" w:lineRule="auto"/>
              <w:ind w:left="12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:rsidR="00D34A08" w:rsidRPr="00A67BBE" w:rsidRDefault="00D34A08" w:rsidP="00D34A08">
      <w:pPr>
        <w:spacing w:after="160" w:line="259" w:lineRule="auto"/>
        <w:jc w:val="both"/>
        <w:rPr>
          <w:rFonts w:ascii="Calibri" w:eastAsia="Calibri" w:hAnsi="Calibri" w:cs="Times New Roman"/>
          <w:lang w:val="fr-FR"/>
        </w:rPr>
      </w:pPr>
      <w:r w:rsidRPr="00A67BBE">
        <w:rPr>
          <w:rFonts w:ascii="Calibri" w:eastAsia="Calibri" w:hAnsi="Calibri" w:cs="Times New Roman"/>
          <w:lang w:val="fr-FR"/>
        </w:rPr>
        <w:t xml:space="preserve"> </w:t>
      </w:r>
    </w:p>
    <w:p w:rsidR="00D34A08" w:rsidRDefault="00D34A08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bookmarkStart w:id="1" w:name="_GoBack"/>
      <w:bookmarkEnd w:id="1"/>
      <w:r w:rsidRPr="00A67BBE">
        <w:rPr>
          <w:rFonts w:ascii="Calibri" w:eastAsia="Calibri" w:hAnsi="Calibri" w:cs="Times New Roman"/>
          <w:sz w:val="24"/>
          <w:lang w:val="fr-FR"/>
        </w:rPr>
        <w:t>Dans le cadre du cours</w:t>
      </w:r>
    </w:p>
    <w:p w:rsidR="006912F1" w:rsidRDefault="006912F1" w:rsidP="00D34A08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sz w:val="24"/>
        </w:rPr>
      </w:pPr>
      <w:r w:rsidRPr="006912F1">
        <w:rPr>
          <w:rFonts w:ascii="Calibri" w:eastAsia="Calibri" w:hAnsi="Calibri" w:cs="Times New Roman"/>
          <w:b/>
          <w:bCs/>
          <w:sz w:val="24"/>
        </w:rPr>
        <w:t>INF 731: Programmation orientée objet</w:t>
      </w:r>
    </w:p>
    <w:p w:rsidR="001F167C" w:rsidRDefault="001F167C" w:rsidP="00D34A08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sz w:val="24"/>
        </w:rPr>
      </w:pPr>
    </w:p>
    <w:p w:rsidR="00D34A08" w:rsidRPr="00A67BBE" w:rsidRDefault="006912F1" w:rsidP="00D34A08">
      <w:pPr>
        <w:spacing w:after="160" w:line="259" w:lineRule="auto"/>
        <w:jc w:val="center"/>
        <w:rPr>
          <w:rFonts w:ascii="Calibri" w:eastAsia="Calibri" w:hAnsi="Calibri" w:cs="Times New Roman"/>
          <w:sz w:val="24"/>
          <w:lang w:val="fr-FR"/>
        </w:rPr>
      </w:pPr>
      <w:r>
        <w:rPr>
          <w:rFonts w:ascii="Calibri" w:eastAsia="Calibri" w:hAnsi="Calibri" w:cs="Times New Roman"/>
          <w:sz w:val="24"/>
          <w:lang w:val="fr-FR"/>
        </w:rPr>
        <w:t>Avril</w:t>
      </w:r>
      <w:r w:rsidR="00D34A08" w:rsidRPr="00A67BBE">
        <w:rPr>
          <w:rFonts w:ascii="Calibri" w:eastAsia="Calibri" w:hAnsi="Calibri" w:cs="Times New Roman"/>
          <w:sz w:val="24"/>
          <w:lang w:val="fr-FR"/>
        </w:rPr>
        <w:t xml:space="preserve"> 2017</w:t>
      </w:r>
    </w:p>
    <w:p w:rsidR="00D34A08" w:rsidRDefault="00D34A08" w:rsidP="00D34A08">
      <w:pPr>
        <w:spacing w:after="160" w:line="360" w:lineRule="auto"/>
        <w:jc w:val="center"/>
        <w:rPr>
          <w:rFonts w:ascii="Calibri" w:eastAsia="Calibri" w:hAnsi="Calibri" w:cs="Times New Roman"/>
          <w:sz w:val="24"/>
          <w:lang w:val="fr-FR"/>
        </w:rPr>
      </w:pPr>
      <w:r w:rsidRPr="00A67BBE">
        <w:rPr>
          <w:rFonts w:ascii="Calibri" w:eastAsia="Calibri" w:hAnsi="Calibri" w:cs="Times New Roman"/>
          <w:sz w:val="24"/>
          <w:lang w:val="fr-FR"/>
        </w:rPr>
        <w:t>Université de Sherbrooke - Campus Longueuil</w:t>
      </w:r>
      <w:bookmarkStart w:id="2" w:name="h.b3e42emi0gl6" w:colFirst="0" w:colLast="0"/>
      <w:bookmarkEnd w:id="2"/>
    </w:p>
    <w:p w:rsidR="00E37FAA" w:rsidRDefault="00E37FAA" w:rsidP="00E37FAA">
      <w:pPr>
        <w:rPr>
          <w:lang w:val="fr-CA"/>
        </w:rPr>
      </w:pPr>
    </w:p>
    <w:sdt>
      <w:sdtPr>
        <w:id w:val="12332743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26E70" w:rsidRDefault="00A26E70" w:rsidP="00732D9A">
          <w:pPr>
            <w:pStyle w:val="TOCHeading"/>
            <w:jc w:val="center"/>
          </w:pPr>
          <w:r>
            <w:t>Table des matieres</w:t>
          </w:r>
        </w:p>
        <w:p w:rsidR="00A26E70" w:rsidRDefault="00A26E70" w:rsidP="00A26E70"/>
        <w:p w:rsidR="00A26E70" w:rsidRPr="00A26E70" w:rsidRDefault="00A26E70" w:rsidP="00A26E70"/>
        <w:p w:rsidR="003C3D24" w:rsidRDefault="00A26E70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74043" w:history="1">
            <w:r w:rsidR="003C3D24" w:rsidRPr="00216B4D">
              <w:rPr>
                <w:rStyle w:val="Hyperlink"/>
                <w:b/>
                <w:noProof/>
                <w:lang w:val="fr-CA"/>
              </w:rPr>
              <w:t>Introduction</w:t>
            </w:r>
            <w:r w:rsidR="003C3D24">
              <w:rPr>
                <w:noProof/>
                <w:webHidden/>
              </w:rPr>
              <w:tab/>
            </w:r>
            <w:r w:rsidR="003C3D24">
              <w:rPr>
                <w:noProof/>
                <w:webHidden/>
              </w:rPr>
              <w:fldChar w:fldCharType="begin"/>
            </w:r>
            <w:r w:rsidR="003C3D24">
              <w:rPr>
                <w:noProof/>
                <w:webHidden/>
              </w:rPr>
              <w:instrText xml:space="preserve"> PAGEREF _Toc478874043 \h </w:instrText>
            </w:r>
            <w:r w:rsidR="003C3D24">
              <w:rPr>
                <w:noProof/>
                <w:webHidden/>
              </w:rPr>
            </w:r>
            <w:r w:rsidR="003C3D24"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 w:rsidR="003C3D24">
              <w:rPr>
                <w:noProof/>
                <w:webHidden/>
              </w:rPr>
              <w:fldChar w:fldCharType="end"/>
            </w:r>
          </w:hyperlink>
        </w:p>
        <w:p w:rsidR="005B681B" w:rsidRPr="005B681B" w:rsidRDefault="005B681B" w:rsidP="005B681B"/>
        <w:p w:rsidR="003C3D24" w:rsidRDefault="003C3D2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78874044" w:history="1">
            <w:r w:rsidRPr="00216B4D">
              <w:rPr>
                <w:rStyle w:val="Hyperlink"/>
                <w:b/>
                <w:noProof/>
                <w:lang w:val="fr-FR"/>
              </w:rPr>
              <w:t>Journal de développement de votre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B" w:rsidRPr="005B681B" w:rsidRDefault="005B681B" w:rsidP="005B681B"/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45" w:history="1">
            <w:r w:rsidRPr="00145BEA">
              <w:rPr>
                <w:rStyle w:val="Hyperlink"/>
                <w:noProof/>
                <w:lang w:val="fr-CA"/>
              </w:rPr>
              <w:t>Schémas UML représentant diverses classes et leurs liens entre 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46" w:history="1">
            <w:r w:rsidRPr="00145BEA">
              <w:rPr>
                <w:rStyle w:val="Hyperlink"/>
                <w:noProof/>
                <w:lang w:val="fr-FR"/>
              </w:rPr>
              <w:t>Fonctionnalités supplémentaires développées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47" w:history="1">
            <w:r w:rsidRPr="00145BEA">
              <w:rPr>
                <w:rStyle w:val="Hyperlink"/>
                <w:noProof/>
                <w:lang w:val="fr-FR"/>
              </w:rPr>
              <w:t>Erreurs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78874048" w:history="1">
            <w:r w:rsidRPr="00145BEA">
              <w:rPr>
                <w:rStyle w:val="Hyperlink"/>
                <w:noProof/>
                <w:lang w:val="fr-FR"/>
              </w:rPr>
              <w:t>Mode de fonctionnement du programme et ses particularités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B" w:rsidRPr="005B681B" w:rsidRDefault="005B681B" w:rsidP="005B681B"/>
        <w:p w:rsidR="003C3D24" w:rsidRDefault="003C3D2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78874049" w:history="1">
            <w:r w:rsidRPr="00216B4D">
              <w:rPr>
                <w:rStyle w:val="Hyperlink"/>
                <w:b/>
                <w:noProof/>
                <w:lang w:val="fr-FR"/>
              </w:rPr>
              <w:t>Processus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B" w:rsidRPr="005B681B" w:rsidRDefault="005B681B" w:rsidP="005B681B"/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0" w:history="1">
            <w:r w:rsidRPr="00145BEA">
              <w:rPr>
                <w:rStyle w:val="Hyperlink"/>
                <w:noProof/>
                <w:lang w:val="fr-FR"/>
              </w:rPr>
              <w:t>Comment l’intégrateur a-t-il été désigné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1" w:history="1">
            <w:r w:rsidRPr="00145BEA">
              <w:rPr>
                <w:rStyle w:val="Hyperlink"/>
                <w:noProof/>
                <w:lang w:val="fr-FR"/>
              </w:rPr>
              <w:t>Comment le leadership a-t-il été assumé dans l’équipe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2" w:history="1">
            <w:r w:rsidRPr="00145BEA">
              <w:rPr>
                <w:rStyle w:val="Hyperlink"/>
                <w:noProof/>
                <w:lang w:val="fr-FR"/>
              </w:rPr>
              <w:t>Quelles ont été les sources de tensions et les conflits à régler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3" w:history="1">
            <w:r w:rsidRPr="00145BEA">
              <w:rPr>
                <w:rStyle w:val="Hyperlink"/>
                <w:noProof/>
                <w:lang w:val="fr-FR"/>
              </w:rPr>
              <w:t>Quels ont été les éléments positifs de la démarche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4" w:history="1">
            <w:r w:rsidRPr="00145BEA">
              <w:rPr>
                <w:rStyle w:val="Hyperlink"/>
                <w:noProof/>
                <w:lang w:val="fr-FR"/>
              </w:rPr>
              <w:t>Suggestions de choses à faire et à ne pas faire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24" w:rsidRDefault="003C3D2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78874055" w:history="1">
            <w:r w:rsidRPr="00145BEA">
              <w:rPr>
                <w:rStyle w:val="Hyperlink"/>
                <w:noProof/>
                <w:lang w:val="fr-FR"/>
              </w:rPr>
              <w:t>Bilan de cette 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B" w:rsidRPr="005B681B" w:rsidRDefault="005B681B" w:rsidP="005B681B"/>
        <w:p w:rsidR="003C3D24" w:rsidRDefault="003C3D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874056" w:history="1">
            <w:r w:rsidRPr="00216B4D">
              <w:rPr>
                <w:rStyle w:val="Hyperlink"/>
                <w:b/>
                <w:noProof/>
                <w:lang w:val="fr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70" w:rsidRDefault="00A26E70">
          <w:r>
            <w:rPr>
              <w:b/>
              <w:bCs/>
              <w:noProof/>
            </w:rPr>
            <w:fldChar w:fldCharType="end"/>
          </w:r>
        </w:p>
      </w:sdtContent>
    </w:sdt>
    <w:p w:rsidR="00A26E70" w:rsidRDefault="00A26E7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95157A" w:rsidRDefault="00672628" w:rsidP="0095157A">
      <w:pPr>
        <w:pStyle w:val="Heading1"/>
        <w:rPr>
          <w:b/>
          <w:lang w:val="fr-CA"/>
        </w:rPr>
      </w:pPr>
      <w:bookmarkStart w:id="3" w:name="_Toc478874043"/>
      <w:r w:rsidRPr="00DE18CD">
        <w:rPr>
          <w:b/>
          <w:lang w:val="fr-CA"/>
        </w:rPr>
        <w:lastRenderedPageBreak/>
        <w:t>Introduction</w:t>
      </w:r>
      <w:bookmarkEnd w:id="3"/>
    </w:p>
    <w:p w:rsidR="00D72246" w:rsidRDefault="00D72246" w:rsidP="00D72246">
      <w:pPr>
        <w:rPr>
          <w:lang w:val="fr-CA"/>
        </w:rPr>
      </w:pPr>
    </w:p>
    <w:p w:rsidR="00D72246" w:rsidRPr="00D72246" w:rsidRDefault="006947B1" w:rsidP="00D72246">
      <w:pPr>
        <w:jc w:val="both"/>
        <w:rPr>
          <w:lang w:val="fr-CA"/>
        </w:rPr>
      </w:pPr>
      <w:r>
        <w:rPr>
          <w:lang w:val="fr-CA"/>
        </w:rPr>
        <w:t>Nous allons</w:t>
      </w:r>
      <w:r w:rsidR="00D72246" w:rsidRPr="00D72246">
        <w:rPr>
          <w:lang w:val="fr-CA"/>
        </w:rPr>
        <w:t xml:space="preserve"> concevoir une application qui permet de représenter virtuellement un convoi ferroviaire, ou un train. Chaque convoi est décrit dans un fic</w:t>
      </w:r>
      <w:r w:rsidR="00060235">
        <w:rPr>
          <w:lang w:val="fr-CA"/>
        </w:rPr>
        <w:t>hier de données de type texte. N</w:t>
      </w:r>
      <w:r w:rsidR="00D72246" w:rsidRPr="00D72246">
        <w:rPr>
          <w:lang w:val="fr-CA"/>
        </w:rPr>
        <w:t xml:space="preserve">otre application </w:t>
      </w:r>
      <w:r w:rsidR="00060235">
        <w:rPr>
          <w:lang w:val="fr-CA"/>
        </w:rPr>
        <w:t>lira</w:t>
      </w:r>
      <w:r w:rsidR="00D72246" w:rsidRPr="00D72246">
        <w:rPr>
          <w:lang w:val="fr-CA"/>
        </w:rPr>
        <w:t xml:space="preserve"> et interpréter</w:t>
      </w:r>
      <w:r w:rsidR="00060235">
        <w:rPr>
          <w:lang w:val="fr-CA"/>
        </w:rPr>
        <w:t>a</w:t>
      </w:r>
      <w:r w:rsidR="00D72246" w:rsidRPr="00D72246">
        <w:rPr>
          <w:lang w:val="fr-CA"/>
        </w:rPr>
        <w:t xml:space="preserve"> ce fichier pour créer le convoi ferroviaire. La création du convoi s’accompagne</w:t>
      </w:r>
      <w:r w:rsidR="00060235">
        <w:rPr>
          <w:lang w:val="fr-CA"/>
        </w:rPr>
        <w:t>ra</w:t>
      </w:r>
      <w:r w:rsidR="00D72246" w:rsidRPr="00D72246">
        <w:rPr>
          <w:lang w:val="fr-CA"/>
        </w:rPr>
        <w:t xml:space="preserve"> de la production d’un « journal des opératio</w:t>
      </w:r>
      <w:r w:rsidR="00060235">
        <w:rPr>
          <w:lang w:val="fr-CA"/>
        </w:rPr>
        <w:t>ns » (fichier log) dans lequel nous inscrirons</w:t>
      </w:r>
      <w:r w:rsidR="00D72246" w:rsidRPr="00D72246">
        <w:rPr>
          <w:lang w:val="fr-CA"/>
        </w:rPr>
        <w:t>, au fur et à mesure, le résultat de chaque opération effectuée sur le convoi.</w:t>
      </w:r>
    </w:p>
    <w:p w:rsidR="00D72246" w:rsidRDefault="00D72246" w:rsidP="00D72246">
      <w:pPr>
        <w:jc w:val="both"/>
        <w:rPr>
          <w:lang w:val="fr-CA"/>
        </w:rPr>
      </w:pPr>
      <w:r w:rsidRPr="00D72246">
        <w:rPr>
          <w:lang w:val="fr-CA"/>
        </w:rPr>
        <w:t>L’objectif principal d</w:t>
      </w:r>
      <w:r w:rsidR="00743B31">
        <w:rPr>
          <w:lang w:val="fr-CA"/>
        </w:rPr>
        <w:t>e n</w:t>
      </w:r>
      <w:r w:rsidRPr="00D72246">
        <w:rPr>
          <w:lang w:val="fr-CA"/>
        </w:rPr>
        <w:t>otre travail consiste à développer un programme pour s’assurer de la validité d’un train. Un train sera valide si sa locomotiv</w:t>
      </w:r>
      <w:r w:rsidR="00743B31">
        <w:rPr>
          <w:lang w:val="fr-CA"/>
        </w:rPr>
        <w:t xml:space="preserve">e est capable de le tracter ou </w:t>
      </w:r>
      <w:r w:rsidRPr="00D72246">
        <w:rPr>
          <w:lang w:val="fr-CA"/>
        </w:rPr>
        <w:t>si le poids total du train n’est pas supérieur à la capacité de traction de la locomotive et si chacun des wagons du train respecte les limites imposées.</w:t>
      </w:r>
    </w:p>
    <w:p w:rsidR="00D72246" w:rsidRPr="00D72246" w:rsidRDefault="00D72246" w:rsidP="00D72246">
      <w:pPr>
        <w:rPr>
          <w:lang w:val="fr-CA"/>
        </w:rPr>
      </w:pPr>
    </w:p>
    <w:p w:rsidR="0095157A" w:rsidRDefault="009515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D805E2" w:rsidRPr="00D72246" w:rsidRDefault="00D805E2" w:rsidP="00D805E2">
      <w:pPr>
        <w:pStyle w:val="Default"/>
        <w:rPr>
          <w:lang w:val="fr-FR"/>
        </w:rPr>
      </w:pPr>
    </w:p>
    <w:p w:rsidR="00D805E2" w:rsidRPr="00DE18CD" w:rsidRDefault="00D805E2" w:rsidP="00D805E2">
      <w:pPr>
        <w:pStyle w:val="Heading1"/>
        <w:rPr>
          <w:b/>
          <w:lang w:val="fr-FR"/>
        </w:rPr>
      </w:pPr>
      <w:bookmarkStart w:id="4" w:name="_Toc478874044"/>
      <w:r w:rsidRPr="00DE18CD">
        <w:rPr>
          <w:b/>
          <w:lang w:val="fr-FR"/>
        </w:rPr>
        <w:t>J</w:t>
      </w:r>
      <w:r w:rsidRPr="00DE18CD">
        <w:rPr>
          <w:b/>
          <w:lang w:val="fr-FR"/>
        </w:rPr>
        <w:t>ournal de développement de votre projet</w:t>
      </w:r>
      <w:bookmarkEnd w:id="4"/>
      <w:r w:rsidRPr="00DE18CD">
        <w:rPr>
          <w:b/>
          <w:lang w:val="fr-FR"/>
        </w:rPr>
        <w:t xml:space="preserve"> </w:t>
      </w:r>
    </w:p>
    <w:p w:rsidR="000D26FF" w:rsidRDefault="000D26FF" w:rsidP="000D26FF">
      <w:pPr>
        <w:rPr>
          <w:lang w:val="fr-FR"/>
        </w:rPr>
      </w:pPr>
    </w:p>
    <w:p w:rsidR="00A844AE" w:rsidRDefault="009B60BE" w:rsidP="00D805E2">
      <w:pPr>
        <w:pStyle w:val="Heading2"/>
        <w:rPr>
          <w:lang w:val="fr-CA"/>
        </w:rPr>
      </w:pPr>
      <w:bookmarkStart w:id="5" w:name="_Toc478874045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361315</wp:posOffset>
            </wp:positionV>
            <wp:extent cx="5943600" cy="3914140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57A">
        <w:rPr>
          <w:lang w:val="fr-CA"/>
        </w:rPr>
        <w:t>S</w:t>
      </w:r>
      <w:r w:rsidR="0095157A" w:rsidRPr="0095157A">
        <w:rPr>
          <w:lang w:val="fr-CA"/>
        </w:rPr>
        <w:t>chémas UML représentant diverses classes et le</w:t>
      </w:r>
      <w:r w:rsidR="0095157A">
        <w:rPr>
          <w:lang w:val="fr-CA"/>
        </w:rPr>
        <w:t>ur</w:t>
      </w:r>
      <w:r w:rsidR="00A844AE">
        <w:rPr>
          <w:lang w:val="fr-CA"/>
        </w:rPr>
        <w:t>s liens entre elles</w:t>
      </w:r>
      <w:bookmarkEnd w:id="5"/>
    </w:p>
    <w:p w:rsidR="000D26FF" w:rsidRDefault="000D26FF" w:rsidP="000D26FF">
      <w:pPr>
        <w:rPr>
          <w:lang w:val="fr-CA"/>
        </w:rPr>
      </w:pPr>
    </w:p>
    <w:p w:rsidR="009B60BE" w:rsidRDefault="009B60BE" w:rsidP="000D26FF">
      <w:pPr>
        <w:rPr>
          <w:lang w:val="fr-CA"/>
        </w:rPr>
      </w:pPr>
    </w:p>
    <w:p w:rsidR="000D26FF" w:rsidRDefault="000D26FF" w:rsidP="000D26FF">
      <w:pPr>
        <w:rPr>
          <w:lang w:val="fr-CA"/>
        </w:rPr>
      </w:pPr>
    </w:p>
    <w:p w:rsidR="000D26FF" w:rsidRPr="000D26FF" w:rsidRDefault="000D26FF" w:rsidP="000D26FF">
      <w:pPr>
        <w:rPr>
          <w:lang w:val="fr-CA"/>
        </w:rPr>
      </w:pPr>
    </w:p>
    <w:p w:rsidR="00A844AE" w:rsidRDefault="00A844AE" w:rsidP="00D805E2">
      <w:pPr>
        <w:pStyle w:val="Heading2"/>
        <w:rPr>
          <w:lang w:val="fr-FR"/>
        </w:rPr>
      </w:pPr>
      <w:r w:rsidRPr="006B6E72">
        <w:rPr>
          <w:lang w:val="fr-FR"/>
        </w:rPr>
        <w:t xml:space="preserve"> </w:t>
      </w:r>
      <w:bookmarkStart w:id="6" w:name="_Toc478874046"/>
      <w:r w:rsidRPr="00D805E2">
        <w:rPr>
          <w:lang w:val="fr-FR"/>
        </w:rPr>
        <w:t>F</w:t>
      </w:r>
      <w:r w:rsidRPr="00D805E2">
        <w:rPr>
          <w:lang w:val="fr-FR"/>
        </w:rPr>
        <w:t>onctionnalités supplémentaires développées</w:t>
      </w:r>
      <w:bookmarkEnd w:id="6"/>
      <w:r w:rsidRPr="00D805E2">
        <w:rPr>
          <w:lang w:val="fr-FR"/>
        </w:rPr>
        <w:t xml:space="preserve"> </w:t>
      </w:r>
    </w:p>
    <w:p w:rsidR="00836CE5" w:rsidRDefault="00836CE5" w:rsidP="00836CE5">
      <w:pPr>
        <w:rPr>
          <w:lang w:val="fr-FR"/>
        </w:rPr>
      </w:pPr>
    </w:p>
    <w:p w:rsidR="00836CE5" w:rsidRDefault="00836CE5" w:rsidP="00836CE5">
      <w:pPr>
        <w:rPr>
          <w:lang w:val="fr-FR"/>
        </w:rPr>
      </w:pPr>
    </w:p>
    <w:p w:rsidR="00836CE5" w:rsidRPr="00836CE5" w:rsidRDefault="00836CE5" w:rsidP="00836CE5">
      <w:pPr>
        <w:rPr>
          <w:lang w:val="fr-FR"/>
        </w:rPr>
      </w:pPr>
    </w:p>
    <w:p w:rsidR="006B6E72" w:rsidRDefault="00D22659" w:rsidP="00D805E2">
      <w:pPr>
        <w:pStyle w:val="Heading2"/>
        <w:rPr>
          <w:sz w:val="32"/>
          <w:szCs w:val="32"/>
          <w:lang w:val="fr-FR"/>
        </w:rPr>
      </w:pPr>
      <w:bookmarkStart w:id="7" w:name="_Toc478874047"/>
      <w:r>
        <w:rPr>
          <w:lang w:val="fr-FR"/>
        </w:rPr>
        <w:t>Erreurs du</w:t>
      </w:r>
      <w:r w:rsidRPr="00D22659">
        <w:rPr>
          <w:sz w:val="32"/>
          <w:szCs w:val="32"/>
          <w:lang w:val="fr-FR"/>
        </w:rPr>
        <w:t xml:space="preserve"> programme</w:t>
      </w:r>
      <w:bookmarkEnd w:id="7"/>
      <w:r w:rsidRPr="00D22659">
        <w:rPr>
          <w:sz w:val="32"/>
          <w:szCs w:val="32"/>
          <w:lang w:val="fr-FR"/>
        </w:rPr>
        <w:t xml:space="preserve"> </w:t>
      </w:r>
    </w:p>
    <w:p w:rsidR="00836CE5" w:rsidRDefault="00836CE5" w:rsidP="00836CE5">
      <w:pPr>
        <w:rPr>
          <w:lang w:val="fr-FR"/>
        </w:rPr>
      </w:pPr>
    </w:p>
    <w:p w:rsidR="00836CE5" w:rsidRDefault="00836CE5" w:rsidP="00836CE5">
      <w:pPr>
        <w:rPr>
          <w:lang w:val="fr-FR"/>
        </w:rPr>
      </w:pPr>
    </w:p>
    <w:p w:rsidR="00836CE5" w:rsidRPr="00836CE5" w:rsidRDefault="00836CE5" w:rsidP="00836CE5">
      <w:pPr>
        <w:rPr>
          <w:lang w:val="fr-FR"/>
        </w:rPr>
      </w:pPr>
    </w:p>
    <w:p w:rsidR="006B6E72" w:rsidRDefault="006B6E72" w:rsidP="00D805E2">
      <w:pPr>
        <w:pStyle w:val="Heading2"/>
        <w:rPr>
          <w:lang w:val="fr-FR"/>
        </w:rPr>
      </w:pPr>
      <w:bookmarkStart w:id="8" w:name="_Toc478874048"/>
      <w:r>
        <w:rPr>
          <w:lang w:val="fr-FR"/>
        </w:rPr>
        <w:t>M</w:t>
      </w:r>
      <w:r w:rsidRPr="006B6E72">
        <w:rPr>
          <w:lang w:val="fr-FR"/>
        </w:rPr>
        <w:t>ode de fonctionnement du programme</w:t>
      </w:r>
      <w:r>
        <w:rPr>
          <w:lang w:val="fr-FR"/>
        </w:rPr>
        <w:t xml:space="preserve"> et ses</w:t>
      </w:r>
      <w:r w:rsidRPr="006B6E72">
        <w:rPr>
          <w:lang w:val="fr-FR"/>
        </w:rPr>
        <w:t xml:space="preserve"> particularités</w:t>
      </w:r>
      <w:bookmarkEnd w:id="8"/>
      <w:r w:rsidRPr="006B6E72">
        <w:rPr>
          <w:lang w:val="fr-FR"/>
        </w:rPr>
        <w:t xml:space="preserve"> </w:t>
      </w:r>
    </w:p>
    <w:p w:rsidR="00C613D4" w:rsidRDefault="00C613D4" w:rsidP="00D805E2">
      <w:pPr>
        <w:pStyle w:val="Heading2"/>
        <w:rPr>
          <w:lang w:val="fr-FR"/>
        </w:rPr>
      </w:pPr>
    </w:p>
    <w:p w:rsidR="00C613D4" w:rsidRDefault="00C613D4" w:rsidP="00D805E2">
      <w:pPr>
        <w:pStyle w:val="Heading2"/>
        <w:rPr>
          <w:lang w:val="fr-FR"/>
        </w:rPr>
      </w:pPr>
    </w:p>
    <w:p w:rsidR="00C613D4" w:rsidRDefault="00C613D4" w:rsidP="00D805E2">
      <w:pPr>
        <w:pStyle w:val="Heading2"/>
        <w:rPr>
          <w:lang w:val="fr-FR"/>
        </w:rPr>
      </w:pPr>
    </w:p>
    <w:p w:rsidR="006B6E72" w:rsidRDefault="006B6E72" w:rsidP="006B6E72">
      <w:pPr>
        <w:rPr>
          <w:lang w:val="fr-FR"/>
        </w:rPr>
      </w:pPr>
    </w:p>
    <w:p w:rsidR="006B6E72" w:rsidRPr="006B6E72" w:rsidRDefault="006B6E72" w:rsidP="006B6E72">
      <w:pPr>
        <w:pStyle w:val="Default"/>
        <w:rPr>
          <w:lang w:val="fr-FR"/>
        </w:rPr>
      </w:pPr>
    </w:p>
    <w:p w:rsidR="006B6E72" w:rsidRPr="006B6E72" w:rsidRDefault="006B6E72" w:rsidP="006B6E72">
      <w:pPr>
        <w:rPr>
          <w:lang w:val="fr-FR"/>
        </w:rPr>
      </w:pPr>
    </w:p>
    <w:p w:rsidR="00A844AE" w:rsidRPr="00D22659" w:rsidRDefault="00A844AE" w:rsidP="00A844AE">
      <w:pPr>
        <w:pStyle w:val="Heading1"/>
        <w:rPr>
          <w:lang w:val="fr-FR"/>
        </w:rPr>
      </w:pPr>
    </w:p>
    <w:p w:rsidR="00A844AE" w:rsidRPr="00D22659" w:rsidRDefault="00A844AE" w:rsidP="00A844AE">
      <w:pPr>
        <w:rPr>
          <w:lang w:val="fr-FR"/>
        </w:rPr>
      </w:pPr>
    </w:p>
    <w:p w:rsidR="00FE446E" w:rsidRDefault="00FE446E" w:rsidP="0095157A">
      <w:pPr>
        <w:pStyle w:val="Heading1"/>
        <w:rPr>
          <w:lang w:val="fr-CA"/>
        </w:rPr>
      </w:pPr>
      <w:r>
        <w:rPr>
          <w:lang w:val="fr-CA"/>
        </w:rPr>
        <w:br w:type="page"/>
      </w:r>
    </w:p>
    <w:p w:rsidR="00C613D4" w:rsidRPr="00DE18CD" w:rsidRDefault="00C613D4" w:rsidP="00C613D4">
      <w:pPr>
        <w:pStyle w:val="Heading1"/>
        <w:rPr>
          <w:b/>
          <w:lang w:val="fr-FR"/>
        </w:rPr>
      </w:pPr>
      <w:bookmarkStart w:id="9" w:name="_Toc478874049"/>
      <w:r w:rsidRPr="00DE18CD">
        <w:rPr>
          <w:b/>
          <w:lang w:val="fr-FR"/>
        </w:rPr>
        <w:lastRenderedPageBreak/>
        <w:t>P</w:t>
      </w:r>
      <w:r w:rsidRPr="00DE18CD">
        <w:rPr>
          <w:b/>
          <w:lang w:val="fr-FR"/>
        </w:rPr>
        <w:t>rocessus de l’équipe</w:t>
      </w:r>
      <w:bookmarkEnd w:id="9"/>
      <w:r w:rsidRPr="00DE18CD">
        <w:rPr>
          <w:b/>
          <w:lang w:val="fr-FR"/>
        </w:rPr>
        <w:t xml:space="preserve"> </w:t>
      </w:r>
    </w:p>
    <w:p w:rsidR="00836CE5" w:rsidRPr="00836CE5" w:rsidRDefault="00836CE5" w:rsidP="00836CE5">
      <w:pPr>
        <w:rPr>
          <w:lang w:val="fr-FR"/>
        </w:rPr>
      </w:pPr>
    </w:p>
    <w:p w:rsidR="00C613D4" w:rsidRDefault="00C613D4" w:rsidP="00C613D4">
      <w:pPr>
        <w:pStyle w:val="Heading2"/>
        <w:rPr>
          <w:lang w:val="fr-FR"/>
        </w:rPr>
      </w:pPr>
      <w:bookmarkStart w:id="10" w:name="_Toc478874050"/>
      <w:r w:rsidRPr="00C613D4">
        <w:rPr>
          <w:lang w:val="fr-FR"/>
        </w:rPr>
        <w:t>Comment l’intégrateur a-t-il été désigné ?</w:t>
      </w:r>
      <w:bookmarkEnd w:id="10"/>
      <w:r w:rsidRPr="00C613D4">
        <w:rPr>
          <w:lang w:val="fr-FR"/>
        </w:rPr>
        <w:t xml:space="preserve"> </w:t>
      </w:r>
    </w:p>
    <w:p w:rsidR="00DA48E6" w:rsidRDefault="00DA48E6" w:rsidP="00836CE5">
      <w:pPr>
        <w:rPr>
          <w:lang w:val="fr-FR"/>
        </w:rPr>
      </w:pPr>
    </w:p>
    <w:p w:rsidR="00A06D58" w:rsidRPr="00916A5B" w:rsidRDefault="002F2467" w:rsidP="00FA122F">
      <w:pPr>
        <w:jc w:val="both"/>
        <w:rPr>
          <w:lang w:val="fr-FR"/>
        </w:rPr>
      </w:pPr>
      <w:r>
        <w:rPr>
          <w:lang w:val="fr-FR"/>
        </w:rPr>
        <w:t>Notre</w:t>
      </w:r>
      <w:r w:rsidR="00423695">
        <w:rPr>
          <w:lang w:val="fr-FR"/>
        </w:rPr>
        <w:t xml:space="preserve"> </w:t>
      </w:r>
      <w:r w:rsidR="00A06D58">
        <w:rPr>
          <w:lang w:val="fr-FR"/>
        </w:rPr>
        <w:t xml:space="preserve">Intégrateur joue </w:t>
      </w:r>
      <w:r w:rsidR="00A06D58" w:rsidRPr="00A06D58">
        <w:rPr>
          <w:lang w:val="fr-FR"/>
        </w:rPr>
        <w:t xml:space="preserve">un </w:t>
      </w:r>
      <w:r w:rsidR="00A06D58" w:rsidRPr="000D1CE4">
        <w:rPr>
          <w:rStyle w:val="Strong"/>
          <w:b w:val="0"/>
          <w:lang w:val="fr-FR"/>
        </w:rPr>
        <w:t>rôle important</w:t>
      </w:r>
      <w:r w:rsidR="009B07E0">
        <w:rPr>
          <w:lang w:val="fr-FR"/>
        </w:rPr>
        <w:t xml:space="preserve"> dans le développement </w:t>
      </w:r>
      <w:r w:rsidR="002F0669">
        <w:rPr>
          <w:lang w:val="fr-FR"/>
        </w:rPr>
        <w:t>du TP2</w:t>
      </w:r>
      <w:r w:rsidR="000D1CE4">
        <w:rPr>
          <w:lang w:val="fr-FR"/>
        </w:rPr>
        <w:t xml:space="preserve">, </w:t>
      </w:r>
      <w:r>
        <w:rPr>
          <w:lang w:val="fr-FR"/>
        </w:rPr>
        <w:t>il a</w:t>
      </w:r>
      <w:r w:rsidR="000D1CE4" w:rsidRPr="000D1CE4">
        <w:rPr>
          <w:lang w:val="fr-FR"/>
        </w:rPr>
        <w:t xml:space="preserve"> </w:t>
      </w:r>
      <w:r w:rsidRPr="000D1CE4">
        <w:rPr>
          <w:lang w:val="fr-FR"/>
        </w:rPr>
        <w:t>créé</w:t>
      </w:r>
      <w:r w:rsidR="000D1CE4" w:rsidRPr="000D1CE4">
        <w:rPr>
          <w:lang w:val="fr-FR"/>
        </w:rPr>
        <w:t xml:space="preserve"> un </w:t>
      </w:r>
      <w:r w:rsidR="000D1CE4" w:rsidRPr="000D1CE4">
        <w:rPr>
          <w:rStyle w:val="Strong"/>
          <w:b w:val="0"/>
          <w:lang w:val="fr-FR"/>
        </w:rPr>
        <w:t>code propre, organisé et réutilisable</w:t>
      </w:r>
      <w:r w:rsidR="000D1CE4" w:rsidRPr="000D1CE4">
        <w:rPr>
          <w:lang w:val="fr-FR"/>
        </w:rPr>
        <w:t>. Ceci afin de pouvoir le modifier facilement par un autre intervenant</w:t>
      </w:r>
      <w:r w:rsidR="000D29CB">
        <w:rPr>
          <w:lang w:val="fr-FR"/>
        </w:rPr>
        <w:t>.</w:t>
      </w:r>
      <w:r w:rsidR="00916A5B">
        <w:rPr>
          <w:lang w:val="fr-FR"/>
        </w:rPr>
        <w:t xml:space="preserve"> </w:t>
      </w:r>
      <w:r w:rsidR="00916A5B" w:rsidRPr="00916A5B">
        <w:rPr>
          <w:lang w:val="fr-FR"/>
        </w:rPr>
        <w:t>L’intégrateur est</w:t>
      </w:r>
      <w:r w:rsidR="00916A5B" w:rsidRPr="00916A5B">
        <w:rPr>
          <w:lang w:val="fr-FR"/>
        </w:rPr>
        <w:t xml:space="preserve"> responsable de l’intégration jusqu’à la mise en production</w:t>
      </w:r>
      <w:r w:rsidR="00C726D1">
        <w:rPr>
          <w:lang w:val="fr-FR"/>
        </w:rPr>
        <w:t xml:space="preserve">, </w:t>
      </w:r>
      <w:r w:rsidR="00C726D1" w:rsidRPr="00C726D1">
        <w:rPr>
          <w:lang w:val="fr-FR"/>
        </w:rPr>
        <w:t>Organiser et coordonner l’ensemble des travaux d’intégration en ayant une vision globale de la solution d’architecture proposée (matériel, logiciel, réseau, organisation…).</w:t>
      </w:r>
      <w:r w:rsidR="00916A5B" w:rsidRPr="00916A5B">
        <w:rPr>
          <w:lang w:val="fr-FR"/>
        </w:rPr>
        <w:t xml:space="preserve"> </w:t>
      </w:r>
      <w:r w:rsidR="00C726D1" w:rsidRPr="00916A5B">
        <w:rPr>
          <w:lang w:val="fr-FR"/>
        </w:rPr>
        <w:t>Dans</w:t>
      </w:r>
      <w:r w:rsidR="00916A5B" w:rsidRPr="00916A5B">
        <w:rPr>
          <w:lang w:val="fr-FR"/>
        </w:rPr>
        <w:t xml:space="preserve"> le respect des normes et standards </w:t>
      </w:r>
      <w:r w:rsidR="00033D34">
        <w:rPr>
          <w:lang w:val="fr-FR"/>
        </w:rPr>
        <w:t>de</w:t>
      </w:r>
      <w:r w:rsidR="00916A5B">
        <w:rPr>
          <w:lang w:val="fr-FR"/>
        </w:rPr>
        <w:t xml:space="preserve"> l’enseignant.</w:t>
      </w:r>
    </w:p>
    <w:p w:rsidR="000D29CB" w:rsidRPr="003E0AA0" w:rsidRDefault="000D29CB" w:rsidP="00F35446">
      <w:pPr>
        <w:jc w:val="both"/>
        <w:rPr>
          <w:bCs/>
          <w:lang w:val="fr-FR"/>
        </w:rPr>
      </w:pPr>
      <w:r w:rsidRPr="000D29CB">
        <w:rPr>
          <w:lang w:val="fr-FR"/>
        </w:rPr>
        <w:t xml:space="preserve">Le code </w:t>
      </w:r>
      <w:r w:rsidR="00B54E27">
        <w:rPr>
          <w:lang w:val="fr-FR"/>
        </w:rPr>
        <w:t>du programme est</w:t>
      </w:r>
      <w:r w:rsidRPr="000D29CB">
        <w:rPr>
          <w:lang w:val="fr-FR"/>
        </w:rPr>
        <w:t xml:space="preserve"> </w:t>
      </w:r>
      <w:r w:rsidRPr="00742008">
        <w:rPr>
          <w:rStyle w:val="Strong"/>
          <w:b w:val="0"/>
          <w:lang w:val="fr-FR"/>
        </w:rPr>
        <w:t>lisible et accessible</w:t>
      </w:r>
      <w:r w:rsidRPr="000D29CB">
        <w:rPr>
          <w:lang w:val="fr-FR"/>
        </w:rPr>
        <w:t xml:space="preserve"> </w:t>
      </w:r>
      <w:r w:rsidR="00742008">
        <w:rPr>
          <w:lang w:val="fr-FR"/>
        </w:rPr>
        <w:t>pour l’enseignant ou le correcteur</w:t>
      </w:r>
      <w:r>
        <w:rPr>
          <w:lang w:val="fr-FR"/>
        </w:rPr>
        <w:t>.</w:t>
      </w:r>
      <w:r w:rsidRPr="000D29CB">
        <w:rPr>
          <w:lang w:val="fr-FR"/>
        </w:rPr>
        <w:t xml:space="preserve"> </w:t>
      </w:r>
      <w:r w:rsidR="00916A5B" w:rsidRPr="000D29CB">
        <w:rPr>
          <w:lang w:val="fr-FR"/>
        </w:rPr>
        <w:t>L’intégrateur</w:t>
      </w:r>
      <w:r w:rsidRPr="000D29CB">
        <w:rPr>
          <w:lang w:val="fr-FR"/>
        </w:rPr>
        <w:t xml:space="preserve"> </w:t>
      </w:r>
      <w:r w:rsidR="00195F13">
        <w:rPr>
          <w:lang w:val="fr-FR"/>
        </w:rPr>
        <w:t>doit-être</w:t>
      </w:r>
      <w:r w:rsidR="00C726D1" w:rsidRPr="000D29CB">
        <w:rPr>
          <w:lang w:val="fr-FR"/>
        </w:rPr>
        <w:t xml:space="preserve"> </w:t>
      </w:r>
      <w:r w:rsidR="004C04B2">
        <w:rPr>
          <w:rStyle w:val="Strong"/>
          <w:b w:val="0"/>
          <w:lang w:val="fr-FR"/>
        </w:rPr>
        <w:t>proactive, efficient</w:t>
      </w:r>
      <w:r w:rsidR="00F35446">
        <w:rPr>
          <w:rStyle w:val="Strong"/>
          <w:b w:val="0"/>
          <w:lang w:val="fr-FR"/>
        </w:rPr>
        <w:t xml:space="preserve">, </w:t>
      </w:r>
      <w:r w:rsidR="00F35446" w:rsidRPr="00F35446">
        <w:rPr>
          <w:rStyle w:val="Strong"/>
          <w:b w:val="0"/>
          <w:lang w:val="fr-FR"/>
        </w:rPr>
        <w:t>capac</w:t>
      </w:r>
      <w:r w:rsidR="00F35446">
        <w:rPr>
          <w:rStyle w:val="Strong"/>
          <w:b w:val="0"/>
          <w:lang w:val="fr-FR"/>
        </w:rPr>
        <w:t xml:space="preserve">ité d'analyse et </w:t>
      </w:r>
      <w:r w:rsidR="004C04B2">
        <w:rPr>
          <w:rStyle w:val="Strong"/>
          <w:b w:val="0"/>
          <w:lang w:val="fr-FR"/>
        </w:rPr>
        <w:t xml:space="preserve">excellent </w:t>
      </w:r>
      <w:r w:rsidR="00F35446">
        <w:rPr>
          <w:rStyle w:val="Strong"/>
          <w:b w:val="0"/>
          <w:lang w:val="fr-FR"/>
        </w:rPr>
        <w:t>jugement, faculté de communication, s</w:t>
      </w:r>
      <w:r w:rsidR="00F35446" w:rsidRPr="00F35446">
        <w:rPr>
          <w:rStyle w:val="Strong"/>
          <w:b w:val="0"/>
          <w:lang w:val="fr-FR"/>
        </w:rPr>
        <w:t>ens de l’écoute</w:t>
      </w:r>
      <w:r w:rsidR="00B002B1">
        <w:rPr>
          <w:lang w:val="fr-FR"/>
        </w:rPr>
        <w:t xml:space="preserve"> </w:t>
      </w:r>
      <w:r w:rsidR="00492C58">
        <w:rPr>
          <w:lang w:val="fr-FR"/>
        </w:rPr>
        <w:t xml:space="preserve">active, </w:t>
      </w:r>
      <w:r w:rsidR="00492C58" w:rsidRPr="00492C58">
        <w:rPr>
          <w:lang w:val="fr-FR"/>
        </w:rPr>
        <w:t>Identification et sélection de</w:t>
      </w:r>
      <w:r w:rsidR="00492C58">
        <w:rPr>
          <w:lang w:val="fr-FR"/>
        </w:rPr>
        <w:t xml:space="preserve">s composants techniques du TP2, </w:t>
      </w:r>
      <w:r w:rsidR="00492C58" w:rsidRPr="00492C58">
        <w:rPr>
          <w:lang w:val="fr-FR"/>
        </w:rPr>
        <w:t xml:space="preserve">Réception, validation et assemblage des </w:t>
      </w:r>
      <w:r w:rsidR="00492C58">
        <w:rPr>
          <w:lang w:val="fr-FR"/>
        </w:rPr>
        <w:t>différentes parties</w:t>
      </w:r>
      <w:r w:rsidR="000A2CD6">
        <w:rPr>
          <w:lang w:val="fr-FR"/>
        </w:rPr>
        <w:t xml:space="preserve"> puis leur </w:t>
      </w:r>
      <w:r w:rsidR="000A2CD6" w:rsidRPr="000A2CD6">
        <w:rPr>
          <w:lang w:val="fr-FR"/>
        </w:rPr>
        <w:t>déploiement opérationnel</w:t>
      </w:r>
      <w:r w:rsidR="000A2CD6">
        <w:rPr>
          <w:lang w:val="fr-FR"/>
        </w:rPr>
        <w:t xml:space="preserve"> lors de la remise.</w:t>
      </w:r>
      <w:r w:rsidR="003E0AA0">
        <w:rPr>
          <w:lang w:val="fr-FR"/>
        </w:rPr>
        <w:t xml:space="preserve"> </w:t>
      </w:r>
    </w:p>
    <w:p w:rsidR="00B002B1" w:rsidRDefault="00B002B1" w:rsidP="00FA122F">
      <w:pPr>
        <w:jc w:val="both"/>
        <w:rPr>
          <w:lang w:val="fr-FR"/>
        </w:rPr>
      </w:pPr>
      <w:r>
        <w:rPr>
          <w:lang w:val="fr-FR"/>
        </w:rPr>
        <w:t>Donc, la mission de notre intégrateur :</w:t>
      </w:r>
    </w:p>
    <w:p w:rsidR="0086655B" w:rsidRPr="0086655B" w:rsidRDefault="0086655B" w:rsidP="0086655B">
      <w:pPr>
        <w:numPr>
          <w:ilvl w:val="0"/>
          <w:numId w:val="9"/>
        </w:numPr>
        <w:jc w:val="both"/>
        <w:rPr>
          <w:lang w:val="fr-FR"/>
        </w:rPr>
      </w:pPr>
      <w:r w:rsidRPr="0086655B">
        <w:rPr>
          <w:lang w:val="fr-FR"/>
        </w:rPr>
        <w:t>Participer à la rédaction du plan d’intégration en production</w:t>
      </w:r>
    </w:p>
    <w:p w:rsidR="004934CE" w:rsidRDefault="004934CE" w:rsidP="001335BF">
      <w:pPr>
        <w:numPr>
          <w:ilvl w:val="0"/>
          <w:numId w:val="9"/>
        </w:numPr>
        <w:jc w:val="both"/>
        <w:rPr>
          <w:lang w:val="fr-FR"/>
        </w:rPr>
      </w:pPr>
      <w:r w:rsidRPr="004934CE">
        <w:rPr>
          <w:lang w:val="fr-FR"/>
        </w:rPr>
        <w:t>Optimiser</w:t>
      </w:r>
      <w:r w:rsidR="0086655B" w:rsidRPr="004934CE">
        <w:rPr>
          <w:lang w:val="fr-FR"/>
        </w:rPr>
        <w:t xml:space="preserve"> la production </w:t>
      </w:r>
      <w:r w:rsidRPr="004934CE">
        <w:rPr>
          <w:lang w:val="fr-FR"/>
        </w:rPr>
        <w:t xml:space="preserve">du </w:t>
      </w:r>
      <w:r w:rsidR="009A5E6A">
        <w:rPr>
          <w:lang w:val="fr-FR"/>
        </w:rPr>
        <w:t>TP2</w:t>
      </w:r>
      <w:r w:rsidRPr="004934CE">
        <w:rPr>
          <w:lang w:val="fr-FR"/>
        </w:rPr>
        <w:t xml:space="preserve"> et assurer s</w:t>
      </w:r>
      <w:r w:rsidR="0086655B" w:rsidRPr="004934CE">
        <w:rPr>
          <w:lang w:val="fr-FR"/>
        </w:rPr>
        <w:t xml:space="preserve">a compatibilité </w:t>
      </w:r>
    </w:p>
    <w:p w:rsidR="0086655B" w:rsidRPr="004934CE" w:rsidRDefault="0086655B" w:rsidP="001335BF">
      <w:pPr>
        <w:numPr>
          <w:ilvl w:val="0"/>
          <w:numId w:val="9"/>
        </w:numPr>
        <w:jc w:val="both"/>
        <w:rPr>
          <w:lang w:val="fr-FR"/>
        </w:rPr>
      </w:pPr>
      <w:r w:rsidRPr="004934CE">
        <w:rPr>
          <w:lang w:val="fr-FR"/>
        </w:rPr>
        <w:t xml:space="preserve">Assurer la responsabilité de bout en bout de la chaîne d’intégration </w:t>
      </w:r>
      <w:r w:rsidR="004934CE">
        <w:rPr>
          <w:lang w:val="fr-FR"/>
        </w:rPr>
        <w:t xml:space="preserve">du </w:t>
      </w:r>
      <w:r w:rsidR="009A5E6A">
        <w:rPr>
          <w:lang w:val="fr-FR"/>
        </w:rPr>
        <w:t>TP2</w:t>
      </w:r>
    </w:p>
    <w:p w:rsidR="0086655B" w:rsidRDefault="0086655B" w:rsidP="0086655B">
      <w:pPr>
        <w:numPr>
          <w:ilvl w:val="0"/>
          <w:numId w:val="9"/>
        </w:numPr>
        <w:jc w:val="both"/>
        <w:rPr>
          <w:lang w:val="fr-FR"/>
        </w:rPr>
      </w:pPr>
      <w:r w:rsidRPr="0086655B">
        <w:rPr>
          <w:lang w:val="fr-FR"/>
        </w:rPr>
        <w:t>Être responsabl</w:t>
      </w:r>
      <w:r w:rsidR="004934CE">
        <w:rPr>
          <w:lang w:val="fr-FR"/>
        </w:rPr>
        <w:t xml:space="preserve">e des relations avec </w:t>
      </w:r>
      <w:r w:rsidR="00083105">
        <w:rPr>
          <w:lang w:val="fr-FR"/>
        </w:rPr>
        <w:t>l’enseignant</w:t>
      </w:r>
      <w:r w:rsidRPr="0086655B">
        <w:rPr>
          <w:lang w:val="fr-FR"/>
        </w:rPr>
        <w:t xml:space="preserve"> et du respect des engagements.</w:t>
      </w:r>
    </w:p>
    <w:p w:rsidR="00CB4BE6" w:rsidRPr="00CB4BE6" w:rsidRDefault="00CB4BE6" w:rsidP="00CB4BE6">
      <w:pPr>
        <w:numPr>
          <w:ilvl w:val="0"/>
          <w:numId w:val="9"/>
        </w:numPr>
        <w:jc w:val="both"/>
        <w:rPr>
          <w:lang w:val="fr-FR"/>
        </w:rPr>
      </w:pPr>
      <w:r w:rsidRPr="00CB4BE6">
        <w:rPr>
          <w:lang w:val="fr-FR"/>
        </w:rPr>
        <w:t>Évaluer les risques et l’</w:t>
      </w:r>
      <w:r w:rsidR="00083105">
        <w:rPr>
          <w:lang w:val="fr-FR"/>
        </w:rPr>
        <w:t>impact de la mise en production avant la livraison</w:t>
      </w:r>
    </w:p>
    <w:p w:rsidR="00CB4BE6" w:rsidRDefault="00CB4BE6" w:rsidP="00CB4BE6">
      <w:pPr>
        <w:numPr>
          <w:ilvl w:val="0"/>
          <w:numId w:val="9"/>
        </w:numPr>
        <w:jc w:val="both"/>
        <w:rPr>
          <w:lang w:val="fr-FR"/>
        </w:rPr>
      </w:pPr>
      <w:r w:rsidRPr="00CB4BE6">
        <w:rPr>
          <w:lang w:val="fr-FR"/>
        </w:rPr>
        <w:t>Réaliser les test</w:t>
      </w:r>
      <w:r w:rsidR="00083105">
        <w:rPr>
          <w:lang w:val="fr-FR"/>
        </w:rPr>
        <w:t>s d’intégration avec les fichiers données par l’enseignant</w:t>
      </w:r>
    </w:p>
    <w:p w:rsidR="00C544E1" w:rsidRPr="0086655B" w:rsidRDefault="00C544E1" w:rsidP="00C544E1">
      <w:pPr>
        <w:ind w:left="720"/>
        <w:jc w:val="both"/>
        <w:rPr>
          <w:lang w:val="fr-FR"/>
        </w:rPr>
      </w:pPr>
    </w:p>
    <w:p w:rsidR="00C613D4" w:rsidRDefault="00836CE5" w:rsidP="00C613D4">
      <w:pPr>
        <w:pStyle w:val="Heading2"/>
        <w:rPr>
          <w:lang w:val="fr-FR"/>
        </w:rPr>
      </w:pPr>
      <w:bookmarkStart w:id="11" w:name="_Toc478874051"/>
      <w:r>
        <w:rPr>
          <w:lang w:val="fr-FR"/>
        </w:rPr>
        <w:t>C</w:t>
      </w:r>
      <w:r w:rsidR="00C613D4" w:rsidRPr="00C613D4">
        <w:rPr>
          <w:lang w:val="fr-FR"/>
        </w:rPr>
        <w:t>omment le leadership a-t-il été assumé dans l’équipe ?</w:t>
      </w:r>
      <w:bookmarkEnd w:id="11"/>
      <w:r w:rsidR="00C613D4" w:rsidRPr="00C613D4">
        <w:rPr>
          <w:lang w:val="fr-FR"/>
        </w:rPr>
        <w:t xml:space="preserve"> </w:t>
      </w:r>
      <w:r w:rsidR="00234FDC">
        <w:rPr>
          <w:lang w:val="fr-FR"/>
        </w:rPr>
        <w:br/>
      </w:r>
    </w:p>
    <w:p w:rsidR="00C544E1" w:rsidRDefault="000B5671" w:rsidP="002A66BE">
      <w:pPr>
        <w:jc w:val="both"/>
        <w:rPr>
          <w:lang w:val="fr-FR"/>
        </w:rPr>
      </w:pPr>
      <w:r>
        <w:rPr>
          <w:lang w:val="fr-FR"/>
        </w:rPr>
        <w:t>Notre Leader</w:t>
      </w:r>
      <w:r w:rsidR="00234FDC" w:rsidRPr="00234FDC">
        <w:rPr>
          <w:lang w:val="fr-FR"/>
        </w:rPr>
        <w:t xml:space="preserve"> </w:t>
      </w:r>
      <w:r w:rsidR="00DE48F4">
        <w:rPr>
          <w:lang w:val="fr-FR"/>
        </w:rPr>
        <w:t>nous a stimulé</w:t>
      </w:r>
      <w:r w:rsidR="00234FDC" w:rsidRPr="00234FDC">
        <w:rPr>
          <w:lang w:val="fr-FR"/>
        </w:rPr>
        <w:t xml:space="preserve"> pour travailler vers un objectif commun</w:t>
      </w:r>
      <w:r>
        <w:rPr>
          <w:lang w:val="fr-FR"/>
        </w:rPr>
        <w:t>, la réalisation du TP2</w:t>
      </w:r>
      <w:r w:rsidR="00841CD0">
        <w:rPr>
          <w:lang w:val="fr-FR"/>
        </w:rPr>
        <w:t xml:space="preserve"> et la note A+</w:t>
      </w:r>
      <w:r w:rsidR="00234FDC" w:rsidRPr="00234FDC">
        <w:rPr>
          <w:lang w:val="fr-FR"/>
        </w:rPr>
        <w:t>. Les</w:t>
      </w:r>
      <w:r w:rsidR="00DE48F4">
        <w:rPr>
          <w:lang w:val="fr-FR"/>
        </w:rPr>
        <w:t xml:space="preserve"> membres de l'équipe partagent s</w:t>
      </w:r>
      <w:r w:rsidR="00234FDC" w:rsidRPr="00234FDC">
        <w:rPr>
          <w:lang w:val="fr-FR"/>
        </w:rPr>
        <w:t>es objectifs communs et doivent coordonner l</w:t>
      </w:r>
      <w:r w:rsidR="00A401D0">
        <w:rPr>
          <w:lang w:val="fr-FR"/>
        </w:rPr>
        <w:t>es</w:t>
      </w:r>
      <w:r w:rsidR="00234FDC" w:rsidRPr="00234FDC">
        <w:rPr>
          <w:lang w:val="fr-FR"/>
        </w:rPr>
        <w:t xml:space="preserve"> activités pour</w:t>
      </w:r>
      <w:r>
        <w:rPr>
          <w:lang w:val="fr-FR"/>
        </w:rPr>
        <w:t xml:space="preserve"> atteindre ces objectifs.  </w:t>
      </w:r>
      <w:r w:rsidR="00A2080D">
        <w:rPr>
          <w:lang w:val="fr-FR"/>
        </w:rPr>
        <w:t>Notre Leader</w:t>
      </w:r>
      <w:r w:rsidR="00A401D0">
        <w:rPr>
          <w:lang w:val="fr-FR"/>
        </w:rPr>
        <w:t xml:space="preserve"> a</w:t>
      </w:r>
      <w:r>
        <w:rPr>
          <w:lang w:val="fr-FR"/>
        </w:rPr>
        <w:t xml:space="preserve"> </w:t>
      </w:r>
      <w:r w:rsidRPr="00234FDC">
        <w:rPr>
          <w:lang w:val="fr-FR"/>
        </w:rPr>
        <w:t>renforcé</w:t>
      </w:r>
      <w:r w:rsidR="00234FDC" w:rsidRPr="00234FDC">
        <w:rPr>
          <w:lang w:val="fr-FR"/>
        </w:rPr>
        <w:t xml:space="preserve"> la confian</w:t>
      </w:r>
      <w:r>
        <w:rPr>
          <w:lang w:val="fr-FR"/>
        </w:rPr>
        <w:t xml:space="preserve">ce et le travail de l'équipe, </w:t>
      </w:r>
      <w:r w:rsidR="00A401D0">
        <w:rPr>
          <w:lang w:val="fr-FR"/>
        </w:rPr>
        <w:t>il a</w:t>
      </w:r>
      <w:r w:rsidR="00234FDC" w:rsidRPr="00234FDC">
        <w:rPr>
          <w:lang w:val="fr-FR"/>
        </w:rPr>
        <w:t xml:space="preserve"> accr</w:t>
      </w:r>
      <w:r w:rsidR="00A401D0">
        <w:rPr>
          <w:lang w:val="fr-FR"/>
        </w:rPr>
        <w:t>u</w:t>
      </w:r>
      <w:r w:rsidR="00234FDC" w:rsidRPr="00234FDC">
        <w:rPr>
          <w:lang w:val="fr-FR"/>
        </w:rPr>
        <w:t xml:space="preserve"> la capacité de l'équipe</w:t>
      </w:r>
      <w:r>
        <w:rPr>
          <w:lang w:val="fr-FR"/>
        </w:rPr>
        <w:t>, notre Leader exploite</w:t>
      </w:r>
      <w:r w:rsidR="00234FDC" w:rsidRPr="00234FDC">
        <w:rPr>
          <w:lang w:val="fr-FR"/>
        </w:rPr>
        <w:t xml:space="preserve"> les différences entre </w:t>
      </w:r>
      <w:r w:rsidR="00A401D0">
        <w:rPr>
          <w:lang w:val="fr-FR"/>
        </w:rPr>
        <w:t>chaque</w:t>
      </w:r>
      <w:r w:rsidR="00234FDC" w:rsidRPr="00234FDC">
        <w:rPr>
          <w:lang w:val="fr-FR"/>
        </w:rPr>
        <w:t xml:space="preserve"> membre du groupe comme le fait un chef d'orchestre, et il </w:t>
      </w:r>
      <w:r>
        <w:rPr>
          <w:lang w:val="fr-FR"/>
        </w:rPr>
        <w:t xml:space="preserve">a </w:t>
      </w:r>
      <w:r w:rsidRPr="00234FDC">
        <w:rPr>
          <w:lang w:val="fr-FR"/>
        </w:rPr>
        <w:t>tenté</w:t>
      </w:r>
      <w:r w:rsidR="00234FDC" w:rsidRPr="00234FDC">
        <w:rPr>
          <w:lang w:val="fr-FR"/>
        </w:rPr>
        <w:t xml:space="preserve"> de prévoir et d'influencer l</w:t>
      </w:r>
      <w:r w:rsidR="00A2080D">
        <w:rPr>
          <w:lang w:val="fr-FR"/>
        </w:rPr>
        <w:t>a manière de travailler</w:t>
      </w:r>
      <w:r w:rsidR="00234FDC" w:rsidRPr="00234FDC">
        <w:rPr>
          <w:lang w:val="fr-FR"/>
        </w:rPr>
        <w:t xml:space="preserve">. </w:t>
      </w:r>
      <w:r w:rsidR="000862E0">
        <w:rPr>
          <w:lang w:val="fr-FR"/>
        </w:rPr>
        <w:t xml:space="preserve"> Notre Leader nous amené à</w:t>
      </w:r>
      <w:r w:rsidR="00C544E1" w:rsidRPr="00C544E1">
        <w:rPr>
          <w:lang w:val="fr-FR"/>
        </w:rPr>
        <w:t xml:space="preserve"> analyser</w:t>
      </w:r>
      <w:r w:rsidR="006003F7">
        <w:rPr>
          <w:lang w:val="fr-FR"/>
        </w:rPr>
        <w:t xml:space="preserve"> chaque paragraphe du TP2</w:t>
      </w:r>
      <w:r w:rsidR="00A2080D">
        <w:rPr>
          <w:lang w:val="fr-FR"/>
        </w:rPr>
        <w:t>,</w:t>
      </w:r>
      <w:r w:rsidR="00C544E1" w:rsidRPr="00C544E1">
        <w:rPr>
          <w:lang w:val="fr-FR"/>
        </w:rPr>
        <w:t xml:space="preserve"> pour déterminer les actions afin de rendre l'équipe plus effic</w:t>
      </w:r>
      <w:r w:rsidR="000862E0">
        <w:rPr>
          <w:lang w:val="fr-FR"/>
        </w:rPr>
        <w:t>ient</w:t>
      </w:r>
      <w:r w:rsidR="006003F7">
        <w:rPr>
          <w:lang w:val="fr-FR"/>
        </w:rPr>
        <w:t xml:space="preserve"> en partageant les taches équitablement, en fonction de l’expérience, compétence de chaque membre.</w:t>
      </w:r>
    </w:p>
    <w:p w:rsidR="00964B3D" w:rsidRPr="00964B3D" w:rsidRDefault="00964B3D" w:rsidP="00964B3D">
      <w:pPr>
        <w:rPr>
          <w:i/>
          <w:sz w:val="20"/>
          <w:lang w:val="fr-FR"/>
        </w:rPr>
      </w:pPr>
      <w:r w:rsidRPr="00964B3D">
        <w:rPr>
          <w:i/>
          <w:sz w:val="20"/>
          <w:lang w:val="fr-FR"/>
        </w:rPr>
        <w:t>« Un groupe nécessite deux marcheurs responsables : en tête pour indiquer le chemin à suivre et en queue pour s'assurer que toute l'équipe est complète et en bonne condition »</w:t>
      </w:r>
      <w:r>
        <w:rPr>
          <w:i/>
          <w:lang w:val="fr-FR"/>
        </w:rPr>
        <w:t xml:space="preserve"> </w:t>
      </w:r>
      <w:r w:rsidRPr="00217EDC">
        <w:rPr>
          <w:i/>
          <w:sz w:val="16"/>
          <w:lang w:val="fr-FR"/>
        </w:rPr>
        <w:t>La bible du marcheur (2012) de Jean-Claude Rodet</w:t>
      </w:r>
      <w:r>
        <w:rPr>
          <w:i/>
          <w:sz w:val="16"/>
          <w:lang w:val="fr-FR"/>
        </w:rPr>
        <w:t>.</w:t>
      </w:r>
    </w:p>
    <w:p w:rsidR="00836CE5" w:rsidRDefault="00836CE5" w:rsidP="00836CE5">
      <w:pPr>
        <w:rPr>
          <w:lang w:val="fr-FR"/>
        </w:rPr>
      </w:pPr>
    </w:p>
    <w:p w:rsidR="00836CE5" w:rsidRDefault="00836CE5" w:rsidP="00836CE5">
      <w:pPr>
        <w:rPr>
          <w:lang w:val="fr-FR"/>
        </w:rPr>
      </w:pPr>
    </w:p>
    <w:p w:rsidR="00836CE5" w:rsidRPr="00836CE5" w:rsidRDefault="00836CE5" w:rsidP="00836CE5">
      <w:pPr>
        <w:rPr>
          <w:lang w:val="fr-FR"/>
        </w:rPr>
      </w:pPr>
    </w:p>
    <w:p w:rsidR="00C613D4" w:rsidRDefault="00C613D4" w:rsidP="00C613D4">
      <w:pPr>
        <w:pStyle w:val="Heading2"/>
        <w:rPr>
          <w:lang w:val="fr-FR"/>
        </w:rPr>
      </w:pPr>
      <w:bookmarkStart w:id="12" w:name="_Toc478874052"/>
      <w:r w:rsidRPr="00C613D4">
        <w:rPr>
          <w:lang w:val="fr-FR"/>
        </w:rPr>
        <w:t>Quelles ont été les sources de tensions et les conflits à régler ?</w:t>
      </w:r>
      <w:bookmarkEnd w:id="12"/>
      <w:r w:rsidRPr="00C613D4">
        <w:rPr>
          <w:lang w:val="fr-FR"/>
        </w:rPr>
        <w:t xml:space="preserve"> </w:t>
      </w:r>
    </w:p>
    <w:p w:rsidR="00964B3D" w:rsidRDefault="00964B3D" w:rsidP="00836CE5">
      <w:pPr>
        <w:rPr>
          <w:i/>
          <w:lang w:val="fr-FR"/>
        </w:rPr>
      </w:pPr>
    </w:p>
    <w:p w:rsidR="007C048B" w:rsidRPr="00781CFF" w:rsidRDefault="00AF739D" w:rsidP="007C048B">
      <w:pPr>
        <w:jc w:val="both"/>
        <w:rPr>
          <w:bCs/>
          <w:sz w:val="24"/>
          <w:lang w:val="fr-FR"/>
        </w:rPr>
      </w:pPr>
      <w:r w:rsidRPr="00AF739D">
        <w:rPr>
          <w:lang w:val="fr-FR"/>
        </w:rPr>
        <w:t>Travailler en équipe génère inévitablement son lot de tensions, de divergences, ou d'incompréhensions… quand l'atmosphère devient électrique, un seul</w:t>
      </w:r>
      <w:r>
        <w:rPr>
          <w:lang w:val="fr-FR"/>
        </w:rPr>
        <w:t xml:space="preserve"> mot d'ordre : garder son calme. </w:t>
      </w:r>
      <w:r w:rsidR="007E5936">
        <w:rPr>
          <w:sz w:val="24"/>
          <w:lang w:val="fr-FR"/>
        </w:rPr>
        <w:t>Nous avons eu des</w:t>
      </w:r>
      <w:r w:rsidR="00781CFF" w:rsidRPr="00781CFF">
        <w:rPr>
          <w:sz w:val="24"/>
          <w:lang w:val="fr-FR"/>
        </w:rPr>
        <w:t xml:space="preserve"> conflit</w:t>
      </w:r>
      <w:r w:rsidR="007E5936">
        <w:rPr>
          <w:sz w:val="24"/>
          <w:lang w:val="fr-FR"/>
        </w:rPr>
        <w:t>s</w:t>
      </w:r>
      <w:r w:rsidR="00781CFF" w:rsidRPr="00781CFF">
        <w:rPr>
          <w:sz w:val="24"/>
          <w:lang w:val="fr-FR"/>
        </w:rPr>
        <w:t xml:space="preserve"> créatif</w:t>
      </w:r>
      <w:r w:rsidR="007E5936">
        <w:rPr>
          <w:sz w:val="24"/>
          <w:lang w:val="fr-FR"/>
        </w:rPr>
        <w:t>s</w:t>
      </w:r>
      <w:r w:rsidR="00781CFF" w:rsidRPr="00781CFF">
        <w:rPr>
          <w:sz w:val="24"/>
          <w:lang w:val="fr-FR"/>
        </w:rPr>
        <w:t xml:space="preserve"> et ouverts </w:t>
      </w:r>
      <w:r w:rsidR="007C048B">
        <w:rPr>
          <w:sz w:val="24"/>
          <w:lang w:val="fr-FR"/>
        </w:rPr>
        <w:t xml:space="preserve">qui </w:t>
      </w:r>
      <w:r w:rsidR="007E5936">
        <w:rPr>
          <w:sz w:val="24"/>
          <w:lang w:val="fr-FR"/>
        </w:rPr>
        <w:t>ont</w:t>
      </w:r>
      <w:r w:rsidR="007C048B">
        <w:rPr>
          <w:sz w:val="24"/>
          <w:lang w:val="fr-FR"/>
        </w:rPr>
        <w:t xml:space="preserve"> été très</w:t>
      </w:r>
      <w:r w:rsidR="00781CFF" w:rsidRPr="00781CFF">
        <w:rPr>
          <w:sz w:val="24"/>
          <w:lang w:val="fr-FR"/>
        </w:rPr>
        <w:t xml:space="preserve"> constructifs</w:t>
      </w:r>
      <w:r w:rsidR="007C048B">
        <w:rPr>
          <w:sz w:val="24"/>
          <w:lang w:val="fr-FR"/>
        </w:rPr>
        <w:t xml:space="preserve"> pour notre équipe, </w:t>
      </w:r>
      <w:r w:rsidR="00C05824">
        <w:rPr>
          <w:sz w:val="24"/>
          <w:lang w:val="fr-FR"/>
        </w:rPr>
        <w:t>Ils nous ont</w:t>
      </w:r>
      <w:r w:rsidR="00781CFF" w:rsidRPr="00781CFF">
        <w:rPr>
          <w:sz w:val="24"/>
          <w:lang w:val="fr-FR"/>
        </w:rPr>
        <w:t xml:space="preserve"> </w:t>
      </w:r>
      <w:r w:rsidR="006D6040">
        <w:rPr>
          <w:sz w:val="24"/>
          <w:lang w:val="fr-FR"/>
        </w:rPr>
        <w:t>permis</w:t>
      </w:r>
      <w:r w:rsidR="005A7B22">
        <w:rPr>
          <w:sz w:val="24"/>
          <w:lang w:val="fr-FR"/>
        </w:rPr>
        <w:t xml:space="preserve"> non seulement </w:t>
      </w:r>
      <w:r w:rsidR="007E25C5">
        <w:rPr>
          <w:sz w:val="24"/>
          <w:lang w:val="fr-FR"/>
        </w:rPr>
        <w:t>d’apprendre</w:t>
      </w:r>
      <w:r w:rsidR="005A7B22">
        <w:rPr>
          <w:sz w:val="24"/>
          <w:lang w:val="fr-FR"/>
        </w:rPr>
        <w:t xml:space="preserve"> l’un de l’autre, mais également</w:t>
      </w:r>
      <w:r w:rsidR="00781CFF" w:rsidRPr="00781CFF">
        <w:rPr>
          <w:sz w:val="24"/>
          <w:lang w:val="fr-FR"/>
        </w:rPr>
        <w:t xml:space="preserve"> m</w:t>
      </w:r>
      <w:r w:rsidR="007C048B">
        <w:rPr>
          <w:sz w:val="24"/>
          <w:lang w:val="fr-FR"/>
        </w:rPr>
        <w:t>ieux saisir</w:t>
      </w:r>
      <w:r w:rsidR="00781CFF" w:rsidRPr="00781CFF">
        <w:rPr>
          <w:sz w:val="24"/>
          <w:lang w:val="fr-FR"/>
        </w:rPr>
        <w:t xml:space="preserve"> </w:t>
      </w:r>
      <w:r w:rsidR="007C048B">
        <w:rPr>
          <w:sz w:val="24"/>
          <w:lang w:val="fr-FR"/>
        </w:rPr>
        <w:t>les détails à cause de la différence de l’expérience, compétence et la manière de concevoir le TP2</w:t>
      </w:r>
      <w:r w:rsidR="00675A31">
        <w:rPr>
          <w:sz w:val="24"/>
          <w:lang w:val="fr-FR"/>
        </w:rPr>
        <w:t xml:space="preserve"> voire même pour </w:t>
      </w:r>
      <w:r w:rsidR="007E5936">
        <w:rPr>
          <w:sz w:val="24"/>
          <w:lang w:val="fr-FR"/>
        </w:rPr>
        <w:t>notre</w:t>
      </w:r>
      <w:r w:rsidR="00675A31">
        <w:rPr>
          <w:sz w:val="24"/>
          <w:lang w:val="fr-FR"/>
        </w:rPr>
        <w:t xml:space="preserve"> </w:t>
      </w:r>
      <w:r w:rsidR="007E5936">
        <w:rPr>
          <w:sz w:val="24"/>
          <w:lang w:val="fr-FR"/>
        </w:rPr>
        <w:t>rencontre</w:t>
      </w:r>
      <w:r w:rsidR="006F536D">
        <w:rPr>
          <w:sz w:val="24"/>
          <w:lang w:val="fr-FR"/>
        </w:rPr>
        <w:t xml:space="preserve"> d’équipe</w:t>
      </w:r>
      <w:r w:rsidR="00675A31">
        <w:rPr>
          <w:sz w:val="24"/>
          <w:lang w:val="fr-FR"/>
        </w:rPr>
        <w:t>, Vivre Skype</w:t>
      </w:r>
      <w:r w:rsidR="00781CFF" w:rsidRPr="00781CFF">
        <w:rPr>
          <w:sz w:val="24"/>
          <w:lang w:val="fr-FR"/>
        </w:rPr>
        <w:t xml:space="preserve">. </w:t>
      </w:r>
      <w:r w:rsidR="007C048B">
        <w:rPr>
          <w:bCs/>
          <w:sz w:val="24"/>
          <w:lang w:val="fr-FR"/>
        </w:rPr>
        <w:t>On peut dire c’était un conflit</w:t>
      </w:r>
      <w:r w:rsidR="007C048B" w:rsidRPr="00781CFF">
        <w:rPr>
          <w:bCs/>
          <w:sz w:val="24"/>
          <w:lang w:val="fr-FR"/>
        </w:rPr>
        <w:t xml:space="preserve"> ouvert, fondé sur la confiance, le respect et la collaboration</w:t>
      </w:r>
      <w:r w:rsidR="007C048B">
        <w:rPr>
          <w:bCs/>
          <w:sz w:val="24"/>
          <w:lang w:val="fr-FR"/>
        </w:rPr>
        <w:t>.</w:t>
      </w:r>
      <w:r w:rsidR="00AC51B0">
        <w:rPr>
          <w:bCs/>
          <w:sz w:val="24"/>
          <w:lang w:val="fr-FR"/>
        </w:rPr>
        <w:t xml:space="preserve">  Il est vrai au départ, nous avons pris le temps d’identifier, d’analyser, d’évaluer et de traiter tout ce qui pourrait créer un conflit entre nous.</w:t>
      </w:r>
      <w:r w:rsidR="0018332B">
        <w:rPr>
          <w:bCs/>
          <w:sz w:val="24"/>
          <w:lang w:val="fr-FR"/>
        </w:rPr>
        <w:t xml:space="preserve"> Etre proactive.</w:t>
      </w:r>
    </w:p>
    <w:p w:rsidR="00836CE5" w:rsidRDefault="00836CE5" w:rsidP="00836CE5">
      <w:pPr>
        <w:rPr>
          <w:lang w:val="fr-FR"/>
        </w:rPr>
      </w:pPr>
    </w:p>
    <w:p w:rsidR="00836CE5" w:rsidRPr="00836CE5" w:rsidRDefault="00836CE5" w:rsidP="00836CE5">
      <w:pPr>
        <w:rPr>
          <w:lang w:val="fr-FR"/>
        </w:rPr>
      </w:pPr>
    </w:p>
    <w:p w:rsidR="00C613D4" w:rsidRDefault="00C613D4" w:rsidP="00C613D4">
      <w:pPr>
        <w:pStyle w:val="Heading2"/>
        <w:rPr>
          <w:lang w:val="fr-FR"/>
        </w:rPr>
      </w:pPr>
      <w:bookmarkStart w:id="13" w:name="_Toc478874053"/>
      <w:r w:rsidRPr="00C613D4">
        <w:rPr>
          <w:lang w:val="fr-FR"/>
        </w:rPr>
        <w:t>Quels ont été les éléments positifs de la démarche ?</w:t>
      </w:r>
      <w:bookmarkEnd w:id="13"/>
      <w:r w:rsidRPr="00C613D4">
        <w:rPr>
          <w:lang w:val="fr-FR"/>
        </w:rPr>
        <w:t xml:space="preserve"> </w:t>
      </w:r>
    </w:p>
    <w:p w:rsidR="00AC2E71" w:rsidRDefault="00AC2E71" w:rsidP="00AC2E71">
      <w:pPr>
        <w:rPr>
          <w:lang w:val="fr-FR"/>
        </w:rPr>
      </w:pPr>
    </w:p>
    <w:p w:rsidR="000B35B8" w:rsidRDefault="000B35B8" w:rsidP="00A836DE">
      <w:pPr>
        <w:jc w:val="both"/>
        <w:rPr>
          <w:rStyle w:val="Strong"/>
          <w:b w:val="0"/>
          <w:lang w:val="fr-FR"/>
        </w:rPr>
      </w:pPr>
      <w:r w:rsidRPr="00A836DE">
        <w:rPr>
          <w:lang w:val="fr-FR"/>
        </w:rPr>
        <w:t>Contact direct et échange</w:t>
      </w:r>
      <w:r>
        <w:rPr>
          <w:lang w:val="fr-FR"/>
        </w:rPr>
        <w:t>s avec chaque membre de l’équipe,</w:t>
      </w:r>
      <w:r w:rsidRPr="00A836DE">
        <w:rPr>
          <w:lang w:val="fr-FR"/>
        </w:rPr>
        <w:t xml:space="preserve"> </w:t>
      </w:r>
      <w:r>
        <w:rPr>
          <w:lang w:val="fr-FR"/>
        </w:rPr>
        <w:t>f</w:t>
      </w:r>
      <w:r w:rsidRPr="00A836DE">
        <w:rPr>
          <w:lang w:val="fr-FR"/>
        </w:rPr>
        <w:t>acilite la participation et l’i</w:t>
      </w:r>
      <w:r>
        <w:rPr>
          <w:lang w:val="fr-FR"/>
        </w:rPr>
        <w:t>mplication de l’étudiant timide, f</w:t>
      </w:r>
      <w:r w:rsidRPr="00A836DE">
        <w:rPr>
          <w:lang w:val="fr-FR"/>
        </w:rPr>
        <w:t>avorise la créatio</w:t>
      </w:r>
      <w:r>
        <w:rPr>
          <w:lang w:val="fr-FR"/>
        </w:rPr>
        <w:t>n de liens entre les équipiers, responsabilise chaque étudiant, d</w:t>
      </w:r>
      <w:r w:rsidRPr="00A836DE">
        <w:rPr>
          <w:lang w:val="fr-FR"/>
        </w:rPr>
        <w:t>éveloppe l’espr</w:t>
      </w:r>
      <w:r>
        <w:rPr>
          <w:lang w:val="fr-FR"/>
        </w:rPr>
        <w:t>it d’initiative et d’autonomie, p</w:t>
      </w:r>
      <w:r w:rsidRPr="00A836DE">
        <w:rPr>
          <w:lang w:val="fr-FR"/>
        </w:rPr>
        <w:t>ersonnalise les relations entre les étudiants.</w:t>
      </w:r>
    </w:p>
    <w:p w:rsidR="00836CE5" w:rsidRDefault="00AC2E71" w:rsidP="00A836DE">
      <w:pPr>
        <w:jc w:val="both"/>
        <w:rPr>
          <w:lang w:val="fr-FR"/>
        </w:rPr>
      </w:pPr>
      <w:r w:rsidRPr="00AC2E71">
        <w:rPr>
          <w:rStyle w:val="Strong"/>
          <w:b w:val="0"/>
          <w:lang w:val="fr-FR"/>
        </w:rPr>
        <w:t>Travail plus rapide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e</w:t>
      </w:r>
      <w:r w:rsidRPr="00AC2E71">
        <w:rPr>
          <w:rStyle w:val="Strong"/>
          <w:b w:val="0"/>
          <w:lang w:val="fr-FR"/>
        </w:rPr>
        <w:t>fficacité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b</w:t>
      </w:r>
      <w:r w:rsidRPr="00AC2E71">
        <w:rPr>
          <w:rStyle w:val="Strong"/>
          <w:b w:val="0"/>
          <w:lang w:val="fr-FR"/>
        </w:rPr>
        <w:t>rainstorming</w:t>
      </w:r>
      <w:r w:rsidRPr="00AC2E71">
        <w:rPr>
          <w:rStyle w:val="Strong"/>
          <w:b w:val="0"/>
          <w:lang w:val="fr-FR"/>
        </w:rPr>
        <w:t xml:space="preserve">, </w:t>
      </w:r>
      <w:r w:rsidRPr="00AC2E71">
        <w:rPr>
          <w:rStyle w:val="Strong"/>
          <w:b w:val="0"/>
          <w:lang w:val="fr-FR"/>
        </w:rPr>
        <w:t>Plus de contributions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m</w:t>
      </w:r>
      <w:r w:rsidRPr="00AC2E71">
        <w:rPr>
          <w:rStyle w:val="Strong"/>
          <w:b w:val="0"/>
          <w:lang w:val="fr-FR"/>
        </w:rPr>
        <w:t>eilleure compréhension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c</w:t>
      </w:r>
      <w:r w:rsidRPr="00AC2E71">
        <w:rPr>
          <w:rStyle w:val="Strong"/>
          <w:b w:val="0"/>
          <w:lang w:val="fr-FR"/>
        </w:rPr>
        <w:t>ompétences de communication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m</w:t>
      </w:r>
      <w:r w:rsidRPr="00AC2E71">
        <w:rPr>
          <w:rStyle w:val="Strong"/>
          <w:b w:val="0"/>
          <w:lang w:val="fr-FR"/>
        </w:rPr>
        <w:t>eilleure approche des solutions</w:t>
      </w:r>
      <w:r w:rsidR="00560EC6">
        <w:rPr>
          <w:rStyle w:val="Strong"/>
          <w:b w:val="0"/>
          <w:lang w:val="fr-FR"/>
        </w:rPr>
        <w:t>, p</w:t>
      </w:r>
      <w:r w:rsidRPr="00AC2E71">
        <w:rPr>
          <w:rStyle w:val="Strong"/>
          <w:b w:val="0"/>
          <w:lang w:val="fr-FR"/>
        </w:rPr>
        <w:t xml:space="preserve">récision au travail, </w:t>
      </w:r>
      <w:r w:rsidR="00560EC6">
        <w:rPr>
          <w:rStyle w:val="Strong"/>
          <w:b w:val="0"/>
          <w:lang w:val="fr-FR"/>
        </w:rPr>
        <w:t>r</w:t>
      </w:r>
      <w:r w:rsidRPr="00AC2E71">
        <w:rPr>
          <w:rStyle w:val="Strong"/>
          <w:b w:val="0"/>
          <w:lang w:val="fr-FR"/>
        </w:rPr>
        <w:t>épartition des tâches en fonction des compétences</w:t>
      </w:r>
      <w:r w:rsidRPr="00AC2E71">
        <w:rPr>
          <w:rStyle w:val="Strong"/>
          <w:b w:val="0"/>
          <w:lang w:val="fr-FR"/>
        </w:rPr>
        <w:t xml:space="preserve">, </w:t>
      </w:r>
      <w:r w:rsidR="00560EC6">
        <w:rPr>
          <w:rStyle w:val="Strong"/>
          <w:b w:val="0"/>
          <w:lang w:val="fr-FR"/>
        </w:rPr>
        <w:t>e</w:t>
      </w:r>
      <w:r w:rsidRPr="00AC2E71">
        <w:rPr>
          <w:rStyle w:val="Strong"/>
          <w:b w:val="0"/>
          <w:lang w:val="fr-FR"/>
        </w:rPr>
        <w:t>ffet de motivation</w:t>
      </w:r>
      <w:r w:rsidR="00BF38C4">
        <w:rPr>
          <w:rStyle w:val="Strong"/>
          <w:b w:val="0"/>
          <w:lang w:val="fr-FR"/>
        </w:rPr>
        <w:t xml:space="preserve">, l’équipe sort </w:t>
      </w:r>
      <w:r w:rsidR="00C7153F">
        <w:rPr>
          <w:rStyle w:val="Strong"/>
          <w:b w:val="0"/>
          <w:lang w:val="fr-FR"/>
        </w:rPr>
        <w:t xml:space="preserve">performant et </w:t>
      </w:r>
      <w:r w:rsidR="00BF38C4">
        <w:rPr>
          <w:rStyle w:val="Strong"/>
          <w:b w:val="0"/>
          <w:lang w:val="fr-FR"/>
        </w:rPr>
        <w:t>gagnant.</w:t>
      </w:r>
      <w:r w:rsidR="004E7BD3" w:rsidRPr="004E7BD3">
        <w:rPr>
          <w:lang w:val="fr-FR"/>
        </w:rPr>
        <w:t xml:space="preserve"> </w:t>
      </w:r>
    </w:p>
    <w:p w:rsidR="00836CE5" w:rsidRPr="00836CE5" w:rsidRDefault="00836CE5" w:rsidP="00836CE5">
      <w:pPr>
        <w:rPr>
          <w:lang w:val="fr-FR"/>
        </w:rPr>
      </w:pPr>
    </w:p>
    <w:p w:rsidR="00C613D4" w:rsidRDefault="00C613D4" w:rsidP="00C613D4">
      <w:pPr>
        <w:pStyle w:val="Heading2"/>
        <w:rPr>
          <w:lang w:val="fr-FR"/>
        </w:rPr>
      </w:pPr>
      <w:bookmarkStart w:id="14" w:name="_Toc478874054"/>
      <w:r w:rsidRPr="00C613D4">
        <w:rPr>
          <w:lang w:val="fr-FR"/>
        </w:rPr>
        <w:t>Suggestions de choses à faire et à ne pas faire</w:t>
      </w:r>
      <w:bookmarkEnd w:id="14"/>
      <w:r w:rsidRPr="00C613D4">
        <w:rPr>
          <w:lang w:val="fr-FR"/>
        </w:rPr>
        <w:t xml:space="preserve"> </w:t>
      </w:r>
    </w:p>
    <w:p w:rsidR="00780E32" w:rsidRPr="00780E32" w:rsidRDefault="00780E32" w:rsidP="00780E32">
      <w:pPr>
        <w:rPr>
          <w:lang w:val="fr-FR"/>
        </w:rPr>
      </w:pPr>
    </w:p>
    <w:p w:rsidR="00836CE5" w:rsidRDefault="00A84788" w:rsidP="00816329">
      <w:pPr>
        <w:jc w:val="both"/>
        <w:rPr>
          <w:lang w:val="fr-FR"/>
        </w:rPr>
      </w:pPr>
      <w:r>
        <w:rPr>
          <w:lang w:val="fr-FR"/>
        </w:rPr>
        <w:t>Participation positive, participer au leadership, s</w:t>
      </w:r>
      <w:r w:rsidRPr="00A84788">
        <w:rPr>
          <w:lang w:val="fr-FR"/>
        </w:rPr>
        <w:t>’adresser au g</w:t>
      </w:r>
      <w:r>
        <w:rPr>
          <w:lang w:val="fr-FR"/>
        </w:rPr>
        <w:t>roupe et non à un seul individu, f</w:t>
      </w:r>
      <w:r w:rsidRPr="00A84788">
        <w:rPr>
          <w:lang w:val="fr-FR"/>
        </w:rPr>
        <w:t>aire preuv</w:t>
      </w:r>
      <w:r>
        <w:rPr>
          <w:lang w:val="fr-FR"/>
        </w:rPr>
        <w:t>e d’attention envers les autres, c</w:t>
      </w:r>
      <w:r w:rsidRPr="00A84788">
        <w:rPr>
          <w:lang w:val="fr-FR"/>
        </w:rPr>
        <w:t>ommuniquer</w:t>
      </w:r>
      <w:r>
        <w:rPr>
          <w:lang w:val="fr-FR"/>
        </w:rPr>
        <w:t xml:space="preserve"> clair</w:t>
      </w:r>
      <w:r w:rsidRPr="00A84788">
        <w:rPr>
          <w:lang w:val="fr-FR"/>
        </w:rPr>
        <w:t xml:space="preserve"> ses sentiments et ses impressions</w:t>
      </w:r>
      <w:r w:rsidR="006E557A">
        <w:rPr>
          <w:lang w:val="fr-FR"/>
        </w:rPr>
        <w:t>, savoir écouter</w:t>
      </w:r>
      <w:r w:rsidR="00921E7A">
        <w:rPr>
          <w:lang w:val="fr-FR"/>
        </w:rPr>
        <w:t xml:space="preserve"> activement, contributions et respect mutuel</w:t>
      </w:r>
      <w:r w:rsidR="004B1269">
        <w:rPr>
          <w:lang w:val="fr-FR"/>
        </w:rPr>
        <w:t xml:space="preserve"> etc</w:t>
      </w:r>
      <w:r w:rsidR="00921E7A">
        <w:rPr>
          <w:lang w:val="fr-FR"/>
        </w:rPr>
        <w:t>.</w:t>
      </w:r>
    </w:p>
    <w:p w:rsidR="004C7690" w:rsidRPr="004C7690" w:rsidRDefault="004C7690" w:rsidP="00090659">
      <w:pPr>
        <w:jc w:val="both"/>
        <w:rPr>
          <w:lang w:val="fr-FR"/>
        </w:rPr>
      </w:pPr>
      <w:r w:rsidRPr="004C7690">
        <w:rPr>
          <w:lang w:val="fr-FR"/>
        </w:rPr>
        <w:t>Se montrer trop bavard</w:t>
      </w:r>
      <w:r w:rsidR="00004CCD">
        <w:rPr>
          <w:lang w:val="fr-FR"/>
        </w:rPr>
        <w:t>, piquer l</w:t>
      </w:r>
      <w:r w:rsidRPr="004C7690">
        <w:rPr>
          <w:lang w:val="fr-FR"/>
        </w:rPr>
        <w:t>es idées à un</w:t>
      </w:r>
      <w:r w:rsidR="00004CCD">
        <w:rPr>
          <w:lang w:val="fr-FR"/>
        </w:rPr>
        <w:t xml:space="preserve"> autre</w:t>
      </w:r>
      <w:r w:rsidRPr="004C7690">
        <w:rPr>
          <w:lang w:val="fr-FR"/>
        </w:rPr>
        <w:t xml:space="preserve"> </w:t>
      </w:r>
      <w:r w:rsidR="00004CCD">
        <w:rPr>
          <w:lang w:val="fr-FR"/>
        </w:rPr>
        <w:t>membre, a</w:t>
      </w:r>
      <w:r w:rsidRPr="004C7690">
        <w:rPr>
          <w:lang w:val="fr-FR"/>
        </w:rPr>
        <w:t>rriver en retard aux réunions</w:t>
      </w:r>
      <w:r w:rsidR="00004CCD">
        <w:rPr>
          <w:lang w:val="fr-FR"/>
        </w:rPr>
        <w:t>, v</w:t>
      </w:r>
      <w:r w:rsidRPr="004C7690">
        <w:rPr>
          <w:lang w:val="fr-FR"/>
        </w:rPr>
        <w:t>ouloir gérer le moindre détail</w:t>
      </w:r>
      <w:r w:rsidR="00004CCD">
        <w:rPr>
          <w:lang w:val="fr-FR"/>
        </w:rPr>
        <w:t>, p</w:t>
      </w:r>
      <w:r w:rsidRPr="004C7690">
        <w:rPr>
          <w:lang w:val="fr-FR"/>
        </w:rPr>
        <w:t>rétendre que l'on sait tout</w:t>
      </w:r>
      <w:r w:rsidR="00004CCD">
        <w:rPr>
          <w:lang w:val="fr-FR"/>
        </w:rPr>
        <w:t>, f</w:t>
      </w:r>
      <w:r w:rsidRPr="004C7690">
        <w:rPr>
          <w:lang w:val="fr-FR"/>
        </w:rPr>
        <w:t>ixer des objectifs irréalisables</w:t>
      </w:r>
      <w:r w:rsidR="00004CCD">
        <w:rPr>
          <w:lang w:val="fr-FR"/>
        </w:rPr>
        <w:t>, i</w:t>
      </w:r>
      <w:r w:rsidRPr="004C7690">
        <w:rPr>
          <w:lang w:val="fr-FR"/>
        </w:rPr>
        <w:t>gnorer les remarques de vos coéquipiers</w:t>
      </w:r>
      <w:r w:rsidR="00004CCD">
        <w:rPr>
          <w:lang w:val="fr-FR"/>
        </w:rPr>
        <w:t>, a</w:t>
      </w:r>
      <w:r w:rsidRPr="004C7690">
        <w:rPr>
          <w:lang w:val="fr-FR"/>
        </w:rPr>
        <w:t>ggraver les choses en ne faisant rien</w:t>
      </w:r>
      <w:r w:rsidR="007F06BC">
        <w:rPr>
          <w:lang w:val="fr-FR"/>
        </w:rPr>
        <w:t xml:space="preserve">, irrespectueux, </w:t>
      </w:r>
      <w:r w:rsidR="007F06BC" w:rsidRPr="007F06BC">
        <w:rPr>
          <w:lang w:val="fr-FR"/>
        </w:rPr>
        <w:t>individualiste</w:t>
      </w:r>
      <w:r w:rsidR="00090659">
        <w:rPr>
          <w:lang w:val="fr-FR"/>
        </w:rPr>
        <w:t xml:space="preserve">, </w:t>
      </w:r>
      <w:r w:rsidR="00090659" w:rsidRPr="00090659">
        <w:rPr>
          <w:lang w:val="fr-FR"/>
        </w:rPr>
        <w:t>Ne pas avoir l'esprit d'équipe, Travailler en vase clos, Tirer la couverture à soi,</w:t>
      </w:r>
      <w:r w:rsidR="00090659">
        <w:rPr>
          <w:lang w:val="fr-FR"/>
        </w:rPr>
        <w:t xml:space="preserve"> Trop se reposer sur les autres, </w:t>
      </w:r>
      <w:r w:rsidR="00090659" w:rsidRPr="00090659">
        <w:rPr>
          <w:lang w:val="fr-FR"/>
        </w:rPr>
        <w:t>Trop promettre</w:t>
      </w:r>
      <w:r w:rsidR="004B1269">
        <w:rPr>
          <w:lang w:val="fr-FR"/>
        </w:rPr>
        <w:t xml:space="preserve"> etc.</w:t>
      </w:r>
    </w:p>
    <w:p w:rsidR="00836CE5" w:rsidRDefault="00836CE5" w:rsidP="00836CE5">
      <w:pPr>
        <w:rPr>
          <w:lang w:val="fr-FR"/>
        </w:rPr>
      </w:pPr>
    </w:p>
    <w:p w:rsidR="00BF595E" w:rsidRDefault="00BF595E" w:rsidP="00836CE5">
      <w:pPr>
        <w:rPr>
          <w:lang w:val="fr-FR"/>
        </w:rPr>
      </w:pPr>
    </w:p>
    <w:p w:rsidR="00BF595E" w:rsidRDefault="00BF595E" w:rsidP="00836CE5">
      <w:pPr>
        <w:rPr>
          <w:lang w:val="fr-FR"/>
        </w:rPr>
      </w:pPr>
    </w:p>
    <w:p w:rsidR="00BF595E" w:rsidRDefault="00BF595E" w:rsidP="00836CE5">
      <w:pPr>
        <w:rPr>
          <w:lang w:val="fr-FR"/>
        </w:rPr>
      </w:pPr>
    </w:p>
    <w:p w:rsidR="00836CE5" w:rsidRPr="00836CE5" w:rsidRDefault="00836CE5" w:rsidP="00836CE5">
      <w:pPr>
        <w:rPr>
          <w:lang w:val="fr-FR"/>
        </w:rPr>
      </w:pPr>
    </w:p>
    <w:p w:rsidR="00C613D4" w:rsidRDefault="00C613D4" w:rsidP="00C613D4">
      <w:pPr>
        <w:pStyle w:val="Heading2"/>
        <w:rPr>
          <w:lang w:val="fr-FR"/>
        </w:rPr>
      </w:pPr>
      <w:bookmarkStart w:id="15" w:name="_Toc478874055"/>
      <w:r w:rsidRPr="00C613D4">
        <w:rPr>
          <w:lang w:val="fr-FR"/>
        </w:rPr>
        <w:t>Bilan de cette expérience</w:t>
      </w:r>
      <w:bookmarkEnd w:id="15"/>
      <w:r w:rsidRPr="00C613D4">
        <w:rPr>
          <w:lang w:val="fr-FR"/>
        </w:rPr>
        <w:t xml:space="preserve"> </w:t>
      </w:r>
    </w:p>
    <w:p w:rsidR="002C0B80" w:rsidRDefault="002C0B80" w:rsidP="002C0B80">
      <w:pPr>
        <w:rPr>
          <w:lang w:val="fr-FR"/>
        </w:rPr>
      </w:pPr>
    </w:p>
    <w:p w:rsidR="00B13955" w:rsidRPr="002C0B80" w:rsidRDefault="00E821E4" w:rsidP="00B13955">
      <w:pPr>
        <w:jc w:val="both"/>
        <w:rPr>
          <w:lang w:val="fr-FR"/>
        </w:rPr>
      </w:pPr>
      <w:r>
        <w:rPr>
          <w:lang w:val="fr-FR"/>
        </w:rPr>
        <w:t>L’</w:t>
      </w:r>
      <w:r w:rsidR="00D40283">
        <w:rPr>
          <w:lang w:val="fr-FR"/>
        </w:rPr>
        <w:t>équipe</w:t>
      </w:r>
      <w:r>
        <w:rPr>
          <w:lang w:val="fr-FR"/>
        </w:rPr>
        <w:t xml:space="preserve"> de </w:t>
      </w:r>
      <w:r w:rsidR="00D40283">
        <w:rPr>
          <w:lang w:val="fr-FR"/>
        </w:rPr>
        <w:t>travail nous a permis d’Identifier</w:t>
      </w:r>
      <w:r w:rsidR="002C0B80" w:rsidRPr="002C0B80">
        <w:rPr>
          <w:lang w:val="fr-FR"/>
        </w:rPr>
        <w:t xml:space="preserve"> et valorise</w:t>
      </w:r>
      <w:r w:rsidR="00D40283">
        <w:rPr>
          <w:lang w:val="fr-FR"/>
        </w:rPr>
        <w:t>r</w:t>
      </w:r>
      <w:r w:rsidR="002C0B80">
        <w:rPr>
          <w:lang w:val="fr-FR"/>
        </w:rPr>
        <w:t xml:space="preserve"> l’atteinte de la cible commune, c</w:t>
      </w:r>
      <w:r w:rsidR="002C0B80" w:rsidRPr="002C0B80">
        <w:rPr>
          <w:lang w:val="fr-FR"/>
        </w:rPr>
        <w:t>rée</w:t>
      </w:r>
      <w:r w:rsidR="00D40283">
        <w:rPr>
          <w:lang w:val="fr-FR"/>
        </w:rPr>
        <w:t>r et entretenir</w:t>
      </w:r>
      <w:r w:rsidR="002C0B80">
        <w:rPr>
          <w:lang w:val="fr-FR"/>
        </w:rPr>
        <w:t xml:space="preserve"> des relations, interpersonnelles harmonieuses, s</w:t>
      </w:r>
      <w:r w:rsidR="002C0B80" w:rsidRPr="002C0B80">
        <w:rPr>
          <w:lang w:val="fr-FR"/>
        </w:rPr>
        <w:t>urmonte</w:t>
      </w:r>
      <w:r w:rsidR="00D40283">
        <w:rPr>
          <w:lang w:val="fr-FR"/>
        </w:rPr>
        <w:t>r</w:t>
      </w:r>
      <w:r w:rsidR="002C0B80" w:rsidRPr="002C0B80">
        <w:rPr>
          <w:lang w:val="fr-FR"/>
        </w:rPr>
        <w:t xml:space="preserve"> les obstacles qui entrave</w:t>
      </w:r>
      <w:r w:rsidR="002C0B80">
        <w:rPr>
          <w:lang w:val="fr-FR"/>
        </w:rPr>
        <w:t>nt le déroulement de</w:t>
      </w:r>
      <w:r w:rsidR="003867DD">
        <w:rPr>
          <w:lang w:val="fr-FR"/>
        </w:rPr>
        <w:t xml:space="preserve"> notre travail</w:t>
      </w:r>
      <w:r w:rsidR="002C0B80">
        <w:rPr>
          <w:lang w:val="fr-FR"/>
        </w:rPr>
        <w:t>, s</w:t>
      </w:r>
      <w:r w:rsidR="002C0B80" w:rsidRPr="002C0B80">
        <w:rPr>
          <w:lang w:val="fr-FR"/>
        </w:rPr>
        <w:t>’engage</w:t>
      </w:r>
      <w:r w:rsidR="00D40283">
        <w:rPr>
          <w:lang w:val="fr-FR"/>
        </w:rPr>
        <w:t>r</w:t>
      </w:r>
      <w:r w:rsidR="002C0B80" w:rsidRPr="002C0B80">
        <w:rPr>
          <w:lang w:val="fr-FR"/>
        </w:rPr>
        <w:t xml:space="preserve"> sur tous les plans</w:t>
      </w:r>
      <w:r w:rsidR="003867DD">
        <w:rPr>
          <w:lang w:val="fr-FR"/>
        </w:rPr>
        <w:t xml:space="preserve"> </w:t>
      </w:r>
      <w:r w:rsidR="00E102F0">
        <w:rPr>
          <w:lang w:val="fr-FR"/>
        </w:rPr>
        <w:t xml:space="preserve">pour la réalisation </w:t>
      </w:r>
      <w:r w:rsidR="003867DD">
        <w:rPr>
          <w:lang w:val="fr-FR"/>
        </w:rPr>
        <w:t>du TP2</w:t>
      </w:r>
      <w:r w:rsidR="00D40283">
        <w:rPr>
          <w:lang w:val="fr-FR"/>
        </w:rPr>
        <w:t xml:space="preserve"> commun</w:t>
      </w:r>
      <w:r w:rsidR="003867DD">
        <w:rPr>
          <w:lang w:val="fr-FR"/>
        </w:rPr>
        <w:t>.</w:t>
      </w:r>
      <w:r w:rsidR="00B13955">
        <w:rPr>
          <w:lang w:val="fr-FR"/>
        </w:rPr>
        <w:t xml:space="preserve"> </w:t>
      </w:r>
      <w:r w:rsidR="00B13955" w:rsidRPr="00B13955">
        <w:rPr>
          <w:lang w:val="fr-FR"/>
        </w:rPr>
        <w:t>Le travail en équipe implique une convergence des ef</w:t>
      </w:r>
      <w:r w:rsidR="00B13955">
        <w:rPr>
          <w:lang w:val="fr-FR"/>
        </w:rPr>
        <w:t xml:space="preserve">forts et des travaux </w:t>
      </w:r>
      <w:r w:rsidR="00B13955" w:rsidRPr="00B13955">
        <w:rPr>
          <w:lang w:val="fr-FR"/>
        </w:rPr>
        <w:t>personnels pour la réalisation d’une</w:t>
      </w:r>
      <w:r w:rsidR="00B13955">
        <w:rPr>
          <w:lang w:val="fr-FR"/>
        </w:rPr>
        <w:t xml:space="preserve"> tâche ou d’une action commune, </w:t>
      </w:r>
      <w:r w:rsidR="00B13955" w:rsidRPr="00B13955">
        <w:rPr>
          <w:lang w:val="fr-FR"/>
        </w:rPr>
        <w:t>d’un projet commun.</w:t>
      </w:r>
    </w:p>
    <w:p w:rsidR="00550017" w:rsidRDefault="00550017" w:rsidP="00550017">
      <w:pPr>
        <w:rPr>
          <w:lang w:val="fr-FR"/>
        </w:rPr>
      </w:pPr>
    </w:p>
    <w:p w:rsidR="00300935" w:rsidRDefault="00300935" w:rsidP="00550017">
      <w:pPr>
        <w:rPr>
          <w:lang w:val="fr-FR"/>
        </w:rPr>
      </w:pPr>
    </w:p>
    <w:p w:rsidR="00300935" w:rsidRDefault="00300935" w:rsidP="00550017">
      <w:pPr>
        <w:rPr>
          <w:lang w:val="fr-FR"/>
        </w:rPr>
      </w:pPr>
    </w:p>
    <w:p w:rsidR="00C613D4" w:rsidRDefault="00C613D4" w:rsidP="00550017">
      <w:pPr>
        <w:jc w:val="both"/>
        <w:rPr>
          <w:lang w:val="fr-CA"/>
        </w:rPr>
      </w:pPr>
      <w:r>
        <w:rPr>
          <w:lang w:val="fr-CA"/>
        </w:rPr>
        <w:br w:type="page"/>
      </w:r>
    </w:p>
    <w:p w:rsidR="00836CE5" w:rsidRDefault="00836CE5" w:rsidP="00C613D4">
      <w:pPr>
        <w:rPr>
          <w:lang w:val="fr-CA"/>
        </w:rPr>
      </w:pPr>
    </w:p>
    <w:p w:rsidR="00836CE5" w:rsidRPr="00795B24" w:rsidRDefault="00836CE5" w:rsidP="00836CE5">
      <w:pPr>
        <w:pStyle w:val="Heading1"/>
        <w:rPr>
          <w:b/>
          <w:lang w:val="fr-CA"/>
        </w:rPr>
      </w:pPr>
      <w:bookmarkStart w:id="16" w:name="_Toc478874056"/>
      <w:r w:rsidRPr="00795B24">
        <w:rPr>
          <w:b/>
          <w:lang w:val="fr-CA"/>
        </w:rPr>
        <w:t>Conclusion</w:t>
      </w:r>
      <w:bookmarkEnd w:id="16"/>
    </w:p>
    <w:p w:rsidR="00387C60" w:rsidRDefault="00387C60" w:rsidP="00387C60">
      <w:pPr>
        <w:rPr>
          <w:lang w:val="fr-CA"/>
        </w:rPr>
      </w:pPr>
    </w:p>
    <w:p w:rsidR="00711BE5" w:rsidRDefault="00387C60" w:rsidP="00FF6386">
      <w:pPr>
        <w:jc w:val="both"/>
        <w:rPr>
          <w:lang w:val="fr-FR"/>
        </w:rPr>
      </w:pPr>
      <w:r>
        <w:rPr>
          <w:lang w:val="fr-CA"/>
        </w:rPr>
        <w:t xml:space="preserve">Somme toute, </w:t>
      </w:r>
      <w:r w:rsidR="004C2899">
        <w:rPr>
          <w:lang w:val="fr-CA"/>
        </w:rPr>
        <w:t>q</w:t>
      </w:r>
      <w:r w:rsidR="000310AD">
        <w:rPr>
          <w:lang w:val="fr-CA"/>
        </w:rPr>
        <w:t>uand on travaille en si</w:t>
      </w:r>
      <w:r w:rsidR="0057651B" w:rsidRPr="0057651B">
        <w:rPr>
          <w:lang w:val="fr-CA"/>
        </w:rPr>
        <w:t>lo, on peut se permettre de travailler en suivant notre propre rythme et nos méthodes personnelles. Mais lors de travail d’éq</w:t>
      </w:r>
      <w:r w:rsidR="00F51D70">
        <w:rPr>
          <w:lang w:val="fr-CA"/>
        </w:rPr>
        <w:t>uipe, on doit suivre le groupe,</w:t>
      </w:r>
      <w:r w:rsidR="0057651B" w:rsidRPr="0057651B">
        <w:rPr>
          <w:lang w:val="fr-CA"/>
        </w:rPr>
        <w:t xml:space="preserve"> son horaire, sa méthodologie, etc. On ne </w:t>
      </w:r>
      <w:r w:rsidR="000310AD" w:rsidRPr="0057651B">
        <w:rPr>
          <w:lang w:val="fr-CA"/>
        </w:rPr>
        <w:t>peut être</w:t>
      </w:r>
      <w:r w:rsidR="0057651B" w:rsidRPr="0057651B">
        <w:rPr>
          <w:lang w:val="fr-CA"/>
        </w:rPr>
        <w:t xml:space="preserve"> un bon joueur d’équipe si on ne suit pas les règlements</w:t>
      </w:r>
      <w:r w:rsidR="000310AD">
        <w:rPr>
          <w:lang w:val="fr-CA"/>
        </w:rPr>
        <w:t xml:space="preserve"> de l’équipe</w:t>
      </w:r>
      <w:r w:rsidR="0057651B" w:rsidRPr="0057651B">
        <w:rPr>
          <w:lang w:val="fr-CA"/>
        </w:rPr>
        <w:t>. Un bon joueur d’équipe doit être un facilitateur.</w:t>
      </w:r>
      <w:r w:rsidR="00FF6386">
        <w:rPr>
          <w:lang w:val="fr-CA"/>
        </w:rPr>
        <w:t xml:space="preserve"> </w:t>
      </w:r>
      <w:r w:rsidR="00FF6386" w:rsidRPr="00FF6386">
        <w:rPr>
          <w:lang w:val="fr-FR"/>
        </w:rPr>
        <w:t>Le travail d'équipe, c'est un peu comm</w:t>
      </w:r>
      <w:r w:rsidR="00FF6386">
        <w:rPr>
          <w:lang w:val="fr-FR"/>
        </w:rPr>
        <w:t xml:space="preserve">e faire partie d'un orchestre, </w:t>
      </w:r>
      <w:r w:rsidR="00FF6386" w:rsidRPr="00FF6386">
        <w:rPr>
          <w:lang w:val="fr-FR"/>
        </w:rPr>
        <w:t>il faut que chacun connaisse sa place et joue sa partition</w:t>
      </w:r>
      <w:r w:rsidR="00FF6386">
        <w:rPr>
          <w:lang w:val="fr-FR"/>
        </w:rPr>
        <w:t xml:space="preserve"> pour </w:t>
      </w:r>
      <w:r w:rsidR="00882611">
        <w:rPr>
          <w:lang w:val="fr-FR"/>
        </w:rPr>
        <w:t xml:space="preserve">qu’ensemble nous puissions </w:t>
      </w:r>
      <w:r w:rsidR="00FF6386">
        <w:rPr>
          <w:lang w:val="fr-FR"/>
        </w:rPr>
        <w:t>créer de la symphonie.</w:t>
      </w:r>
    </w:p>
    <w:p w:rsidR="00300935" w:rsidRDefault="00300935" w:rsidP="00FF6386">
      <w:pPr>
        <w:jc w:val="both"/>
        <w:rPr>
          <w:lang w:val="fr-FR"/>
        </w:rPr>
      </w:pPr>
    </w:p>
    <w:p w:rsidR="00300935" w:rsidRPr="00711BE5" w:rsidRDefault="00FC16BE" w:rsidP="00FF6386">
      <w:pPr>
        <w:jc w:val="both"/>
        <w:rPr>
          <w:lang w:val="fr-CA"/>
        </w:rPr>
      </w:pPr>
      <w:r>
        <w:rPr>
          <w:rStyle w:val="EndnoteReference"/>
          <w:lang w:val="fr-CA"/>
        </w:rPr>
        <w:endnoteReference w:id="1"/>
      </w:r>
    </w:p>
    <w:sectPr w:rsidR="00300935" w:rsidRPr="00711BE5" w:rsidSect="00255FFB"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D0" w:rsidRDefault="000B1AD0" w:rsidP="00634B35">
      <w:pPr>
        <w:spacing w:after="0" w:line="240" w:lineRule="auto"/>
      </w:pPr>
      <w:r>
        <w:separator/>
      </w:r>
    </w:p>
  </w:endnote>
  <w:endnote w:type="continuationSeparator" w:id="0">
    <w:p w:rsidR="000B1AD0" w:rsidRDefault="000B1AD0" w:rsidP="00634B35">
      <w:pPr>
        <w:spacing w:after="0" w:line="240" w:lineRule="auto"/>
      </w:pPr>
      <w:r>
        <w:continuationSeparator/>
      </w:r>
    </w:p>
  </w:endnote>
  <w:endnote w:id="1">
    <w:p w:rsidR="00FC16BE" w:rsidRPr="00B45514" w:rsidRDefault="00FC16BE">
      <w:pPr>
        <w:pStyle w:val="EndnoteText"/>
        <w:rPr>
          <w:lang w:val="fr-FR"/>
        </w:rPr>
      </w:pPr>
      <w:r>
        <w:rPr>
          <w:rStyle w:val="EndnoteReference"/>
        </w:rPr>
        <w:endnoteRef/>
      </w:r>
      <w:r w:rsidRPr="00B45514">
        <w:rPr>
          <w:lang w:val="fr-FR"/>
        </w:rPr>
        <w:t xml:space="preserve"> </w:t>
      </w:r>
      <w:r w:rsidR="00F1157E" w:rsidRPr="00B45514">
        <w:rPr>
          <w:lang w:val="fr-FR"/>
        </w:rPr>
        <w:t>Source</w:t>
      </w:r>
      <w:r w:rsidR="00F1157E">
        <w:rPr>
          <w:lang w:val="fr-FR"/>
        </w:rPr>
        <w:t>s</w:t>
      </w:r>
      <w:r w:rsidR="00F1157E" w:rsidRPr="00B45514">
        <w:rPr>
          <w:lang w:val="fr-FR"/>
        </w:rPr>
        <w:t xml:space="preserve"> :</w:t>
      </w:r>
      <w:r w:rsidRPr="00B45514">
        <w:rPr>
          <w:lang w:val="fr-FR"/>
        </w:rPr>
        <w:t xml:space="preserve"> Notes de cours, </w:t>
      </w:r>
      <w:r w:rsidR="00220F46" w:rsidRPr="00B45514">
        <w:rPr>
          <w:lang w:val="fr-FR"/>
        </w:rPr>
        <w:t>Wikipédia</w:t>
      </w:r>
      <w:r w:rsidR="00B45514" w:rsidRPr="00B45514">
        <w:rPr>
          <w:lang w:val="fr-F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D0" w:rsidRDefault="000B1AD0" w:rsidP="00634B35">
      <w:pPr>
        <w:spacing w:after="0" w:line="240" w:lineRule="auto"/>
      </w:pPr>
      <w:r>
        <w:separator/>
      </w:r>
    </w:p>
  </w:footnote>
  <w:footnote w:type="continuationSeparator" w:id="0">
    <w:p w:rsidR="000B1AD0" w:rsidRDefault="000B1AD0" w:rsidP="00634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76C5"/>
    <w:multiLevelType w:val="hybridMultilevel"/>
    <w:tmpl w:val="FB14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2683A"/>
    <w:multiLevelType w:val="multilevel"/>
    <w:tmpl w:val="B06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7BDB"/>
    <w:multiLevelType w:val="hybridMultilevel"/>
    <w:tmpl w:val="DF1CD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612E"/>
    <w:multiLevelType w:val="hybridMultilevel"/>
    <w:tmpl w:val="A85079D6"/>
    <w:lvl w:ilvl="0" w:tplc="040C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B8697D"/>
    <w:multiLevelType w:val="multilevel"/>
    <w:tmpl w:val="47C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727B3"/>
    <w:multiLevelType w:val="hybridMultilevel"/>
    <w:tmpl w:val="470A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D3483"/>
    <w:multiLevelType w:val="hybridMultilevel"/>
    <w:tmpl w:val="40AEB23C"/>
    <w:lvl w:ilvl="0" w:tplc="C8E8F9AE">
      <w:start w:val="4"/>
      <w:numFmt w:val="bullet"/>
      <w:lvlText w:val="-"/>
      <w:lvlJc w:val="left"/>
      <w:pPr>
        <w:ind w:left="501" w:hanging="360"/>
      </w:pPr>
      <w:rPr>
        <w:rFonts w:ascii="Verdana" w:eastAsia="Times New Roman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64839"/>
    <w:multiLevelType w:val="hybridMultilevel"/>
    <w:tmpl w:val="297287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2E25C0"/>
    <w:multiLevelType w:val="multilevel"/>
    <w:tmpl w:val="C87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08"/>
    <w:rsid w:val="00004CCD"/>
    <w:rsid w:val="00006350"/>
    <w:rsid w:val="000310AD"/>
    <w:rsid w:val="00033D34"/>
    <w:rsid w:val="0004161C"/>
    <w:rsid w:val="00042751"/>
    <w:rsid w:val="00060235"/>
    <w:rsid w:val="00083105"/>
    <w:rsid w:val="000862E0"/>
    <w:rsid w:val="0008743D"/>
    <w:rsid w:val="00090659"/>
    <w:rsid w:val="0009074B"/>
    <w:rsid w:val="00096F6C"/>
    <w:rsid w:val="000A2CD6"/>
    <w:rsid w:val="000A399D"/>
    <w:rsid w:val="000A79EF"/>
    <w:rsid w:val="000B1AD0"/>
    <w:rsid w:val="000B35B8"/>
    <w:rsid w:val="000B5671"/>
    <w:rsid w:val="000C5106"/>
    <w:rsid w:val="000D1CE4"/>
    <w:rsid w:val="000D26FF"/>
    <w:rsid w:val="000D29CB"/>
    <w:rsid w:val="000D5924"/>
    <w:rsid w:val="000E5157"/>
    <w:rsid w:val="000E5746"/>
    <w:rsid w:val="000F3B59"/>
    <w:rsid w:val="000F6555"/>
    <w:rsid w:val="0010055B"/>
    <w:rsid w:val="0010465C"/>
    <w:rsid w:val="00121BEA"/>
    <w:rsid w:val="00125A49"/>
    <w:rsid w:val="0013618F"/>
    <w:rsid w:val="001372D9"/>
    <w:rsid w:val="00141615"/>
    <w:rsid w:val="00170CB6"/>
    <w:rsid w:val="0018332B"/>
    <w:rsid w:val="00185EB6"/>
    <w:rsid w:val="00195F13"/>
    <w:rsid w:val="00196FBB"/>
    <w:rsid w:val="001A2E70"/>
    <w:rsid w:val="001C557F"/>
    <w:rsid w:val="001F15A9"/>
    <w:rsid w:val="001F167C"/>
    <w:rsid w:val="001F379B"/>
    <w:rsid w:val="00210029"/>
    <w:rsid w:val="00216B4D"/>
    <w:rsid w:val="00217EDC"/>
    <w:rsid w:val="00220F46"/>
    <w:rsid w:val="00222818"/>
    <w:rsid w:val="00234201"/>
    <w:rsid w:val="00234FDC"/>
    <w:rsid w:val="00236D62"/>
    <w:rsid w:val="00253075"/>
    <w:rsid w:val="002533E2"/>
    <w:rsid w:val="00254CEC"/>
    <w:rsid w:val="00255FFB"/>
    <w:rsid w:val="00264FCE"/>
    <w:rsid w:val="00270912"/>
    <w:rsid w:val="00276D9A"/>
    <w:rsid w:val="0028010F"/>
    <w:rsid w:val="00282C77"/>
    <w:rsid w:val="002906C2"/>
    <w:rsid w:val="002A66BE"/>
    <w:rsid w:val="002B2569"/>
    <w:rsid w:val="002B7140"/>
    <w:rsid w:val="002C0B80"/>
    <w:rsid w:val="002C5CD3"/>
    <w:rsid w:val="002D03B3"/>
    <w:rsid w:val="002F0669"/>
    <w:rsid w:val="002F2467"/>
    <w:rsid w:val="002F60C1"/>
    <w:rsid w:val="00300935"/>
    <w:rsid w:val="00310810"/>
    <w:rsid w:val="00315599"/>
    <w:rsid w:val="00316D6F"/>
    <w:rsid w:val="00321B32"/>
    <w:rsid w:val="0033399C"/>
    <w:rsid w:val="00355719"/>
    <w:rsid w:val="00357355"/>
    <w:rsid w:val="00376307"/>
    <w:rsid w:val="00377999"/>
    <w:rsid w:val="0038533D"/>
    <w:rsid w:val="003867DD"/>
    <w:rsid w:val="00387C60"/>
    <w:rsid w:val="003A00B0"/>
    <w:rsid w:val="003C3D24"/>
    <w:rsid w:val="003D3BD1"/>
    <w:rsid w:val="003D566B"/>
    <w:rsid w:val="003E0AA0"/>
    <w:rsid w:val="003E12ED"/>
    <w:rsid w:val="004050DD"/>
    <w:rsid w:val="00405A03"/>
    <w:rsid w:val="00423695"/>
    <w:rsid w:val="004371AA"/>
    <w:rsid w:val="004547CC"/>
    <w:rsid w:val="00465DC6"/>
    <w:rsid w:val="00485FA0"/>
    <w:rsid w:val="00492C58"/>
    <w:rsid w:val="004934CE"/>
    <w:rsid w:val="00497CB3"/>
    <w:rsid w:val="004B1269"/>
    <w:rsid w:val="004C04B2"/>
    <w:rsid w:val="004C2899"/>
    <w:rsid w:val="004C5F24"/>
    <w:rsid w:val="004C63D1"/>
    <w:rsid w:val="004C7690"/>
    <w:rsid w:val="004D156C"/>
    <w:rsid w:val="004D26A7"/>
    <w:rsid w:val="004D6199"/>
    <w:rsid w:val="004D766A"/>
    <w:rsid w:val="004E7BD3"/>
    <w:rsid w:val="004F1998"/>
    <w:rsid w:val="004F557A"/>
    <w:rsid w:val="005170C8"/>
    <w:rsid w:val="005264F7"/>
    <w:rsid w:val="00543E1D"/>
    <w:rsid w:val="00550017"/>
    <w:rsid w:val="00556707"/>
    <w:rsid w:val="00560EC6"/>
    <w:rsid w:val="00566B8D"/>
    <w:rsid w:val="00572A93"/>
    <w:rsid w:val="00575979"/>
    <w:rsid w:val="0057651B"/>
    <w:rsid w:val="0057653C"/>
    <w:rsid w:val="00582582"/>
    <w:rsid w:val="00590B75"/>
    <w:rsid w:val="005A0F97"/>
    <w:rsid w:val="005A7B22"/>
    <w:rsid w:val="005B4467"/>
    <w:rsid w:val="005B681B"/>
    <w:rsid w:val="005D7D77"/>
    <w:rsid w:val="005F6BB5"/>
    <w:rsid w:val="006003F7"/>
    <w:rsid w:val="00602AAC"/>
    <w:rsid w:val="00605E3B"/>
    <w:rsid w:val="006150F5"/>
    <w:rsid w:val="00617523"/>
    <w:rsid w:val="00617735"/>
    <w:rsid w:val="00634B35"/>
    <w:rsid w:val="00663F75"/>
    <w:rsid w:val="00667A74"/>
    <w:rsid w:val="00672628"/>
    <w:rsid w:val="00675A31"/>
    <w:rsid w:val="00680503"/>
    <w:rsid w:val="006912F1"/>
    <w:rsid w:val="006947B1"/>
    <w:rsid w:val="006A2509"/>
    <w:rsid w:val="006A285F"/>
    <w:rsid w:val="006A7AA6"/>
    <w:rsid w:val="006B5FE5"/>
    <w:rsid w:val="006B6E72"/>
    <w:rsid w:val="006B6E94"/>
    <w:rsid w:val="006C4352"/>
    <w:rsid w:val="006C67C5"/>
    <w:rsid w:val="006D3315"/>
    <w:rsid w:val="006D6040"/>
    <w:rsid w:val="006E3E82"/>
    <w:rsid w:val="006E557A"/>
    <w:rsid w:val="006E6BC5"/>
    <w:rsid w:val="006E6F7E"/>
    <w:rsid w:val="006F37D9"/>
    <w:rsid w:val="006F536D"/>
    <w:rsid w:val="006F5A79"/>
    <w:rsid w:val="00705444"/>
    <w:rsid w:val="0071120C"/>
    <w:rsid w:val="00711BE5"/>
    <w:rsid w:val="00723FC6"/>
    <w:rsid w:val="00732D9A"/>
    <w:rsid w:val="00742008"/>
    <w:rsid w:val="00743B31"/>
    <w:rsid w:val="007562C7"/>
    <w:rsid w:val="0077437B"/>
    <w:rsid w:val="00780E32"/>
    <w:rsid w:val="00781CFF"/>
    <w:rsid w:val="00795B24"/>
    <w:rsid w:val="007A523B"/>
    <w:rsid w:val="007A5551"/>
    <w:rsid w:val="007B6D8C"/>
    <w:rsid w:val="007C048B"/>
    <w:rsid w:val="007C0D62"/>
    <w:rsid w:val="007C43F7"/>
    <w:rsid w:val="007D59B6"/>
    <w:rsid w:val="007E25C5"/>
    <w:rsid w:val="007E40B7"/>
    <w:rsid w:val="007E5936"/>
    <w:rsid w:val="007E6616"/>
    <w:rsid w:val="007F06BC"/>
    <w:rsid w:val="007F5344"/>
    <w:rsid w:val="008020F2"/>
    <w:rsid w:val="00816329"/>
    <w:rsid w:val="00820417"/>
    <w:rsid w:val="00835CD4"/>
    <w:rsid w:val="00836CE5"/>
    <w:rsid w:val="00841CD0"/>
    <w:rsid w:val="0086655B"/>
    <w:rsid w:val="0087736A"/>
    <w:rsid w:val="00882611"/>
    <w:rsid w:val="008A2A81"/>
    <w:rsid w:val="008E1F15"/>
    <w:rsid w:val="00916A5B"/>
    <w:rsid w:val="00921E7A"/>
    <w:rsid w:val="0095157A"/>
    <w:rsid w:val="00964B3D"/>
    <w:rsid w:val="00971339"/>
    <w:rsid w:val="009A225A"/>
    <w:rsid w:val="009A5E6A"/>
    <w:rsid w:val="009B07E0"/>
    <w:rsid w:val="009B2358"/>
    <w:rsid w:val="009B60BE"/>
    <w:rsid w:val="009D3BCD"/>
    <w:rsid w:val="009D7E8B"/>
    <w:rsid w:val="009E3878"/>
    <w:rsid w:val="009F7A5A"/>
    <w:rsid w:val="00A06D58"/>
    <w:rsid w:val="00A10647"/>
    <w:rsid w:val="00A10BC4"/>
    <w:rsid w:val="00A2080D"/>
    <w:rsid w:val="00A21D30"/>
    <w:rsid w:val="00A22215"/>
    <w:rsid w:val="00A26E70"/>
    <w:rsid w:val="00A401D0"/>
    <w:rsid w:val="00A4073F"/>
    <w:rsid w:val="00A42AD4"/>
    <w:rsid w:val="00A614F5"/>
    <w:rsid w:val="00A64393"/>
    <w:rsid w:val="00A82EE9"/>
    <w:rsid w:val="00A836DE"/>
    <w:rsid w:val="00A844AE"/>
    <w:rsid w:val="00A84788"/>
    <w:rsid w:val="00A970D0"/>
    <w:rsid w:val="00AC2E71"/>
    <w:rsid w:val="00AC51B0"/>
    <w:rsid w:val="00AE4249"/>
    <w:rsid w:val="00AF739D"/>
    <w:rsid w:val="00B002B1"/>
    <w:rsid w:val="00B12806"/>
    <w:rsid w:val="00B13955"/>
    <w:rsid w:val="00B1702E"/>
    <w:rsid w:val="00B45514"/>
    <w:rsid w:val="00B54E27"/>
    <w:rsid w:val="00B56820"/>
    <w:rsid w:val="00B568ED"/>
    <w:rsid w:val="00B60AE2"/>
    <w:rsid w:val="00B63EF4"/>
    <w:rsid w:val="00B66B10"/>
    <w:rsid w:val="00B719ED"/>
    <w:rsid w:val="00B8476E"/>
    <w:rsid w:val="00B90BED"/>
    <w:rsid w:val="00BB16E0"/>
    <w:rsid w:val="00BB700E"/>
    <w:rsid w:val="00BC049A"/>
    <w:rsid w:val="00BE0FBD"/>
    <w:rsid w:val="00BE6723"/>
    <w:rsid w:val="00BF38C4"/>
    <w:rsid w:val="00BF595E"/>
    <w:rsid w:val="00C00965"/>
    <w:rsid w:val="00C04C10"/>
    <w:rsid w:val="00C05824"/>
    <w:rsid w:val="00C14472"/>
    <w:rsid w:val="00C14B75"/>
    <w:rsid w:val="00C25469"/>
    <w:rsid w:val="00C34A9A"/>
    <w:rsid w:val="00C544E1"/>
    <w:rsid w:val="00C613D4"/>
    <w:rsid w:val="00C7153F"/>
    <w:rsid w:val="00C71549"/>
    <w:rsid w:val="00C726D1"/>
    <w:rsid w:val="00CB45B8"/>
    <w:rsid w:val="00CB4BE6"/>
    <w:rsid w:val="00CD1A4F"/>
    <w:rsid w:val="00CE0096"/>
    <w:rsid w:val="00CF35CC"/>
    <w:rsid w:val="00CF6EA5"/>
    <w:rsid w:val="00D043EB"/>
    <w:rsid w:val="00D04AA7"/>
    <w:rsid w:val="00D055CF"/>
    <w:rsid w:val="00D16699"/>
    <w:rsid w:val="00D167FE"/>
    <w:rsid w:val="00D22659"/>
    <w:rsid w:val="00D2550B"/>
    <w:rsid w:val="00D3282F"/>
    <w:rsid w:val="00D34A08"/>
    <w:rsid w:val="00D40283"/>
    <w:rsid w:val="00D473F1"/>
    <w:rsid w:val="00D72246"/>
    <w:rsid w:val="00D72A81"/>
    <w:rsid w:val="00D805E2"/>
    <w:rsid w:val="00D86B57"/>
    <w:rsid w:val="00D87C8B"/>
    <w:rsid w:val="00D97563"/>
    <w:rsid w:val="00DA48E6"/>
    <w:rsid w:val="00DB3277"/>
    <w:rsid w:val="00DC33FB"/>
    <w:rsid w:val="00DE18CD"/>
    <w:rsid w:val="00DE48F4"/>
    <w:rsid w:val="00E0230C"/>
    <w:rsid w:val="00E102F0"/>
    <w:rsid w:val="00E137D8"/>
    <w:rsid w:val="00E17DF5"/>
    <w:rsid w:val="00E37C36"/>
    <w:rsid w:val="00E37EB9"/>
    <w:rsid w:val="00E37FAA"/>
    <w:rsid w:val="00E65263"/>
    <w:rsid w:val="00E70310"/>
    <w:rsid w:val="00E70430"/>
    <w:rsid w:val="00E70CAD"/>
    <w:rsid w:val="00E821E4"/>
    <w:rsid w:val="00E843C9"/>
    <w:rsid w:val="00EA67F7"/>
    <w:rsid w:val="00EB3ACE"/>
    <w:rsid w:val="00EB6EA4"/>
    <w:rsid w:val="00ED118E"/>
    <w:rsid w:val="00ED2C09"/>
    <w:rsid w:val="00EF257B"/>
    <w:rsid w:val="00F04537"/>
    <w:rsid w:val="00F0770A"/>
    <w:rsid w:val="00F1157E"/>
    <w:rsid w:val="00F148E5"/>
    <w:rsid w:val="00F161BA"/>
    <w:rsid w:val="00F26152"/>
    <w:rsid w:val="00F35446"/>
    <w:rsid w:val="00F51D70"/>
    <w:rsid w:val="00F56721"/>
    <w:rsid w:val="00F64DEB"/>
    <w:rsid w:val="00F7233B"/>
    <w:rsid w:val="00F80041"/>
    <w:rsid w:val="00F87642"/>
    <w:rsid w:val="00FA122F"/>
    <w:rsid w:val="00FA28A8"/>
    <w:rsid w:val="00FB3A7C"/>
    <w:rsid w:val="00FC16BE"/>
    <w:rsid w:val="00FC2431"/>
    <w:rsid w:val="00FE446E"/>
    <w:rsid w:val="00FF4A0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8C62"/>
  <w15:chartTrackingRefBased/>
  <w15:docId w15:val="{863B1359-14E6-4FE6-AFC0-329CAAD8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A08"/>
  </w:style>
  <w:style w:type="paragraph" w:styleId="Heading1">
    <w:name w:val="heading 1"/>
    <w:basedOn w:val="Normal"/>
    <w:next w:val="Normal"/>
    <w:link w:val="Heading1Char"/>
    <w:uiPriority w:val="9"/>
    <w:qFormat/>
    <w:rsid w:val="0095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AA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7AA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F2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35"/>
  </w:style>
  <w:style w:type="paragraph" w:styleId="Footer">
    <w:name w:val="footer"/>
    <w:basedOn w:val="Normal"/>
    <w:link w:val="FooterChar"/>
    <w:uiPriority w:val="99"/>
    <w:unhideWhenUsed/>
    <w:rsid w:val="006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35"/>
  </w:style>
  <w:style w:type="paragraph" w:customStyle="1" w:styleId="NormalWeb2">
    <w:name w:val="Normal (Web)2"/>
    <w:basedOn w:val="Normal"/>
    <w:rsid w:val="006B6E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 w:eastAsia="zh-CN"/>
    </w:rPr>
  </w:style>
  <w:style w:type="paragraph" w:customStyle="1" w:styleId="Titre21">
    <w:name w:val="Titre 21"/>
    <w:basedOn w:val="Normal"/>
    <w:rsid w:val="00F87642"/>
    <w:pPr>
      <w:shd w:val="clear" w:color="auto" w:fill="2C74BE"/>
      <w:spacing w:after="160" w:line="240" w:lineRule="auto"/>
      <w:outlineLvl w:val="2"/>
    </w:pPr>
    <w:rPr>
      <w:rFonts w:ascii="Times New Roman" w:eastAsia="SimSun" w:hAnsi="Times New Roman" w:cs="Times New Roman"/>
      <w:b/>
      <w:bCs/>
      <w:color w:val="FFFFFF"/>
      <w:sz w:val="26"/>
      <w:szCs w:val="26"/>
      <w:lang w:val="fr-FR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5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844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13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6E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6E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E70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06D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16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6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6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F4DE-DE1A-46B9-8F4C-DFA58FC2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teccstudent</dc:creator>
  <cp:keywords/>
  <dc:description/>
  <cp:lastModifiedBy>teccstudent</cp:lastModifiedBy>
  <cp:revision>61</cp:revision>
  <dcterms:created xsi:type="dcterms:W3CDTF">2017-04-02T08:53:00Z</dcterms:created>
  <dcterms:modified xsi:type="dcterms:W3CDTF">2017-04-02T15:43:00Z</dcterms:modified>
</cp:coreProperties>
</file>