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980F" w14:textId="77777777" w:rsidR="00C47755" w:rsidRPr="00C47755" w:rsidRDefault="00C47755" w:rsidP="00C47755">
      <w:pPr>
        <w:ind w:left="360"/>
        <w:jc w:val="center"/>
        <w:rPr>
          <w:b/>
          <w:bCs/>
          <w:lang w:val="es-MX"/>
        </w:rPr>
      </w:pPr>
      <w:proofErr w:type="spellStart"/>
      <w:r w:rsidRPr="00C47755">
        <w:rPr>
          <w:b/>
          <w:bCs/>
          <w:lang w:val="es-ES"/>
        </w:rPr>
        <w:t>Desestacionalidad</w:t>
      </w:r>
      <w:proofErr w:type="spellEnd"/>
      <w:r w:rsidRPr="00C47755">
        <w:rPr>
          <w:b/>
          <w:bCs/>
          <w:lang w:val="es-ES"/>
        </w:rPr>
        <w:t xml:space="preserve"> series de tiempo y Regresión lineal simple</w:t>
      </w:r>
    </w:p>
    <w:p w14:paraId="374DF354" w14:textId="77777777" w:rsidR="00C47755" w:rsidRPr="00C47755" w:rsidRDefault="00C47755" w:rsidP="00C47755">
      <w:pPr>
        <w:pStyle w:val="Prrafodelista"/>
        <w:rPr>
          <w:b/>
          <w:bCs/>
          <w:lang w:val="es-MX"/>
        </w:rPr>
      </w:pPr>
    </w:p>
    <w:p w14:paraId="1B6EC069" w14:textId="77777777" w:rsidR="00C47755" w:rsidRPr="00C47755" w:rsidRDefault="00C47755" w:rsidP="00C47755">
      <w:pPr>
        <w:rPr>
          <w:lang w:val="es-MX"/>
        </w:rPr>
      </w:pPr>
      <w:r w:rsidRPr="00C47755">
        <w:rPr>
          <w:lang w:val="es-MX"/>
        </w:rPr>
        <w:t>México es el mayor productor y exportador mundial de aguacate, una fruta que ha ganado popularidad global por su valor nutricional y versatilidad en la cocina. El aguacate, conocido por su riqueza en grasas saludables, vitaminas y minerales, es un componente esencial en dietas equilibradas y ha visto un aumento significativo en su demanda en mercados internacionales.</w:t>
      </w:r>
    </w:p>
    <w:p w14:paraId="3A403D17" w14:textId="77777777" w:rsidR="00C47755" w:rsidRDefault="00C47755" w:rsidP="00C47755">
      <w:pPr>
        <w:rPr>
          <w:lang w:val="es-MX"/>
        </w:rPr>
      </w:pPr>
      <w:r w:rsidRPr="00C47755">
        <w:rPr>
          <w:lang w:val="es-MX"/>
        </w:rPr>
        <w:t>La industria del aguacate es un pilar fundamental de la economía agrícola mexicana. En las últimas décadas, el aguacate ha pasado de ser un producto regional a convertirse en una de las principales exportaciones agrícolas del país. La producción y exportación de aguacate no solo contribuyen de manera significativa al PIB agrícola, sino que también generan empleo en diversas regiones, particularmente en los estados de Michoacán y Jalisco, que son los principales productores.</w:t>
      </w:r>
    </w:p>
    <w:p w14:paraId="2914F7BE" w14:textId="2E273D2E" w:rsidR="00C47755" w:rsidRPr="00C47755" w:rsidRDefault="00C47755" w:rsidP="00C47755">
      <w:pPr>
        <w:rPr>
          <w:lang w:val="es-MX"/>
        </w:rPr>
      </w:pPr>
      <w:r>
        <w:rPr>
          <w:lang w:val="es-MX"/>
        </w:rPr>
        <w:t>A continuación en la tabla no1 se muestran los datos bimestrales de la exportación de agucate en toneladas:</w:t>
      </w:r>
    </w:p>
    <w:p w14:paraId="065EAB9D" w14:textId="77777777" w:rsidR="00C47755" w:rsidRPr="00C47755" w:rsidRDefault="00C47755">
      <w:pPr>
        <w:rPr>
          <w:lang w:val="es-MX"/>
        </w:rPr>
      </w:pPr>
    </w:p>
    <w:p w14:paraId="35D695D3" w14:textId="77777777" w:rsidR="00C47755" w:rsidRDefault="00C47755"/>
    <w:p w14:paraId="6E5D01EC" w14:textId="67857FEF" w:rsidR="00C47755" w:rsidRDefault="00C47755" w:rsidP="00C47755">
      <w:pPr>
        <w:jc w:val="center"/>
      </w:pPr>
      <w:r>
        <w:t>Tabla no 1</w:t>
      </w:r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1300"/>
        <w:gridCol w:w="1300"/>
        <w:gridCol w:w="1380"/>
      </w:tblGrid>
      <w:tr w:rsidR="00C47755" w:rsidRPr="00C47755" w14:paraId="62533A68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5482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  <w:t>Año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9CAD4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  <w:t xml:space="preserve"> Bimestre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70B6B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  <w:t>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DF100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MX" w:eastAsia="es-MX"/>
                <w14:ligatures w14:val="none"/>
              </w:rPr>
              <w:t xml:space="preserve"> Toneladas </w:t>
            </w:r>
          </w:p>
        </w:tc>
      </w:tr>
      <w:tr w:rsidR="00C47755" w:rsidRPr="00C47755" w14:paraId="6C591287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8478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BD8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6D90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1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E36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224,604.04 </w:t>
            </w:r>
          </w:p>
        </w:tc>
      </w:tr>
      <w:tr w:rsidR="00C47755" w:rsidRPr="00C47755" w14:paraId="4E2D6174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A7A6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66A5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8B8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2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DBE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201,125.90 </w:t>
            </w:r>
          </w:p>
        </w:tc>
      </w:tr>
      <w:tr w:rsidR="00C47755" w:rsidRPr="00C47755" w14:paraId="4B5ACF8E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7828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6847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4C27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3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3E4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154,184.06 </w:t>
            </w:r>
          </w:p>
        </w:tc>
      </w:tr>
      <w:tr w:rsidR="00C47755" w:rsidRPr="00C47755" w14:paraId="605279C9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6967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870F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20FF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4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23F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140,857.77 </w:t>
            </w:r>
          </w:p>
        </w:tc>
      </w:tr>
      <w:tr w:rsidR="00C47755" w:rsidRPr="00C47755" w14:paraId="495344EF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F81F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B0E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5A0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5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ACAE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213,070.50 </w:t>
            </w:r>
          </w:p>
        </w:tc>
      </w:tr>
      <w:tr w:rsidR="00C47755" w:rsidRPr="00C47755" w14:paraId="640B88F3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67BB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41C7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6F1E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6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CD9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268,644.20 </w:t>
            </w:r>
          </w:p>
        </w:tc>
      </w:tr>
      <w:tr w:rsidR="00C47755" w:rsidRPr="00C47755" w14:paraId="3DCBBDCB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C3CC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23B4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8BE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7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0843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316,793.52 </w:t>
            </w:r>
          </w:p>
        </w:tc>
      </w:tr>
      <w:tr w:rsidR="00C47755" w:rsidRPr="00C47755" w14:paraId="658B958D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EB37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67FC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019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8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FB69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283,659.09 </w:t>
            </w:r>
          </w:p>
        </w:tc>
      </w:tr>
      <w:tr w:rsidR="00C47755" w:rsidRPr="00C47755" w14:paraId="5ED9D265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3B15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6DF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A42D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9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FBEF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217,428.69 </w:t>
            </w:r>
          </w:p>
        </w:tc>
      </w:tr>
      <w:tr w:rsidR="00C47755" w:rsidRPr="00C47755" w14:paraId="55AFF577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4CF9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D5F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E84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10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CDB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198,535.98 </w:t>
            </w:r>
          </w:p>
        </w:tc>
      </w:tr>
      <w:tr w:rsidR="00C47755" w:rsidRPr="00C47755" w14:paraId="68FA5C1E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B1DE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711B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026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11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0E5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300,467.80 </w:t>
            </w:r>
          </w:p>
        </w:tc>
      </w:tr>
      <w:tr w:rsidR="00C47755" w:rsidRPr="00C47755" w14:paraId="73BFC8E6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DD50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2DE9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3A69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12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7DE0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378,764.26 </w:t>
            </w:r>
          </w:p>
        </w:tc>
      </w:tr>
      <w:tr w:rsidR="00C47755" w:rsidRPr="00C47755" w14:paraId="6928A941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072F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51A5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E9EE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13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11C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410,806.71 </w:t>
            </w:r>
          </w:p>
        </w:tc>
      </w:tr>
      <w:tr w:rsidR="00C47755" w:rsidRPr="00C47755" w14:paraId="2A5F368D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08AA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4ABB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D42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14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DAEB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367,955.31 </w:t>
            </w:r>
          </w:p>
        </w:tc>
      </w:tr>
      <w:tr w:rsidR="00C47755" w:rsidRPr="00C47755" w14:paraId="261AAACF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7626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48C0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C963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15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BA6D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282,092.18 </w:t>
            </w:r>
          </w:p>
        </w:tc>
      </w:tr>
      <w:tr w:rsidR="00C47755" w:rsidRPr="00C47755" w14:paraId="4BB21BB0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9E6A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32D4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E58D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16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9D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257,532.45 </w:t>
            </w:r>
          </w:p>
        </w:tc>
      </w:tr>
      <w:tr w:rsidR="00C47755" w:rsidRPr="00C47755" w14:paraId="0550723B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1152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3D38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83A9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17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969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389,706.87 </w:t>
            </w:r>
          </w:p>
        </w:tc>
      </w:tr>
      <w:tr w:rsidR="00C47755" w:rsidRPr="00C47755" w14:paraId="64363DEE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0491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254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500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18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666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491,240.80 </w:t>
            </w:r>
          </w:p>
        </w:tc>
      </w:tr>
      <w:tr w:rsidR="00C47755" w:rsidRPr="00C47755" w14:paraId="059C9E79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BC5D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FAA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9B5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19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BF03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405,077.56 </w:t>
            </w:r>
          </w:p>
        </w:tc>
      </w:tr>
      <w:tr w:rsidR="00C47755" w:rsidRPr="00C47755" w14:paraId="3D519703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D44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0437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9C0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20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AD19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362,765.23 </w:t>
            </w:r>
          </w:p>
        </w:tc>
      </w:tr>
      <w:tr w:rsidR="00C47755" w:rsidRPr="00C47755" w14:paraId="33607D91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1C89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BAC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BD8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21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143F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278,092.64 </w:t>
            </w:r>
          </w:p>
        </w:tc>
      </w:tr>
      <w:tr w:rsidR="00C47755" w:rsidRPr="00C47755" w14:paraId="4F85B57F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04DC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35F3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96CD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22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0320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253,986.68 </w:t>
            </w:r>
          </w:p>
        </w:tc>
      </w:tr>
      <w:tr w:rsidR="00C47755" w:rsidRPr="00C47755" w14:paraId="354E84E0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9EEE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E979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BF1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23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CF88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384,156.60 </w:t>
            </w:r>
          </w:p>
        </w:tc>
      </w:tr>
      <w:tr w:rsidR="00C47755" w:rsidRPr="00C47755" w14:paraId="26633713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5181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8A52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381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24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BA9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484,431.36 </w:t>
            </w:r>
          </w:p>
        </w:tc>
      </w:tr>
      <w:tr w:rsidR="00C47755" w:rsidRPr="00C47755" w14:paraId="696F4F87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AB0B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A85A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58FD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25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C904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426,151.46 </w:t>
            </w:r>
          </w:p>
        </w:tc>
      </w:tr>
      <w:tr w:rsidR="00C47755" w:rsidRPr="00C47755" w14:paraId="38D7A33A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ED45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5A3D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BED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26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E81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381,653.51 </w:t>
            </w:r>
          </w:p>
        </w:tc>
      </w:tr>
      <w:tr w:rsidR="00C47755" w:rsidRPr="00C47755" w14:paraId="72055C2D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B3BF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91C3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A47B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27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D6D4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292,635.95 </w:t>
            </w:r>
          </w:p>
        </w:tc>
      </w:tr>
      <w:tr w:rsidR="00C47755" w:rsidRPr="00C47755" w14:paraId="0C11B5E0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3065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AE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1EC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28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1210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267,180.48 </w:t>
            </w:r>
          </w:p>
        </w:tc>
      </w:tr>
      <w:tr w:rsidR="00C47755" w:rsidRPr="00C47755" w14:paraId="66F7494F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F7C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F8DB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EE56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29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079F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404,208.92 </w:t>
            </w:r>
          </w:p>
        </w:tc>
      </w:tr>
      <w:tr w:rsidR="00C47755" w:rsidRPr="00C47755" w14:paraId="6ED14A51" w14:textId="77777777" w:rsidTr="00C47755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40EE" w14:textId="77777777" w:rsidR="00C47755" w:rsidRPr="00C47755" w:rsidRDefault="00C47755" w:rsidP="00C4775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AD25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  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579C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             30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631" w14:textId="77777777" w:rsidR="00C47755" w:rsidRPr="00C47755" w:rsidRDefault="00C47755" w:rsidP="00C47755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C47755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 522,430.98 </w:t>
            </w:r>
          </w:p>
        </w:tc>
      </w:tr>
    </w:tbl>
    <w:p w14:paraId="3470F31E" w14:textId="77777777" w:rsidR="00C47755" w:rsidRDefault="00C47755"/>
    <w:p w14:paraId="566243A3" w14:textId="561CD5BF" w:rsidR="00C47755" w:rsidRDefault="00C47755">
      <w:r>
        <w:t>Conteste las siguientes preguntas:</w:t>
      </w:r>
    </w:p>
    <w:p w14:paraId="70C1A318" w14:textId="07C27E78" w:rsidR="00C47755" w:rsidRDefault="00C47755" w:rsidP="00C47755">
      <w:pPr>
        <w:pStyle w:val="Prrafodelista"/>
        <w:numPr>
          <w:ilvl w:val="0"/>
          <w:numId w:val="2"/>
        </w:numPr>
      </w:pPr>
      <w:r>
        <w:t>Si establecemos como “regla de dedo” que una serie presenta poca variación si el coeficiente de variación es menor a 30%. En el caso de las exportaciones de aguacate ¿cuánto vale el coeficiente de variación? Exprese su resultado en porcentaje con dos decimales.</w:t>
      </w:r>
    </w:p>
    <w:p w14:paraId="606AF231" w14:textId="66564ED9" w:rsidR="00C47755" w:rsidRDefault="00C47755" w:rsidP="00C47755">
      <w:pPr>
        <w:pStyle w:val="Prrafodelista"/>
        <w:numPr>
          <w:ilvl w:val="0"/>
          <w:numId w:val="2"/>
        </w:numPr>
      </w:pPr>
      <w:r>
        <w:t>Considerando las estadísticas descriptivas de la serie de tiempo de las exportaciones de aguacate</w:t>
      </w:r>
      <w:r w:rsidR="002D7972">
        <w:t xml:space="preserve"> ¿qué puede concluir? Incluya los gráficos relevantes para su análisis.</w:t>
      </w:r>
    </w:p>
    <w:p w14:paraId="7D2AD6E8" w14:textId="3610E3A4" w:rsidR="002D7972" w:rsidRDefault="002D7972" w:rsidP="00C47755">
      <w:pPr>
        <w:pStyle w:val="Prrafodelista"/>
        <w:numPr>
          <w:ilvl w:val="0"/>
          <w:numId w:val="2"/>
        </w:numPr>
      </w:pPr>
      <w:r>
        <w:t>Considerando un modelo de regresión de la serie original contra el tiempo, el valor del coeficiente de pendiente muestral es en miles de toneladas es:</w:t>
      </w:r>
    </w:p>
    <w:p w14:paraId="4BCB64EA" w14:textId="6CCDBE08" w:rsidR="002D7972" w:rsidRDefault="002D7972" w:rsidP="00C47755">
      <w:pPr>
        <w:pStyle w:val="Prrafodelista"/>
        <w:numPr>
          <w:ilvl w:val="0"/>
          <w:numId w:val="2"/>
        </w:numPr>
      </w:pPr>
      <w:r>
        <w:t>Elabore la prueba de hipótesis correspondiente con un 0.05 de significancia para validar si las exportaciones de aguacate han venido creciendo en el tiempo.</w:t>
      </w:r>
    </w:p>
    <w:p w14:paraId="53CE752A" w14:textId="4E9531BD" w:rsidR="002D7972" w:rsidRDefault="002D7972" w:rsidP="00C47755">
      <w:pPr>
        <w:pStyle w:val="Prrafodelista"/>
        <w:numPr>
          <w:ilvl w:val="0"/>
          <w:numId w:val="2"/>
        </w:numPr>
      </w:pPr>
      <w:r>
        <w:t xml:space="preserve">Aplicando la técnica de </w:t>
      </w:r>
      <w:proofErr w:type="spellStart"/>
      <w:r>
        <w:t>desestacionalidad</w:t>
      </w:r>
      <w:proofErr w:type="spellEnd"/>
      <w:r>
        <w:t xml:space="preserve"> simple vista en clase, obtenga los índices estacionales e interprételos.</w:t>
      </w:r>
    </w:p>
    <w:p w14:paraId="6B97E1D9" w14:textId="7EC7D5D5" w:rsidR="002D7972" w:rsidRDefault="002D7972" w:rsidP="002D7972">
      <w:pPr>
        <w:pStyle w:val="Prrafodelista"/>
        <w:numPr>
          <w:ilvl w:val="0"/>
          <w:numId w:val="2"/>
        </w:numPr>
      </w:pPr>
      <w:r>
        <w:t xml:space="preserve">Obtenga la regresión lineal simple con los datos </w:t>
      </w:r>
      <w:r w:rsidR="00A115AB">
        <w:t>desestacionalizados y</w:t>
      </w:r>
      <w:r>
        <w:t xml:space="preserve"> el tiempo y e</w:t>
      </w:r>
      <w:r>
        <w:t xml:space="preserve">labore la prueba de hipótesis correspondiente con un 0.05 de significancia para validar si </w:t>
      </w:r>
      <w:r w:rsidR="00A115AB">
        <w:t>la tendencia de las exportaciones de aguacate ha</w:t>
      </w:r>
      <w:r>
        <w:t xml:space="preserve"> venido creciendo en el tiempo.</w:t>
      </w:r>
    </w:p>
    <w:p w14:paraId="7B6686C2" w14:textId="40C31AA6" w:rsidR="002D7972" w:rsidRDefault="002D7972" w:rsidP="00C47755">
      <w:pPr>
        <w:pStyle w:val="Prrafodelista"/>
        <w:numPr>
          <w:ilvl w:val="0"/>
          <w:numId w:val="2"/>
        </w:numPr>
      </w:pPr>
      <w:r>
        <w:t xml:space="preserve">Proporcione un intervalo al 95% de confianza para el valor de la tendencia de la serie de exportaciones de aguacate en el segundo </w:t>
      </w:r>
      <w:r w:rsidR="00A115AB">
        <w:t>bimestre</w:t>
      </w:r>
      <w:r>
        <w:t xml:space="preserve"> del 2</w:t>
      </w:r>
      <w:r w:rsidR="00A115AB">
        <w:t>024.</w:t>
      </w:r>
    </w:p>
    <w:p w14:paraId="030018E5" w14:textId="482CE2A5" w:rsidR="00A115AB" w:rsidRDefault="00A115AB" w:rsidP="00C47755">
      <w:pPr>
        <w:pStyle w:val="Prrafodelista"/>
        <w:numPr>
          <w:ilvl w:val="0"/>
          <w:numId w:val="2"/>
        </w:numPr>
      </w:pPr>
      <w:r>
        <w:t xml:space="preserve">Compare los resultados de los modelos de regresión lineal simple ajustados a la serie de tiempo original y a la serie desestacionalizada, ambos contra el tiempo. ¿cuál es una explicación sólida para justificar el hecho de que el coeficiente de determinación cambie? </w:t>
      </w:r>
    </w:p>
    <w:p w14:paraId="207E4455" w14:textId="52D4F19F" w:rsidR="00A115AB" w:rsidRDefault="00A115AB" w:rsidP="00C47755">
      <w:pPr>
        <w:pStyle w:val="Prrafodelista"/>
        <w:numPr>
          <w:ilvl w:val="0"/>
          <w:numId w:val="2"/>
        </w:numPr>
      </w:pPr>
      <w:r>
        <w:t>Grafique los pronósticos obtenidos con ambas técnicas y comente los resultados.</w:t>
      </w:r>
    </w:p>
    <w:sectPr w:rsidR="00A1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D69"/>
    <w:multiLevelType w:val="hybridMultilevel"/>
    <w:tmpl w:val="1C02C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3335"/>
    <w:multiLevelType w:val="hybridMultilevel"/>
    <w:tmpl w:val="DBA00C50"/>
    <w:lvl w:ilvl="0" w:tplc="1A5A472A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16AB2E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205040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AE125A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5CD57A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E2CBEE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61E60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AA1224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2E398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006123560">
    <w:abstractNumId w:val="1"/>
  </w:num>
  <w:num w:numId="2" w16cid:durableId="18999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55"/>
    <w:rsid w:val="002D7972"/>
    <w:rsid w:val="00613747"/>
    <w:rsid w:val="00646B7B"/>
    <w:rsid w:val="00665578"/>
    <w:rsid w:val="007F71E8"/>
    <w:rsid w:val="00A115AB"/>
    <w:rsid w:val="00C26829"/>
    <w:rsid w:val="00C47755"/>
    <w:rsid w:val="00F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D7733"/>
  <w15:chartTrackingRefBased/>
  <w15:docId w15:val="{BD484E11-2436-EE4A-8824-72CD142E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4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7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7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75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75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75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75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75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75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75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47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75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75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47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75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477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7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75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47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430">
          <w:marLeft w:val="288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MARIA SARRALDE VERA</dc:creator>
  <cp:keywords/>
  <dc:description/>
  <cp:lastModifiedBy>JULIETA MARIA SARRALDE VERA</cp:lastModifiedBy>
  <cp:revision>1</cp:revision>
  <dcterms:created xsi:type="dcterms:W3CDTF">2024-08-17T22:19:00Z</dcterms:created>
  <dcterms:modified xsi:type="dcterms:W3CDTF">2024-08-17T23:04:00Z</dcterms:modified>
</cp:coreProperties>
</file>