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54D4" w:rsidRDefault="00B354D4" w:rsidP="00B354D4">
      <w:pPr>
        <w:pStyle w:val="CURSO"/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-1530350</wp:posOffset>
            </wp:positionV>
            <wp:extent cx="7543800" cy="1067087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 proyecto final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6E33" w:rsidRDefault="0007312F" w:rsidP="00116E33">
      <w:pPr>
        <w:rPr>
          <w:rStyle w:val="CURSOCar"/>
        </w:rPr>
      </w:pPr>
      <w:r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2250440</wp:posOffset>
                </wp:positionV>
                <wp:extent cx="4095750" cy="14097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6E33" w:rsidRPr="00826D30" w:rsidRDefault="008F5CF3" w:rsidP="006731FE">
                            <w:pPr>
                              <w:pStyle w:val="CURSO"/>
                              <w:jc w:val="right"/>
                              <w:rPr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sz w:val="84"/>
                                <w:szCs w:val="84"/>
                              </w:rPr>
                              <w:t>DEEP</w:t>
                            </w:r>
                            <w:r w:rsidR="00826D30" w:rsidRPr="00826D30">
                              <w:rPr>
                                <w:sz w:val="84"/>
                                <w:szCs w:val="84"/>
                              </w:rPr>
                              <w:t xml:space="preserve"> </w:t>
                            </w:r>
                            <w:r>
                              <w:rPr>
                                <w:sz w:val="84"/>
                                <w:szCs w:val="84"/>
                              </w:rPr>
                              <w:t>LEARNING</w:t>
                            </w:r>
                          </w:p>
                          <w:p w:rsidR="00116E33" w:rsidRPr="0007312F" w:rsidRDefault="00116E33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77.2pt;width:322.5pt;height:111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" filled="f" stroked="f">
                <v:textbox>
                  <w:txbxContent>
                    <w:p w:rsidR="00116E33" w:rsidRPr="00826D30" w:rsidRDefault="008F5CF3" w:rsidP="006731FE">
                      <w:pPr>
                        <w:pStyle w:val="CURSO"/>
                        <w:jc w:val="right"/>
                        <w:rPr>
                          <w:sz w:val="84"/>
                          <w:szCs w:val="84"/>
                        </w:rPr>
                      </w:pPr>
                      <w:r>
                        <w:rPr>
                          <w:sz w:val="84"/>
                          <w:szCs w:val="84"/>
                        </w:rPr>
                        <w:t>DEEP</w:t>
                      </w:r>
                      <w:r w:rsidR="00826D30" w:rsidRPr="00826D30">
                        <w:rPr>
                          <w:sz w:val="84"/>
                          <w:szCs w:val="84"/>
                        </w:rPr>
                        <w:t xml:space="preserve"> </w:t>
                      </w:r>
                      <w:r>
                        <w:rPr>
                          <w:sz w:val="84"/>
                          <w:szCs w:val="84"/>
                        </w:rPr>
                        <w:t>LEARNING</w:t>
                      </w:r>
                    </w:p>
                    <w:p w:rsidR="00116E33" w:rsidRPr="0007312F" w:rsidRDefault="00116E33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8384E" w:rsidRPr="0038384E">
        <w:rPr>
          <w:rStyle w:val="TokioCar"/>
          <w:noProof/>
          <w:color w:val="000F9F"/>
          <w:lang w:eastAsia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1737995</wp:posOffset>
                </wp:positionH>
                <wp:positionV relativeFrom="paragraph">
                  <wp:posOffset>4345940</wp:posOffset>
                </wp:positionV>
                <wp:extent cx="3324225" cy="140462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384E" w:rsidRPr="0038384E" w:rsidRDefault="0038384E" w:rsidP="0038384E">
                            <w:pPr>
                              <w:pStyle w:val="CURS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Nombre y Apellidos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36.85pt;margin-top:342.2pt;width:261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" filled="f" stroked="f">
                <v:textbox style="mso-fit-shape-to-text:t">
                  <w:txbxContent>
                    <w:p w:rsidR="0038384E" w:rsidRPr="0038384E" w:rsidRDefault="0038384E" w:rsidP="0038384E">
                      <w:pPr>
                        <w:pStyle w:val="CURS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Nombre y Apellidos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4E44"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3736340</wp:posOffset>
                </wp:positionV>
                <wp:extent cx="2781300" cy="51435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514350"/>
                        </a:xfrm>
                        <a:prstGeom prst="rect">
                          <a:avLst/>
                        </a:prstGeom>
                        <a:solidFill>
                          <a:srgbClr val="FF64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54EE0" id="Rectángulo 2" o:spid="_x0000_s1026" style="position:absolute;margin-left:157.1pt;margin-top:294.2pt;width:219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" fillcolor="#ff647e" stroked="f" strokeweight="1pt"/>
            </w:pict>
          </mc:Fallback>
        </mc:AlternateContent>
      </w:r>
      <w:r w:rsidR="00EB4E44"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3793490</wp:posOffset>
                </wp:positionV>
                <wp:extent cx="2524125" cy="140462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6E33" w:rsidRPr="00116E33" w:rsidRDefault="00116E33" w:rsidP="00116E33">
                            <w:pPr>
                              <w:pStyle w:val="CURSO"/>
                              <w:rPr>
                                <w:color w:val="FFFFFF" w:themeColor="background1"/>
                              </w:rPr>
                            </w:pPr>
                            <w:r w:rsidRPr="00116E33">
                              <w:rPr>
                                <w:color w:val="FFFFFF" w:themeColor="background1"/>
                              </w:rPr>
                              <w:t>PROYECTO FINAL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66.8pt;margin-top:298.7pt;width:198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" filled="f" stroked="f">
                <v:textbox style="mso-fit-shape-to-text:t">
                  <w:txbxContent>
                    <w:p w:rsidR="00116E33" w:rsidRPr="00116E33" w:rsidRDefault="00116E33" w:rsidP="00116E33">
                      <w:pPr>
                        <w:pStyle w:val="CURSO"/>
                        <w:rPr>
                          <w:color w:val="FFFFFF" w:themeColor="background1"/>
                        </w:rPr>
                      </w:pPr>
                      <w:r w:rsidRPr="00116E33">
                        <w:rPr>
                          <w:color w:val="FFFFFF" w:themeColor="background1"/>
                        </w:rPr>
                        <w:t>PROYECTO FINAL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6E33" w:rsidRPr="00116E33">
        <w:rPr>
          <w:rStyle w:val="CURSOCar"/>
        </w:rPr>
        <w:br w:type="page"/>
      </w:r>
    </w:p>
    <w:p w:rsidR="009802B8" w:rsidRPr="00646C68" w:rsidRDefault="00646C68" w:rsidP="00646C68">
      <w:pPr>
        <w:jc w:val="right"/>
        <w:rPr>
          <w:color w:val="000F9F"/>
        </w:rPr>
      </w:pPr>
      <w:r>
        <w:rPr>
          <w:noProof/>
          <w:color w:val="000F9F"/>
        </w:rPr>
        <w:lastRenderedPageBreak/>
        <w:drawing>
          <wp:inline distT="0" distB="0" distL="0" distR="0" wp14:anchorId="6532B85E" wp14:editId="65D7DF83">
            <wp:extent cx="4316703" cy="3242603"/>
            <wp:effectExtent l="0" t="0" r="1905" b="0"/>
            <wp:docPr id="12087561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56198" name="Image 12087561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019" cy="32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2B8" w:rsidRPr="009802B8" w:rsidRDefault="009802B8" w:rsidP="00646C68">
      <w:pPr>
        <w:jc w:val="right"/>
        <w:rPr>
          <w:color w:val="000F9F"/>
        </w:rPr>
      </w:pPr>
    </w:p>
    <w:p w:rsidR="009802B8" w:rsidRPr="009802B8" w:rsidRDefault="004009C7" w:rsidP="00646C68">
      <w:pPr>
        <w:pStyle w:val="CURSO"/>
        <w:jc w:val="right"/>
      </w:pPr>
      <w:r>
        <w:t>Enrique J. González García</w:t>
      </w:r>
    </w:p>
    <w:p w:rsidR="005561EF" w:rsidRPr="009802B8" w:rsidRDefault="009802B8" w:rsidP="00646C68">
      <w:pPr>
        <w:jc w:val="right"/>
        <w:rPr>
          <w:color w:val="000F9F"/>
          <w:sz w:val="24"/>
        </w:rPr>
      </w:pPr>
      <w:r w:rsidRPr="009802B8">
        <w:rPr>
          <w:color w:val="000F9F"/>
          <w:sz w:val="24"/>
        </w:rPr>
        <w:t>RESPONSABLE DE</w:t>
      </w:r>
      <w:r w:rsidR="004808A3">
        <w:rPr>
          <w:color w:val="000F9F"/>
          <w:sz w:val="24"/>
        </w:rPr>
        <w:t xml:space="preserve">L DESARROLLO </w:t>
      </w:r>
    </w:p>
    <w:p w:rsidR="009802B8" w:rsidRDefault="009802B8" w:rsidP="00646C68">
      <w:pPr>
        <w:jc w:val="right"/>
      </w:pPr>
      <w:r w:rsidRPr="009802B8">
        <w:rPr>
          <w:b/>
          <w:color w:val="000F9F"/>
        </w:rPr>
        <w:t>Fecha:</w:t>
      </w:r>
      <w:r>
        <w:t xml:space="preserve"> </w:t>
      </w:r>
      <w:r w:rsidR="004009C7">
        <w:rPr>
          <w:color w:val="A6A6A6" w:themeColor="background1" w:themeShade="A6"/>
        </w:rPr>
        <w:t>24</w:t>
      </w:r>
      <w:r>
        <w:rPr>
          <w:color w:val="A6A6A6" w:themeColor="background1" w:themeShade="A6"/>
        </w:rPr>
        <w:t>,</w:t>
      </w:r>
      <w:r w:rsidRPr="009802B8">
        <w:rPr>
          <w:color w:val="A6A6A6" w:themeColor="background1" w:themeShade="A6"/>
        </w:rPr>
        <w:t xml:space="preserve"> </w:t>
      </w:r>
      <w:proofErr w:type="gramStart"/>
      <w:r w:rsidR="004009C7">
        <w:rPr>
          <w:color w:val="A6A6A6" w:themeColor="background1" w:themeShade="A6"/>
        </w:rPr>
        <w:t>Mayo</w:t>
      </w:r>
      <w:proofErr w:type="gramEnd"/>
      <w:r w:rsidRPr="009802B8">
        <w:rPr>
          <w:color w:val="A6A6A6" w:themeColor="background1" w:themeShade="A6"/>
        </w:rPr>
        <w:t xml:space="preserve">, </w:t>
      </w:r>
      <w:r w:rsidR="004009C7">
        <w:rPr>
          <w:color w:val="A6A6A6" w:themeColor="background1" w:themeShade="A6"/>
        </w:rPr>
        <w:t>2025</w:t>
      </w:r>
      <w:r>
        <w:br w:type="page"/>
      </w:r>
    </w:p>
    <w:p w:rsidR="005561EF" w:rsidRPr="009B43E9" w:rsidRDefault="005561EF" w:rsidP="00646C68">
      <w:pPr>
        <w:pStyle w:val="CURSO"/>
      </w:pPr>
      <w:r w:rsidRPr="009B43E9">
        <w:lastRenderedPageBreak/>
        <w:t>DESARROLLO</w:t>
      </w:r>
    </w:p>
    <w:p w:rsidR="008F5CF3" w:rsidRDefault="008F5CF3" w:rsidP="008F5CF3">
      <w:pPr>
        <w:rPr>
          <w:rFonts w:ascii="Titillium Web" w:hAnsi="Titillium Web"/>
          <w:color w:val="595959" w:themeColor="text1" w:themeTint="A6"/>
        </w:rPr>
      </w:pPr>
    </w:p>
    <w:p w:rsidR="008F5CF3" w:rsidRDefault="008F5CF3" w:rsidP="00417E54">
      <w:pPr>
        <w:pStyle w:val="CURSO"/>
        <w:jc w:val="left"/>
      </w:pPr>
      <w:r w:rsidRPr="008F5CF3">
        <w:t>Definición del problema, de los objetivos y de las hipótesis iniciales.</w:t>
      </w:r>
    </w:p>
    <w:p w:rsidR="00643ECF" w:rsidRDefault="00643ECF" w:rsidP="00294E6F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 xml:space="preserve">A raíz de un dataset que contiene noticias en Ingles que se encuentran clasificadas en Reales y </w:t>
      </w:r>
      <w:proofErr w:type="spellStart"/>
      <w:r>
        <w:rPr>
          <w:rFonts w:ascii="Titillium Web" w:hAnsi="Titillium Web"/>
          <w:color w:val="595959" w:themeColor="text1" w:themeTint="A6"/>
        </w:rPr>
        <w:t>Fake</w:t>
      </w:r>
      <w:proofErr w:type="spellEnd"/>
      <w:r>
        <w:rPr>
          <w:rFonts w:ascii="Titillium Web" w:hAnsi="Titillium Web"/>
          <w:color w:val="595959" w:themeColor="text1" w:themeTint="A6"/>
        </w:rPr>
        <w:t>. Intentamos establecer un modelo que usando NLP pueda clasificar las noticias nuevas en las mismas categorías.</w:t>
      </w:r>
    </w:p>
    <w:p w:rsidR="006C558F" w:rsidRDefault="006C558F" w:rsidP="00294E6F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 xml:space="preserve">Las categorías iniciales que tenemos son: </w:t>
      </w:r>
      <w:proofErr w:type="spellStart"/>
      <w:r w:rsidRPr="006C558F">
        <w:rPr>
          <w:rFonts w:ascii="Titillium Web" w:hAnsi="Titillium Web"/>
          <w:color w:val="595959" w:themeColor="text1" w:themeTint="A6"/>
        </w:rPr>
        <w:t>Unnamed</w:t>
      </w:r>
      <w:proofErr w:type="spellEnd"/>
      <w:r w:rsidRPr="006C558F">
        <w:rPr>
          <w:rFonts w:ascii="Titillium Web" w:hAnsi="Titillium Web"/>
          <w:color w:val="595959" w:themeColor="text1" w:themeTint="A6"/>
        </w:rPr>
        <w:t>: 0', '</w:t>
      </w:r>
      <w:proofErr w:type="spellStart"/>
      <w:r w:rsidRPr="006C558F">
        <w:rPr>
          <w:rFonts w:ascii="Titillium Web" w:hAnsi="Titillium Web"/>
          <w:color w:val="595959" w:themeColor="text1" w:themeTint="A6"/>
        </w:rPr>
        <w:t>title</w:t>
      </w:r>
      <w:proofErr w:type="spellEnd"/>
      <w:r w:rsidRPr="006C558F">
        <w:rPr>
          <w:rFonts w:ascii="Titillium Web" w:hAnsi="Titillium Web"/>
          <w:color w:val="595959" w:themeColor="text1" w:themeTint="A6"/>
        </w:rPr>
        <w:t>', '</w:t>
      </w:r>
      <w:proofErr w:type="spellStart"/>
      <w:r w:rsidRPr="006C558F">
        <w:rPr>
          <w:rFonts w:ascii="Titillium Web" w:hAnsi="Titillium Web"/>
          <w:color w:val="595959" w:themeColor="text1" w:themeTint="A6"/>
        </w:rPr>
        <w:t>text</w:t>
      </w:r>
      <w:proofErr w:type="spellEnd"/>
      <w:r w:rsidRPr="006C558F">
        <w:rPr>
          <w:rFonts w:ascii="Titillium Web" w:hAnsi="Titillium Web"/>
          <w:color w:val="595959" w:themeColor="text1" w:themeTint="A6"/>
        </w:rPr>
        <w:t>', '</w:t>
      </w:r>
      <w:proofErr w:type="spellStart"/>
      <w:r w:rsidRPr="006C558F">
        <w:rPr>
          <w:rFonts w:ascii="Titillium Web" w:hAnsi="Titillium Web"/>
          <w:color w:val="595959" w:themeColor="text1" w:themeTint="A6"/>
        </w:rPr>
        <w:t>subject</w:t>
      </w:r>
      <w:proofErr w:type="spellEnd"/>
      <w:r w:rsidRPr="006C558F">
        <w:rPr>
          <w:rFonts w:ascii="Titillium Web" w:hAnsi="Titillium Web"/>
          <w:color w:val="595959" w:themeColor="text1" w:themeTint="A6"/>
        </w:rPr>
        <w:t>', 'date', '</w:t>
      </w:r>
      <w:proofErr w:type="spellStart"/>
      <w:r w:rsidRPr="006C558F">
        <w:rPr>
          <w:rFonts w:ascii="Titillium Web" w:hAnsi="Titillium Web"/>
          <w:color w:val="595959" w:themeColor="text1" w:themeTint="A6"/>
        </w:rPr>
        <w:t>label</w:t>
      </w:r>
      <w:proofErr w:type="spellEnd"/>
      <w:r w:rsidRPr="006C558F">
        <w:rPr>
          <w:rFonts w:ascii="Titillium Web" w:hAnsi="Titillium Web"/>
          <w:color w:val="595959" w:themeColor="text1" w:themeTint="A6"/>
        </w:rPr>
        <w:t>'</w:t>
      </w:r>
      <w:r w:rsidR="00294E6F">
        <w:rPr>
          <w:rFonts w:ascii="Titillium Web" w:hAnsi="Titillium Web"/>
          <w:color w:val="595959" w:themeColor="text1" w:themeTint="A6"/>
        </w:rPr>
        <w:t>.</w:t>
      </w:r>
    </w:p>
    <w:p w:rsidR="006C558F" w:rsidRPr="00643ECF" w:rsidRDefault="006C558F" w:rsidP="00294E6F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 xml:space="preserve">Al ser un modelo en el que vamos a trabajar con el texto nos vamos a centrar en las columnas </w:t>
      </w:r>
      <w:proofErr w:type="spellStart"/>
      <w:r>
        <w:rPr>
          <w:rFonts w:ascii="Titillium Web" w:hAnsi="Titillium Web"/>
          <w:color w:val="595959" w:themeColor="text1" w:themeTint="A6"/>
        </w:rPr>
        <w:t>Title</w:t>
      </w:r>
      <w:proofErr w:type="spellEnd"/>
      <w:r>
        <w:rPr>
          <w:rFonts w:ascii="Titillium Web" w:hAnsi="Titillium Web"/>
          <w:color w:val="595959" w:themeColor="text1" w:themeTint="A6"/>
        </w:rPr>
        <w:t xml:space="preserve"> y Text, además de </w:t>
      </w:r>
      <w:proofErr w:type="spellStart"/>
      <w:r>
        <w:rPr>
          <w:rFonts w:ascii="Titillium Web" w:hAnsi="Titillium Web"/>
          <w:color w:val="595959" w:themeColor="text1" w:themeTint="A6"/>
        </w:rPr>
        <w:t>label</w:t>
      </w:r>
      <w:proofErr w:type="spellEnd"/>
      <w:r>
        <w:rPr>
          <w:rFonts w:ascii="Titillium Web" w:hAnsi="Titillium Web"/>
          <w:color w:val="595959" w:themeColor="text1" w:themeTint="A6"/>
        </w:rPr>
        <w:t xml:space="preserve">, que es la columna que nos dará </w:t>
      </w:r>
      <w:r w:rsidR="00294E6F">
        <w:rPr>
          <w:rFonts w:ascii="Titillium Web" w:hAnsi="Titillium Web"/>
          <w:color w:val="595959" w:themeColor="text1" w:themeTint="A6"/>
        </w:rPr>
        <w:t xml:space="preserve">la información objetivo que buscamos (Real, </w:t>
      </w:r>
      <w:proofErr w:type="spellStart"/>
      <w:r w:rsidR="00294E6F">
        <w:rPr>
          <w:rFonts w:ascii="Titillium Web" w:hAnsi="Titillium Web"/>
          <w:color w:val="595959" w:themeColor="text1" w:themeTint="A6"/>
        </w:rPr>
        <w:t>Fake</w:t>
      </w:r>
      <w:proofErr w:type="spellEnd"/>
      <w:r w:rsidR="00294E6F">
        <w:rPr>
          <w:rFonts w:ascii="Titillium Web" w:hAnsi="Titillium Web"/>
          <w:color w:val="595959" w:themeColor="text1" w:themeTint="A6"/>
        </w:rPr>
        <w:t>)</w:t>
      </w:r>
    </w:p>
    <w:p w:rsidR="008F5CF3" w:rsidRDefault="008F5CF3" w:rsidP="00417E54">
      <w:pPr>
        <w:pStyle w:val="CURSO"/>
        <w:jc w:val="left"/>
      </w:pPr>
      <w:r w:rsidRPr="008F5CF3">
        <w:t xml:space="preserve">Desarrollo del proceso de carga de los datos. </w:t>
      </w:r>
    </w:p>
    <w:p w:rsidR="00294E6F" w:rsidRPr="00294E6F" w:rsidRDefault="00294E6F" w:rsidP="008A2A5B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>Los datos nos llegan a partir de tres archivos de tipo “</w:t>
      </w:r>
      <w:proofErr w:type="spellStart"/>
      <w:r>
        <w:rPr>
          <w:rFonts w:ascii="Titillium Web" w:hAnsi="Titillium Web"/>
          <w:color w:val="595959" w:themeColor="text1" w:themeTint="A6"/>
        </w:rPr>
        <w:t>tsv</w:t>
      </w:r>
      <w:proofErr w:type="spellEnd"/>
      <w:r>
        <w:rPr>
          <w:rFonts w:ascii="Titillium Web" w:hAnsi="Titillium Web"/>
          <w:color w:val="595959" w:themeColor="text1" w:themeTint="A6"/>
        </w:rPr>
        <w:t xml:space="preserve">” </w:t>
      </w:r>
      <w:proofErr w:type="spellStart"/>
      <w:r>
        <w:rPr>
          <w:rFonts w:ascii="Titillium Web" w:hAnsi="Titillium Web"/>
          <w:color w:val="595959" w:themeColor="text1" w:themeTint="A6"/>
        </w:rPr>
        <w:t>tab</w:t>
      </w:r>
      <w:proofErr w:type="spellEnd"/>
      <w:r>
        <w:rPr>
          <w:rFonts w:ascii="Titillium Web" w:hAnsi="Titillium Web"/>
          <w:color w:val="595959" w:themeColor="text1" w:themeTint="A6"/>
        </w:rPr>
        <w:t xml:space="preserve"> </w:t>
      </w:r>
      <w:proofErr w:type="spellStart"/>
      <w:r>
        <w:rPr>
          <w:rFonts w:ascii="Titillium Web" w:hAnsi="Titillium Web"/>
          <w:color w:val="595959" w:themeColor="text1" w:themeTint="A6"/>
        </w:rPr>
        <w:t>separated</w:t>
      </w:r>
      <w:proofErr w:type="spellEnd"/>
      <w:r>
        <w:rPr>
          <w:rFonts w:ascii="Titillium Web" w:hAnsi="Titillium Web"/>
          <w:color w:val="595959" w:themeColor="text1" w:themeTint="A6"/>
        </w:rPr>
        <w:t xml:space="preserve"> </w:t>
      </w:r>
      <w:proofErr w:type="spellStart"/>
      <w:r>
        <w:rPr>
          <w:rFonts w:ascii="Titillium Web" w:hAnsi="Titillium Web"/>
          <w:color w:val="595959" w:themeColor="text1" w:themeTint="A6"/>
        </w:rPr>
        <w:t>values</w:t>
      </w:r>
      <w:proofErr w:type="spellEnd"/>
      <w:r w:rsidR="008A2A5B">
        <w:rPr>
          <w:rFonts w:ascii="Titillium Web" w:hAnsi="Titillium Web"/>
          <w:color w:val="595959" w:themeColor="text1" w:themeTint="A6"/>
        </w:rPr>
        <w:t xml:space="preserve">. Los contenidos originales vienen separados en tres archivos (training, test y </w:t>
      </w:r>
      <w:proofErr w:type="spellStart"/>
      <w:r w:rsidR="008A2A5B">
        <w:rPr>
          <w:rFonts w:ascii="Titillium Web" w:hAnsi="Titillium Web"/>
          <w:color w:val="595959" w:themeColor="text1" w:themeTint="A6"/>
        </w:rPr>
        <w:t>validation</w:t>
      </w:r>
      <w:proofErr w:type="spellEnd"/>
      <w:r w:rsidR="008A2A5B">
        <w:rPr>
          <w:rFonts w:ascii="Titillium Web" w:hAnsi="Titillium Web"/>
          <w:color w:val="595959" w:themeColor="text1" w:themeTint="A6"/>
        </w:rPr>
        <w:t>)</w:t>
      </w:r>
      <w:r w:rsidR="0076324A">
        <w:rPr>
          <w:rFonts w:ascii="Titillium Web" w:hAnsi="Titillium Web"/>
          <w:color w:val="595959" w:themeColor="text1" w:themeTint="A6"/>
        </w:rPr>
        <w:t xml:space="preserve"> Al iniciar el preprocesamiento de los datos se combinan estos tres archivos en uno para poder trabajar con los datos preliminares de forma unitaria en un solo archivo</w:t>
      </w:r>
    </w:p>
    <w:p w:rsidR="008F5CF3" w:rsidRDefault="008F5CF3" w:rsidP="00417E54">
      <w:pPr>
        <w:pStyle w:val="CURSO"/>
        <w:jc w:val="left"/>
      </w:pPr>
      <w:r w:rsidRPr="008F5CF3">
        <w:t xml:space="preserve">Desarrollo de los procesos de limpieza y preparación de los datos. </w:t>
      </w:r>
    </w:p>
    <w:p w:rsidR="002F78F6" w:rsidRDefault="002F78F6" w:rsidP="002F78F6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>Los datos iniciales no contenían valores nulos. Los formatos en la columna fechas eran bastante poco estandarizados, había meses con el nombre completo, otros con abreviatura, los a</w:t>
      </w:r>
      <w:r w:rsidR="003118B0">
        <w:rPr>
          <w:rFonts w:ascii="Titillium Web" w:hAnsi="Titillium Web"/>
          <w:color w:val="595959" w:themeColor="text1" w:themeTint="A6"/>
        </w:rPr>
        <w:t>ñ</w:t>
      </w:r>
      <w:r>
        <w:rPr>
          <w:rFonts w:ascii="Titillium Web" w:hAnsi="Titillium Web"/>
          <w:color w:val="595959" w:themeColor="text1" w:themeTint="A6"/>
        </w:rPr>
        <w:t xml:space="preserve">os aparecían en formatos de 2 y 4 </w:t>
      </w:r>
      <w:r w:rsidR="003118B0">
        <w:rPr>
          <w:rFonts w:ascii="Titillium Web" w:hAnsi="Titillium Web"/>
          <w:color w:val="595959" w:themeColor="text1" w:themeTint="A6"/>
        </w:rPr>
        <w:t>dígitos</w:t>
      </w:r>
      <w:r>
        <w:rPr>
          <w:rFonts w:ascii="Titillium Web" w:hAnsi="Titillium Web"/>
          <w:color w:val="595959" w:themeColor="text1" w:themeTint="A6"/>
        </w:rPr>
        <w:t xml:space="preserve">, los días hasta el 10 del mes a veces aparecían con </w:t>
      </w:r>
      <w:proofErr w:type="gramStart"/>
      <w:r>
        <w:rPr>
          <w:rFonts w:ascii="Titillium Web" w:hAnsi="Titillium Web"/>
          <w:color w:val="595959" w:themeColor="text1" w:themeTint="A6"/>
        </w:rPr>
        <w:t>un cero inicial</w:t>
      </w:r>
      <w:proofErr w:type="gramEnd"/>
      <w:r>
        <w:rPr>
          <w:rFonts w:ascii="Titillium Web" w:hAnsi="Titillium Web"/>
          <w:color w:val="595959" w:themeColor="text1" w:themeTint="A6"/>
        </w:rPr>
        <w:t xml:space="preserve">, etc. Pero al decidir no usar </w:t>
      </w:r>
      <w:r w:rsidR="003118B0">
        <w:rPr>
          <w:rFonts w:ascii="Titillium Web" w:hAnsi="Titillium Web"/>
          <w:color w:val="595959" w:themeColor="text1" w:themeTint="A6"/>
        </w:rPr>
        <w:t>los datos de esta columna esto dejo de ser un problema.</w:t>
      </w:r>
    </w:p>
    <w:p w:rsidR="003118B0" w:rsidRDefault="003118B0" w:rsidP="002F78F6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 xml:space="preserve">Pude observar que las categorías de noticias se centraban en Política de Estados Unidos y Política internacional. Esto es importante remarcarlo pues una vez concluido el modelo </w:t>
      </w:r>
      <w:r w:rsidR="0009382C">
        <w:rPr>
          <w:rFonts w:ascii="Titillium Web" w:hAnsi="Titillium Web"/>
          <w:color w:val="595959" w:themeColor="text1" w:themeTint="A6"/>
        </w:rPr>
        <w:t xml:space="preserve">este será válido para ese tipo de noticias solamente. Es decir, si introducimos una noticia sobre deportes, podemos obtener un resultado inconsistente e incorrecto. Lo mismo aplicamos el modelo a noticias que no son en </w:t>
      </w:r>
      <w:proofErr w:type="gramStart"/>
      <w:r w:rsidR="0009382C">
        <w:rPr>
          <w:rFonts w:ascii="Titillium Web" w:hAnsi="Titillium Web"/>
          <w:color w:val="595959" w:themeColor="text1" w:themeTint="A6"/>
        </w:rPr>
        <w:t>Inglés</w:t>
      </w:r>
      <w:proofErr w:type="gramEnd"/>
      <w:r w:rsidR="0009382C">
        <w:rPr>
          <w:rFonts w:ascii="Titillium Web" w:hAnsi="Titillium Web"/>
          <w:color w:val="595959" w:themeColor="text1" w:themeTint="A6"/>
        </w:rPr>
        <w:t>, el modelo no sabrá como tratarlas.</w:t>
      </w:r>
    </w:p>
    <w:p w:rsidR="0009382C" w:rsidRDefault="0009382C" w:rsidP="002F78F6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 xml:space="preserve">Esto queda claramente expuesto en </w:t>
      </w:r>
      <w:r w:rsidR="008835D4">
        <w:rPr>
          <w:rFonts w:ascii="Titillium Web" w:hAnsi="Titillium Web"/>
          <w:color w:val="595959" w:themeColor="text1" w:themeTint="A6"/>
        </w:rPr>
        <w:t xml:space="preserve">el </w:t>
      </w:r>
      <w:proofErr w:type="spellStart"/>
      <w:r w:rsidR="008835D4">
        <w:rPr>
          <w:rFonts w:ascii="Titillium Web" w:hAnsi="Titillium Web"/>
          <w:color w:val="595959" w:themeColor="text1" w:themeTint="A6"/>
        </w:rPr>
        <w:t>WordCloud</w:t>
      </w:r>
      <w:proofErr w:type="spellEnd"/>
      <w:r w:rsidR="008835D4">
        <w:rPr>
          <w:rFonts w:ascii="Titillium Web" w:hAnsi="Titillium Web"/>
          <w:color w:val="595959" w:themeColor="text1" w:themeTint="A6"/>
        </w:rPr>
        <w:t xml:space="preserve"> asociado a cada etiqueta</w:t>
      </w:r>
      <w:r w:rsidR="00B90D49">
        <w:rPr>
          <w:rFonts w:ascii="Titillium Web" w:hAnsi="Titillium Web"/>
          <w:color w:val="595959" w:themeColor="text1" w:themeTint="A6"/>
        </w:rPr>
        <w:t>.</w:t>
      </w:r>
    </w:p>
    <w:p w:rsidR="008F5CF3" w:rsidRDefault="008F5CF3" w:rsidP="00417E54">
      <w:pPr>
        <w:pStyle w:val="CURSO"/>
        <w:jc w:val="left"/>
      </w:pPr>
      <w:r w:rsidRPr="008F5CF3">
        <w:lastRenderedPageBreak/>
        <w:t xml:space="preserve">Análisis de los datos e identificación del tipo de red de neuronas a utilizar. </w:t>
      </w:r>
      <w:r w:rsidR="001B7E9D">
        <w:tab/>
      </w:r>
      <w:r w:rsidR="001B7E9D">
        <w:tab/>
      </w:r>
    </w:p>
    <w:p w:rsidR="00201492" w:rsidRDefault="001B7E9D" w:rsidP="001B7E9D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>Vamos a trabajar con NLP, por ello tenemos que convertir las palabras de los textos en Tokens. Previamente ya habíamos combinado en una columna “</w:t>
      </w:r>
      <w:proofErr w:type="spellStart"/>
      <w:r>
        <w:rPr>
          <w:rFonts w:ascii="Titillium Web" w:hAnsi="Titillium Web"/>
          <w:color w:val="595959" w:themeColor="text1" w:themeTint="A6"/>
        </w:rPr>
        <w:t>clean_joined</w:t>
      </w:r>
      <w:proofErr w:type="spellEnd"/>
      <w:r>
        <w:rPr>
          <w:rFonts w:ascii="Titillium Web" w:hAnsi="Titillium Web"/>
          <w:color w:val="595959" w:themeColor="text1" w:themeTint="A6"/>
        </w:rPr>
        <w:t>”</w:t>
      </w:r>
      <w:r w:rsidR="0078531D">
        <w:rPr>
          <w:rFonts w:ascii="Titillium Web" w:hAnsi="Titillium Web"/>
          <w:color w:val="595959" w:themeColor="text1" w:themeTint="A6"/>
        </w:rPr>
        <w:t xml:space="preserve">, </w:t>
      </w:r>
      <w:r>
        <w:rPr>
          <w:rFonts w:ascii="Titillium Web" w:hAnsi="Titillium Web"/>
          <w:color w:val="595959" w:themeColor="text1" w:themeTint="A6"/>
        </w:rPr>
        <w:t>los titulares de las noticias y el contenido de las mismas.</w:t>
      </w:r>
    </w:p>
    <w:p w:rsidR="001B7E9D" w:rsidRDefault="00201492" w:rsidP="001B7E9D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>Tras hacer el Split de los datos (training</w:t>
      </w:r>
      <w:r w:rsidR="0078531D">
        <w:rPr>
          <w:rFonts w:ascii="Titillium Web" w:hAnsi="Titillium Web"/>
          <w:color w:val="595959" w:themeColor="text1" w:themeTint="A6"/>
        </w:rPr>
        <w:t>, test</w:t>
      </w:r>
      <w:proofErr w:type="gramStart"/>
      <w:r w:rsidR="0078531D">
        <w:rPr>
          <w:rFonts w:ascii="Titillium Web" w:hAnsi="Titillium Web"/>
          <w:color w:val="595959" w:themeColor="text1" w:themeTint="A6"/>
        </w:rPr>
        <w:t>) ,</w:t>
      </w:r>
      <w:proofErr w:type="gramEnd"/>
      <w:r w:rsidR="0078531D">
        <w:rPr>
          <w:rFonts w:ascii="Titillium Web" w:hAnsi="Titillium Web"/>
          <w:color w:val="595959" w:themeColor="text1" w:themeTint="A6"/>
        </w:rPr>
        <w:t xml:space="preserve"> convertimos las palabras más comunes en números (objeto </w:t>
      </w:r>
      <w:proofErr w:type="spellStart"/>
      <w:r w:rsidR="0078531D">
        <w:rPr>
          <w:rFonts w:ascii="Titillium Web" w:hAnsi="Titillium Web"/>
          <w:color w:val="595959" w:themeColor="text1" w:themeTint="A6"/>
        </w:rPr>
        <w:t>Tokenizer</w:t>
      </w:r>
      <w:proofErr w:type="spellEnd"/>
      <w:r w:rsidR="0078531D">
        <w:rPr>
          <w:rFonts w:ascii="Titillium Web" w:hAnsi="Titillium Web"/>
          <w:color w:val="595959" w:themeColor="text1" w:themeTint="A6"/>
        </w:rPr>
        <w:t>) Así se asigna un numero a cada palabra.</w:t>
      </w:r>
    </w:p>
    <w:p w:rsidR="0078531D" w:rsidRDefault="005C4055" w:rsidP="001B7E9D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 w:rsidRPr="005C4055">
        <w:rPr>
          <w:rFonts w:ascii="Titillium Web" w:hAnsi="Titillium Web"/>
          <w:color w:val="595959" w:themeColor="text1" w:themeTint="A6"/>
        </w:rPr>
        <w:t>Necesitamos transformar las palabras en números que respeten cierta jerarquía de frecuencia y sentido de secuencia, para luego alimentar esos números al modelo.</w:t>
      </w:r>
      <w:r w:rsidR="00780893">
        <w:rPr>
          <w:rFonts w:ascii="Titillium Web" w:hAnsi="Titillium Web"/>
          <w:color w:val="595959" w:themeColor="text1" w:themeTint="A6"/>
        </w:rPr>
        <w:t xml:space="preserve"> Antes de aplicar la red neural hacemos un </w:t>
      </w:r>
      <w:proofErr w:type="spellStart"/>
      <w:r w:rsidR="00780893">
        <w:rPr>
          <w:rFonts w:ascii="Titillium Web" w:hAnsi="Titillium Web"/>
          <w:color w:val="595959" w:themeColor="text1" w:themeTint="A6"/>
        </w:rPr>
        <w:t>padding</w:t>
      </w:r>
      <w:proofErr w:type="spellEnd"/>
      <w:r w:rsidR="00780893">
        <w:rPr>
          <w:rFonts w:ascii="Titillium Web" w:hAnsi="Titillium Web"/>
          <w:color w:val="595959" w:themeColor="text1" w:themeTint="A6"/>
        </w:rPr>
        <w:t xml:space="preserve"> para que todos los vectores tengan unas dimensiones similares.</w:t>
      </w:r>
    </w:p>
    <w:p w:rsidR="005C4055" w:rsidRDefault="005C4055" w:rsidP="001B7E9D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>La red neural</w:t>
      </w:r>
      <w:r w:rsidR="00CE7133">
        <w:rPr>
          <w:rFonts w:ascii="Titillium Web" w:hAnsi="Titillium Web"/>
          <w:color w:val="595959" w:themeColor="text1" w:themeTint="A6"/>
        </w:rPr>
        <w:t xml:space="preserve"> usa en la primera capa </w:t>
      </w:r>
      <w:proofErr w:type="spellStart"/>
      <w:r w:rsidR="00CE7133">
        <w:rPr>
          <w:rFonts w:ascii="Titillium Web" w:hAnsi="Titillium Web"/>
          <w:color w:val="595959" w:themeColor="text1" w:themeTint="A6"/>
        </w:rPr>
        <w:t>Embedding</w:t>
      </w:r>
      <w:proofErr w:type="spellEnd"/>
      <w:r w:rsidR="00CE7133">
        <w:rPr>
          <w:rFonts w:ascii="Titillium Web" w:hAnsi="Titillium Web"/>
          <w:color w:val="595959" w:themeColor="text1" w:themeTint="A6"/>
        </w:rPr>
        <w:t xml:space="preserve"> que permite determinar las relaciones semánticas entre palabras.</w:t>
      </w:r>
    </w:p>
    <w:p w:rsidR="00CE7133" w:rsidRDefault="00CE7133" w:rsidP="001B7E9D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 xml:space="preserve">En la segunda capa usamos LSTM para detectar dependencias a largo plazo, </w:t>
      </w:r>
      <w:r w:rsidR="00610ED9">
        <w:rPr>
          <w:rFonts w:ascii="Titillium Web" w:hAnsi="Titillium Web"/>
          <w:color w:val="595959" w:themeColor="text1" w:themeTint="A6"/>
        </w:rPr>
        <w:t>para</w:t>
      </w:r>
      <w:r>
        <w:rPr>
          <w:rFonts w:ascii="Titillium Web" w:hAnsi="Titillium Web"/>
          <w:color w:val="595959" w:themeColor="text1" w:themeTint="A6"/>
        </w:rPr>
        <w:t xml:space="preserve"> entender el contexto global de un artículo. La bidireccionalidad se aplica para verificar la consistencia del </w:t>
      </w:r>
      <w:r w:rsidR="00610ED9">
        <w:rPr>
          <w:rFonts w:ascii="Titillium Web" w:hAnsi="Titillium Web"/>
          <w:color w:val="595959" w:themeColor="text1" w:themeTint="A6"/>
        </w:rPr>
        <w:t>contenido</w:t>
      </w:r>
      <w:r>
        <w:rPr>
          <w:rFonts w:ascii="Titillium Web" w:hAnsi="Titillium Web"/>
          <w:color w:val="595959" w:themeColor="text1" w:themeTint="A6"/>
        </w:rPr>
        <w:t xml:space="preserve"> si se lee en </w:t>
      </w:r>
      <w:r w:rsidR="00610ED9">
        <w:rPr>
          <w:rFonts w:ascii="Titillium Web" w:hAnsi="Titillium Web"/>
          <w:color w:val="595959" w:themeColor="text1" w:themeTint="A6"/>
        </w:rPr>
        <w:t>ambos sentidos</w:t>
      </w:r>
      <w:r w:rsidR="00193A63">
        <w:rPr>
          <w:rFonts w:ascii="Titillium Web" w:hAnsi="Titillium Web"/>
          <w:color w:val="595959" w:themeColor="text1" w:themeTint="A6"/>
        </w:rPr>
        <w:t>.</w:t>
      </w:r>
    </w:p>
    <w:p w:rsidR="00193A63" w:rsidRDefault="00193A63" w:rsidP="001B7E9D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>La tercera capa Activación RELU introduce la no linealidad para poder detectar patrones de escritura relativos al estilo, tono, recursos lingüísticos típicos en noticias falsas.</w:t>
      </w:r>
    </w:p>
    <w:p w:rsidR="00193A63" w:rsidRDefault="00193A63" w:rsidP="001B7E9D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 xml:space="preserve">La </w:t>
      </w:r>
      <w:r w:rsidR="00106839">
        <w:rPr>
          <w:rFonts w:ascii="Titillium Web" w:hAnsi="Titillium Web"/>
          <w:color w:val="595959" w:themeColor="text1" w:themeTint="A6"/>
        </w:rPr>
        <w:t>última</w:t>
      </w:r>
      <w:r>
        <w:rPr>
          <w:rFonts w:ascii="Titillium Web" w:hAnsi="Titillium Web"/>
          <w:color w:val="595959" w:themeColor="text1" w:themeTint="A6"/>
        </w:rPr>
        <w:t xml:space="preserve"> </w:t>
      </w:r>
      <w:r w:rsidR="00106839">
        <w:rPr>
          <w:rFonts w:ascii="Titillium Web" w:hAnsi="Titillium Web"/>
          <w:color w:val="595959" w:themeColor="text1" w:themeTint="A6"/>
        </w:rPr>
        <w:t>capa con Activación Sigmoide de salida</w:t>
      </w:r>
      <w:r w:rsidR="006303C2">
        <w:rPr>
          <w:rFonts w:ascii="Titillium Web" w:hAnsi="Titillium Web"/>
          <w:color w:val="595959" w:themeColor="text1" w:themeTint="A6"/>
        </w:rPr>
        <w:t xml:space="preserve"> para determinar la probabilidad en la clasificación binaria. Podríamos ajusta el parámetro (usando 0.95 en lugar de uno para evitar falso positivos.</w:t>
      </w:r>
    </w:p>
    <w:p w:rsidR="00417E54" w:rsidRDefault="00632834" w:rsidP="001B7E9D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t xml:space="preserve">En la compilación usamos el optimizador Adam, </w:t>
      </w:r>
      <w:proofErr w:type="spellStart"/>
      <w:r>
        <w:rPr>
          <w:rFonts w:ascii="Titillium Web" w:hAnsi="Titillium Web"/>
          <w:color w:val="595959" w:themeColor="text1" w:themeTint="A6"/>
        </w:rPr>
        <w:t>Binary</w:t>
      </w:r>
      <w:proofErr w:type="spellEnd"/>
      <w:r>
        <w:rPr>
          <w:rFonts w:ascii="Titillium Web" w:hAnsi="Titillium Web"/>
          <w:color w:val="595959" w:themeColor="text1" w:themeTint="A6"/>
        </w:rPr>
        <w:t xml:space="preserve"> </w:t>
      </w:r>
      <w:proofErr w:type="spellStart"/>
      <w:r>
        <w:rPr>
          <w:rFonts w:ascii="Titillium Web" w:hAnsi="Titillium Web"/>
          <w:color w:val="595959" w:themeColor="text1" w:themeTint="A6"/>
        </w:rPr>
        <w:t>Crossentropy</w:t>
      </w:r>
      <w:proofErr w:type="spellEnd"/>
      <w:r>
        <w:rPr>
          <w:rFonts w:ascii="Titillium Web" w:hAnsi="Titillium Web"/>
          <w:color w:val="595959" w:themeColor="text1" w:themeTint="A6"/>
        </w:rPr>
        <w:t xml:space="preserve"> que es </w:t>
      </w:r>
      <w:r w:rsidR="0069752F">
        <w:rPr>
          <w:rFonts w:ascii="Titillium Web" w:hAnsi="Titillium Web"/>
          <w:color w:val="595959" w:themeColor="text1" w:themeTint="A6"/>
        </w:rPr>
        <w:t>óptima</w:t>
      </w:r>
      <w:r>
        <w:rPr>
          <w:rFonts w:ascii="Titillium Web" w:hAnsi="Titillium Web"/>
          <w:color w:val="595959" w:themeColor="text1" w:themeTint="A6"/>
        </w:rPr>
        <w:t xml:space="preserve"> para modelos de clasificación, y evaluamos el modelo con el parámetro </w:t>
      </w:r>
      <w:proofErr w:type="spellStart"/>
      <w:r>
        <w:rPr>
          <w:rFonts w:ascii="Titillium Web" w:hAnsi="Titillium Web"/>
          <w:color w:val="595959" w:themeColor="text1" w:themeTint="A6"/>
        </w:rPr>
        <w:t>Accuracy</w:t>
      </w:r>
      <w:proofErr w:type="spellEnd"/>
      <w:r w:rsidR="00417E54">
        <w:rPr>
          <w:rFonts w:ascii="Titillium Web" w:hAnsi="Titillium Web"/>
          <w:color w:val="595959" w:themeColor="text1" w:themeTint="A6"/>
        </w:rPr>
        <w:t>.</w:t>
      </w:r>
    </w:p>
    <w:p w:rsidR="00417E54" w:rsidRDefault="00417E54">
      <w:pPr>
        <w:rPr>
          <w:rFonts w:ascii="Titillium Web" w:hAnsi="Titillium Web"/>
          <w:color w:val="595959" w:themeColor="text1" w:themeTint="A6"/>
        </w:rPr>
      </w:pPr>
      <w:r>
        <w:rPr>
          <w:rFonts w:ascii="Titillium Web" w:hAnsi="Titillium Web"/>
          <w:color w:val="595959" w:themeColor="text1" w:themeTint="A6"/>
        </w:rPr>
        <w:br w:type="page"/>
      </w:r>
    </w:p>
    <w:p w:rsidR="004B2EB4" w:rsidRDefault="008F5CF3" w:rsidP="00417E54">
      <w:pPr>
        <w:pStyle w:val="CURSO"/>
        <w:jc w:val="left"/>
      </w:pPr>
      <w:r w:rsidRPr="008F5CF3">
        <w:lastRenderedPageBreak/>
        <w:t xml:space="preserve">Construcción del modelo de razonamiento. </w:t>
      </w:r>
    </w:p>
    <w:p w:rsidR="0056286E" w:rsidRPr="0056286E" w:rsidRDefault="0056286E" w:rsidP="0056286E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 w:rsidRPr="0056286E">
        <w:rPr>
          <w:rFonts w:ascii="Titillium Web" w:hAnsi="Titillium Web"/>
          <w:color w:val="595959" w:themeColor="text1" w:themeTint="A6"/>
        </w:rPr>
        <w:t>Representación</w:t>
      </w:r>
      <w:r w:rsidRPr="0056286E">
        <w:rPr>
          <w:rFonts w:ascii="Titillium Web" w:hAnsi="Titillium Web"/>
          <w:color w:val="595959" w:themeColor="text1" w:themeTint="A6"/>
        </w:rPr>
        <w:t xml:space="preserve"> de las palabras</w:t>
      </w:r>
      <w:r>
        <w:rPr>
          <w:rFonts w:ascii="Titillium Web" w:hAnsi="Titillium Web"/>
          <w:color w:val="595959" w:themeColor="text1" w:themeTint="A6"/>
        </w:rPr>
        <w:t>.</w:t>
      </w:r>
    </w:p>
    <w:p w:rsidR="0056286E" w:rsidRPr="0056286E" w:rsidRDefault="0056286E" w:rsidP="0056286E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 w:rsidRPr="0056286E">
        <w:rPr>
          <w:rFonts w:ascii="Titillium Web" w:hAnsi="Titillium Web"/>
          <w:color w:val="595959" w:themeColor="text1" w:themeTint="A6"/>
        </w:rPr>
        <w:t xml:space="preserve">El modelo comienza transformando cada palabra en un vector de 128 dimensiones mediante la capa de </w:t>
      </w:r>
      <w:proofErr w:type="spellStart"/>
      <w:r w:rsidRPr="0056286E">
        <w:rPr>
          <w:rFonts w:ascii="Titillium Web" w:hAnsi="Titillium Web"/>
          <w:color w:val="595959" w:themeColor="text1" w:themeTint="A6"/>
        </w:rPr>
        <w:t>Embedding</w:t>
      </w:r>
      <w:proofErr w:type="spellEnd"/>
      <w:r>
        <w:rPr>
          <w:rFonts w:ascii="Titillium Web" w:hAnsi="Titillium Web"/>
          <w:color w:val="595959" w:themeColor="text1" w:themeTint="A6"/>
        </w:rPr>
        <w:t>.</w:t>
      </w:r>
    </w:p>
    <w:p w:rsidR="0056286E" w:rsidRDefault="0056286E" w:rsidP="0056286E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 w:rsidRPr="0056286E">
        <w:rPr>
          <w:rFonts w:ascii="Titillium Web" w:hAnsi="Titillium Web"/>
          <w:color w:val="595959" w:themeColor="text1" w:themeTint="A6"/>
        </w:rPr>
        <w:t>Estas representaciones vectoriales capturan relaciones semánticas entre palabras. Palabras con significados o usos similares tendrán vectores cercanos en este espacio.</w:t>
      </w:r>
    </w:p>
    <w:p w:rsidR="0056286E" w:rsidRPr="0056286E" w:rsidRDefault="0056286E" w:rsidP="0056286E">
      <w:pPr>
        <w:rPr>
          <w:rFonts w:ascii="Titillium Web" w:hAnsi="Titillium Web"/>
          <w:color w:val="595959" w:themeColor="text1" w:themeTint="A6"/>
        </w:rPr>
      </w:pPr>
      <w:r w:rsidRPr="0056286E">
        <w:rPr>
          <w:rFonts w:ascii="Titillium Web" w:hAnsi="Titillium Web"/>
          <w:color w:val="595959" w:themeColor="text1" w:themeTint="A6"/>
        </w:rPr>
        <w:t>Comprensión</w:t>
      </w:r>
      <w:r w:rsidRPr="0056286E">
        <w:rPr>
          <w:rFonts w:ascii="Titillium Web" w:hAnsi="Titillium Web"/>
          <w:color w:val="595959" w:themeColor="text1" w:themeTint="A6"/>
        </w:rPr>
        <w:t xml:space="preserve"> del contexto</w:t>
      </w:r>
    </w:p>
    <w:p w:rsidR="0056286E" w:rsidRPr="0056286E" w:rsidRDefault="0056286E" w:rsidP="0056286E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 w:rsidRPr="0056286E">
        <w:rPr>
          <w:rFonts w:ascii="Titillium Web" w:hAnsi="Titillium Web"/>
          <w:color w:val="595959" w:themeColor="text1" w:themeTint="A6"/>
        </w:rPr>
        <w:t>La capa LSTM Bidireccional analiza la secuencia de palabras. De este modo vemos la relación de cada palabra con palabras del entorno. Determinamos contradicciones entre partes del texto identificamos patrones narrativos</w:t>
      </w:r>
    </w:p>
    <w:p w:rsidR="0056286E" w:rsidRPr="0056286E" w:rsidRDefault="0056286E" w:rsidP="0056286E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 w:rsidRPr="0056286E">
        <w:rPr>
          <w:rFonts w:ascii="Titillium Web" w:hAnsi="Titillium Web"/>
          <w:color w:val="595959" w:themeColor="text1" w:themeTint="A6"/>
        </w:rPr>
        <w:t xml:space="preserve">La capa RELU se centra en </w:t>
      </w:r>
      <w:r w:rsidRPr="0056286E">
        <w:rPr>
          <w:rFonts w:ascii="Titillium Web" w:hAnsi="Titillium Web"/>
          <w:color w:val="595959" w:themeColor="text1" w:themeTint="A6"/>
        </w:rPr>
        <w:t>conceptos</w:t>
      </w:r>
      <w:r w:rsidRPr="0056286E">
        <w:rPr>
          <w:rFonts w:ascii="Titillium Web" w:hAnsi="Titillium Web"/>
          <w:color w:val="595959" w:themeColor="text1" w:themeTint="A6"/>
        </w:rPr>
        <w:t xml:space="preserve"> </w:t>
      </w:r>
      <w:r w:rsidRPr="0056286E">
        <w:rPr>
          <w:rFonts w:ascii="Titillium Web" w:hAnsi="Titillium Web"/>
          <w:color w:val="595959" w:themeColor="text1" w:themeTint="A6"/>
        </w:rPr>
        <w:t>más</w:t>
      </w:r>
      <w:r w:rsidRPr="0056286E">
        <w:rPr>
          <w:rFonts w:ascii="Titillium Web" w:hAnsi="Titillium Web"/>
          <w:color w:val="595959" w:themeColor="text1" w:themeTint="A6"/>
        </w:rPr>
        <w:t xml:space="preserve"> </w:t>
      </w:r>
      <w:r w:rsidRPr="0056286E">
        <w:rPr>
          <w:rFonts w:ascii="Titillium Web" w:hAnsi="Titillium Web"/>
          <w:color w:val="595959" w:themeColor="text1" w:themeTint="A6"/>
        </w:rPr>
        <w:t>genéricos</w:t>
      </w:r>
      <w:r w:rsidRPr="0056286E">
        <w:rPr>
          <w:rFonts w:ascii="Titillium Web" w:hAnsi="Titillium Web"/>
          <w:color w:val="595959" w:themeColor="text1" w:themeTint="A6"/>
        </w:rPr>
        <w:t>, como patrones de escritura, inconsistencias de argumentos y uso de lenguaje emotivo</w:t>
      </w:r>
    </w:p>
    <w:p w:rsidR="0056286E" w:rsidRPr="0056286E" w:rsidRDefault="0056286E" w:rsidP="0056286E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 w:rsidRPr="0056286E">
        <w:rPr>
          <w:rFonts w:ascii="Titillium Web" w:hAnsi="Titillium Web"/>
          <w:color w:val="595959" w:themeColor="text1" w:themeTint="A6"/>
        </w:rPr>
        <w:t>Decisiones</w:t>
      </w:r>
    </w:p>
    <w:p w:rsidR="0056286E" w:rsidRPr="0056286E" w:rsidRDefault="0056286E" w:rsidP="0056286E">
      <w:pPr>
        <w:spacing w:before="120" w:line="240" w:lineRule="auto"/>
        <w:rPr>
          <w:rFonts w:ascii="Titillium Web" w:hAnsi="Titillium Web"/>
          <w:color w:val="595959" w:themeColor="text1" w:themeTint="A6"/>
        </w:rPr>
      </w:pPr>
      <w:r w:rsidRPr="0056286E">
        <w:rPr>
          <w:rFonts w:ascii="Titillium Web" w:hAnsi="Titillium Web"/>
          <w:color w:val="595959" w:themeColor="text1" w:themeTint="A6"/>
        </w:rPr>
        <w:t>En función de toda la información en capas anteriores podemos realizar una evaluación de las noticia</w:t>
      </w:r>
      <w:r w:rsidR="008E07A0">
        <w:rPr>
          <w:rFonts w:ascii="Titillium Web" w:hAnsi="Titillium Web"/>
          <w:color w:val="595959" w:themeColor="text1" w:themeTint="A6"/>
        </w:rPr>
        <w:t>s</w:t>
      </w:r>
      <w:r w:rsidRPr="0056286E">
        <w:rPr>
          <w:rFonts w:ascii="Titillium Web" w:hAnsi="Titillium Web"/>
          <w:color w:val="595959" w:themeColor="text1" w:themeTint="A6"/>
        </w:rPr>
        <w:t xml:space="preserve"> en </w:t>
      </w:r>
      <w:proofErr w:type="spellStart"/>
      <w:r w:rsidRPr="0056286E">
        <w:rPr>
          <w:rFonts w:ascii="Titillium Web" w:hAnsi="Titillium Web"/>
          <w:color w:val="595959" w:themeColor="text1" w:themeTint="A6"/>
        </w:rPr>
        <w:t>Fake</w:t>
      </w:r>
      <w:proofErr w:type="spellEnd"/>
      <w:r w:rsidRPr="0056286E">
        <w:rPr>
          <w:rFonts w:ascii="Titillium Web" w:hAnsi="Titillium Web"/>
          <w:color w:val="595959" w:themeColor="text1" w:themeTint="A6"/>
        </w:rPr>
        <w:t xml:space="preserve"> o Real</w:t>
      </w:r>
      <w:r w:rsidR="00417E54">
        <w:rPr>
          <w:rFonts w:ascii="Titillium Web" w:hAnsi="Titillium Web"/>
          <w:color w:val="595959" w:themeColor="text1" w:themeTint="A6"/>
        </w:rPr>
        <w:t>.</w:t>
      </w:r>
    </w:p>
    <w:p w:rsidR="0007312F" w:rsidRDefault="0007312F">
      <w:pPr>
        <w:rPr>
          <w:rFonts w:ascii="Titillium Web" w:hAnsi="Titillium Web"/>
          <w:color w:val="000F9F"/>
        </w:rPr>
      </w:pPr>
    </w:p>
    <w:p w:rsidR="006D5B6D" w:rsidRPr="006D5B6D" w:rsidRDefault="006D5B6D" w:rsidP="006D5B6D">
      <w:pPr>
        <w:rPr>
          <w:rFonts w:ascii="Titillium Web" w:hAnsi="Titillium Web"/>
          <w:color w:val="000F9F"/>
        </w:rPr>
      </w:pPr>
    </w:p>
    <w:p w:rsidR="00B82A65" w:rsidRDefault="00B82A65">
      <w:pPr>
        <w:rPr>
          <w:rFonts w:ascii="Titillium Web" w:hAnsi="Titillium Web"/>
          <w:color w:val="000F9F"/>
        </w:rPr>
      </w:pPr>
      <w:r>
        <w:rPr>
          <w:color w:val="000F9F"/>
        </w:rPr>
        <w:br w:type="page"/>
      </w:r>
    </w:p>
    <w:p w:rsidR="00B82A65" w:rsidRDefault="00B82A65" w:rsidP="00EB4E44">
      <w:pPr>
        <w:pStyle w:val="Tokio"/>
        <w:jc w:val="both"/>
        <w:rPr>
          <w:b/>
          <w:color w:val="000F9F"/>
          <w:u w:val="single"/>
        </w:rPr>
      </w:pPr>
      <w:r w:rsidRPr="006D5B6D">
        <w:rPr>
          <w:b/>
          <w:color w:val="000F9F"/>
          <w:u w:val="single"/>
        </w:rPr>
        <w:lastRenderedPageBreak/>
        <w:t>CONCLUSIONES</w:t>
      </w:r>
    </w:p>
    <w:p w:rsidR="009B43E9" w:rsidRDefault="005651FC" w:rsidP="009B43E9">
      <w:pPr>
        <w:pStyle w:val="Tokio"/>
        <w:jc w:val="both"/>
      </w:pPr>
      <w:r>
        <w:t xml:space="preserve">Las principales dificultades que encontré a la hora de trabajar en este proyecto fueron en primer lugar la implementación de un sistema fundamentado en NLP con lo que conlleva a </w:t>
      </w:r>
      <w:proofErr w:type="spellStart"/>
      <w:r>
        <w:t>a</w:t>
      </w:r>
      <w:proofErr w:type="spellEnd"/>
      <w:r>
        <w:t xml:space="preserve"> la hora de hacer el procesamiento previo para </w:t>
      </w:r>
      <w:proofErr w:type="spellStart"/>
      <w:r>
        <w:t>numerizar</w:t>
      </w:r>
      <w:proofErr w:type="spellEnd"/>
      <w:r>
        <w:t xml:space="preserve"> cada palabra</w:t>
      </w:r>
      <w:r w:rsidR="00041B6D">
        <w:t>.</w:t>
      </w:r>
    </w:p>
    <w:p w:rsidR="00041B6D" w:rsidRDefault="00041B6D" w:rsidP="009B43E9">
      <w:pPr>
        <w:pStyle w:val="Tokio"/>
        <w:jc w:val="both"/>
      </w:pPr>
      <w:r>
        <w:t xml:space="preserve">Para el proceso de elección de las capas de la red neural me </w:t>
      </w:r>
      <w:r w:rsidR="0069752F">
        <w:t>documenté</w:t>
      </w:r>
      <w:r>
        <w:t xml:space="preserve"> observando ejemplos similares que pude encontrar en </w:t>
      </w:r>
      <w:proofErr w:type="spellStart"/>
      <w:r>
        <w:t>Kaggle</w:t>
      </w:r>
      <w:proofErr w:type="spellEnd"/>
      <w:r>
        <w:t xml:space="preserve"> y otras plataformas.</w:t>
      </w:r>
    </w:p>
    <w:p w:rsidR="00041B6D" w:rsidRDefault="00041B6D" w:rsidP="009B43E9">
      <w:pPr>
        <w:pStyle w:val="Tokio"/>
        <w:jc w:val="both"/>
      </w:pPr>
      <w:r>
        <w:t xml:space="preserve">La implementación de la API, una vez diseñado </w:t>
      </w:r>
      <w:r w:rsidR="0069752F">
        <w:t>la interface</w:t>
      </w:r>
      <w:r>
        <w:t xml:space="preserve"> (que es extremadamente simple) tuvo su principal dificultad en problemas de compatibilidad de diversas librerías. De </w:t>
      </w:r>
      <w:r w:rsidR="0069752F">
        <w:t>hecho,</w:t>
      </w:r>
      <w:r>
        <w:t xml:space="preserve"> para la </w:t>
      </w:r>
      <w:r w:rsidR="002A7C41">
        <w:t xml:space="preserve">ejecución del archivo main.py (que inicia la API, tuve que instalar una versión muy antigua de </w:t>
      </w:r>
      <w:proofErr w:type="spellStart"/>
      <w:r w:rsidR="002A7C41">
        <w:t>numpy</w:t>
      </w:r>
      <w:proofErr w:type="spellEnd"/>
      <w:r w:rsidR="002A7C41">
        <w:t xml:space="preserve"> (1.26)</w:t>
      </w:r>
    </w:p>
    <w:p w:rsidR="007234FE" w:rsidRDefault="007234FE" w:rsidP="009B43E9">
      <w:pPr>
        <w:pStyle w:val="Tokio"/>
        <w:jc w:val="both"/>
      </w:pPr>
      <w:r>
        <w:t xml:space="preserve">Utilice </w:t>
      </w:r>
      <w:proofErr w:type="spellStart"/>
      <w:r>
        <w:t>PyCham</w:t>
      </w:r>
      <w:proofErr w:type="spellEnd"/>
      <w:r>
        <w:t xml:space="preserve"> para hacer la integración del modelo con el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. </w:t>
      </w:r>
    </w:p>
    <w:p w:rsidR="007234FE" w:rsidRDefault="007234FE" w:rsidP="009B43E9">
      <w:pPr>
        <w:pStyle w:val="Tokio"/>
        <w:jc w:val="both"/>
      </w:pPr>
      <w:r>
        <w:t xml:space="preserve">La evaluación de una noticia puede hacerse introduciendo el texto directamente o introduciendo </w:t>
      </w:r>
      <w:r w:rsidR="0069752F">
        <w:t>la URL.</w:t>
      </w:r>
    </w:p>
    <w:p w:rsidR="007234FE" w:rsidRDefault="007234FE" w:rsidP="009B43E9">
      <w:pPr>
        <w:pStyle w:val="Tokio"/>
        <w:jc w:val="both"/>
      </w:pPr>
      <w:r>
        <w:t>Respecto a las limitaciones puramente operativas del modelo y la API, creo que las mencione anteriormente. No funciona correctamente si las noticias pertenecen a categorías</w:t>
      </w:r>
      <w:r w:rsidR="0069752F">
        <w:t xml:space="preserve"> similares a las que están en los datos de entrenamiento, es decir, básicamente</w:t>
      </w:r>
      <w:r>
        <w:t xml:space="preserve"> </w:t>
      </w:r>
      <w:r w:rsidR="0069752F">
        <w:t xml:space="preserve">política en Estado Unidos y política Internacional con intervención de Estados Unidos. Creo que la modelo seria fácilmente adaptable a otros </w:t>
      </w:r>
      <w:proofErr w:type="spellStart"/>
      <w:r w:rsidR="0069752F">
        <w:t>Datasets</w:t>
      </w:r>
      <w:proofErr w:type="spellEnd"/>
      <w:r w:rsidR="0069752F">
        <w:t xml:space="preserve"> con estructuras </w:t>
      </w:r>
      <w:proofErr w:type="gramStart"/>
      <w:r w:rsidR="0069752F">
        <w:t>parecidas</w:t>
      </w:r>
      <w:proofErr w:type="gramEnd"/>
      <w:r w:rsidR="0069752F">
        <w:t xml:space="preserve"> pero aún no he tenido tiempo de probarlo.</w:t>
      </w:r>
    </w:p>
    <w:p w:rsidR="006D5B6D" w:rsidRPr="006D5B6D" w:rsidRDefault="006D5B6D" w:rsidP="00EB4E44">
      <w:pPr>
        <w:pStyle w:val="Tokio"/>
        <w:jc w:val="both"/>
        <w:rPr>
          <w:b/>
          <w:color w:val="000F9F"/>
          <w:u w:val="single"/>
        </w:rPr>
      </w:pPr>
    </w:p>
    <w:p w:rsidR="00EB4E44" w:rsidRPr="00AA473D" w:rsidRDefault="00EB4E44" w:rsidP="00EB4E44">
      <w:pPr>
        <w:pStyle w:val="Tokio"/>
        <w:jc w:val="both"/>
      </w:pPr>
    </w:p>
    <w:sectPr w:rsidR="00EB4E44" w:rsidRPr="00AA473D" w:rsidSect="00B354D4">
      <w:headerReference w:type="default" r:id="rId9"/>
      <w:footerReference w:type="default" r:id="rId10"/>
      <w:pgSz w:w="11906" w:h="16838"/>
      <w:pgMar w:top="2410" w:right="1558" w:bottom="1843" w:left="1418" w:header="708" w:footer="6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0645" w:rsidRDefault="00AD0645" w:rsidP="00495C7F">
      <w:pPr>
        <w:spacing w:after="0" w:line="240" w:lineRule="auto"/>
      </w:pPr>
      <w:r>
        <w:separator/>
      </w:r>
    </w:p>
  </w:endnote>
  <w:endnote w:type="continuationSeparator" w:id="0">
    <w:p w:rsidR="00AD0645" w:rsidRDefault="00AD0645" w:rsidP="00495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ircular Std Book">
    <w:altName w:val="Calibri"/>
    <w:panose1 w:val="020B0604020202020204"/>
    <w:charset w:val="00"/>
    <w:family w:val="swiss"/>
    <w:notTrueType/>
    <w:pitch w:val="variable"/>
    <w:sig w:usb0="8000002F" w:usb1="5000E47B" w:usb2="00000008" w:usb3="00000000" w:csb0="00000001" w:csb1="00000000"/>
  </w:font>
  <w:font w:name="Circular Std Black">
    <w:altName w:val="Calibri"/>
    <w:panose1 w:val="020B0604020202020204"/>
    <w:charset w:val="00"/>
    <w:family w:val="swiss"/>
    <w:notTrueType/>
    <w:pitch w:val="variable"/>
    <w:sig w:usb0="8000002F" w:usb1="5000E47B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5C7F" w:rsidRDefault="00495C7F" w:rsidP="00B354D4">
    <w:pPr>
      <w:pStyle w:val="Pa0"/>
      <w:rPr>
        <w:rFonts w:cs="Circular Std Book"/>
        <w:color w:val="000C9D"/>
        <w:sz w:val="20"/>
        <w:szCs w:val="20"/>
      </w:rPr>
    </w:pP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29763381" wp14:editId="36A2B63A">
          <wp:simplePos x="0" y="0"/>
          <wp:positionH relativeFrom="margin">
            <wp:align>right</wp:align>
          </wp:positionH>
          <wp:positionV relativeFrom="paragraph">
            <wp:posOffset>-71120</wp:posOffset>
          </wp:positionV>
          <wp:extent cx="1031875" cy="533000"/>
          <wp:effectExtent l="0" t="0" r="0" b="0"/>
          <wp:wrapNone/>
          <wp:docPr id="148" name="Imagen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oki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875" cy="53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5CF3">
      <w:rPr>
        <w:rStyle w:val="A7"/>
        <w:b w:val="0"/>
        <w:bCs w:val="0"/>
      </w:rPr>
      <w:t>DEEP LEARNING</w:t>
    </w:r>
  </w:p>
  <w:p w:rsidR="00495C7F" w:rsidRDefault="00B354D4" w:rsidP="00495C7F">
    <w:pPr>
      <w:pStyle w:val="Pieddepage"/>
      <w:rPr>
        <w:rStyle w:val="A7"/>
        <w:rFonts w:ascii="Circular Std Black" w:hAnsi="Circular Std Black" w:cs="Circular Std Black"/>
      </w:rPr>
    </w:pPr>
    <w:r>
      <w:rPr>
        <w:rStyle w:val="A7"/>
        <w:rFonts w:ascii="Circular Std Black" w:hAnsi="Circular Std Black" w:cs="Circular Std Black"/>
      </w:rPr>
      <w:t>PROYECTO FINAL</w:t>
    </w:r>
  </w:p>
  <w:p w:rsidR="0038384E" w:rsidRDefault="004009C7" w:rsidP="00495C7F">
    <w:pPr>
      <w:pStyle w:val="Pieddepage"/>
    </w:pPr>
    <w:r>
      <w:rPr>
        <w:rStyle w:val="A7"/>
        <w:rFonts w:ascii="Circular Std Black" w:hAnsi="Circular Std Black" w:cs="Circular Std Black"/>
      </w:rPr>
      <w:t>Enrique J. González García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0645" w:rsidRDefault="00AD0645" w:rsidP="00495C7F">
      <w:pPr>
        <w:spacing w:after="0" w:line="240" w:lineRule="auto"/>
      </w:pPr>
      <w:r>
        <w:separator/>
      </w:r>
    </w:p>
  </w:footnote>
  <w:footnote w:type="continuationSeparator" w:id="0">
    <w:p w:rsidR="00AD0645" w:rsidRDefault="00AD0645" w:rsidP="00495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5C7F" w:rsidRDefault="00BC0B15">
    <w:pPr>
      <w:pStyle w:val="En-tte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17214782" wp14:editId="72C10012">
          <wp:simplePos x="0" y="0"/>
          <wp:positionH relativeFrom="column">
            <wp:posOffset>5328058</wp:posOffset>
          </wp:positionH>
          <wp:positionV relativeFrom="paragraph">
            <wp:posOffset>-1905</wp:posOffset>
          </wp:positionV>
          <wp:extent cx="350450" cy="313690"/>
          <wp:effectExtent l="0" t="0" r="0" b="0"/>
          <wp:wrapNone/>
          <wp:docPr id="146" name="Imagen 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sotipo azu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 flipV="1">
                    <a:off x="0" y="0"/>
                    <a:ext cx="350450" cy="313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41FD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73C43F2E" wp14:editId="4AB8AB71">
          <wp:simplePos x="0" y="0"/>
          <wp:positionH relativeFrom="column">
            <wp:posOffset>-52602</wp:posOffset>
          </wp:positionH>
          <wp:positionV relativeFrom="paragraph">
            <wp:posOffset>3175</wp:posOffset>
          </wp:positionV>
          <wp:extent cx="692150" cy="362585"/>
          <wp:effectExtent l="0" t="0" r="0" b="0"/>
          <wp:wrapNone/>
          <wp:docPr id="147" name="Imagen 147" descr="C:\Users\Andrea\AppData\Local\Microsoft\Windows\INetCache\Content.Word\new technology school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6" descr="C:\Users\Andrea\AppData\Local\Microsoft\Windows\INetCache\Content.Word\new technology school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362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03234"/>
    <w:multiLevelType w:val="hybridMultilevel"/>
    <w:tmpl w:val="774047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8116A"/>
    <w:multiLevelType w:val="hybridMultilevel"/>
    <w:tmpl w:val="0BFC1E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D0BB3"/>
    <w:multiLevelType w:val="hybridMultilevel"/>
    <w:tmpl w:val="FA2E38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B44E6"/>
    <w:multiLevelType w:val="hybridMultilevel"/>
    <w:tmpl w:val="5DCE22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93A3A"/>
    <w:multiLevelType w:val="hybridMultilevel"/>
    <w:tmpl w:val="F9F48894"/>
    <w:lvl w:ilvl="0" w:tplc="6F58FB44">
      <w:numFmt w:val="bullet"/>
      <w:lvlText w:val="•"/>
      <w:lvlJc w:val="left"/>
      <w:pPr>
        <w:ind w:left="720" w:hanging="360"/>
      </w:pPr>
      <w:rPr>
        <w:rFonts w:ascii="Titillium Web" w:eastAsiaTheme="minorHAnsi" w:hAnsi="Titillium Web" w:cs="Titillium Web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014BA"/>
    <w:multiLevelType w:val="hybridMultilevel"/>
    <w:tmpl w:val="8BD052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842EB"/>
    <w:multiLevelType w:val="hybridMultilevel"/>
    <w:tmpl w:val="D61C74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C0AA2"/>
    <w:multiLevelType w:val="hybridMultilevel"/>
    <w:tmpl w:val="4546DA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F5E59"/>
    <w:multiLevelType w:val="hybridMultilevel"/>
    <w:tmpl w:val="79BA65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F4C8F"/>
    <w:multiLevelType w:val="hybridMultilevel"/>
    <w:tmpl w:val="494E886A"/>
    <w:lvl w:ilvl="0" w:tplc="BC2EAE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C0A0019">
      <w:start w:val="1"/>
      <w:numFmt w:val="lowerLetter"/>
      <w:lvlText w:val="%2."/>
      <w:lvlJc w:val="left"/>
      <w:pPr>
        <w:ind w:left="1636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6C6264"/>
    <w:multiLevelType w:val="hybridMultilevel"/>
    <w:tmpl w:val="AE9C22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A1063D"/>
    <w:multiLevelType w:val="multilevel"/>
    <w:tmpl w:val="F52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463612">
    <w:abstractNumId w:val="9"/>
  </w:num>
  <w:num w:numId="2" w16cid:durableId="1039628323">
    <w:abstractNumId w:val="10"/>
  </w:num>
  <w:num w:numId="3" w16cid:durableId="437919382">
    <w:abstractNumId w:val="1"/>
  </w:num>
  <w:num w:numId="4" w16cid:durableId="1792624157">
    <w:abstractNumId w:val="6"/>
  </w:num>
  <w:num w:numId="5" w16cid:durableId="583733282">
    <w:abstractNumId w:val="5"/>
  </w:num>
  <w:num w:numId="6" w16cid:durableId="1749227439">
    <w:abstractNumId w:val="7"/>
  </w:num>
  <w:num w:numId="7" w16cid:durableId="68236464">
    <w:abstractNumId w:val="2"/>
  </w:num>
  <w:num w:numId="8" w16cid:durableId="472874906">
    <w:abstractNumId w:val="3"/>
  </w:num>
  <w:num w:numId="9" w16cid:durableId="1271668538">
    <w:abstractNumId w:val="0"/>
  </w:num>
  <w:num w:numId="10" w16cid:durableId="926186112">
    <w:abstractNumId w:val="4"/>
  </w:num>
  <w:num w:numId="11" w16cid:durableId="915165903">
    <w:abstractNumId w:val="8"/>
  </w:num>
  <w:num w:numId="12" w16cid:durableId="7087200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4D4"/>
    <w:rsid w:val="00041B6D"/>
    <w:rsid w:val="000441FD"/>
    <w:rsid w:val="0006237E"/>
    <w:rsid w:val="0007312F"/>
    <w:rsid w:val="000900F1"/>
    <w:rsid w:val="0009382C"/>
    <w:rsid w:val="00106839"/>
    <w:rsid w:val="00116E33"/>
    <w:rsid w:val="00162122"/>
    <w:rsid w:val="00193A63"/>
    <w:rsid w:val="001B7E9D"/>
    <w:rsid w:val="00201492"/>
    <w:rsid w:val="00294E6F"/>
    <w:rsid w:val="002A7C41"/>
    <w:rsid w:val="002F78F6"/>
    <w:rsid w:val="003118B0"/>
    <w:rsid w:val="0038384E"/>
    <w:rsid w:val="003E6F7F"/>
    <w:rsid w:val="004009C7"/>
    <w:rsid w:val="00417E54"/>
    <w:rsid w:val="004808A3"/>
    <w:rsid w:val="00495C7F"/>
    <w:rsid w:val="004B2EB4"/>
    <w:rsid w:val="005561EF"/>
    <w:rsid w:val="0056286E"/>
    <w:rsid w:val="005651FC"/>
    <w:rsid w:val="00571CDA"/>
    <w:rsid w:val="00594DA7"/>
    <w:rsid w:val="005960E2"/>
    <w:rsid w:val="005C4055"/>
    <w:rsid w:val="00610ED9"/>
    <w:rsid w:val="006303C2"/>
    <w:rsid w:val="00631032"/>
    <w:rsid w:val="00632834"/>
    <w:rsid w:val="00643ECF"/>
    <w:rsid w:val="00646C68"/>
    <w:rsid w:val="006731FE"/>
    <w:rsid w:val="0069752F"/>
    <w:rsid w:val="006A0D0D"/>
    <w:rsid w:val="006B45DC"/>
    <w:rsid w:val="006C558F"/>
    <w:rsid w:val="006D5B6D"/>
    <w:rsid w:val="007234FE"/>
    <w:rsid w:val="00725A47"/>
    <w:rsid w:val="0076324A"/>
    <w:rsid w:val="00770747"/>
    <w:rsid w:val="007738EF"/>
    <w:rsid w:val="00780893"/>
    <w:rsid w:val="0078531D"/>
    <w:rsid w:val="00793CBE"/>
    <w:rsid w:val="007C4EAE"/>
    <w:rsid w:val="00826D30"/>
    <w:rsid w:val="008835D4"/>
    <w:rsid w:val="008A2A5B"/>
    <w:rsid w:val="008B641A"/>
    <w:rsid w:val="008E07A0"/>
    <w:rsid w:val="008F5CF3"/>
    <w:rsid w:val="009802B8"/>
    <w:rsid w:val="009A750C"/>
    <w:rsid w:val="009B43E9"/>
    <w:rsid w:val="00AD0645"/>
    <w:rsid w:val="00AD20D7"/>
    <w:rsid w:val="00AF2062"/>
    <w:rsid w:val="00B354D4"/>
    <w:rsid w:val="00B44A15"/>
    <w:rsid w:val="00B62725"/>
    <w:rsid w:val="00B82A65"/>
    <w:rsid w:val="00B90D49"/>
    <w:rsid w:val="00BC0B15"/>
    <w:rsid w:val="00BF5FE5"/>
    <w:rsid w:val="00C87920"/>
    <w:rsid w:val="00CE39D0"/>
    <w:rsid w:val="00CE7133"/>
    <w:rsid w:val="00DA2190"/>
    <w:rsid w:val="00DB574D"/>
    <w:rsid w:val="00DD4094"/>
    <w:rsid w:val="00E07DD9"/>
    <w:rsid w:val="00E51DD3"/>
    <w:rsid w:val="00E60D5A"/>
    <w:rsid w:val="00EB4E44"/>
    <w:rsid w:val="00EC3F8C"/>
    <w:rsid w:val="00F157A2"/>
    <w:rsid w:val="00F6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9EED15"/>
  <w15:docId w15:val="{250ABB30-BFD0-40EB-B099-73B10067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95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5C7F"/>
  </w:style>
  <w:style w:type="paragraph" w:styleId="Pieddepage">
    <w:name w:val="footer"/>
    <w:basedOn w:val="Normal"/>
    <w:link w:val="PieddepageCar"/>
    <w:uiPriority w:val="99"/>
    <w:unhideWhenUsed/>
    <w:rsid w:val="00495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5C7F"/>
  </w:style>
  <w:style w:type="paragraph" w:customStyle="1" w:styleId="Pa0">
    <w:name w:val="Pa0"/>
    <w:basedOn w:val="Normal"/>
    <w:next w:val="Normal"/>
    <w:uiPriority w:val="99"/>
    <w:rsid w:val="00495C7F"/>
    <w:pPr>
      <w:autoSpaceDE w:val="0"/>
      <w:autoSpaceDN w:val="0"/>
      <w:adjustRightInd w:val="0"/>
      <w:spacing w:after="0" w:line="241" w:lineRule="atLeast"/>
    </w:pPr>
    <w:rPr>
      <w:rFonts w:ascii="Circular Std Book" w:hAnsi="Circular Std Book" w:cs="Times New Roman"/>
      <w:sz w:val="24"/>
      <w:szCs w:val="24"/>
    </w:rPr>
  </w:style>
  <w:style w:type="character" w:customStyle="1" w:styleId="A7">
    <w:name w:val="A7"/>
    <w:uiPriority w:val="99"/>
    <w:rsid w:val="00495C7F"/>
    <w:rPr>
      <w:rFonts w:cs="Circular Std Book"/>
      <w:b/>
      <w:bCs/>
      <w:color w:val="000C9D"/>
      <w:sz w:val="20"/>
      <w:szCs w:val="20"/>
    </w:rPr>
  </w:style>
  <w:style w:type="paragraph" w:customStyle="1" w:styleId="Tokio">
    <w:name w:val="Tokio"/>
    <w:basedOn w:val="Normal"/>
    <w:link w:val="TokioCar"/>
    <w:qFormat/>
    <w:rsid w:val="000441FD"/>
    <w:rPr>
      <w:rFonts w:ascii="Titillium Web" w:hAnsi="Titillium Web"/>
      <w:color w:val="595959" w:themeColor="text1" w:themeTint="A6"/>
    </w:rPr>
  </w:style>
  <w:style w:type="paragraph" w:customStyle="1" w:styleId="TokioTtulo">
    <w:name w:val="Tokio Título"/>
    <w:basedOn w:val="Tokio"/>
    <w:link w:val="TokioTtuloCar"/>
    <w:qFormat/>
    <w:rsid w:val="00E07DD9"/>
    <w:rPr>
      <w:rFonts w:ascii="Circular Std Black" w:hAnsi="Circular Std Black"/>
      <w:color w:val="060E9F"/>
      <w:sz w:val="40"/>
    </w:rPr>
  </w:style>
  <w:style w:type="paragraph" w:styleId="Paragraphedeliste">
    <w:name w:val="List Paragraph"/>
    <w:basedOn w:val="Normal"/>
    <w:uiPriority w:val="34"/>
    <w:qFormat/>
    <w:rsid w:val="000441FD"/>
    <w:pPr>
      <w:ind w:left="720"/>
      <w:contextualSpacing/>
    </w:pPr>
  </w:style>
  <w:style w:type="character" w:customStyle="1" w:styleId="TokioCar">
    <w:name w:val="Tokio Car"/>
    <w:basedOn w:val="Policepardfaut"/>
    <w:link w:val="Tokio"/>
    <w:rsid w:val="000441FD"/>
    <w:rPr>
      <w:rFonts w:ascii="Titillium Web" w:hAnsi="Titillium Web"/>
      <w:color w:val="595959" w:themeColor="text1" w:themeTint="A6"/>
    </w:rPr>
  </w:style>
  <w:style w:type="character" w:customStyle="1" w:styleId="TokioTtuloCar">
    <w:name w:val="Tokio Título Car"/>
    <w:basedOn w:val="TokioCar"/>
    <w:link w:val="TokioTtulo"/>
    <w:rsid w:val="00E07DD9"/>
    <w:rPr>
      <w:rFonts w:ascii="Circular Std Black" w:hAnsi="Circular Std Black"/>
      <w:color w:val="060E9F"/>
      <w:sz w:val="40"/>
    </w:rPr>
  </w:style>
  <w:style w:type="paragraph" w:styleId="NormalWeb">
    <w:name w:val="Normal (Web)"/>
    <w:basedOn w:val="Normal"/>
    <w:uiPriority w:val="99"/>
    <w:semiHidden/>
    <w:unhideWhenUsed/>
    <w:rsid w:val="00E07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URSO">
    <w:name w:val="CURSO"/>
    <w:basedOn w:val="TokioTtulo"/>
    <w:link w:val="CURSOCar"/>
    <w:qFormat/>
    <w:rsid w:val="00B354D4"/>
    <w:pPr>
      <w:jc w:val="center"/>
    </w:pPr>
  </w:style>
  <w:style w:type="paragraph" w:styleId="Sansinterligne">
    <w:name w:val="No Spacing"/>
    <w:link w:val="SansinterligneCar"/>
    <w:uiPriority w:val="1"/>
    <w:qFormat/>
    <w:rsid w:val="00B354D4"/>
    <w:pPr>
      <w:spacing w:after="0" w:line="240" w:lineRule="auto"/>
    </w:pPr>
    <w:rPr>
      <w:rFonts w:eastAsiaTheme="minorEastAsia"/>
      <w:lang w:eastAsia="es-ES"/>
    </w:rPr>
  </w:style>
  <w:style w:type="character" w:customStyle="1" w:styleId="CURSOCar">
    <w:name w:val="CURSO Car"/>
    <w:basedOn w:val="TokioTtuloCar"/>
    <w:link w:val="CURSO"/>
    <w:rsid w:val="00B354D4"/>
    <w:rPr>
      <w:rFonts w:ascii="Circular Std Black" w:hAnsi="Circular Std Black"/>
      <w:color w:val="060E9F"/>
      <w:sz w:val="4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354D4"/>
    <w:rPr>
      <w:rFonts w:eastAsiaTheme="minorEastAsia"/>
      <w:lang w:eastAsia="es-ES"/>
    </w:rPr>
  </w:style>
  <w:style w:type="paragraph" w:customStyle="1" w:styleId="Default">
    <w:name w:val="Default"/>
    <w:rsid w:val="00793CBE"/>
    <w:pPr>
      <w:autoSpaceDE w:val="0"/>
      <w:autoSpaceDN w:val="0"/>
      <w:adjustRightInd w:val="0"/>
      <w:spacing w:after="0" w:line="240" w:lineRule="auto"/>
    </w:pPr>
    <w:rPr>
      <w:rFonts w:ascii="Titillium Web" w:hAnsi="Titillium Web" w:cs="Titillium Web"/>
      <w:color w:val="000000"/>
      <w:sz w:val="24"/>
      <w:szCs w:val="24"/>
    </w:rPr>
  </w:style>
  <w:style w:type="paragraph" w:customStyle="1" w:styleId="u-break-words">
    <w:name w:val="u-break-words"/>
    <w:basedOn w:val="Normal"/>
    <w:rsid w:val="00F15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E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a\Desktop\Formato%20de%20car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C:\Users\Andrea\Desktop\Formato de carta.dotx</Template>
  <TotalTime>120</TotalTime>
  <Pages>6</Pages>
  <Words>903</Words>
  <Characters>4967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Repsol</Company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enrique garcia</cp:lastModifiedBy>
  <cp:revision>19</cp:revision>
  <dcterms:created xsi:type="dcterms:W3CDTF">2021-03-01T09:49:00Z</dcterms:created>
  <dcterms:modified xsi:type="dcterms:W3CDTF">2025-05-24T21:46:00Z</dcterms:modified>
</cp:coreProperties>
</file>