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endnotes.xml" ContentType="application/vnd.openxmlformats-officedocument.wordprocessingml.endnotes+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54F8A" w14:textId="77777777" w:rsidR="00E73408" w:rsidRDefault="00E73408"/>
    <w:p w14:paraId="1DA54F8B" w14:textId="77777777" w:rsidR="00E73408" w:rsidRDefault="001A5C06">
      <w:pPr>
        <w:pStyle w:val="TtuloApartado1sinnivel"/>
      </w:pPr>
      <w:r>
        <w:t>Actividad grupal: Redes neuronales</w:t>
      </w:r>
      <w:r>
        <w:rPr>
          <w:lang w:val="es-MX"/>
        </w:rPr>
        <w:t xml:space="preserve"> </w:t>
      </w:r>
      <w:r>
        <w:t>convolucionales</w:t>
      </w:r>
    </w:p>
    <w:p w14:paraId="1DA54F8C" w14:textId="77777777" w:rsidR="00E73408" w:rsidRDefault="00E73408"/>
    <w:p w14:paraId="1DA54F8D" w14:textId="77777777" w:rsidR="00E73408" w:rsidRDefault="001A5C06">
      <w:pPr>
        <w:pStyle w:val="TtuloApartado3"/>
      </w:pPr>
      <w:r>
        <w:t xml:space="preserve">Objetivo </w:t>
      </w:r>
    </w:p>
    <w:p w14:paraId="1DA54F8E" w14:textId="77777777" w:rsidR="00E73408" w:rsidRDefault="00E73408"/>
    <w:p w14:paraId="1DA54F8F" w14:textId="77777777" w:rsidR="00E73408" w:rsidRDefault="001A5C06">
      <w:r>
        <w:t xml:space="preserve">En esta actividad se trabajará con </w:t>
      </w:r>
      <w:r>
        <w:rPr>
          <w:i/>
          <w:iCs/>
        </w:rPr>
        <w:t>Convolutional Neural Networks</w:t>
      </w:r>
      <w:r>
        <w:t xml:space="preserve"> (CNN) para resolver un problema de clasificación de imágenes. En particular, se abordará la clasificación de imágenes de mascotas, específicamente</w:t>
      </w:r>
      <w:r>
        <w:rPr>
          <w:lang w:val="es-MX"/>
        </w:rPr>
        <w:t xml:space="preserve"> diferentes razas de</w:t>
      </w:r>
      <w:r>
        <w:t xml:space="preserve"> perros y gatos.</w:t>
      </w:r>
    </w:p>
    <w:p w14:paraId="1DA54F90" w14:textId="77777777" w:rsidR="00E73408" w:rsidRDefault="00E73408"/>
    <w:p w14:paraId="1DA54F91" w14:textId="77777777" w:rsidR="00E73408" w:rsidRDefault="001A5C06">
      <w:pPr>
        <w:pStyle w:val="TtuloApartado3"/>
      </w:pPr>
      <w:r>
        <w:t>Descripción de la actividad</w:t>
      </w:r>
    </w:p>
    <w:p w14:paraId="1DA54F92" w14:textId="77777777" w:rsidR="00E73408" w:rsidRDefault="00E73408"/>
    <w:p w14:paraId="1DA54F93" w14:textId="77777777" w:rsidR="00E73408" w:rsidRDefault="001A5C06">
      <w:r>
        <w:t xml:space="preserve">La práctica debe desarrollarse en el </w:t>
      </w:r>
      <w:r>
        <w:rPr>
          <w:i/>
          <w:iCs/>
        </w:rPr>
        <w:t>Jupyter notebook</w:t>
      </w:r>
      <w:r>
        <w:t xml:space="preserve"> asociado, </w:t>
      </w:r>
      <w:r>
        <w:rPr>
          <w:b/>
          <w:bCs/>
        </w:rPr>
        <w:t>Actividad_grupal_SCA.ipynb</w:t>
      </w:r>
      <w:r>
        <w:t xml:space="preserve">, donde se encuentran las instrucciones para la carga y preparación de los datos del problema. Dado que las CNN profundas son modelos avanzados y computacionalmente costosos, se recomienda realizar la práctica en </w:t>
      </w:r>
      <w:r>
        <w:rPr>
          <w:b/>
          <w:bCs/>
        </w:rPr>
        <w:t>Google Colaboratory, aprovechando el soporte para GPU</w:t>
      </w:r>
      <w:r>
        <w:t>.</w:t>
      </w:r>
    </w:p>
    <w:p w14:paraId="1DA54F94" w14:textId="77777777" w:rsidR="00E73408" w:rsidRDefault="00E73408"/>
    <w:p w14:paraId="1DA54F95" w14:textId="77777777" w:rsidR="00E73408" w:rsidRDefault="001A5C06">
      <w:pPr>
        <w:pStyle w:val="TtuloApartado3"/>
      </w:pPr>
      <w:r>
        <w:t>Formato de entrega</w:t>
      </w:r>
    </w:p>
    <w:p w14:paraId="1DA54F96" w14:textId="77777777" w:rsidR="00E73408" w:rsidRDefault="00E73408"/>
    <w:p w14:paraId="1DA54F97" w14:textId="77777777" w:rsidR="00E73408" w:rsidRDefault="001A5C06">
      <w:pPr>
        <w:pStyle w:val="Vietaprimernivel"/>
        <w:rPr>
          <w:lang w:val="es-MX"/>
        </w:rPr>
      </w:pPr>
      <w:r>
        <w:rPr>
          <w:i/>
          <w:iCs/>
          <w:lang w:val="es-MX"/>
        </w:rPr>
        <w:t>Notebook</w:t>
      </w:r>
      <w:r>
        <w:rPr>
          <w:lang w:val="es-MX"/>
        </w:rPr>
        <w:t xml:space="preserve"> en </w:t>
      </w:r>
      <w:r>
        <w:rPr>
          <w:b/>
          <w:bCs/>
          <w:lang w:val="es-MX"/>
        </w:rPr>
        <w:t>formato .ipynb.</w:t>
      </w:r>
    </w:p>
    <w:p w14:paraId="1DA54F98" w14:textId="77777777" w:rsidR="00E73408" w:rsidRDefault="001A5C06">
      <w:pPr>
        <w:pStyle w:val="Vietaprimernivel"/>
        <w:rPr>
          <w:lang w:val="es-MX"/>
        </w:rPr>
      </w:pPr>
      <w:r>
        <w:rPr>
          <w:lang w:val="es-MX"/>
        </w:rPr>
        <w:t>Para esta actividad, se recomienda la entrega en formato de informe (</w:t>
      </w:r>
      <w:r>
        <w:rPr>
          <w:b/>
          <w:bCs/>
          <w:lang w:val="es-MX"/>
        </w:rPr>
        <w:t>archivo .pdf</w:t>
      </w:r>
      <w:r>
        <w:rPr>
          <w:lang w:val="es-MX"/>
        </w:rPr>
        <w:t>), ya que se trata de un trabajo grupal. Este formato permite reflejar de mejor manera el trabajo colaborativo, incluyendo el análisis del conjunto de datos, el diseño experimental, la comparación de modelos, el análisis de métricas y las conclusiones.</w:t>
      </w:r>
    </w:p>
    <w:p w14:paraId="1DA54F99" w14:textId="77777777" w:rsidR="00E73408" w:rsidRDefault="001A5C06">
      <w:pPr>
        <w:pStyle w:val="Vietaprimernivel"/>
        <w:rPr>
          <w:lang w:val="es-MX"/>
        </w:rPr>
      </w:pPr>
      <w:r>
        <w:rPr>
          <w:lang w:val="es-MX"/>
        </w:rPr>
        <w:t xml:space="preserve">En caso de no entregar un informe, se deberá exportar el </w:t>
      </w:r>
      <w:r>
        <w:rPr>
          <w:i/>
          <w:iCs/>
          <w:lang w:val="es-MX"/>
        </w:rPr>
        <w:t>notebook</w:t>
      </w:r>
      <w:r>
        <w:rPr>
          <w:lang w:val="es-MX"/>
        </w:rPr>
        <w:t xml:space="preserve"> a un archivo en </w:t>
      </w:r>
      <w:r>
        <w:rPr>
          <w:b/>
          <w:bCs/>
          <w:lang w:val="es-MX"/>
        </w:rPr>
        <w:t>formato .pdf</w:t>
      </w:r>
      <w:r>
        <w:rPr>
          <w:lang w:val="es-MX"/>
        </w:rPr>
        <w:t xml:space="preserve"> con los resultados del ejercicio. Es importante asegurarse de que </w:t>
      </w:r>
      <w:r>
        <w:rPr>
          <w:lang w:val="es-MX"/>
        </w:rPr>
        <w:lastRenderedPageBreak/>
        <w:t>el desarrollo de la actividad mantenga un orden lógico y que la visualización sea adecuada y correcta (sin traslapes, y evitando que imágenes o tablas queden divididas entre páginas). Asimismo, todos los apartados deben ser legibles y estar claramente identificados, en particular: análisis de datos de entrada, experimentación, análisis de métricas y conclusiones.</w:t>
      </w:r>
    </w:p>
    <w:p w14:paraId="1DA54F9A" w14:textId="77777777" w:rsidR="00E73408" w:rsidRDefault="001A5C06">
      <w:pPr>
        <w:pStyle w:val="Vietaprimernivel"/>
        <w:numPr>
          <w:ilvl w:val="0"/>
          <w:numId w:val="0"/>
        </w:numPr>
        <w:ind w:leftChars="100" w:left="240"/>
        <w:rPr>
          <w:lang w:val="es-MX"/>
        </w:rPr>
      </w:pPr>
      <w:r>
        <w:rPr>
          <w:lang w:val="es-MX"/>
        </w:rPr>
        <w:t xml:space="preserve">La exportación puede realizarse desde el menú </w:t>
      </w:r>
      <w:r>
        <w:rPr>
          <w:b/>
          <w:bCs/>
          <w:lang w:val="es-MX"/>
        </w:rPr>
        <w:t>Archivo → Imprimir</w:t>
      </w:r>
      <w:r>
        <w:rPr>
          <w:lang w:val="es-MX"/>
        </w:rPr>
        <w:t xml:space="preserve"> del </w:t>
      </w:r>
      <w:r>
        <w:rPr>
          <w:i/>
          <w:iCs/>
          <w:lang w:val="es-MX"/>
        </w:rPr>
        <w:t>notebook</w:t>
      </w:r>
      <w:r>
        <w:rPr>
          <w:lang w:val="es-MX"/>
        </w:rPr>
        <w:t xml:space="preserve"> o mediante la opción </w:t>
      </w:r>
      <w:r>
        <w:rPr>
          <w:b/>
          <w:bCs/>
          <w:lang w:val="es-MX"/>
        </w:rPr>
        <w:t>Imprimir del navegador</w:t>
      </w:r>
      <w:r>
        <w:rPr>
          <w:lang w:val="es-MX"/>
        </w:rPr>
        <w:t>, seleccionando la alternativa que cumpla con los criterios de presentación establecidos en este apartado.</w:t>
      </w:r>
    </w:p>
    <w:p w14:paraId="1DA54F9B" w14:textId="77777777" w:rsidR="00E73408" w:rsidRDefault="001A5C06">
      <w:pPr>
        <w:pStyle w:val="Vietaprimernivel"/>
      </w:pPr>
      <w:r>
        <w:rPr>
          <w:lang w:val="es-MX"/>
        </w:rPr>
        <w:t>No se establece una extensión mínima para la actividad; sin embargo, en el caso del informe, se solicita una extensión máxima de 15 páginas.</w:t>
      </w:r>
    </w:p>
    <w:sectPr w:rsidR="00E73408">
      <w:headerReference w:type="even" r:id="rId12"/>
      <w:headerReference w:type="default" r:id="rId13"/>
      <w:footerReference w:type="even" r:id="rId14"/>
      <w:footerReference w:type="default" r:id="rId15"/>
      <w:headerReference w:type="first" r:id="rId16"/>
      <w:footerReference w:type="first" r:id="rId17"/>
      <w:pgSz w:w="11906" w:h="16838"/>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54F9E" w14:textId="77777777" w:rsidR="00E73408" w:rsidRDefault="001A5C06">
      <w:pPr>
        <w:spacing w:line="240" w:lineRule="auto"/>
      </w:pPr>
      <w:r>
        <w:separator/>
      </w:r>
    </w:p>
  </w:endnote>
  <w:endnote w:type="continuationSeparator" w:id="0">
    <w:p w14:paraId="1DA54F9F" w14:textId="77777777" w:rsidR="00E73408" w:rsidRDefault="001A5C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default"/>
    <w:sig w:usb0="00000287" w:usb1="00000000" w:usb2="00000000" w:usb3="00000000" w:csb0="2000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default"/>
    <w:sig w:usb0="E4002EFF" w:usb1="C000E47F" w:usb2="00000009" w:usb3="00000000" w:csb0="200001FF" w:csb1="00000000"/>
  </w:font>
  <w:font w:name="UnitOT-Light">
    <w:altName w:val="Arial"/>
    <w:panose1 w:val="020B0504030101020102"/>
    <w:charset w:val="00"/>
    <w:family w:val="swiss"/>
    <w:pitch w:val="default"/>
    <w:sig w:usb0="00000000" w:usb1="00000000"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20B0604030101020102"/>
    <w:charset w:val="00"/>
    <w:family w:val="swiss"/>
    <w:pitch w:val="default"/>
    <w:sig w:usb0="00000000" w:usb1="00000000" w:usb2="00000028"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54FAE" w14:textId="77777777" w:rsidR="00E73408" w:rsidRDefault="00E734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54FAF" w14:textId="659B380F" w:rsidR="00E73408" w:rsidRDefault="00E73408">
    <w:pPr>
      <w:pStyle w:val="PiedepginaAsignatura"/>
      <w:ind w:firstLine="0"/>
      <w:jc w:val="both"/>
    </w:pPr>
  </w:p>
  <w:p w14:paraId="1DA54FB0" w14:textId="77777777" w:rsidR="00E73408" w:rsidRDefault="001A5C06">
    <w:pPr>
      <w:pStyle w:val="PiedepginaSecciones"/>
      <w:rPr>
        <w:color w:val="777777"/>
      </w:rPr>
    </w:pPr>
    <w:r>
      <w:rPr>
        <w:noProof/>
      </w:rPr>
      <mc:AlternateContent>
        <mc:Choice Requires="wps">
          <w:drawing>
            <wp:anchor distT="0" distB="0" distL="114300" distR="252095" simplePos="0" relativeHeight="251659264" behindDoc="1" locked="0" layoutInCell="1" allowOverlap="0" wp14:anchorId="1DA54FB5" wp14:editId="1DA54FB6">
              <wp:simplePos x="0" y="0"/>
              <wp:positionH relativeFrom="rightMargin">
                <wp:posOffset>144145</wp:posOffset>
              </wp:positionH>
              <wp:positionV relativeFrom="page">
                <wp:posOffset>9959975</wp:posOffset>
              </wp:positionV>
              <wp:extent cx="252095" cy="72009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A54FB8" w14:textId="77777777" w:rsidR="00E73408" w:rsidRDefault="001A5C06">
                          <w:pPr>
                            <w:jc w:val="center"/>
                            <w:rPr>
                              <w:rFonts w:cs="UnitOT-Light"/>
                              <w:color w:val="FFFFFF" w:themeColor="background1"/>
                              <w:sz w:val="20"/>
                              <w:szCs w:val="20"/>
                            </w:rPr>
                          </w:pPr>
                          <w:r>
                            <w:rPr>
                              <w:rFonts w:cs="UnitOT-Light"/>
                              <w:color w:val="FFFFFF" w:themeColor="background1"/>
                              <w:sz w:val="20"/>
                              <w:szCs w:val="20"/>
                            </w:rPr>
                            <w:fldChar w:fldCharType="begin"/>
                          </w:r>
                          <w:r>
                            <w:rPr>
                              <w:rFonts w:cs="UnitOT-Light"/>
                              <w:color w:val="FFFFFF" w:themeColor="background1"/>
                              <w:sz w:val="20"/>
                              <w:szCs w:val="20"/>
                            </w:rPr>
                            <w:instrText>PAGE   \* MERGEFORMAT</w:instrText>
                          </w:r>
                          <w:r>
                            <w:rPr>
                              <w:rFonts w:cs="UnitOT-Light"/>
                              <w:color w:val="FFFFFF" w:themeColor="background1"/>
                              <w:sz w:val="20"/>
                              <w:szCs w:val="20"/>
                            </w:rPr>
                            <w:fldChar w:fldCharType="separate"/>
                          </w:r>
                          <w:r>
                            <w:rPr>
                              <w:rFonts w:cs="UnitOT-Light"/>
                              <w:color w:val="FFFFFF" w:themeColor="background1"/>
                              <w:sz w:val="20"/>
                              <w:szCs w:val="20"/>
                            </w:rPr>
                            <w:t>14</w:t>
                          </w:r>
                          <w:r>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noAutofit/>
                    </wps:bodyPr>
                  </wps:wsp>
                </a:graphicData>
              </a:graphic>
            </wp:anchor>
          </w:drawing>
        </mc:Choice>
        <mc:Fallback xmlns:wpsCustomData="http://www.wps.cn/officeDocument/2013/wpsCustomData">
          <w:pict>
            <v:rect id="_x0000_s1026" o:spid="_x0000_s1026" o:spt="1" style="position:absolute;left:0pt;margin-left:514.5pt;margin-top:784.25pt;height:56.7pt;width:19.85pt;mso-position-horizontal-relative:page;mso-position-vertical-relative:page;mso-wrap-distance-left:9pt;mso-wrap-distance-right:19.85pt;z-index:-251657216;mso-width-relative:page;mso-height-relative:page;" fillcolor="#0098CD" filled="t" stroked="f" coordsize="21600,21600" wrapcoords="0 0 0 21162 19636 21162 19636 0 0 0" o:allowoverlap="f" o:gfxdata="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8XG+Z2gAAAAsBAAAPAAAAAAAAAAEAIAAAACIAAABkcnMvZG93bnJl&#10;di54bWxQSwECFAAUAAAACACHTuJAGSCg6G0CAADTBAAADgAAAAAAAAABACAAAAApAQAAZHJzL2Uy&#10;b0RvYy54bWxQSwUGAAAAAAYABgBZAQAACAYAAAAA&#10;">
              <v:fill on="t" focussize="0,0"/>
              <v:stroke on="f" weight="1pt" miterlimit="8" joinstyle="miter"/>
              <v:imagedata o:title=""/>
              <o:lock v:ext="edit" aspectratio="f"/>
              <v:textbox inset="0mm,4mm,0mm,1.27mm">
                <w:txbxContent>
                  <w:p w14:paraId="5B84A355">
                    <w:pPr>
                      <w:jc w:val="center"/>
                      <w:rPr>
                        <w:rFonts w:cs="UnitOT-Light"/>
                        <w:color w:val="FFFFFF" w:themeColor="background1"/>
                        <w:sz w:val="20"/>
                        <w:szCs w:val="20"/>
                        <w14:textFill>
                          <w14:solidFill>
                            <w14:schemeClr w14:val="bg1"/>
                          </w14:solidFill>
                        </w14:textFill>
                      </w:rPr>
                    </w:pPr>
                    <w:r>
                      <w:rPr>
                        <w:rFonts w:cs="UnitOT-Light"/>
                        <w:color w:val="FFFFFF" w:themeColor="background1"/>
                        <w:sz w:val="20"/>
                        <w:szCs w:val="20"/>
                        <w14:textFill>
                          <w14:solidFill>
                            <w14:schemeClr w14:val="bg1"/>
                          </w14:solidFill>
                        </w14:textFill>
                      </w:rPr>
                      <w:fldChar w:fldCharType="begin"/>
                    </w:r>
                    <w:r>
                      <w:rPr>
                        <w:rFonts w:cs="UnitOT-Light"/>
                        <w:color w:val="FFFFFF" w:themeColor="background1"/>
                        <w:sz w:val="20"/>
                        <w:szCs w:val="20"/>
                        <w14:textFill>
                          <w14:solidFill>
                            <w14:schemeClr w14:val="bg1"/>
                          </w14:solidFill>
                        </w14:textFill>
                      </w:rPr>
                      <w:instrText xml:space="preserve">PAGE   \* MERGEFORMAT</w:instrText>
                    </w:r>
                    <w:r>
                      <w:rPr>
                        <w:rFonts w:cs="UnitOT-Light"/>
                        <w:color w:val="FFFFFF" w:themeColor="background1"/>
                        <w:sz w:val="20"/>
                        <w:szCs w:val="20"/>
                        <w14:textFill>
                          <w14:solidFill>
                            <w14:schemeClr w14:val="bg1"/>
                          </w14:solidFill>
                        </w14:textFill>
                      </w:rPr>
                      <w:fldChar w:fldCharType="separate"/>
                    </w:r>
                    <w:r>
                      <w:rPr>
                        <w:rFonts w:cs="UnitOT-Light"/>
                        <w:color w:val="FFFFFF" w:themeColor="background1"/>
                        <w:sz w:val="20"/>
                        <w:szCs w:val="20"/>
                        <w14:textFill>
                          <w14:solidFill>
                            <w14:schemeClr w14:val="bg1"/>
                          </w14:solidFill>
                        </w14:textFill>
                      </w:rPr>
                      <w:t>14</w:t>
                    </w:r>
                    <w:r>
                      <w:rPr>
                        <w:rFonts w:cs="UnitOT-Light"/>
                        <w:color w:val="FFFFFF" w:themeColor="background1"/>
                        <w:sz w:val="20"/>
                        <w:szCs w:val="20"/>
                        <w14:textFill>
                          <w14:solidFill>
                            <w14:schemeClr w14:val="bg1"/>
                          </w14:solidFill>
                        </w14:textFill>
                      </w:rPr>
                      <w:fldChar w:fldCharType="end"/>
                    </w:r>
                  </w:p>
                </w:txbxContent>
              </v:textbox>
              <w10:wrap type="tight"/>
            </v:rect>
          </w:pict>
        </mc:Fallback>
      </mc:AlternateContent>
    </w:r>
    <w:r>
      <w:t xml:space="preserve"> Actividades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54FB2" w14:textId="77777777" w:rsidR="00E73408" w:rsidRDefault="00E7340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54F9C" w14:textId="77777777" w:rsidR="00E73408" w:rsidRDefault="001A5C06">
      <w:r>
        <w:separator/>
      </w:r>
    </w:p>
  </w:footnote>
  <w:footnote w:type="continuationSeparator" w:id="0">
    <w:p w14:paraId="1DA54F9D" w14:textId="77777777" w:rsidR="00E73408" w:rsidRDefault="001A5C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54FA0" w14:textId="77777777" w:rsidR="00E73408" w:rsidRDefault="00E7340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E73408" w14:paraId="1DA54FA4" w14:textId="77777777" w:rsidTr="00E7340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1DA54FA1" w14:textId="77777777" w:rsidR="00E73408" w:rsidRDefault="001A5C06">
          <w:pPr>
            <w:pStyle w:val="Encabezado"/>
            <w:jc w:val="center"/>
            <w:rPr>
              <w:rFonts w:cs="UnitOT-Medi"/>
              <w:color w:val="0098CD"/>
              <w:sz w:val="22"/>
              <w:szCs w:val="22"/>
            </w:rPr>
          </w:pPr>
          <w:r>
            <w:rPr>
              <w:rFonts w:cs="UnitOT-Medi"/>
              <w:color w:val="0098CD"/>
              <w:sz w:val="22"/>
              <w:szCs w:val="22"/>
            </w:rPr>
            <w:t>Asignatura</w:t>
          </w:r>
        </w:p>
      </w:tc>
      <w:tc>
        <w:tcPr>
          <w:tcW w:w="3827" w:type="dxa"/>
        </w:tcPr>
        <w:p w14:paraId="1DA54FA2" w14:textId="77777777" w:rsidR="00E73408" w:rsidRDefault="001A5C06">
          <w:pPr>
            <w:pStyle w:val="Encabezado"/>
            <w:jc w:val="center"/>
            <w:rPr>
              <w:rFonts w:cs="UnitOT-Medi"/>
              <w:color w:val="0098CD"/>
              <w:sz w:val="22"/>
              <w:szCs w:val="22"/>
            </w:rPr>
          </w:pPr>
          <w:r>
            <w:rPr>
              <w:rFonts w:cs="UnitOT-Medi"/>
              <w:color w:val="0098CD"/>
              <w:sz w:val="22"/>
              <w:szCs w:val="22"/>
            </w:rPr>
            <w:t>Datos del alumno</w:t>
          </w:r>
        </w:p>
      </w:tc>
      <w:tc>
        <w:tcPr>
          <w:tcW w:w="1831" w:type="dxa"/>
        </w:tcPr>
        <w:p w14:paraId="1DA54FA3" w14:textId="77777777" w:rsidR="00E73408" w:rsidRDefault="001A5C06">
          <w:pPr>
            <w:pStyle w:val="Encabezado"/>
            <w:jc w:val="center"/>
            <w:rPr>
              <w:rFonts w:cs="UnitOT-Medi"/>
              <w:color w:val="0098CD"/>
              <w:sz w:val="22"/>
              <w:szCs w:val="22"/>
            </w:rPr>
          </w:pPr>
          <w:r>
            <w:rPr>
              <w:rFonts w:cs="UnitOT-Medi"/>
              <w:color w:val="0098CD"/>
              <w:sz w:val="22"/>
              <w:szCs w:val="22"/>
            </w:rPr>
            <w:t>Fecha</w:t>
          </w:r>
        </w:p>
      </w:tc>
    </w:tr>
    <w:tr w:rsidR="00E73408" w14:paraId="1DA54FA8" w14:textId="77777777" w:rsidTr="00E73408">
      <w:trPr>
        <w:trHeight w:val="342"/>
      </w:trPr>
      <w:tc>
        <w:tcPr>
          <w:tcW w:w="2552" w:type="dxa"/>
          <w:vMerge w:val="restart"/>
        </w:tcPr>
        <w:p w14:paraId="1DA54FA5" w14:textId="783F2BAE" w:rsidR="00E73408" w:rsidRDefault="001A5C06">
          <w:pPr>
            <w:pStyle w:val="Textocajaactividades"/>
          </w:pPr>
          <w:r>
            <w:t>Sistemas Cognitivos Artificiales</w:t>
          </w:r>
        </w:p>
      </w:tc>
      <w:tc>
        <w:tcPr>
          <w:tcW w:w="3827" w:type="dxa"/>
        </w:tcPr>
        <w:p w14:paraId="1DA54FA6" w14:textId="77777777" w:rsidR="00E73408" w:rsidRDefault="001A5C06">
          <w:pPr>
            <w:pStyle w:val="Encabezado"/>
            <w:rPr>
              <w:sz w:val="22"/>
              <w:szCs w:val="22"/>
            </w:rPr>
          </w:pPr>
          <w:r>
            <w:rPr>
              <w:sz w:val="22"/>
              <w:szCs w:val="22"/>
            </w:rPr>
            <w:t xml:space="preserve">Apellidos: </w:t>
          </w:r>
        </w:p>
      </w:tc>
      <w:tc>
        <w:tcPr>
          <w:tcW w:w="1831" w:type="dxa"/>
          <w:vMerge w:val="restart"/>
        </w:tcPr>
        <w:p w14:paraId="1DA54FA7" w14:textId="77777777" w:rsidR="00E73408" w:rsidRDefault="00E73408">
          <w:pPr>
            <w:pStyle w:val="Encabezado"/>
            <w:jc w:val="center"/>
            <w:rPr>
              <w:rFonts w:asciiTheme="minorHAnsi" w:hAnsiTheme="minorHAnsi"/>
            </w:rPr>
          </w:pPr>
        </w:p>
      </w:tc>
    </w:tr>
    <w:tr w:rsidR="00E73408" w14:paraId="1DA54FAC" w14:textId="77777777" w:rsidTr="00E73408">
      <w:trPr>
        <w:trHeight w:val="342"/>
      </w:trPr>
      <w:tc>
        <w:tcPr>
          <w:tcW w:w="2552" w:type="dxa"/>
          <w:vMerge/>
        </w:tcPr>
        <w:p w14:paraId="1DA54FA9" w14:textId="77777777" w:rsidR="00E73408" w:rsidRDefault="00E73408">
          <w:pPr>
            <w:pStyle w:val="Encabezado"/>
          </w:pPr>
        </w:p>
      </w:tc>
      <w:tc>
        <w:tcPr>
          <w:tcW w:w="3827" w:type="dxa"/>
        </w:tcPr>
        <w:p w14:paraId="1DA54FAA" w14:textId="77777777" w:rsidR="00E73408" w:rsidRDefault="001A5C06">
          <w:pPr>
            <w:pStyle w:val="Encabezado"/>
            <w:rPr>
              <w:sz w:val="22"/>
              <w:szCs w:val="22"/>
            </w:rPr>
          </w:pPr>
          <w:r>
            <w:rPr>
              <w:sz w:val="22"/>
              <w:szCs w:val="22"/>
            </w:rPr>
            <w:t>Nombre:</w:t>
          </w:r>
        </w:p>
      </w:tc>
      <w:tc>
        <w:tcPr>
          <w:tcW w:w="1831" w:type="dxa"/>
          <w:vMerge/>
        </w:tcPr>
        <w:p w14:paraId="1DA54FAB" w14:textId="77777777" w:rsidR="00E73408" w:rsidRDefault="00E73408">
          <w:pPr>
            <w:pStyle w:val="Encabezado"/>
          </w:pPr>
        </w:p>
      </w:tc>
    </w:tr>
  </w:tbl>
  <w:p w14:paraId="1DA54FAD" w14:textId="77777777" w:rsidR="00E73408" w:rsidRDefault="00E7340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54FB1" w14:textId="77777777" w:rsidR="00E73408" w:rsidRDefault="00E7340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ED0"/>
    <w:multiLevelType w:val="multilevel"/>
    <w:tmpl w:val="04747ED0"/>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74F6026"/>
    <w:multiLevelType w:val="multilevel"/>
    <w:tmpl w:val="174F6026"/>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402096377">
    <w:abstractNumId w:val="1"/>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61039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noPunctuationKerning/>
  <w:characterSpacingControl w:val="doNotCompress"/>
  <w:hdrShapeDefaults>
    <o:shapedefaults v:ext="edit" spidmax="1025"/>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4117"/>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24E"/>
    <w:rsid w:val="00094577"/>
    <w:rsid w:val="000967AE"/>
    <w:rsid w:val="00097E24"/>
    <w:rsid w:val="000A1C17"/>
    <w:rsid w:val="000A331B"/>
    <w:rsid w:val="000A4FB9"/>
    <w:rsid w:val="000A78DB"/>
    <w:rsid w:val="000B3104"/>
    <w:rsid w:val="000B5029"/>
    <w:rsid w:val="000C3AF0"/>
    <w:rsid w:val="000C4BFF"/>
    <w:rsid w:val="000C4D94"/>
    <w:rsid w:val="000C68D7"/>
    <w:rsid w:val="000D0EC2"/>
    <w:rsid w:val="000D5FB9"/>
    <w:rsid w:val="000D5FEE"/>
    <w:rsid w:val="000D6C9F"/>
    <w:rsid w:val="000D6CAE"/>
    <w:rsid w:val="000E156D"/>
    <w:rsid w:val="000E4EDE"/>
    <w:rsid w:val="000F1349"/>
    <w:rsid w:val="000F1443"/>
    <w:rsid w:val="000F3E8C"/>
    <w:rsid w:val="000F518E"/>
    <w:rsid w:val="000F5384"/>
    <w:rsid w:val="000F5592"/>
    <w:rsid w:val="000F7E60"/>
    <w:rsid w:val="001060E2"/>
    <w:rsid w:val="00112B38"/>
    <w:rsid w:val="00121960"/>
    <w:rsid w:val="001337B6"/>
    <w:rsid w:val="001353D2"/>
    <w:rsid w:val="00137CF9"/>
    <w:rsid w:val="0015223B"/>
    <w:rsid w:val="00156BC9"/>
    <w:rsid w:val="00161226"/>
    <w:rsid w:val="0016326F"/>
    <w:rsid w:val="00163FBB"/>
    <w:rsid w:val="001658DF"/>
    <w:rsid w:val="0017134A"/>
    <w:rsid w:val="00173488"/>
    <w:rsid w:val="0018310A"/>
    <w:rsid w:val="00193D6D"/>
    <w:rsid w:val="0019470A"/>
    <w:rsid w:val="00194B1F"/>
    <w:rsid w:val="00196EB1"/>
    <w:rsid w:val="001A5C06"/>
    <w:rsid w:val="001A7B6C"/>
    <w:rsid w:val="001B4871"/>
    <w:rsid w:val="001B64D3"/>
    <w:rsid w:val="001B7F82"/>
    <w:rsid w:val="001C1813"/>
    <w:rsid w:val="001D0997"/>
    <w:rsid w:val="001E38BB"/>
    <w:rsid w:val="001E6766"/>
    <w:rsid w:val="001E6E45"/>
    <w:rsid w:val="001E72D1"/>
    <w:rsid w:val="001E737A"/>
    <w:rsid w:val="001E7BB5"/>
    <w:rsid w:val="001F017C"/>
    <w:rsid w:val="001F1229"/>
    <w:rsid w:val="001F163E"/>
    <w:rsid w:val="001F19FD"/>
    <w:rsid w:val="001F69FE"/>
    <w:rsid w:val="001F6C80"/>
    <w:rsid w:val="002000CE"/>
    <w:rsid w:val="00200BEB"/>
    <w:rsid w:val="0020102E"/>
    <w:rsid w:val="002036CA"/>
    <w:rsid w:val="002039FC"/>
    <w:rsid w:val="0021511C"/>
    <w:rsid w:val="002244C2"/>
    <w:rsid w:val="00227368"/>
    <w:rsid w:val="00227800"/>
    <w:rsid w:val="0023647C"/>
    <w:rsid w:val="00237569"/>
    <w:rsid w:val="00241C1A"/>
    <w:rsid w:val="00241E15"/>
    <w:rsid w:val="0024674E"/>
    <w:rsid w:val="00250A71"/>
    <w:rsid w:val="00253DA9"/>
    <w:rsid w:val="00260B21"/>
    <w:rsid w:val="002619F8"/>
    <w:rsid w:val="00262055"/>
    <w:rsid w:val="00265403"/>
    <w:rsid w:val="00271E65"/>
    <w:rsid w:val="00273725"/>
    <w:rsid w:val="00277FAF"/>
    <w:rsid w:val="002845C6"/>
    <w:rsid w:val="002A4F10"/>
    <w:rsid w:val="002A6286"/>
    <w:rsid w:val="002A68D9"/>
    <w:rsid w:val="002B25F0"/>
    <w:rsid w:val="002B4308"/>
    <w:rsid w:val="002B5D04"/>
    <w:rsid w:val="002C037B"/>
    <w:rsid w:val="002C0E95"/>
    <w:rsid w:val="002C233B"/>
    <w:rsid w:val="002C34D9"/>
    <w:rsid w:val="002C467C"/>
    <w:rsid w:val="002C59F8"/>
    <w:rsid w:val="002C64FB"/>
    <w:rsid w:val="002E198B"/>
    <w:rsid w:val="002E6FCB"/>
    <w:rsid w:val="002E769A"/>
    <w:rsid w:val="002E7B8C"/>
    <w:rsid w:val="00301D6A"/>
    <w:rsid w:val="00302FF8"/>
    <w:rsid w:val="003117D6"/>
    <w:rsid w:val="00315EC2"/>
    <w:rsid w:val="00320378"/>
    <w:rsid w:val="00322210"/>
    <w:rsid w:val="003224A0"/>
    <w:rsid w:val="0032751A"/>
    <w:rsid w:val="00327C72"/>
    <w:rsid w:val="00327E03"/>
    <w:rsid w:val="00330DE5"/>
    <w:rsid w:val="003369FB"/>
    <w:rsid w:val="0034363F"/>
    <w:rsid w:val="003459CF"/>
    <w:rsid w:val="00351EC2"/>
    <w:rsid w:val="003559DD"/>
    <w:rsid w:val="00361683"/>
    <w:rsid w:val="00363DED"/>
    <w:rsid w:val="0037683C"/>
    <w:rsid w:val="00394A34"/>
    <w:rsid w:val="00394AD5"/>
    <w:rsid w:val="003A10AB"/>
    <w:rsid w:val="003A4543"/>
    <w:rsid w:val="003B0E67"/>
    <w:rsid w:val="003C2275"/>
    <w:rsid w:val="003D0269"/>
    <w:rsid w:val="003D16DC"/>
    <w:rsid w:val="003D5C2C"/>
    <w:rsid w:val="003D5F24"/>
    <w:rsid w:val="003E6E97"/>
    <w:rsid w:val="003F24D7"/>
    <w:rsid w:val="0041334B"/>
    <w:rsid w:val="00413379"/>
    <w:rsid w:val="00414382"/>
    <w:rsid w:val="004164E8"/>
    <w:rsid w:val="004172DF"/>
    <w:rsid w:val="00420AC0"/>
    <w:rsid w:val="00437389"/>
    <w:rsid w:val="00440366"/>
    <w:rsid w:val="00446F8B"/>
    <w:rsid w:val="004476D3"/>
    <w:rsid w:val="004478AD"/>
    <w:rsid w:val="00455BA7"/>
    <w:rsid w:val="004567F9"/>
    <w:rsid w:val="00466671"/>
    <w:rsid w:val="0046796B"/>
    <w:rsid w:val="004966B9"/>
    <w:rsid w:val="00497C87"/>
    <w:rsid w:val="004A1A48"/>
    <w:rsid w:val="004A2922"/>
    <w:rsid w:val="004B0D0D"/>
    <w:rsid w:val="004B2B82"/>
    <w:rsid w:val="004B3822"/>
    <w:rsid w:val="004B7249"/>
    <w:rsid w:val="004C1059"/>
    <w:rsid w:val="004C760A"/>
    <w:rsid w:val="004D4E6F"/>
    <w:rsid w:val="004D4F93"/>
    <w:rsid w:val="004E1547"/>
    <w:rsid w:val="004E5487"/>
    <w:rsid w:val="004F1492"/>
    <w:rsid w:val="004F1F3F"/>
    <w:rsid w:val="004F290D"/>
    <w:rsid w:val="004F5D83"/>
    <w:rsid w:val="004F66CC"/>
    <w:rsid w:val="0050234E"/>
    <w:rsid w:val="00507E5B"/>
    <w:rsid w:val="005131BE"/>
    <w:rsid w:val="00525591"/>
    <w:rsid w:val="005326C2"/>
    <w:rsid w:val="005366C0"/>
    <w:rsid w:val="00537516"/>
    <w:rsid w:val="005463ED"/>
    <w:rsid w:val="00551A69"/>
    <w:rsid w:val="00555B62"/>
    <w:rsid w:val="00566823"/>
    <w:rsid w:val="00574B3D"/>
    <w:rsid w:val="00575580"/>
    <w:rsid w:val="0058112D"/>
    <w:rsid w:val="005A0526"/>
    <w:rsid w:val="005B0856"/>
    <w:rsid w:val="005B0CDF"/>
    <w:rsid w:val="005C1D3F"/>
    <w:rsid w:val="005C4BE9"/>
    <w:rsid w:val="005C520D"/>
    <w:rsid w:val="005D2544"/>
    <w:rsid w:val="005E0B6D"/>
    <w:rsid w:val="005F240A"/>
    <w:rsid w:val="005F2851"/>
    <w:rsid w:val="006051A4"/>
    <w:rsid w:val="00605D5B"/>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5C1"/>
    <w:rsid w:val="00656B43"/>
    <w:rsid w:val="006613F9"/>
    <w:rsid w:val="00664F67"/>
    <w:rsid w:val="0066551B"/>
    <w:rsid w:val="006825B0"/>
    <w:rsid w:val="00697E5F"/>
    <w:rsid w:val="006A210E"/>
    <w:rsid w:val="006B3751"/>
    <w:rsid w:val="006B683F"/>
    <w:rsid w:val="006C52A0"/>
    <w:rsid w:val="006C7BB7"/>
    <w:rsid w:val="006D1870"/>
    <w:rsid w:val="006E3957"/>
    <w:rsid w:val="006F170A"/>
    <w:rsid w:val="006F5606"/>
    <w:rsid w:val="006F7317"/>
    <w:rsid w:val="006F79F1"/>
    <w:rsid w:val="00702914"/>
    <w:rsid w:val="00703B95"/>
    <w:rsid w:val="00710277"/>
    <w:rsid w:val="00711B4D"/>
    <w:rsid w:val="00711E4C"/>
    <w:rsid w:val="00712024"/>
    <w:rsid w:val="007211EF"/>
    <w:rsid w:val="0072465C"/>
    <w:rsid w:val="0072684F"/>
    <w:rsid w:val="007305A3"/>
    <w:rsid w:val="00732FC1"/>
    <w:rsid w:val="0073726F"/>
    <w:rsid w:val="007425E0"/>
    <w:rsid w:val="007431BA"/>
    <w:rsid w:val="00744D29"/>
    <w:rsid w:val="00745244"/>
    <w:rsid w:val="00747CE3"/>
    <w:rsid w:val="00747E13"/>
    <w:rsid w:val="00756CD6"/>
    <w:rsid w:val="00756E1A"/>
    <w:rsid w:val="00757566"/>
    <w:rsid w:val="007616AA"/>
    <w:rsid w:val="00765230"/>
    <w:rsid w:val="00770742"/>
    <w:rsid w:val="00771960"/>
    <w:rsid w:val="007731A9"/>
    <w:rsid w:val="007802EB"/>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4840"/>
    <w:rsid w:val="007F3640"/>
    <w:rsid w:val="007F691E"/>
    <w:rsid w:val="0080425D"/>
    <w:rsid w:val="0080657A"/>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51929"/>
    <w:rsid w:val="008617D7"/>
    <w:rsid w:val="00866DDC"/>
    <w:rsid w:val="00866EC2"/>
    <w:rsid w:val="008745E4"/>
    <w:rsid w:val="008807AF"/>
    <w:rsid w:val="0088459B"/>
    <w:rsid w:val="00891011"/>
    <w:rsid w:val="00891308"/>
    <w:rsid w:val="008B1C85"/>
    <w:rsid w:val="008B2D86"/>
    <w:rsid w:val="008B6154"/>
    <w:rsid w:val="008B7EF4"/>
    <w:rsid w:val="008C09DB"/>
    <w:rsid w:val="008C4127"/>
    <w:rsid w:val="008C4BB2"/>
    <w:rsid w:val="008D1A32"/>
    <w:rsid w:val="008D2E81"/>
    <w:rsid w:val="008D3DA2"/>
    <w:rsid w:val="008D60AD"/>
    <w:rsid w:val="008D72F2"/>
    <w:rsid w:val="008D7BA6"/>
    <w:rsid w:val="008E1670"/>
    <w:rsid w:val="008E1ECE"/>
    <w:rsid w:val="008E51B1"/>
    <w:rsid w:val="008E5F14"/>
    <w:rsid w:val="008F0709"/>
    <w:rsid w:val="008F1E4C"/>
    <w:rsid w:val="00902D15"/>
    <w:rsid w:val="009048DB"/>
    <w:rsid w:val="00917348"/>
    <w:rsid w:val="00921AE9"/>
    <w:rsid w:val="009233B9"/>
    <w:rsid w:val="00935EFC"/>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A0949"/>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3B7E"/>
    <w:rsid w:val="00A17600"/>
    <w:rsid w:val="00A20F71"/>
    <w:rsid w:val="00A22C60"/>
    <w:rsid w:val="00A24FD0"/>
    <w:rsid w:val="00A3105A"/>
    <w:rsid w:val="00A44C83"/>
    <w:rsid w:val="00A4761C"/>
    <w:rsid w:val="00A578F3"/>
    <w:rsid w:val="00A60896"/>
    <w:rsid w:val="00A60E8D"/>
    <w:rsid w:val="00A634A5"/>
    <w:rsid w:val="00A645D8"/>
    <w:rsid w:val="00A66451"/>
    <w:rsid w:val="00A6682D"/>
    <w:rsid w:val="00A67DBC"/>
    <w:rsid w:val="00A71D6D"/>
    <w:rsid w:val="00A758BE"/>
    <w:rsid w:val="00A76AA2"/>
    <w:rsid w:val="00A76D45"/>
    <w:rsid w:val="00A77244"/>
    <w:rsid w:val="00A80F5B"/>
    <w:rsid w:val="00A838E4"/>
    <w:rsid w:val="00A839D0"/>
    <w:rsid w:val="00A86F97"/>
    <w:rsid w:val="00A9140C"/>
    <w:rsid w:val="00A944F6"/>
    <w:rsid w:val="00A969BA"/>
    <w:rsid w:val="00A976B2"/>
    <w:rsid w:val="00AA3D8B"/>
    <w:rsid w:val="00AB2DE2"/>
    <w:rsid w:val="00AC206E"/>
    <w:rsid w:val="00AC4102"/>
    <w:rsid w:val="00AD4F85"/>
    <w:rsid w:val="00AD5510"/>
    <w:rsid w:val="00AF1487"/>
    <w:rsid w:val="00AF501E"/>
    <w:rsid w:val="00AF5B79"/>
    <w:rsid w:val="00B0196C"/>
    <w:rsid w:val="00B02EF8"/>
    <w:rsid w:val="00B03326"/>
    <w:rsid w:val="00B0793D"/>
    <w:rsid w:val="00B10BBE"/>
    <w:rsid w:val="00B1656E"/>
    <w:rsid w:val="00B22F15"/>
    <w:rsid w:val="00B309CA"/>
    <w:rsid w:val="00B31EC8"/>
    <w:rsid w:val="00B407F7"/>
    <w:rsid w:val="00B417CD"/>
    <w:rsid w:val="00B44CCF"/>
    <w:rsid w:val="00B5171A"/>
    <w:rsid w:val="00B61D67"/>
    <w:rsid w:val="00B67479"/>
    <w:rsid w:val="00B70F9D"/>
    <w:rsid w:val="00B71FC6"/>
    <w:rsid w:val="00B72538"/>
    <w:rsid w:val="00B72D4C"/>
    <w:rsid w:val="00B8087F"/>
    <w:rsid w:val="00B814A5"/>
    <w:rsid w:val="00B96994"/>
    <w:rsid w:val="00B97C57"/>
    <w:rsid w:val="00BA172C"/>
    <w:rsid w:val="00BA17EF"/>
    <w:rsid w:val="00BA38FB"/>
    <w:rsid w:val="00BB4676"/>
    <w:rsid w:val="00BC2EB1"/>
    <w:rsid w:val="00BD13D7"/>
    <w:rsid w:val="00BD614C"/>
    <w:rsid w:val="00BD75E5"/>
    <w:rsid w:val="00BE0B57"/>
    <w:rsid w:val="00BE65ED"/>
    <w:rsid w:val="00C006FD"/>
    <w:rsid w:val="00C01390"/>
    <w:rsid w:val="00C059ED"/>
    <w:rsid w:val="00C07405"/>
    <w:rsid w:val="00C13A81"/>
    <w:rsid w:val="00C16D13"/>
    <w:rsid w:val="00C222E6"/>
    <w:rsid w:val="00C26997"/>
    <w:rsid w:val="00C27904"/>
    <w:rsid w:val="00C30E1D"/>
    <w:rsid w:val="00C34C2E"/>
    <w:rsid w:val="00C35016"/>
    <w:rsid w:val="00C37777"/>
    <w:rsid w:val="00C446B8"/>
    <w:rsid w:val="00C4595C"/>
    <w:rsid w:val="00C50246"/>
    <w:rsid w:val="00C50793"/>
    <w:rsid w:val="00C67873"/>
    <w:rsid w:val="00C71FA7"/>
    <w:rsid w:val="00C73672"/>
    <w:rsid w:val="00C81E4B"/>
    <w:rsid w:val="00C8543E"/>
    <w:rsid w:val="00C8548C"/>
    <w:rsid w:val="00C870D5"/>
    <w:rsid w:val="00C876E4"/>
    <w:rsid w:val="00C92BE5"/>
    <w:rsid w:val="00CA2352"/>
    <w:rsid w:val="00CA4E9E"/>
    <w:rsid w:val="00CB1C00"/>
    <w:rsid w:val="00CB506B"/>
    <w:rsid w:val="00CC19EE"/>
    <w:rsid w:val="00CC22FD"/>
    <w:rsid w:val="00CC5415"/>
    <w:rsid w:val="00CC7CDF"/>
    <w:rsid w:val="00CD37FC"/>
    <w:rsid w:val="00CD3D49"/>
    <w:rsid w:val="00CD5253"/>
    <w:rsid w:val="00CD7181"/>
    <w:rsid w:val="00CE3504"/>
    <w:rsid w:val="00CE5B43"/>
    <w:rsid w:val="00CF1CAE"/>
    <w:rsid w:val="00CF2718"/>
    <w:rsid w:val="00CF76BF"/>
    <w:rsid w:val="00D013AB"/>
    <w:rsid w:val="00D05107"/>
    <w:rsid w:val="00D1089E"/>
    <w:rsid w:val="00D11930"/>
    <w:rsid w:val="00D11ECE"/>
    <w:rsid w:val="00D14957"/>
    <w:rsid w:val="00D14F37"/>
    <w:rsid w:val="00D17377"/>
    <w:rsid w:val="00D23E3E"/>
    <w:rsid w:val="00D30434"/>
    <w:rsid w:val="00D33335"/>
    <w:rsid w:val="00D336EC"/>
    <w:rsid w:val="00D35AF7"/>
    <w:rsid w:val="00D406EA"/>
    <w:rsid w:val="00D40AEE"/>
    <w:rsid w:val="00D42BB4"/>
    <w:rsid w:val="00D43024"/>
    <w:rsid w:val="00D44A38"/>
    <w:rsid w:val="00D511BC"/>
    <w:rsid w:val="00D522FB"/>
    <w:rsid w:val="00D723DB"/>
    <w:rsid w:val="00D74023"/>
    <w:rsid w:val="00D741F6"/>
    <w:rsid w:val="00D771BD"/>
    <w:rsid w:val="00D901FA"/>
    <w:rsid w:val="00D906E5"/>
    <w:rsid w:val="00D95965"/>
    <w:rsid w:val="00DA1A7B"/>
    <w:rsid w:val="00DA4A6D"/>
    <w:rsid w:val="00DB3728"/>
    <w:rsid w:val="00DB5335"/>
    <w:rsid w:val="00DC032A"/>
    <w:rsid w:val="00DC0C49"/>
    <w:rsid w:val="00DC3808"/>
    <w:rsid w:val="00DC6A47"/>
    <w:rsid w:val="00DD0B32"/>
    <w:rsid w:val="00DD20C2"/>
    <w:rsid w:val="00DD2649"/>
    <w:rsid w:val="00DE4211"/>
    <w:rsid w:val="00DE4822"/>
    <w:rsid w:val="00DF0BC0"/>
    <w:rsid w:val="00DF30F7"/>
    <w:rsid w:val="00DF4F22"/>
    <w:rsid w:val="00DF784B"/>
    <w:rsid w:val="00E000CB"/>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2FC8"/>
    <w:rsid w:val="00E63F97"/>
    <w:rsid w:val="00E65011"/>
    <w:rsid w:val="00E7167D"/>
    <w:rsid w:val="00E73408"/>
    <w:rsid w:val="00E73C3E"/>
    <w:rsid w:val="00E745AB"/>
    <w:rsid w:val="00E761A0"/>
    <w:rsid w:val="00E7645E"/>
    <w:rsid w:val="00E76C3D"/>
    <w:rsid w:val="00E771D7"/>
    <w:rsid w:val="00E85467"/>
    <w:rsid w:val="00E8698C"/>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F0115D"/>
    <w:rsid w:val="00F0370C"/>
    <w:rsid w:val="00F05C99"/>
    <w:rsid w:val="00F1075E"/>
    <w:rsid w:val="00F12301"/>
    <w:rsid w:val="00F133AC"/>
    <w:rsid w:val="00F140A7"/>
    <w:rsid w:val="00F154BB"/>
    <w:rsid w:val="00F15EA0"/>
    <w:rsid w:val="00F16F2F"/>
    <w:rsid w:val="00F17E50"/>
    <w:rsid w:val="00F210EC"/>
    <w:rsid w:val="00F22D8E"/>
    <w:rsid w:val="00F24498"/>
    <w:rsid w:val="00F34AED"/>
    <w:rsid w:val="00F36633"/>
    <w:rsid w:val="00F37058"/>
    <w:rsid w:val="00F4274A"/>
    <w:rsid w:val="00F46137"/>
    <w:rsid w:val="00F5055C"/>
    <w:rsid w:val="00F617AA"/>
    <w:rsid w:val="00F61F08"/>
    <w:rsid w:val="00F62CF4"/>
    <w:rsid w:val="00F63170"/>
    <w:rsid w:val="00F65B6D"/>
    <w:rsid w:val="00F719D6"/>
    <w:rsid w:val="00F736A2"/>
    <w:rsid w:val="00F75305"/>
    <w:rsid w:val="00F77A3B"/>
    <w:rsid w:val="00F82ED3"/>
    <w:rsid w:val="00F867A2"/>
    <w:rsid w:val="00FA5FF9"/>
    <w:rsid w:val="00FB0A6F"/>
    <w:rsid w:val="00FB228C"/>
    <w:rsid w:val="00FB31B7"/>
    <w:rsid w:val="00FC4435"/>
    <w:rsid w:val="00FC582A"/>
    <w:rsid w:val="00FD1A84"/>
    <w:rsid w:val="00FD6625"/>
    <w:rsid w:val="00FD7A4E"/>
    <w:rsid w:val="00FE65DA"/>
    <w:rsid w:val="00FE7BCD"/>
    <w:rsid w:val="00FF250A"/>
    <w:rsid w:val="0899D8FB"/>
    <w:rsid w:val="0D31854B"/>
    <w:rsid w:val="0E881E9E"/>
    <w:rsid w:val="1662E396"/>
    <w:rsid w:val="197668F4"/>
    <w:rsid w:val="1DE437F4"/>
    <w:rsid w:val="1FB653B6"/>
    <w:rsid w:val="23BD6A15"/>
    <w:rsid w:val="25E496E5"/>
    <w:rsid w:val="3460542A"/>
    <w:rsid w:val="3C22822C"/>
    <w:rsid w:val="6BD623FB"/>
    <w:rsid w:val="6DAEDEBB"/>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A54F8A"/>
  <w15:docId w15:val="{04ED2AE5-FF3C-4D46-A876-8D216CCFC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2" w:qFormat="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header" w:qFormat="1"/>
    <w:lsdException w:name="footer" w:uiPriority="24" w:qFormat="1"/>
    <w:lsdException w:name="caption" w:uiPriority="35" w:qFormat="1"/>
    <w:lsdException w:name="Title" w:uiPriority="98" w:qFormat="1"/>
    <w:lsdException w:name="Default Paragraph Font" w:semiHidden="1" w:uiPriority="1" w:unhideWhenUsed="1"/>
    <w:lsdException w:name="Subtitle" w:uiPriority="98" w:qFormat="1"/>
    <w:lsdException w:name="Hyperlink" w:qFormat="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98"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ascii="Calibri" w:eastAsia="Times New Roman" w:hAnsi="Calibri"/>
      <w:color w:val="333333"/>
      <w:sz w:val="24"/>
      <w:szCs w:val="24"/>
    </w:rPr>
  </w:style>
  <w:style w:type="paragraph" w:styleId="Ttulo1">
    <w:name w:val="heading 1"/>
    <w:next w:val="Normal"/>
    <w:link w:val="Ttulo1Car"/>
    <w:uiPriority w:val="99"/>
    <w:pPr>
      <w:keepNext/>
      <w:keepLines/>
      <w:spacing w:after="200" w:line="360" w:lineRule="auto"/>
      <w:outlineLvl w:val="0"/>
    </w:pPr>
    <w:rPr>
      <w:rFonts w:ascii="Georgia" w:eastAsiaTheme="majorEastAsia" w:hAnsi="Georgia" w:cstheme="majorBidi"/>
      <w:sz w:val="51"/>
      <w:szCs w:val="32"/>
    </w:rPr>
  </w:style>
  <w:style w:type="paragraph" w:styleId="Ttulo2">
    <w:name w:val="heading 2"/>
    <w:basedOn w:val="Normal"/>
    <w:next w:val="Normal"/>
    <w:link w:val="Ttulo2Car"/>
    <w:uiPriority w:val="99"/>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next w:val="Normal"/>
    <w:uiPriority w:val="98"/>
    <w:pPr>
      <w:spacing w:beforeAutospacing="1" w:afterAutospacing="1"/>
      <w:outlineLvl w:val="2"/>
    </w:pPr>
    <w:rPr>
      <w:rFonts w:ascii="SimSun" w:hAnsi="SimSun" w:hint="eastAsia"/>
      <w:b/>
      <w:bCs/>
      <w:sz w:val="27"/>
      <w:szCs w:val="27"/>
      <w:lang w:val="en-US"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rPr>
      <w:rFonts w:ascii="Courier New" w:hAnsi="Courier New" w:cs="Courier New"/>
      <w:sz w:val="20"/>
      <w:szCs w:val="20"/>
    </w:rPr>
  </w:style>
  <w:style w:type="character" w:styleId="nfasis">
    <w:name w:val="Emphasis"/>
    <w:basedOn w:val="Fuentedeprrafopredeter"/>
    <w:uiPriority w:val="98"/>
    <w:qFormat/>
    <w:rPr>
      <w:i/>
      <w:iCs/>
    </w:rPr>
  </w:style>
  <w:style w:type="character" w:styleId="Hipervnculo">
    <w:name w:val="Hyperlink"/>
    <w:basedOn w:val="Fuentedeprrafopredeter"/>
    <w:uiPriority w:val="99"/>
    <w:qFormat/>
    <w:rPr>
      <w:rFonts w:ascii="Calibri" w:hAnsi="Calibri"/>
      <w:color w:val="0098CD" w:themeColor="hyperlink"/>
      <w:sz w:val="24"/>
      <w:u w:val="single"/>
    </w:rPr>
  </w:style>
  <w:style w:type="character" w:styleId="Textoennegrita">
    <w:name w:val="Strong"/>
    <w:basedOn w:val="Fuentedeprrafopredeter"/>
    <w:uiPriority w:val="22"/>
    <w:semiHidden/>
    <w:rPr>
      <w:b/>
      <w:bCs/>
    </w:rPr>
  </w:style>
  <w:style w:type="paragraph" w:styleId="Textonotapie">
    <w:name w:val="footnote text"/>
    <w:basedOn w:val="Normal"/>
    <w:link w:val="TextonotapieCar"/>
    <w:uiPriority w:val="99"/>
    <w:qFormat/>
    <w:pPr>
      <w:spacing w:line="240" w:lineRule="auto"/>
    </w:pPr>
    <w:rPr>
      <w:sz w:val="20"/>
      <w:szCs w:val="20"/>
    </w:rPr>
  </w:style>
  <w:style w:type="paragraph" w:styleId="TDC1">
    <w:name w:val="toc 1"/>
    <w:basedOn w:val="Normal"/>
    <w:next w:val="Normal"/>
    <w:autoRedefine/>
    <w:uiPriority w:val="39"/>
    <w:qFormat/>
    <w:pPr>
      <w:tabs>
        <w:tab w:val="right" w:pos="5810"/>
      </w:tabs>
      <w:spacing w:before="120"/>
      <w:ind w:left="284"/>
      <w:jc w:val="left"/>
    </w:pPr>
    <w:rPr>
      <w:color w:val="008FBE"/>
    </w:rPr>
  </w:style>
  <w:style w:type="paragraph" w:styleId="TDC2">
    <w:name w:val="toc 2"/>
    <w:basedOn w:val="Normal"/>
    <w:next w:val="Normal"/>
    <w:autoRedefine/>
    <w:uiPriority w:val="39"/>
    <w:qFormat/>
    <w:pPr>
      <w:tabs>
        <w:tab w:val="right" w:pos="5952"/>
      </w:tabs>
      <w:ind w:left="567"/>
      <w:jc w:val="left"/>
    </w:pPr>
  </w:style>
  <w:style w:type="paragraph" w:styleId="Textodeglobo">
    <w:name w:val="Balloon Text"/>
    <w:basedOn w:val="Normal"/>
    <w:link w:val="TextodegloboCar"/>
    <w:uiPriority w:val="99"/>
    <w:qFormat/>
    <w:pPr>
      <w:spacing w:line="240" w:lineRule="auto"/>
    </w:pPr>
    <w:rPr>
      <w:rFonts w:ascii="Segoe UI" w:hAnsi="Segoe UI" w:cs="Segoe UI"/>
      <w:sz w:val="18"/>
      <w:szCs w:val="18"/>
    </w:rPr>
  </w:style>
  <w:style w:type="paragraph" w:styleId="Encabezado">
    <w:name w:val="header"/>
    <w:basedOn w:val="Normal"/>
    <w:link w:val="EncabezadoCar"/>
    <w:uiPriority w:val="99"/>
    <w:qFormat/>
    <w:pPr>
      <w:tabs>
        <w:tab w:val="center" w:pos="4252"/>
        <w:tab w:val="right" w:pos="8504"/>
      </w:tabs>
      <w:spacing w:line="240" w:lineRule="auto"/>
    </w:pPr>
  </w:style>
  <w:style w:type="paragraph" w:styleId="NormalWeb">
    <w:name w:val="Normal (Web)"/>
    <w:uiPriority w:val="99"/>
    <w:pPr>
      <w:spacing w:beforeAutospacing="1" w:afterAutospacing="1"/>
    </w:pPr>
    <w:rPr>
      <w:sz w:val="24"/>
      <w:szCs w:val="24"/>
      <w:lang w:val="en-US" w:eastAsia="zh-CN"/>
    </w:rPr>
  </w:style>
  <w:style w:type="paragraph" w:styleId="Piedepgina">
    <w:name w:val="footer"/>
    <w:basedOn w:val="Normal"/>
    <w:link w:val="PiedepginaCar"/>
    <w:uiPriority w:val="24"/>
    <w:qFormat/>
    <w:pPr>
      <w:tabs>
        <w:tab w:val="center" w:pos="4252"/>
        <w:tab w:val="right" w:pos="8504"/>
      </w:tabs>
      <w:spacing w:line="240" w:lineRule="auto"/>
    </w:pPr>
  </w:style>
  <w:style w:type="table" w:styleId="Tablaconcuadrcula">
    <w:name w:val="Table Grid"/>
    <w:basedOn w:val="Tablanormal"/>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epginaSecciones">
    <w:name w:val="Pie de página_Secciones"/>
    <w:basedOn w:val="Normal"/>
    <w:uiPriority w:val="19"/>
    <w:qFormat/>
    <w:pPr>
      <w:tabs>
        <w:tab w:val="right" w:pos="8220"/>
      </w:tabs>
      <w:spacing w:after="100" w:line="240" w:lineRule="auto"/>
      <w:jc w:val="right"/>
    </w:pPr>
    <w:rPr>
      <w:rFonts w:cs="UnitOT-Light"/>
      <w:bCs/>
      <w:color w:val="0098CD"/>
      <w:sz w:val="20"/>
      <w:szCs w:val="20"/>
    </w:rPr>
  </w:style>
  <w:style w:type="paragraph" w:customStyle="1" w:styleId="PiedepginaAsignatura">
    <w:name w:val="Pie de página_Asignatura"/>
    <w:basedOn w:val="Normal"/>
    <w:uiPriority w:val="18"/>
    <w:qFormat/>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pPr>
      <w:ind w:firstLine="0"/>
    </w:pPr>
    <w:rPr>
      <w:rFonts w:ascii="Calibri Light" w:hAnsi="Calibri Light"/>
      <w:spacing w:val="-4"/>
      <w:sz w:val="18"/>
      <w:szCs w:val="18"/>
    </w:rPr>
  </w:style>
  <w:style w:type="paragraph" w:customStyle="1" w:styleId="Ntema">
    <w:name w:val="Nº tema"/>
    <w:basedOn w:val="TtuloAsignatura"/>
    <w:next w:val="Normal"/>
    <w:uiPriority w:val="1"/>
    <w:qFormat/>
    <w:pPr>
      <w:spacing w:line="240" w:lineRule="auto"/>
    </w:pPr>
  </w:style>
  <w:style w:type="paragraph" w:customStyle="1" w:styleId="TtuloAsignatura">
    <w:name w:val="Título Asignatura"/>
    <w:basedOn w:val="Normal"/>
    <w:uiPriority w:val="2"/>
    <w:qFormat/>
    <w:pPr>
      <w:spacing w:line="276" w:lineRule="auto"/>
      <w:jc w:val="right"/>
    </w:pPr>
    <w:rPr>
      <w:rFonts w:ascii="Calibri Light" w:hAnsi="Calibri Light"/>
      <w:color w:val="777777"/>
      <w:sz w:val="40"/>
      <w:szCs w:val="40"/>
    </w:rPr>
  </w:style>
  <w:style w:type="paragraph" w:customStyle="1" w:styleId="Notaalpie">
    <w:name w:val="Nota al pie"/>
    <w:basedOn w:val="Normal"/>
    <w:uiPriority w:val="21"/>
    <w:qFormat/>
    <w:rPr>
      <w:sz w:val="16"/>
      <w:szCs w:val="14"/>
    </w:rPr>
  </w:style>
  <w:style w:type="paragraph" w:customStyle="1" w:styleId="Piedefoto-tabla">
    <w:name w:val="Pie de foto-tabla"/>
    <w:basedOn w:val="Normal"/>
    <w:next w:val="Normal"/>
    <w:uiPriority w:val="16"/>
    <w:qFormat/>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qFormat/>
    <w:rPr>
      <w:rFonts w:ascii="Georgia" w:eastAsiaTheme="majorEastAsia" w:hAnsi="Georgia" w:cstheme="majorBidi"/>
      <w:sz w:val="51"/>
      <w:szCs w:val="32"/>
      <w:lang w:eastAsia="es-ES"/>
    </w:rPr>
  </w:style>
  <w:style w:type="paragraph" w:customStyle="1" w:styleId="Vietaprimernivel">
    <w:name w:val="Viñeta primer nivel"/>
    <w:basedOn w:val="Normal"/>
    <w:qFormat/>
    <w:pPr>
      <w:numPr>
        <w:numId w:val="1"/>
      </w:numPr>
    </w:pPr>
  </w:style>
  <w:style w:type="character" w:customStyle="1" w:styleId="Ttulo2Car">
    <w:name w:val="Título 2 Car"/>
    <w:basedOn w:val="Fuentedeprrafopredeter"/>
    <w:link w:val="Ttulo2"/>
    <w:uiPriority w:val="99"/>
    <w:qFormat/>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pPr>
      <w:spacing w:line="240" w:lineRule="auto"/>
      <w:ind w:left="851"/>
    </w:pPr>
    <w:rPr>
      <w:rFonts w:cs="UnitOT-Light"/>
      <w:szCs w:val="22"/>
    </w:rPr>
  </w:style>
  <w:style w:type="paragraph" w:customStyle="1" w:styleId="TtuloTema">
    <w:name w:val="Título Tema"/>
    <w:basedOn w:val="Normal"/>
    <w:uiPriority w:val="3"/>
    <w:qFormat/>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pPr>
      <w:spacing w:after="0"/>
      <w:ind w:left="284"/>
      <w:jc w:val="left"/>
      <w:outlineLvl w:val="9"/>
    </w:pPr>
  </w:style>
  <w:style w:type="paragraph" w:customStyle="1" w:styleId="SeccionesNivel">
    <w:name w:val="Secciones Nivel"/>
    <w:basedOn w:val="Normal"/>
    <w:next w:val="Normal"/>
    <w:uiPriority w:val="5"/>
    <w:qFormat/>
    <w:pPr>
      <w:spacing w:after="360"/>
      <w:jc w:val="right"/>
      <w:outlineLvl w:val="0"/>
    </w:pPr>
    <w:rPr>
      <w:rFonts w:ascii="Calibri Light" w:hAnsi="Calibri Light" w:cs="Arial"/>
      <w:color w:val="0098CD"/>
      <w:sz w:val="56"/>
      <w:szCs w:val="56"/>
    </w:rPr>
  </w:style>
  <w:style w:type="paragraph" w:customStyle="1" w:styleId="TituloApartado1">
    <w:name w:val="Titulo Apartado 1"/>
    <w:basedOn w:val="TtuloTema"/>
    <w:next w:val="Normal"/>
    <w:uiPriority w:val="6"/>
    <w:qFormat/>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pPr>
      <w:ind w:left="284" w:right="281"/>
      <w:jc w:val="center"/>
      <w:outlineLvl w:val="9"/>
    </w:pPr>
    <w:rPr>
      <w:sz w:val="24"/>
      <w:szCs w:val="22"/>
    </w:rPr>
  </w:style>
  <w:style w:type="paragraph" w:customStyle="1" w:styleId="TtuloApartado2">
    <w:name w:val="Título Apartado 2"/>
    <w:basedOn w:val="Normal"/>
    <w:next w:val="Normal"/>
    <w:uiPriority w:val="8"/>
    <w:qFormat/>
    <w:rPr>
      <w:color w:val="0098CD"/>
      <w:sz w:val="28"/>
      <w:szCs w:val="26"/>
    </w:rPr>
  </w:style>
  <w:style w:type="paragraph" w:customStyle="1" w:styleId="TtuloAfondo">
    <w:name w:val="Título A fondo"/>
    <w:basedOn w:val="Normal"/>
    <w:next w:val="Normal"/>
    <w:uiPriority w:val="9"/>
    <w:qFormat/>
    <w:rPr>
      <w:rFonts w:cs="UnitOT-Medi"/>
      <w:b/>
    </w:rPr>
  </w:style>
  <w:style w:type="paragraph" w:customStyle="1" w:styleId="CuadroCmoestudiaryReferencias">
    <w:name w:val="Cuadro «Cómo estudiar» y Referencias"/>
    <w:basedOn w:val="Normal"/>
    <w:uiPriority w:val="10"/>
    <w:qFormat/>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pPr>
      <w:pBdr>
        <w:top w:val="single" w:sz="4" w:space="4" w:color="0098CD"/>
        <w:bottom w:val="single" w:sz="4" w:space="0" w:color="0098CD"/>
      </w:pBdr>
      <w:jc w:val="center"/>
    </w:pPr>
    <w:rPr>
      <w:rFonts w:cs="UnitOT-Light"/>
      <w:szCs w:val="22"/>
    </w:rPr>
  </w:style>
  <w:style w:type="paragraph" w:customStyle="1" w:styleId="TtuloApartado1sinnivel">
    <w:name w:val="Título Apartado 1_sin nivel"/>
    <w:basedOn w:val="TituloApartado1"/>
    <w:next w:val="Normal"/>
    <w:uiPriority w:val="7"/>
    <w:qFormat/>
    <w:pPr>
      <w:outlineLvl w:val="9"/>
    </w:pPr>
  </w:style>
  <w:style w:type="table" w:customStyle="1" w:styleId="TablaUNIR1">
    <w:name w:val="TablaUNIR_1"/>
    <w:basedOn w:val="UNIR"/>
    <w:uiPriority w:val="99"/>
    <w:qFormat/>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UNIR">
    <w:name w:val="UNIR"/>
    <w:basedOn w:val="Tablanormal"/>
    <w:uiPriority w:val="99"/>
    <w:qFormat/>
    <w:rPr>
      <w:rFonts w:ascii="Calibri" w:hAnsi="Calibri"/>
      <w:color w:val="333333"/>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table" w:customStyle="1" w:styleId="TablaUNIR2">
    <w:name w:val="TablaUNIR_2"/>
    <w:basedOn w:val="Tablanormal"/>
    <w:uiPriority w:val="99"/>
    <w:qFormat/>
    <w:pPr>
      <w:jc w:val="center"/>
    </w:pPr>
    <w:rPr>
      <w:rFonts w:ascii="Calibri" w:hAnsi="Calibri"/>
      <w:color w:val="333333"/>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auto"/>
          <w:insideV w:val="single" w:sz="4" w:space="0" w:color="auto"/>
          <w:tl2br w:val="nil"/>
          <w:tr2bl w:val="nil"/>
        </w:tcBorders>
        <w:shd w:val="clear" w:color="auto" w:fill="auto"/>
      </w:tcPr>
    </w:tblStylePr>
  </w:style>
  <w:style w:type="table" w:customStyle="1" w:styleId="TablaUNIR3">
    <w:name w:val="TablaUNIR_3"/>
    <w:basedOn w:val="Tablanormal"/>
    <w:uiPriority w:val="99"/>
    <w:qFormat/>
    <w:pPr>
      <w:jc w:val="center"/>
    </w:pPr>
    <w:rPr>
      <w:rFonts w:ascii="Calibri" w:hAnsi="Calibri"/>
      <w:color w:val="333333"/>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auto"/>
          <w:insideV w:val="single" w:sz="4" w:space="0" w:color="auto"/>
          <w:tl2br w:val="nil"/>
          <w:tr2bl w:val="nil"/>
        </w:tcBorders>
      </w:tcPr>
    </w:tblStylePr>
  </w:style>
  <w:style w:type="table" w:customStyle="1" w:styleId="TablaUNIR4">
    <w:name w:val="TablaUNIR_4"/>
    <w:basedOn w:val="Tablanormal"/>
    <w:uiPriority w:val="99"/>
    <w:qFormat/>
    <w:pPr>
      <w:jc w:val="center"/>
    </w:pPr>
    <w:rPr>
      <w:rFonts w:ascii="Calibri" w:hAnsi="Calibri"/>
      <w:color w:val="333333"/>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qFormat/>
    <w:rPr>
      <w:rFonts w:ascii="Calibri" w:hAnsi="Calibri"/>
    </w:rPr>
    <w:tblPr>
      <w:tblBorders>
        <w:left w:val="single" w:sz="4" w:space="0" w:color="0098CD"/>
        <w:right w:val="single" w:sz="4" w:space="0" w:color="0098CD"/>
      </w:tblBorders>
      <w:tblCellMar>
        <w:left w:w="284" w:type="dxa"/>
        <w:right w:w="284" w:type="dxa"/>
      </w:tblCellMar>
    </w:tblPr>
  </w:style>
  <w:style w:type="character" w:customStyle="1" w:styleId="PiedepginaCar">
    <w:name w:val="Pie de página Car"/>
    <w:basedOn w:val="Fuentedeprrafopredeter"/>
    <w:link w:val="Piedepgina"/>
    <w:uiPriority w:val="24"/>
    <w:qFormat/>
    <w:rPr>
      <w:rFonts w:ascii="Calibri" w:hAnsi="Calibri" w:cs="Times New Roman"/>
      <w:color w:val="333333"/>
      <w:sz w:val="24"/>
      <w:szCs w:val="24"/>
      <w:lang w:eastAsia="es-ES"/>
    </w:rPr>
  </w:style>
  <w:style w:type="character" w:customStyle="1" w:styleId="EncabezadoCar">
    <w:name w:val="Encabezado Car"/>
    <w:basedOn w:val="Fuentedeprrafopredeter"/>
    <w:link w:val="Encabezado"/>
    <w:uiPriority w:val="99"/>
    <w:qFormat/>
    <w:rPr>
      <w:rFonts w:ascii="Calibri" w:hAnsi="Calibri" w:cs="Times New Roman"/>
      <w:color w:val="333333"/>
      <w:sz w:val="24"/>
      <w:szCs w:val="24"/>
      <w:lang w:eastAsia="es-ES"/>
    </w:rPr>
  </w:style>
  <w:style w:type="character" w:customStyle="1" w:styleId="TextonotapieCar">
    <w:name w:val="Texto nota pie Car"/>
    <w:basedOn w:val="Fuentedeprrafopredeter"/>
    <w:link w:val="Textonotapie"/>
    <w:uiPriority w:val="99"/>
    <w:qFormat/>
    <w:rPr>
      <w:rFonts w:ascii="Calibri" w:hAnsi="Calibri" w:cs="Times New Roman"/>
      <w:color w:val="333333"/>
      <w:sz w:val="20"/>
      <w:szCs w:val="20"/>
      <w:lang w:eastAsia="es-ES"/>
    </w:rPr>
  </w:style>
  <w:style w:type="character" w:customStyle="1" w:styleId="Mencinsinresolver1">
    <w:name w:val="Mención sin resolver1"/>
    <w:basedOn w:val="Fuentedeprrafopredeter"/>
    <w:uiPriority w:val="99"/>
    <w:qFormat/>
    <w:rPr>
      <w:color w:val="808080"/>
      <w:shd w:val="clear" w:color="auto" w:fill="E6E6E6"/>
    </w:rPr>
  </w:style>
  <w:style w:type="character" w:customStyle="1" w:styleId="TextodegloboCar">
    <w:name w:val="Texto de globo Car"/>
    <w:basedOn w:val="Fuentedeprrafopredeter"/>
    <w:link w:val="Textodeglobo"/>
    <w:uiPriority w:val="99"/>
    <w:qFormat/>
    <w:rPr>
      <w:rFonts w:ascii="Segoe UI" w:hAnsi="Segoe UI" w:cs="Segoe UI"/>
      <w:color w:val="333333"/>
      <w:sz w:val="18"/>
      <w:szCs w:val="18"/>
      <w:lang w:eastAsia="es-ES"/>
    </w:rPr>
  </w:style>
  <w:style w:type="paragraph" w:customStyle="1" w:styleId="Vietasegundonivel">
    <w:name w:val="Viñeta segundo nivel"/>
    <w:basedOn w:val="Normal"/>
    <w:autoRedefine/>
    <w:qFormat/>
    <w:pPr>
      <w:numPr>
        <w:ilvl w:val="1"/>
        <w:numId w:val="1"/>
      </w:numPr>
      <w:contextualSpacing/>
    </w:pPr>
  </w:style>
  <w:style w:type="paragraph" w:customStyle="1" w:styleId="ListanumeradaTEST">
    <w:name w:val="Lista numerada (TEST)"/>
    <w:basedOn w:val="Normal"/>
    <w:qFormat/>
    <w:pPr>
      <w:numPr>
        <w:numId w:val="2"/>
      </w:numPr>
    </w:pPr>
  </w:style>
  <w:style w:type="paragraph" w:customStyle="1" w:styleId="Cdigo">
    <w:name w:val="Código"/>
    <w:basedOn w:val="Normal"/>
    <w:link w:val="CdigoCar"/>
    <w:qFormat/>
    <w:rPr>
      <w:rFonts w:ascii="Consolas" w:hAnsi="Consolas"/>
      <w:sz w:val="20"/>
      <w:szCs w:val="20"/>
      <w:lang w:val="en-IE"/>
    </w:rPr>
  </w:style>
  <w:style w:type="table" w:customStyle="1" w:styleId="Estilo1">
    <w:name w:val="Estilo1"/>
    <w:basedOn w:val="Tablanormal"/>
    <w:uiPriority w:val="99"/>
    <w:qFormat/>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qFormat/>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qFormat/>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style>
  <w:style w:type="table" w:customStyle="1" w:styleId="TablaUNIR30">
    <w:name w:val="Tabla UNIR 3"/>
    <w:basedOn w:val="Tablanormal"/>
    <w:uiPriority w:val="99"/>
    <w:qFormat/>
    <w:rPr>
      <w:rFonts w:ascii="UnitOT-Light" w:hAnsi="UnitOT-Light"/>
      <w:color w:val="333333"/>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pPr>
      <w:spacing w:line="240" w:lineRule="auto"/>
      <w:jc w:val="center"/>
    </w:pPr>
    <w:rPr>
      <w:rFonts w:cs="UnitOT-Medi"/>
      <w:b/>
      <w:sz w:val="22"/>
      <w:szCs w:val="22"/>
    </w:rPr>
  </w:style>
  <w:style w:type="paragraph" w:customStyle="1" w:styleId="TtuloApartado3">
    <w:name w:val="Título Apartado 3"/>
    <w:basedOn w:val="Normal"/>
    <w:next w:val="Normal"/>
    <w:uiPriority w:val="9"/>
    <w:qFormat/>
    <w:rPr>
      <w:rFonts w:cs="UnitOT-Medi"/>
      <w:b/>
    </w:rPr>
  </w:style>
  <w:style w:type="paragraph" w:styleId="Prrafodelista">
    <w:name w:val="List Paragraph"/>
    <w:basedOn w:val="Normal"/>
    <w:uiPriority w:val="98"/>
    <w:qFormat/>
    <w:pPr>
      <w:ind w:left="720"/>
      <w:contextualSpacing/>
    </w:pPr>
  </w:style>
  <w:style w:type="table" w:customStyle="1" w:styleId="Tabladecuadrcula5oscura-nfasis51">
    <w:name w:val="Tabla de cuadrícula 5 oscura - Énfasis 51"/>
    <w:basedOn w:val="Tabla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CdigoCar">
    <w:name w:val="Código Car"/>
    <w:basedOn w:val="Fuentedeprrafopredeter"/>
    <w:link w:val="Cdigo"/>
    <w:qFormat/>
    <w:rPr>
      <w:rFonts w:ascii="Consolas" w:hAnsi="Consolas" w:cs="Times New Roman"/>
      <w:color w:val="333333"/>
      <w:sz w:val="20"/>
      <w:szCs w:val="20"/>
      <w:lang w:val="en-IE"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f9800ab-6532-4910-98ae-82a16cb0389c">
      <Terms xmlns="http://schemas.microsoft.com/office/infopath/2007/PartnerControls"/>
    </lcf76f155ced4ddcb4097134ff3c332f>
    <TaxCatchAll xmlns="e6a0f6c9-87c6-47e0-9624-423836407d4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9011049DF3287A4881635F29CD167AA1" ma:contentTypeVersion="13" ma:contentTypeDescription="Crear nuevo documento." ma:contentTypeScope="" ma:versionID="3c9ea2cf146ecac75157f3d6840b0361">
  <xsd:schema xmlns:xsd="http://www.w3.org/2001/XMLSchema" xmlns:xs="http://www.w3.org/2001/XMLSchema" xmlns:p="http://schemas.microsoft.com/office/2006/metadata/properties" xmlns:ns2="6f9800ab-6532-4910-98ae-82a16cb0389c" xmlns:ns3="e6a0f6c9-87c6-47e0-9624-423836407d4c" targetNamespace="http://schemas.microsoft.com/office/2006/metadata/properties" ma:root="true" ma:fieldsID="0a6db7bddd0892595a4e053b8a36a541" ns2:_="" ns3:_="">
    <xsd:import namespace="6f9800ab-6532-4910-98ae-82a16cb0389c"/>
    <xsd:import namespace="e6a0f6c9-87c6-47e0-9624-423836407d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9800ab-6532-4910-98ae-82a16cb038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a0f6c9-87c6-47e0-9624-423836407d4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09fa2d9-3c32-468a-af6c-05bbd8c3b036}" ma:internalName="TaxCatchAll" ma:showField="CatchAllData" ma:web="e6a0f6c9-87c6-47e0-9624-423836407d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D9D84D8-2D2F-4DC4-A93D-919C34237140}">
  <ds:schemaRefs/>
</ds:datastoreItem>
</file>

<file path=customXml/itemProps2.xml><?xml version="1.0" encoding="utf-8"?>
<ds:datastoreItem xmlns:ds="http://schemas.openxmlformats.org/officeDocument/2006/customXml" ds:itemID="{ED64A034-5F71-460F-B8D2-7705D0E3A65B}">
  <ds:schemaRefs/>
</ds:datastoreItem>
</file>

<file path=customXml/itemProps3.xml><?xml version="1.0" encoding="utf-8"?>
<ds:datastoreItem xmlns:ds="http://schemas.openxmlformats.org/officeDocument/2006/customXml" ds:itemID="{524B6230-BF42-4C4C-9E11-338ABA133D3E}">
  <ds:schemaRefs/>
</ds:datastoreItem>
</file>

<file path=customXml/itemProps4.xml><?xml version="1.0" encoding="utf-8"?>
<ds:datastoreItem xmlns:ds="http://schemas.openxmlformats.org/officeDocument/2006/customXml" ds:itemID="{4FE01D26-28F6-4C6D-92DC-8C1FE161A4CC}"/>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0361ecad-3f61-4749-aa5c-87fde47ef9ad}" enabled="1" method="Standard" siteId="{22c8b4a4-d926-43b2-bcc7-87b998590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136</TotalTime>
  <Pages>2</Pages>
  <Words>263</Words>
  <Characters>1716</Characters>
  <Application>Microsoft Office Word</Application>
  <DocSecurity>0</DocSecurity>
  <Lines>52</Lines>
  <Paragraphs>53</Paragraphs>
  <ScaleCrop>false</ScaleCrop>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Natalia Asturillo</dc:creator>
  <cp:lastModifiedBy>Lara Frías Martínez</cp:lastModifiedBy>
  <cp:revision>33</cp:revision>
  <cp:lastPrinted>2017-11-10T07:47:00Z</cp:lastPrinted>
  <dcterms:created xsi:type="dcterms:W3CDTF">2021-10-15T05:29:00Z</dcterms:created>
  <dcterms:modified xsi:type="dcterms:W3CDTF">2026-03-12T13:40:00Z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0x0101009011049DF3287A4881635F29CD167AA1</vt:lpwstr>
  </property>
  <property fmtid="{D5CDD505-2E9C-101B-9397-08002B2CF9AE}" pid="3" name="MediaServiceImageTags">
    <vt:lpwstr/>
  </property>
  <property fmtid="{D5CDD505-2E9C-101B-9397-08002B2CF9AE}" pid="4" name="KSOProductBuildVer">
    <vt:lpwstr>3082-12.2.0.23196</vt:lpwstr>
  </property>
  <property fmtid="{D5CDD505-2E9C-101B-9397-08002B2CF9AE}" pid="5" name="ICV">
    <vt:lpwstr>EEEB38CD8AD34486A035476E20468D58_13</vt:lpwstr>
  </property>
</Properties>
</file>