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F946FF" w:rsidR="00DE02F1" w:rsidP="00DE02F1" w:rsidRDefault="00DE02F1" w14:paraId="4EBA798F" w14:textId="77777777">
      <w:pPr>
        <w:spacing w:before="74" w:line="244" w:lineRule="auto"/>
        <w:ind w:left="2835" w:right="282" w:firstLine="1720"/>
        <w:rPr>
          <w:rFonts w:ascii="Arial" w:hAnsi="Arial" w:cs="Arial"/>
          <w:b/>
          <w:sz w:val="36"/>
          <w:szCs w:val="20"/>
        </w:rPr>
      </w:pPr>
      <w:r w:rsidRPr="00F946FF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8243" behindDoc="0" locked="0" layoutInCell="1" allowOverlap="1" wp14:anchorId="2BC27D24" wp14:editId="5F478992">
            <wp:simplePos x="0" y="0"/>
            <wp:positionH relativeFrom="page">
              <wp:posOffset>679704</wp:posOffset>
            </wp:positionH>
            <wp:positionV relativeFrom="paragraph">
              <wp:posOffset>139191</wp:posOffset>
            </wp:positionV>
            <wp:extent cx="1600200" cy="1776983"/>
            <wp:effectExtent l="0" t="0" r="0" b="0"/>
            <wp:wrapNone/>
            <wp:docPr id="1" name="Image 1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B3E9BE2-9131-43B7-94CE-B88FFBA1546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nombre de la empres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46FF">
        <w:rPr>
          <w:rFonts w:ascii="Arial" w:hAnsi="Arial" w:cs="Arial"/>
          <w:b/>
          <w:spacing w:val="-2"/>
          <w:w w:val="115"/>
          <w:sz w:val="36"/>
          <w:szCs w:val="20"/>
        </w:rPr>
        <w:t>ESCUELA POLITÉCNICA</w:t>
      </w:r>
      <w:r w:rsidRPr="00F946FF">
        <w:rPr>
          <w:rFonts w:ascii="Arial" w:hAnsi="Arial" w:cs="Arial"/>
          <w:b/>
          <w:spacing w:val="-26"/>
          <w:w w:val="115"/>
          <w:sz w:val="36"/>
          <w:szCs w:val="20"/>
        </w:rPr>
        <w:t xml:space="preserve"> </w:t>
      </w:r>
      <w:r w:rsidRPr="00F946FF">
        <w:rPr>
          <w:rFonts w:ascii="Arial" w:hAnsi="Arial" w:cs="Arial"/>
          <w:b/>
          <w:w w:val="115"/>
          <w:sz w:val="36"/>
          <w:szCs w:val="20"/>
        </w:rPr>
        <w:t>NACIONAL</w:t>
      </w:r>
    </w:p>
    <w:p w:rsidR="00DE02F1" w:rsidP="00DE02F1" w:rsidRDefault="00DE02F1" w14:paraId="62D63631" w14:textId="77777777">
      <w:pPr>
        <w:pStyle w:val="BodyText"/>
        <w:ind w:left="2835" w:right="282"/>
        <w:rPr>
          <w:rFonts w:ascii="Cambria"/>
          <w:b/>
          <w:sz w:val="20"/>
        </w:rPr>
      </w:pPr>
    </w:p>
    <w:p w:rsidR="00DE02F1" w:rsidP="1E8DA425" w:rsidRDefault="00DE02F1" w14:paraId="4EE9EE6F" w14:textId="77777777" w14:noSpellErr="1">
      <w:pPr>
        <w:pStyle w:val="BodyText"/>
        <w:spacing w:before="15"/>
        <w:ind w:left="2835" w:right="282"/>
        <w:rPr>
          <w:rFonts w:ascii="Cambria"/>
          <w:b w:val="1"/>
          <w:bCs w:val="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675886B" wp14:editId="75FF5DAA">
                <wp:simplePos x="0" y="0"/>
                <wp:positionH relativeFrom="page">
                  <wp:posOffset>2468880</wp:posOffset>
                </wp:positionH>
                <wp:positionV relativeFrom="paragraph">
                  <wp:posOffset>174040</wp:posOffset>
                </wp:positionV>
                <wp:extent cx="4389120" cy="1270"/>
                <wp:effectExtent l="0" t="0" r="0" b="0"/>
                <wp:wrapTopAndBottom/>
                <wp:docPr id="2" name="Graphic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E7E57-326E-4739-8548-63D3D67882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0256C55E">
              <v:shape id="Graphic 2" style="position:absolute;margin-left:194.4pt;margin-top:13.7pt;width:345.6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#1f3862" strokeweight="1.56631mm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hnFwIAAFwEAAAOAAAAZHJzL2Uyb0RvYy54bWysVMGO2jAQvVfqP1i+lxBoWTYirKpFVJVW&#10;25WWqmfjOCSqY7szhoS/79hJgG5vVS/Ws2cyfm/eOKuHrtHspABra3KeTqacKSNtUZtDzr/vth+W&#10;nKEXphDaGpXzs0L+sH7/btW6TM1sZXWhgFERg1nrcl5577IkQVmpRuDEOmUoWFpohKctHJICREvV&#10;G53MptNF0looHFipEOl00wf5OtYvSyX9t7JE5ZnOOXHzcYW47sOarFciO4BwVS0HGuIfWDSiNnTp&#10;pdRGeMGOUP9VqqklWLSln0jbJLYsa6miBlKTTt+oea2EU1ELNQfdpU34/8rK59Ore4FAHd2TlT+R&#10;OpK0DrNLJGxwyOlKaEIuEWdd7OL50kXVeSbp8ON8eZ/OqNmSYunsLjY5Edn4rTyi/6JsrCNOT+h7&#10;D4oRiWpEsjMjBHIyeKijh54z8hA4Iw/3vYdO+PBdIBcga69EwlljT2pnY9S/YU7UrlFtbrOilPSe&#10;s1El5fYZBMI11KsexKsJ34rTJrD4tJgv7+JsoNV1sa21DjQQDvtHDewkSFW6nS8XsyCESvyR5gD9&#10;RmDV58XQkKbNYFTvTXBpb4vzC7CWxjnn+OsoQHGmvxqalzD7I4AR7EcAXj/a+EJih+jOXfdDgGPh&#10;+px7svbZjtMostG1oP2SG7409vPR27IOlsYh6hkNGxrhKHB4buGN3O5j1vWnsP4NAAD//wMAUEsD&#10;BBQABgAIAAAAIQC4s9f/3wAAAAoBAAAPAAAAZHJzL2Rvd25yZXYueG1sTI/BTsMwEETvSPyDtUhc&#10;ELUppY1CnKpCyo2IUqqe3XhJUuJ1FLut8/c4JzjOzmj2TbYOpmMXHFxrScLTTABDqqxuqZaw/yoe&#10;E2DOK9Kqs4QSRnSwzm9vMpVqe6VPvOx8zWIJuVRJaLzvU85d1aBRbmZ7pOh928EoH+VQcz2oayw3&#10;HZ8LseRGtRQ/NKrHtwarn93ZSChPpzGU2/dxcdiEj+LloSy6vZfy/i5sXoF5DP4vDBN+RIc8Mh3t&#10;mbRjnYTnJInoXsJ8tQA2BUQi4rrjdFkCzzP+f0L+CwAA//8DAFBLAQItABQABgAIAAAAIQC2gziS&#10;/gAAAOEBAAATAAAAAAAAAAAAAAAAAAAAAABbQ29udGVudF9UeXBlc10ueG1sUEsBAi0AFAAGAAgA&#10;AAAhADj9If/WAAAAlAEAAAsAAAAAAAAAAAAAAAAALwEAAF9yZWxzLy5yZWxzUEsBAi0AFAAGAAgA&#10;AAAhAIpjiGcXAgAAXAQAAA4AAAAAAAAAAAAAAAAALgIAAGRycy9lMm9Eb2MueG1sUEsBAi0AFAAG&#10;AAgAAAAhALiz1//fAAAACgEAAA8AAAAAAAAAAAAAAAAAcQQAAGRycy9kb3ducmV2LnhtbFBLBQYA&#10;AAAABAAEAPMAAAB9BQAAAAA=&#10;" w14:anchorId="3727FE5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58245" behindDoc="1" locked="0" layoutInCell="1" allowOverlap="1" wp14:anchorId="60B93911" wp14:editId="3CCF3A2F">
                <wp:simplePos x="0" y="0"/>
                <wp:positionH relativeFrom="page">
                  <wp:posOffset>2468880</wp:posOffset>
                </wp:positionH>
                <wp:positionV relativeFrom="paragraph">
                  <wp:posOffset>265480</wp:posOffset>
                </wp:positionV>
                <wp:extent cx="4389120" cy="1270"/>
                <wp:effectExtent l="0" t="0" r="0" b="0"/>
                <wp:wrapTopAndBottom/>
                <wp:docPr id="3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2EC8E4-D70E-4A33-A6D9-8D14128AED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xmlns:w14="http://schemas.microsoft.com/office/word/2010/wordml" xmlns:w="http://schemas.openxmlformats.org/wordprocessingml/2006/main" w14:anchorId="275899CA">
              <v:shape xmlns:o="urn:schemas-microsoft-com:office:office" xmlns:v="urn:schemas-microsoft-com:vml" id="Graphic 3" style="position:absolute;margin-left:194.4pt;margin-top:20.9pt;width:345.6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red" strokeweight="2.28pt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XhFgIAAFwEAAAOAAAAZHJzL2Uyb0RvYy54bWysVFGP2jAMfp+0/xDlfRTYdoOKcpoOMU06&#10;3U46pj2HNKXV0jizA4V/PyelwG5v0/oQObFjf58/p4v7Y2vFwSA14Ao5GY2lME5D2bhdIb9v1u9m&#10;UlBQrlQWnCnkyZC8X759s+h8bqZQgy0NCk7iKO98IesQfJ5lpGvTKhqBN46dFWCrAm9xl5WoOs7e&#10;2mw6Ht9lHWDpEbQh4tNV75TLlL+qjA7fqopMELaQjC2kFdO6jWu2XKh8h8rXjT7DUP+AolWN46KX&#10;VCsVlNhj81eqttEIBFUYaWgzqKpGm8SB2UzGr9i81MqbxIWbQ/7SJvp/afXT4cU/Y4RO/hH0T+KO&#10;ZJ2n/OKJGzrHHCtsYywDF8fUxdOli+YYhObDD+9n88mUm63ZN5l+Sk3OVD7c1XsKXwykPOrwSKHX&#10;oBwsVQ+WPrrBRFYyamiThkEK1hClYA23vYZehXgvgoum6K5A4lkLB7OB5A2vkDO0q9e626hEZTKX&#10;YmDJsX0EG7EM96o3Umm2b8lZF1FMZ/OPd2k2CGxTrhtrIwzC3fbBojgoZrVej/mLRDjFH2EeKawU&#10;1X1ccp3DrDsL1WsTVdpCeXpG0fE4F5J+7RUaKexXx/MSZ38wcDC2g4HBPkB6IalDXHNz/KHQi1i+&#10;kIGlfYJhGlU+qBa5X2LjTQef9wGqJkqahqhHdN7wCCeC5+cW38jtPkVdfwrL3wAAAP//AwBQSwME&#10;FAAGAAgAAAAhAEmjDIffAAAACgEAAA8AAABkcnMvZG93bnJldi54bWxMj81uwjAQhO+V+g7WVuqt&#10;2FBUojQO6q8qDhygXHpbYpNE2OsoNiF9+y4nelrtzmj2m2I5eicG28c2kIbpRIGwVAXTUq1h9/35&#10;kIGICcmgC2Q1/NoIy/L2psDchDNt7LBNteAQijlqaFLqcilj1ViPcRI6S6wdQu8x8drX0vR45nDv&#10;5EypJ+mxJf7QYGffGlsdtyevIa2/Pn5wPSx2K/du5oN6XajVRuv7u/HlGUSyY7qa4YLP6FAy0z6c&#10;yEThNDxmGaMnDfMpz4tBZYrb7fkyUyDLQv6vUP4BAAD//wMAUEsBAi0AFAAGAAgAAAAhALaDOJL+&#10;AAAA4QEAABMAAAAAAAAAAAAAAAAAAAAAAFtDb250ZW50X1R5cGVzXS54bWxQSwECLQAUAAYACAAA&#10;ACEAOP0h/9YAAACUAQAACwAAAAAAAAAAAAAAAAAvAQAAX3JlbHMvLnJlbHNQSwECLQAUAAYACAAA&#10;ACEAgFqF4RYCAABcBAAADgAAAAAAAAAAAAAAAAAuAgAAZHJzL2Uyb0RvYy54bWxQSwECLQAUAAYA&#10;CAAAACEASaMMh98AAAAKAQAADwAAAAAAAAAAAAAAAABwBAAAZHJzL2Rvd25yZXYueG1sUEsFBgAA&#10;AAAEAAQA8wAAAHwFAAAAAA==&#10;" w14:anchorId="39F87DF6">
                <v:path arrowok="t"/>
                <w10:wrap xmlns:w10="urn:schemas-microsoft-com:office:word" type="topAndBottom" anchorx="page"/>
              </v:shape>
            </w:pict>
          </mc:Fallback>
        </mc:AlternateContent>
      </w:r>
    </w:p>
    <w:p w:rsidR="00DE02F1" w:rsidP="00DE02F1" w:rsidRDefault="00DE02F1" w14:paraId="7F6D0318" w14:textId="77777777">
      <w:pPr>
        <w:pStyle w:val="BodyText"/>
        <w:spacing w:before="5"/>
        <w:ind w:left="2835" w:right="282"/>
        <w:rPr>
          <w:rFonts w:ascii="Cambria"/>
          <w:b/>
          <w:sz w:val="6"/>
        </w:rPr>
      </w:pPr>
    </w:p>
    <w:p w:rsidR="00DE02F1" w:rsidP="00DE02F1" w:rsidRDefault="00DE02F1" w14:paraId="141CA9B4" w14:textId="77777777">
      <w:pPr>
        <w:spacing w:before="62"/>
        <w:ind w:left="2835" w:right="282"/>
        <w:jc w:val="right"/>
        <w:rPr>
          <w:rFonts w:ascii="Cambria" w:hAnsi="Cambria"/>
          <w:sz w:val="32"/>
        </w:rPr>
      </w:pPr>
      <w:r>
        <w:rPr>
          <w:rFonts w:ascii="Cambria" w:hAnsi="Cambria"/>
          <w:w w:val="110"/>
          <w:sz w:val="32"/>
        </w:rPr>
        <w:t>Facultad de</w:t>
      </w:r>
      <w:r>
        <w:rPr>
          <w:rFonts w:ascii="Cambria" w:hAnsi="Cambria"/>
          <w:spacing w:val="-3"/>
          <w:w w:val="110"/>
          <w:sz w:val="32"/>
        </w:rPr>
        <w:t xml:space="preserve"> </w:t>
      </w:r>
      <w:r>
        <w:rPr>
          <w:rFonts w:ascii="Cambria" w:hAnsi="Cambria"/>
          <w:w w:val="110"/>
          <w:sz w:val="32"/>
        </w:rPr>
        <w:t xml:space="preserve">Ingeniería en </w:t>
      </w:r>
      <w:r>
        <w:rPr>
          <w:rFonts w:ascii="Cambria" w:hAnsi="Cambria"/>
          <w:spacing w:val="-2"/>
          <w:w w:val="110"/>
          <w:sz w:val="32"/>
        </w:rPr>
        <w:t>Sistemas</w:t>
      </w:r>
    </w:p>
    <w:p w:rsidR="00DE02F1" w:rsidP="00DE02F1" w:rsidRDefault="00DE02F1" w14:paraId="2AA72D24" w14:textId="77777777">
      <w:pPr>
        <w:pStyle w:val="BodyText"/>
        <w:ind w:left="2835" w:right="282"/>
        <w:rPr>
          <w:rFonts w:ascii="Cambria"/>
          <w:sz w:val="32"/>
        </w:rPr>
      </w:pPr>
    </w:p>
    <w:p w:rsidR="00DE02F1" w:rsidP="00DE02F1" w:rsidRDefault="00DE02F1" w14:paraId="6A7B943E" w14:textId="77777777">
      <w:pPr>
        <w:pStyle w:val="BodyText"/>
        <w:spacing w:before="312"/>
        <w:ind w:left="2835" w:right="282"/>
        <w:rPr>
          <w:rFonts w:ascii="Cambria"/>
          <w:sz w:val="32"/>
        </w:rPr>
      </w:pPr>
    </w:p>
    <w:p w:rsidR="00DE02F1" w:rsidP="00DE02F1" w:rsidRDefault="00DE02F1" w14:paraId="21F30A62" w14:textId="0D753AF8">
      <w:pPr>
        <w:ind w:left="2835" w:right="282"/>
        <w:jc w:val="center"/>
        <w:rPr>
          <w:rFonts w:ascii="Trebuchet MS" w:hAnsi="Trebuchet MS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4F80453" wp14:editId="69CAC987">
                <wp:simplePos x="0" y="0"/>
                <wp:positionH relativeFrom="page">
                  <wp:posOffset>1418844</wp:posOffset>
                </wp:positionH>
                <wp:positionV relativeFrom="paragraph">
                  <wp:posOffset>72727</wp:posOffset>
                </wp:positionV>
                <wp:extent cx="1270" cy="6052185"/>
                <wp:effectExtent l="0" t="0" r="0" b="0"/>
                <wp:wrapNone/>
                <wp:docPr id="4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3F24E0-A94B-4DBE-8496-A3E5663A2A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52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52185">
                              <a:moveTo>
                                <a:pt x="0" y="0"/>
                              </a:moveTo>
                              <a:lnTo>
                                <a:pt x="0" y="6051803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5D5244B">
              <v:shape id="Graphic 4" style="position:absolute;margin-left:111.7pt;margin-top:5.75pt;width:.1pt;height:476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52185" o:spid="_x0000_s1026" filled="f" strokecolor="#1f3862" strokeweight="1.56631mm" path="m,l,60518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gLFQIAAFwEAAAOAAAAZHJzL2Uyb0RvYy54bWysVE1v2zAMvQ/YfxB0X+wkSBoYcYqhQYYB&#10;RVegKXZWZDk2JksaqcTJvx8lf6Rrb8MuAiVS5ON7lNb3l0azswKsrcn5dJJypoy0RW2OOX/d776s&#10;OEMvTCG0NSrnV4X8fvP507p1mZrZyupCAaMkBrPW5bzy3mVJgrJSjcCJdcqQs7TQCE9bOCYFiJay&#10;NzqZpekyaS0UDqxUiHS67Zx8E/OXpZL+R1mi8kznnLD5uEJcD2FNNmuRHUG4qpY9DPEPKBpRGyo6&#10;ptoKL9gJ6g+pmlqCRVv6ibRNYsuylir2QN1M03fdvFTCqdgLkYNupAn/X1r5dH5xzxCgo3u08hcS&#10;I0nrMBs9YYN9zKWEJsQScHaJLF5HFtXFM0mH09kdMS3JsUwXs+lqEUhORDbclSf035SNecT5EX2n&#10;QTFYohoseTGDCaRk0FBHDT1npCFwRhoeOg2d8OFeABdMVt3Kh7PGntXeRq9/h5yg3bzafIyiNqar&#10;dN630UXQpVAmNjaWpsO3zWnD2pwvlvPVXZwNtLoudrXWAQbC8fCggZ0FdTXdzVfLWV/grzAH6LcC&#10;qy4uukYcvVCdNkGlgy2uz8BaGuec4++TAMWZ/m5oXsLsDwYMxmEwwOsHG19IZIhq7i8/BTgWyufc&#10;k7RPdphGkQ2qBRLG2HDT2K8nb8s6SBqHqEPUb2iEI1/9cwtv5O0+Rt0+hc0fAAAA//8DAFBLAwQU&#10;AAYACAAAACEAlnkrpeEAAAAKAQAADwAAAGRycy9kb3ducmV2LnhtbEyPwU7DMAyG70i8Q2Qkbixd&#10;GWWUphMgIQ5IAwZC45Y1XlPROFWSbYWnx5zgaP+ffn+uFqPrxR5D7DwpmE4yEEiNNx21Ct5e78/m&#10;IGLSZHTvCRV8YYRFfXxU6dL4A73gfpVawSUUS63ApjSUUsbGotNx4gckzrY+OJ14DK00QR+43PUy&#10;z7JCOt0RX7B6wDuLzedq5xREHdaXfv308Pjxbpfb+fete25HpU5PxptrEAnH9AfDrz6rQ81OG78j&#10;E0WvIM/PZ4xyML0AwQAvChAbBVfFrABZV/L/C/UPAAAA//8DAFBLAQItABQABgAIAAAAIQC2gziS&#10;/gAAAOEBAAATAAAAAAAAAAAAAAAAAAAAAABbQ29udGVudF9UeXBlc10ueG1sUEsBAi0AFAAGAAgA&#10;AAAhADj9If/WAAAAlAEAAAsAAAAAAAAAAAAAAAAALwEAAF9yZWxzLy5yZWxzUEsBAi0AFAAGAAgA&#10;AAAhANXsWAsVAgAAXAQAAA4AAAAAAAAAAAAAAAAALgIAAGRycy9lMm9Eb2MueG1sUEsBAi0AFAAG&#10;AAgAAAAhAJZ5K6XhAAAACgEAAA8AAAAAAAAAAAAAAAAAbwQAAGRycy9kb3ducmV2LnhtbFBLBQYA&#10;AAAABAAEAPMAAAB9BQAAAAA=&#10;" w14:anchorId="3E0A0F9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23A2371B" wp14:editId="2128D257">
                <wp:simplePos x="0" y="0"/>
                <wp:positionH relativeFrom="page">
                  <wp:posOffset>1248155</wp:posOffset>
                </wp:positionH>
                <wp:positionV relativeFrom="paragraph">
                  <wp:posOffset>80347</wp:posOffset>
                </wp:positionV>
                <wp:extent cx="1270" cy="5478780"/>
                <wp:effectExtent l="0" t="0" r="0" b="0"/>
                <wp:wrapNone/>
                <wp:docPr id="5" name="Graphic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65969-4E15-4244-A8C0-2B301E2F11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7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78780">
                              <a:moveTo>
                                <a:pt x="0" y="0"/>
                              </a:moveTo>
                              <a:lnTo>
                                <a:pt x="0" y="547878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6D07F88">
              <v:shape id="Graphic 5" style="position:absolute;margin-left:98.3pt;margin-top:6.35pt;width:.1pt;height:431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78780" o:spid="_x0000_s1026" filled="f" strokecolor="red" strokeweight="2.52pt" path="m,l,54787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pXEQIAAFwEAAAOAAAAZHJzL2Uyb0RvYy54bWysVE1v2zAMvQ/YfxB0X5xk3RIYcYqhQYYB&#10;RVegKXZWZDk2JosaqcTJvx8lx0k/bsN8ECiRIt/jo7y4PbZWHAxSA66Qk9FYCuM0lI3bFfJ5s/40&#10;l4KCcqWy4EwhT4bk7fLjh0XnczOFGmxpUHASR3nnC1mH4PMsI12bVtEIvHHsrABbFXiLu6xE1XH2&#10;1mbT8fhr1gGWHkEbIj5d9U65TPmryujws6rIBGELydhCWjGt27hmy4XKd6h83egzDPUPKFrVOC56&#10;SbVSQYk9Nu9StY1GIKjCSEObQVU12iQOzGYyfsPmqVbeJC7cHPKXNtH/S6sfDk/+ESN08vegfxN3&#10;JOs85RdP3NA55lhhG2MZuDimLp4uXTTHIDQfTqYz7rRmx5eb2Xw2T03OVD7c1XsK3w2kPOpwT6HX&#10;oBwsVQ+WPrrBRFYyamiThkEK1hClYA23vYZehXgvgoumqK/l41kLB7OB5A1vkDO0q9e691GvafQR&#10;fCmW4V71RirN9kty1omukJ95TG/SbBDYplw31kYYhLvtnUVxUMxqvR7zF4lwildhHimsFNV9XHKd&#10;w6w7C9VrE1XaQnl6RNHxOBeS/uwVGinsD8fzEmd/MHAwtoOBwd5BeiGpQ1xzc/yl0ItYvpCBpX2A&#10;YRpVPqgWuV9i400H3/YBqiZKmoaoR3Te8AgngufnFt/Iy32Kuv4Uln8BAAD//wMAUEsDBBQABgAI&#10;AAAAIQDnxGXF3QAAAAoBAAAPAAAAZHJzL2Rvd25yZXYueG1sTI9NTsMwEIX3SNzBGiR21KFS0jbE&#10;qVBRNqxK2wM48ZBE2OMQu2nK6ZmuYDdP8+n9FNvZWTHhGHpPCp4XCQikxpueWgWnY/W0BhGiJqOt&#10;J1RwxQDb8v6u0LnxF/rA6RBbwSYUcq2gi3HIpQxNh06HhR+Q+PfpR6cjy7GVZtQXNndWLpMkk073&#10;xAmdHnDXYfN1ODsFNr7tp/2xqib53rdp/b37CeGq1OPD/PoCIuIc/2C41efqUHKn2p/JBGFZb7KM&#10;UT6WKxA3YJPxllrBepWmIMtC/p9Q/gIAAP//AwBQSwECLQAUAAYACAAAACEAtoM4kv4AAADhAQAA&#10;EwAAAAAAAAAAAAAAAAAAAAAAW0NvbnRlbnRfVHlwZXNdLnhtbFBLAQItABQABgAIAAAAIQA4/SH/&#10;1gAAAJQBAAALAAAAAAAAAAAAAAAAAC8BAABfcmVscy8ucmVsc1BLAQItABQABgAIAAAAIQAV3qpX&#10;EQIAAFwEAAAOAAAAAAAAAAAAAAAAAC4CAABkcnMvZTJvRG9jLnhtbFBLAQItABQABgAIAAAAIQDn&#10;xGXF3QAAAAoBAAAPAAAAAAAAAAAAAAAAAGsEAABkcnMvZG93bnJldi54bWxQSwUGAAAAAAQABADz&#10;AAAAdQUAAAAA&#10;" w14:anchorId="6674921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61A0AAE" wp14:editId="20187C18">
                <wp:simplePos x="0" y="0"/>
                <wp:positionH relativeFrom="page">
                  <wp:posOffset>1610867</wp:posOffset>
                </wp:positionH>
                <wp:positionV relativeFrom="paragraph">
                  <wp:posOffset>72727</wp:posOffset>
                </wp:positionV>
                <wp:extent cx="1270" cy="5486400"/>
                <wp:effectExtent l="0" t="0" r="0" b="0"/>
                <wp:wrapNone/>
                <wp:docPr id="6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F019D-67D6-4688-9D69-FCBCEE0BFD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86400">
                              <a:moveTo>
                                <a:pt x="0" y="0"/>
                              </a:moveTo>
                              <a:lnTo>
                                <a:pt x="0" y="548640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15F6C861">
              <v:shape id="Graphic 6" style="position:absolute;margin-left:126.85pt;margin-top:5.75pt;width:.1pt;height:6in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86400" o:spid="_x0000_s1026" filled="f" strokecolor="red" strokeweight="2.52pt" path="m,l,5486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YGEQIAAFwEAAAOAAAAZHJzL2Uyb0RvYy54bWysVE1v2zAMvQ/YfxB0X+xkWVcYcYqhQYYB&#10;RVegKXZWZDk2JosaqcTpvx8lx0k/bsN8ECiRIt/jo7y4OXZWHAxSC66U00kuhXEaqtbtSvm0WX+6&#10;loKCcpWy4Ewpnw3Jm+XHD4veF2YGDdjKoOAkjorel7IJwRdZRroxnaIJeOPYWQN2KvAWd1mFqufs&#10;nc1meX6V9YCVR9CGiE9Xg1MuU/66Njr8rGsyQdhSMraQVkzrNq7ZcqGKHSrftPoEQ/0Dik61joue&#10;U61UUGKP7btUXasRCOow0dBlUNetNokDs5nmb9g8NsqbxIWbQ/7cJvp/afX94dE/YIRO/g70b+KO&#10;ZL2n4uyJGzrFHGvsYiwDF8fUxedzF80xCM2H09lX7rRmx5f59dU8T03OVDHe1XsK3w2kPOpwR2HQ&#10;oBot1YyWPrrRRFYyamiThkEK1hClYA23g4ZehXgvgoumaC7l41kHB7OB5A1vkDO0i9e691GvaQwR&#10;fCmW4V4NRirN9kty1om+lJ95TOdpNghsW61bayMMwt321qI4KGa1Xuf8RSKc4lWYRworRc0Ql1yn&#10;MOtOQg3aRJW2UD0/oOh5nEtJf/YKjRT2h+N5ibM/Gjga29HAYG8hvZDUIa65Of5S6EUsX8rA0t7D&#10;OI2qGFWL3M+x8aaDb/sAdRslTUM0IDpteIQTwdNzi2/k5T5FXX4Ky78AAAD//wMAUEsDBBQABgAI&#10;AAAAIQCUVN9b3wAAAAoBAAAPAAAAZHJzL2Rvd25yZXYueG1sTI/BTsMwDIbvSLxDZCQuaEs71G6U&#10;phNimpA4wdgDZIlpSxunNNnWvT3mBEf7//T7c7meXC9OOIbWk4J0noBAMt62VCvYf2xnKxAharK6&#10;94QKLhhgXV1flbqw/kzveNrFWnAJhUIraGIcCimDadDpMPcDEmeffnQ68jjW0o76zOWul4skyaXT&#10;LfGFRg/43KDpdkenIN98D1+b/O0FDV0683q37bKYKnV7Mz09gog4xT8YfvVZHSp2Ovgj2SB6BYvs&#10;fskoB2kGggFePIA4KFgtswxkVcr/L1Q/AAAA//8DAFBLAQItABQABgAIAAAAIQC2gziS/gAAAOEB&#10;AAATAAAAAAAAAAAAAAAAAAAAAABbQ29udGVudF9UeXBlc10ueG1sUEsBAi0AFAAGAAgAAAAhADj9&#10;If/WAAAAlAEAAAsAAAAAAAAAAAAAAAAALwEAAF9yZWxzLy5yZWxzUEsBAi0AFAAGAAgAAAAhANng&#10;5gYRAgAAXAQAAA4AAAAAAAAAAAAAAAAALgIAAGRycy9lMm9Eb2MueG1sUEsBAi0AFAAGAAgAAAAh&#10;AJRU31vfAAAACgEAAA8AAAAAAAAAAAAAAAAAawQAAGRycy9kb3ducmV2LnhtbFBLBQYAAAAABAAE&#10;APMAAAB3BQAAAAA=&#10;" w14:anchorId="06775551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sz w:val="32"/>
        </w:rPr>
        <w:t>“</w:t>
      </w:r>
      <w:r>
        <w:rPr>
          <w:rFonts w:ascii="Cambria" w:hAnsi="Cambria"/>
          <w:b/>
          <w:sz w:val="32"/>
        </w:rPr>
        <w:t>Gestión Organizacional</w:t>
      </w:r>
      <w:r>
        <w:rPr>
          <w:rFonts w:ascii="Trebuchet MS" w:hAnsi="Trebuchet MS"/>
          <w:b/>
          <w:spacing w:val="-2"/>
          <w:sz w:val="32"/>
        </w:rPr>
        <w:t>”</w:t>
      </w:r>
    </w:p>
    <w:p w:rsidR="00DE02F1" w:rsidP="00DE02F1" w:rsidRDefault="00DE02F1" w14:paraId="03E20EBF" w14:textId="77777777">
      <w:pPr>
        <w:pStyle w:val="BodyText"/>
        <w:ind w:left="2835" w:right="282"/>
        <w:rPr>
          <w:rFonts w:ascii="Trebuchet MS"/>
          <w:b/>
          <w:sz w:val="32"/>
        </w:rPr>
      </w:pPr>
    </w:p>
    <w:p w:rsidR="00DE02F1" w:rsidP="00DE02F1" w:rsidRDefault="00DE02F1" w14:paraId="125C7142" w14:textId="77777777">
      <w:pPr>
        <w:pStyle w:val="BodyText"/>
        <w:spacing w:before="109"/>
        <w:ind w:left="2835" w:right="282"/>
        <w:rPr>
          <w:rFonts w:ascii="Trebuchet MS"/>
          <w:b/>
          <w:sz w:val="32"/>
        </w:rPr>
      </w:pPr>
    </w:p>
    <w:p w:rsidR="00DE02F1" w:rsidP="00DE02F1" w:rsidRDefault="00DE02F1" w14:paraId="467F5F26" w14:textId="77777777">
      <w:pPr>
        <w:pStyle w:val="BodyText"/>
        <w:spacing w:before="8"/>
        <w:ind w:left="2835" w:right="282"/>
        <w:rPr>
          <w:rFonts w:ascii="Cambria"/>
          <w:b/>
          <w:sz w:val="42"/>
        </w:rPr>
      </w:pPr>
    </w:p>
    <w:p w:rsidR="00DE02F1" w:rsidP="00DE02F1" w:rsidRDefault="00DE02F1" w14:paraId="1F7206B4" w14:textId="77777777">
      <w:pPr>
        <w:pStyle w:val="BodyText"/>
        <w:ind w:left="2835" w:right="282"/>
        <w:jc w:val="center"/>
        <w:rPr>
          <w:rFonts w:ascii="Cambria"/>
          <w:b/>
          <w:bCs/>
          <w:sz w:val="32"/>
          <w:szCs w:val="28"/>
        </w:rPr>
      </w:pPr>
    </w:p>
    <w:p w:rsidRPr="00DE02F1" w:rsidR="00DE02F1" w:rsidP="00DE02F1" w:rsidRDefault="00DE02F1" w14:paraId="1D7BC1E8" w14:textId="77777777">
      <w:pPr>
        <w:spacing w:before="1"/>
        <w:ind w:left="2464"/>
        <w:jc w:val="center"/>
        <w:rPr>
          <w:rFonts w:ascii="Cambria"/>
          <w:b/>
          <w:w w:val="115"/>
          <w:sz w:val="28"/>
        </w:rPr>
      </w:pPr>
      <w:r w:rsidRPr="00DE02F1">
        <w:rPr>
          <w:rFonts w:ascii="Cambria"/>
          <w:b/>
          <w:w w:val="115"/>
          <w:sz w:val="28"/>
        </w:rPr>
        <w:t>Tema:</w:t>
      </w:r>
    </w:p>
    <w:p w:rsidRPr="00DE02F1" w:rsidR="00DE02F1" w:rsidP="00DE02F1" w:rsidRDefault="00DE02F1" w14:paraId="2FCA9283" w14:textId="77777777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  <w:r w:rsidRPr="00DE02F1">
        <w:rPr>
          <w:rFonts w:ascii="Cambria"/>
          <w:bCs/>
          <w:w w:val="115"/>
          <w:sz w:val="28"/>
        </w:rPr>
        <w:t>Estructuras organizacionales en empresas TI</w:t>
      </w:r>
    </w:p>
    <w:p w:rsidRPr="00DE02F1" w:rsidR="00DE02F1" w:rsidP="00DE02F1" w:rsidRDefault="003C4999" w14:paraId="7477EF52" w14:textId="3E1BFC07">
      <w:pPr>
        <w:pStyle w:val="BodyText"/>
        <w:ind w:left="2835" w:right="282"/>
        <w:jc w:val="center"/>
        <w:rPr>
          <w:rFonts w:ascii="Cambria"/>
          <w:b/>
          <w:bCs/>
          <w:sz w:val="32"/>
          <w:szCs w:val="28"/>
          <w:lang w:val="es-EC"/>
        </w:rPr>
      </w:pPr>
      <w:r>
        <w:rPr>
          <w:rFonts w:ascii="Cambria"/>
          <w:b/>
          <w:sz w:val="32"/>
          <w:szCs w:val="28"/>
          <w:lang w:val="es-EC"/>
        </w:rPr>
        <w:t>Integrantes:</w:t>
      </w:r>
    </w:p>
    <w:p w:rsidRPr="00AF41FD" w:rsidR="00DE02F1" w:rsidP="00DE02F1" w:rsidRDefault="00DE02F1" w14:paraId="38250504" w14:textId="77777777">
      <w:pPr>
        <w:pStyle w:val="Heading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 MATEO CORONADO LAINE</w:t>
      </w:r>
    </w:p>
    <w:p w:rsidRPr="00AF41FD" w:rsidR="00DE02F1" w:rsidP="00DE02F1" w:rsidRDefault="00DE02F1" w14:paraId="2E8B2314" w14:textId="6B62F006">
      <w:pPr>
        <w:pStyle w:val="Heading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</w:t>
      </w:r>
      <w:r w:rsidRPr="00AF41FD" w:rsidR="52D80D83">
        <w:rPr>
          <w:rFonts w:ascii="Cambria" w:hAnsi="Cambria"/>
          <w:color w:val="auto"/>
          <w:w w:val="115"/>
          <w:sz w:val="24"/>
          <w:szCs w:val="24"/>
        </w:rPr>
        <w:t xml:space="preserve"> ENRIQUE PÉREZ SEÑALIN</w:t>
      </w:r>
    </w:p>
    <w:p w:rsidRPr="00AF41FD" w:rsidR="00DE02F1" w:rsidP="00DE02F1" w:rsidRDefault="001223B9" w14:paraId="05CD815A" w14:textId="6343BFDD">
      <w:pPr>
        <w:pStyle w:val="Heading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>
        <w:rPr>
          <w:rFonts w:ascii="Cambria" w:hAnsi="Cambria"/>
          <w:color w:val="auto"/>
          <w:w w:val="115"/>
          <w:sz w:val="24"/>
          <w:szCs w:val="24"/>
        </w:rPr>
        <w:t>WILSON DAVID GARCIA FIGUEROA</w:t>
      </w:r>
    </w:p>
    <w:p w:rsidRPr="00AF41FD" w:rsidR="00DE02F1" w:rsidP="00DE02F1" w:rsidRDefault="00EF2A30" w14:paraId="31B2DD16" w14:textId="2FB7FC2F">
      <w:pPr>
        <w:pStyle w:val="Heading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LIAM LUIS ZÚÑIGA MARÍN</w:t>
      </w:r>
    </w:p>
    <w:p w:rsidRPr="00DE02F1" w:rsidR="00DE02F1" w:rsidP="00DE02F1" w:rsidRDefault="00DE02F1" w14:paraId="6680D69F" w14:textId="14046E07"/>
    <w:p w:rsidRPr="00597508" w:rsidR="00DE02F1" w:rsidP="00DE02F1" w:rsidRDefault="00DE02F1" w14:paraId="66148A6D" w14:textId="12EFF848">
      <w:pPr>
        <w:pStyle w:val="Title"/>
        <w:spacing w:line="244" w:lineRule="auto"/>
        <w:ind w:left="2835" w:right="282"/>
        <w:rPr>
          <w:sz w:val="28"/>
          <w:szCs w:val="28"/>
          <w:lang w:val="es-EC"/>
        </w:rPr>
      </w:pPr>
      <w:r w:rsidRPr="00597508">
        <w:rPr>
          <w:spacing w:val="-2"/>
          <w:w w:val="115"/>
          <w:sz w:val="28"/>
          <w:szCs w:val="28"/>
        </w:rPr>
        <w:t xml:space="preserve">Grupo: </w:t>
      </w:r>
      <w:r w:rsidRPr="00597508">
        <w:rPr>
          <w:b w:val="0"/>
          <w:bCs w:val="0"/>
          <w:spacing w:val="-2"/>
          <w:w w:val="115"/>
          <w:sz w:val="28"/>
          <w:szCs w:val="28"/>
        </w:rPr>
        <w:t>Gr2</w:t>
      </w:r>
    </w:p>
    <w:p w:rsidR="008A79FB" w:rsidP="00664765" w:rsidRDefault="008A79FB" w14:paraId="5E36DBE9" w14:textId="77777777">
      <w:pPr>
        <w:pStyle w:val="Title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:rsidRPr="00597508" w:rsidR="00664765" w:rsidP="00664765" w:rsidRDefault="00664765" w14:paraId="3F217699" w14:textId="52EC36A9">
      <w:pPr>
        <w:pStyle w:val="Title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Fecha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3C4999">
        <w:rPr>
          <w:spacing w:val="-2"/>
          <w:w w:val="115"/>
          <w:sz w:val="28"/>
          <w:szCs w:val="28"/>
        </w:rPr>
        <w:t>14/05/2025</w:t>
      </w:r>
    </w:p>
    <w:p w:rsidR="008A79FB" w:rsidP="00664765" w:rsidRDefault="008A79FB" w14:paraId="7C94071F" w14:textId="77777777">
      <w:pPr>
        <w:pStyle w:val="Title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:rsidRPr="00597508" w:rsidR="00664765" w:rsidP="00664765" w:rsidRDefault="00664765" w14:paraId="78BF8193" w14:textId="11C360B5">
      <w:pPr>
        <w:pStyle w:val="Title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Docente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Pr="00F814BC" w:rsidR="00F814BC">
        <w:rPr>
          <w:b w:val="0"/>
          <w:bCs w:val="0"/>
          <w:spacing w:val="-2"/>
          <w:w w:val="115"/>
          <w:sz w:val="28"/>
          <w:szCs w:val="28"/>
        </w:rPr>
        <w:t xml:space="preserve">Margarita </w:t>
      </w:r>
      <w:proofErr w:type="spellStart"/>
      <w:r w:rsidRPr="00F814BC" w:rsidR="00F814BC">
        <w:rPr>
          <w:b w:val="0"/>
          <w:bCs w:val="0"/>
          <w:spacing w:val="-2"/>
          <w:w w:val="115"/>
          <w:sz w:val="28"/>
          <w:szCs w:val="28"/>
        </w:rPr>
        <w:t>Velín</w:t>
      </w:r>
      <w:proofErr w:type="spellEnd"/>
      <w:r w:rsidRPr="00F814BC" w:rsidR="00F814BC">
        <w:rPr>
          <w:b w:val="0"/>
          <w:bCs w:val="0"/>
          <w:spacing w:val="-2"/>
          <w:w w:val="115"/>
          <w:sz w:val="28"/>
          <w:szCs w:val="28"/>
        </w:rPr>
        <w:t xml:space="preserve"> </w:t>
      </w:r>
      <w:proofErr w:type="spellStart"/>
      <w:r w:rsidRPr="00F814BC" w:rsidR="00F814BC">
        <w:rPr>
          <w:b w:val="0"/>
          <w:bCs w:val="0"/>
          <w:spacing w:val="-2"/>
          <w:w w:val="115"/>
          <w:sz w:val="28"/>
          <w:szCs w:val="28"/>
        </w:rPr>
        <w:t>Fárez</w:t>
      </w:r>
      <w:proofErr w:type="spellEnd"/>
      <w:r w:rsidRPr="00F814BC" w:rsidR="00F814BC">
        <w:rPr>
          <w:b w:val="0"/>
          <w:bCs w:val="0"/>
          <w:spacing w:val="-2"/>
          <w:w w:val="115"/>
          <w:sz w:val="28"/>
          <w:szCs w:val="28"/>
        </w:rPr>
        <w:t xml:space="preserve">, </w:t>
      </w:r>
      <w:proofErr w:type="spellStart"/>
      <w:proofErr w:type="gramStart"/>
      <w:r w:rsidRPr="00F814BC" w:rsidR="00F814BC">
        <w:rPr>
          <w:b w:val="0"/>
          <w:bCs w:val="0"/>
          <w:spacing w:val="-2"/>
          <w:w w:val="115"/>
          <w:sz w:val="28"/>
          <w:szCs w:val="28"/>
        </w:rPr>
        <w:t>Ph.D</w:t>
      </w:r>
      <w:proofErr w:type="spellEnd"/>
      <w:proofErr w:type="gramEnd"/>
    </w:p>
    <w:p w:rsidRPr="00DE02F1" w:rsidR="00DE02F1" w:rsidP="00DE02F1" w:rsidRDefault="00DE02F1" w14:paraId="65A0A538" w14:textId="77777777"/>
    <w:p w:rsidR="00DE02F1" w:rsidP="00DE02F1" w:rsidRDefault="00DE02F1" w14:paraId="10E0592A" w14:textId="77777777">
      <w:pPr>
        <w:pStyle w:val="Heading2"/>
        <w:spacing w:before="326" w:line="480" w:lineRule="auto"/>
        <w:ind w:left="2835" w:right="282" w:firstLine="3"/>
        <w:jc w:val="center"/>
        <w:rPr>
          <w:rFonts w:ascii="Cambria" w:hAnsi="Cambria"/>
          <w:b/>
          <w:bCs/>
          <w:w w:val="115"/>
          <w:sz w:val="24"/>
          <w:szCs w:val="24"/>
        </w:rPr>
      </w:pPr>
    </w:p>
    <w:p w:rsidR="00DE02F1" w:rsidP="00DE02F1" w:rsidRDefault="00DE02F1" w14:paraId="7F69DD45" w14:textId="77777777"/>
    <w:p w:rsidRPr="00DE02F1" w:rsidR="00DE02F1" w:rsidP="00DE02F1" w:rsidRDefault="00DE02F1" w14:paraId="7F5BA1E1" w14:textId="77777777"/>
    <w:p w:rsidR="00DE02F1" w:rsidP="555D7A1A" w:rsidRDefault="00DE02F1" w14:paraId="4D44FF7A" w14:textId="77777777">
      <w:pPr>
        <w:spacing w:before="1"/>
        <w:jc w:val="center"/>
      </w:pPr>
      <w:r w:rsidRPr="555D7A1A">
        <w:rPr>
          <w:rFonts w:ascii="Cambria"/>
          <w:b/>
          <w:w w:val="115"/>
          <w:sz w:val="28"/>
          <w:szCs w:val="28"/>
        </w:rPr>
        <w:t>Abril 2025</w:t>
      </w:r>
      <w:r w:rsidRPr="00DE02F1">
        <w:t xml:space="preserve"> </w:t>
      </w:r>
    </w:p>
    <w:p w:rsidR="00DE02F1" w:rsidP="00E93C85" w:rsidRDefault="00DE02F1" w14:paraId="629AD687" w14:textId="77777777">
      <w:pPr>
        <w:pStyle w:val="BodyText"/>
        <w:spacing w:line="276" w:lineRule="auto"/>
        <w:rPr>
          <w:lang w:val="es-EC"/>
        </w:rPr>
      </w:pPr>
    </w:p>
    <w:p w:rsidRPr="00523FEB" w:rsidR="00DE02F1" w:rsidP="00E93C85" w:rsidRDefault="00DE02F1" w14:paraId="47335D52" w14:textId="77777777">
      <w:pPr>
        <w:pStyle w:val="BodyText"/>
        <w:spacing w:line="276" w:lineRule="auto"/>
        <w:rPr>
          <w:lang w:val="es-EC"/>
        </w:rPr>
      </w:pPr>
    </w:p>
    <w:p w:rsidRPr="00AF41FD" w:rsidR="00437658" w:rsidP="00CC5D57" w:rsidRDefault="006E0039" w14:paraId="0A1DBE91" w14:textId="125B3226">
      <w:pPr>
        <w:pStyle w:val="Heading1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AF41FD">
        <w:rPr>
          <w:rFonts w:ascii="Times New Roman" w:hAnsi="Times New Roman" w:cs="Times New Roman"/>
          <w:spacing w:val="-2"/>
          <w:sz w:val="24"/>
          <w:szCs w:val="24"/>
        </w:rPr>
        <w:t>Objetivos:</w:t>
      </w:r>
    </w:p>
    <w:p w:rsidRPr="00AF41FD" w:rsidR="00CC5D57" w:rsidP="00CC5D57" w:rsidRDefault="00CC5D57" w14:paraId="38913F16" w14:textId="1C2AA4CA">
      <w:pPr>
        <w:pStyle w:val="ListParagraph"/>
        <w:numPr>
          <w:ilvl w:val="0"/>
          <w:numId w:val="8"/>
        </w:numPr>
        <w:tabs>
          <w:tab w:val="left" w:pos="821"/>
        </w:tabs>
        <w:spacing w:before="2" w:line="276" w:lineRule="auto"/>
        <w:ind w:right="376"/>
        <w:rPr>
          <w:rFonts w:ascii="Times New Roman" w:hAnsi="Times New Roman" w:cs="Times New Roman"/>
          <w:sz w:val="24"/>
          <w:szCs w:val="24"/>
        </w:rPr>
      </w:pPr>
      <w:r w:rsidRPr="00AF41FD">
        <w:rPr>
          <w:rFonts w:ascii="Times New Roman" w:hAnsi="Times New Roman" w:cs="Times New Roman"/>
          <w:sz w:val="24"/>
          <w:szCs w:val="24"/>
        </w:rPr>
        <w:t>Comprender qué es una estructura organizacional y su función en las empresas TI.</w:t>
      </w:r>
    </w:p>
    <w:p w:rsidRPr="00AF41FD" w:rsidR="00CC5D57" w:rsidP="00CC5D57" w:rsidRDefault="00CC5D57" w14:paraId="78866E0B" w14:textId="1B3B787A">
      <w:pPr>
        <w:pStyle w:val="ListParagraph"/>
        <w:numPr>
          <w:ilvl w:val="0"/>
          <w:numId w:val="8"/>
        </w:numPr>
        <w:tabs>
          <w:tab w:val="left" w:pos="821"/>
        </w:tabs>
        <w:spacing w:before="2" w:line="276" w:lineRule="auto"/>
        <w:ind w:right="376"/>
        <w:rPr>
          <w:rFonts w:ascii="Times New Roman" w:hAnsi="Times New Roman" w:cs="Times New Roman"/>
          <w:sz w:val="24"/>
          <w:szCs w:val="24"/>
        </w:rPr>
      </w:pPr>
      <w:r w:rsidRPr="00AF41FD">
        <w:rPr>
          <w:rFonts w:ascii="Times New Roman" w:hAnsi="Times New Roman" w:cs="Times New Roman"/>
          <w:sz w:val="24"/>
          <w:szCs w:val="24"/>
        </w:rPr>
        <w:t>Identificar tipos de estructuras organizacionales y su impacto en la estrategia.</w:t>
      </w:r>
    </w:p>
    <w:p w:rsidRPr="00AF41FD" w:rsidR="00437658" w:rsidP="00CC5D57" w:rsidRDefault="00CC5D57" w14:paraId="35B99E4A" w14:textId="58389DC5">
      <w:pPr>
        <w:pStyle w:val="ListParagraph"/>
        <w:numPr>
          <w:ilvl w:val="0"/>
          <w:numId w:val="8"/>
        </w:numPr>
        <w:tabs>
          <w:tab w:val="left" w:pos="821"/>
        </w:tabs>
        <w:spacing w:before="2" w:line="276" w:lineRule="auto"/>
        <w:ind w:right="376"/>
        <w:rPr>
          <w:rFonts w:ascii="Times New Roman" w:hAnsi="Times New Roman" w:cs="Times New Roman"/>
          <w:sz w:val="24"/>
          <w:szCs w:val="24"/>
        </w:rPr>
      </w:pPr>
      <w:r w:rsidRPr="00AF41FD">
        <w:rPr>
          <w:rFonts w:ascii="Times New Roman" w:hAnsi="Times New Roman" w:cs="Times New Roman"/>
          <w:sz w:val="24"/>
          <w:szCs w:val="24"/>
        </w:rPr>
        <w:t>Analizar cómo se aplican en Ecuador y en otros países.</w:t>
      </w:r>
    </w:p>
    <w:p w:rsidR="00CC5D57" w:rsidP="00CC5D57" w:rsidRDefault="00CC5D57" w14:paraId="39C991FD" w14:textId="55DB7920">
      <w:pPr>
        <w:tabs>
          <w:tab w:val="left" w:pos="821"/>
        </w:tabs>
        <w:spacing w:before="2" w:line="276" w:lineRule="auto"/>
        <w:ind w:right="376"/>
      </w:pPr>
    </w:p>
    <w:p w:rsidR="20761000" w:rsidP="19A73DE0" w:rsidRDefault="39667F8E" w14:paraId="6D9AF196" w14:textId="644B7655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6AE5B147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Tipo de estructuras </w:t>
      </w:r>
      <w:r w:rsidRPr="26EB0BC1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organizacionales </w:t>
      </w:r>
      <w:r w:rsidRPr="6C78E6DD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(</w:t>
      </w:r>
      <w:r w:rsidRPr="200AB698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Chiavenato)</w:t>
      </w:r>
    </w:p>
    <w:p w:rsidR="39667F8E" w:rsidP="0440BDAB" w:rsidRDefault="39667F8E" w14:paraId="12916CA3" w14:textId="5F83A254">
      <w:pPr>
        <w:pStyle w:val="BodyText"/>
        <w:numPr>
          <w:ilvl w:val="0"/>
          <w:numId w:val="25"/>
        </w:numPr>
        <w:spacing w:before="1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Funcional: 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Las actividades se agrupan en funciones o departamentos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específcos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(RH, Legal, Mark</w:t>
      </w:r>
      <w:r w:rsidRPr="7355E7A3" w:rsidR="6BB09B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eting, </w:t>
      </w:r>
      <w:proofErr w:type="spellStart"/>
      <w:r w:rsidRPr="7355E7A3" w:rsidR="6BB09B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etc</w:t>
      </w:r>
      <w:proofErr w:type="spellEnd"/>
      <w:r w:rsidRPr="7355E7A3" w:rsidR="6BB09B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) que tienen especialistas de sus respectivas </w:t>
      </w:r>
      <w:proofErr w:type="spellStart"/>
      <w:r w:rsidRPr="7355E7A3" w:rsidR="6BB09B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areas</w:t>
      </w:r>
      <w:proofErr w:type="spellEnd"/>
      <w:r w:rsidRPr="7355E7A3" w:rsidR="6BB09B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.</w:t>
      </w:r>
    </w:p>
    <w:p w:rsidR="7355E7A3" w:rsidP="7355E7A3" w:rsidRDefault="7355E7A3" w14:paraId="72C25480" w14:textId="45C03122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3E2D5ACE" w:rsidP="3B1D9F56" w:rsidRDefault="6BB09B5D" w14:paraId="4236F217" w14:textId="16283425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59775A1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Aplicación: </w:t>
      </w:r>
      <w:r w:rsidRPr="59775A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Usada en empresas de desarrollo de software donde se dividen en subdepartamentos como </w:t>
      </w:r>
      <w:proofErr w:type="spellStart"/>
      <w:r w:rsidRPr="59775A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testing</w:t>
      </w:r>
      <w:proofErr w:type="spellEnd"/>
      <w:r w:rsidRPr="59775A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 soporte técnico, gestión de proyectos, etc.</w:t>
      </w:r>
    </w:p>
    <w:p w:rsidR="59775A16" w:rsidP="59775A16" w:rsidRDefault="59775A16" w14:paraId="0FC84B1A" w14:textId="07B8A7E6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6BB09B5D" w:rsidP="59775A16" w:rsidRDefault="6BB09B5D" w14:paraId="6CE0A181" w14:textId="46AD9EED">
      <w:pPr>
        <w:pStyle w:val="BodyText"/>
        <w:numPr>
          <w:ilvl w:val="0"/>
          <w:numId w:val="26"/>
        </w:numPr>
        <w:spacing w:before="1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Divisional: 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Crea divisiones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semi-dependiente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que están bajo la supervisión de una administración, cada división se enfoca en un producto, servicio o mercado.</w:t>
      </w:r>
    </w:p>
    <w:p w:rsidR="7355E7A3" w:rsidP="7355E7A3" w:rsidRDefault="7355E7A3" w14:paraId="5CC82AC6" w14:textId="183EDEFA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6BB09B5D" w:rsidP="6DC5B5B9" w:rsidRDefault="6BB09B5D" w14:paraId="5D5C91E9" w14:textId="38AEA8DB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6DC5B5B9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Aplicación: </w:t>
      </w:r>
      <w:r w:rsidRPr="6DC5B5B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Empresas</w:t>
      </w:r>
      <w:r w:rsidRPr="0935E458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que desarrollan software de </w:t>
      </w:r>
      <w:r w:rsidRPr="49A406F8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distinto tipo como</w:t>
      </w:r>
      <w:r w:rsidRPr="1BD90F6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: Software </w:t>
      </w:r>
      <w:r w:rsidRPr="2D3ABE4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empresarial, </w:t>
      </w:r>
      <w:r w:rsidRPr="49E8DAD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soluciones en la </w:t>
      </w:r>
      <w:r w:rsidRPr="6960FDCB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nube, </w:t>
      </w:r>
      <w:r w:rsidRPr="52655CC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ciberseguridad</w:t>
      </w:r>
      <w:r w:rsidRPr="140B0437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</w:t>
      </w:r>
      <w:r w:rsidRPr="6BA9907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pueden tener todo en una </w:t>
      </w:r>
      <w:r w:rsidRPr="710EB44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división</w:t>
      </w:r>
      <w:r w:rsidRPr="710EB44D" w:rsidR="00A57A75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</w:t>
      </w:r>
      <w:r w:rsidRPr="710EB44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pero se </w:t>
      </w:r>
      <w:r w:rsidRPr="58EA797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especializan en la </w:t>
      </w:r>
      <w:r w:rsidRPr="0FD39F9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</w:t>
      </w:r>
      <w:r w:rsidRPr="0FD39F92" w:rsidR="1DA64F1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reación de un producto en específico</w:t>
      </w:r>
      <w:r w:rsidRPr="2E567A3E" w:rsidR="1DA64F1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.</w:t>
      </w:r>
    </w:p>
    <w:p w:rsidR="2E567A3E" w:rsidP="2E567A3E" w:rsidRDefault="2E567A3E" w14:paraId="23C1A7B3" w14:textId="5B315EAE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1DA64F14" w:rsidP="66D2913B" w:rsidRDefault="1DA64F14" w14:paraId="26E739F5" w14:textId="0AACFA54">
      <w:pPr>
        <w:pStyle w:val="BodyText"/>
        <w:numPr>
          <w:ilvl w:val="0"/>
          <w:numId w:val="27"/>
        </w:numPr>
        <w:spacing w:before="1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Matricial: 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Es la combinación de la estructura funcional y divisional</w:t>
      </w:r>
      <w:r w:rsidRPr="7355E7A3" w:rsidR="021F6ECB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. Cada equipo tiene jefe de área (Desarrollo, soporte técnico, gestión de proyecto) y tiene jefe de proyecto específico (</w:t>
      </w:r>
      <w:proofErr w:type="gramStart"/>
      <w:r w:rsidRPr="7355E7A3" w:rsidR="021F6ECB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Jefe</w:t>
      </w:r>
      <w:proofErr w:type="gramEnd"/>
      <w:r w:rsidRPr="7355E7A3" w:rsidR="021F6ECB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de desarrollo de </w:t>
      </w:r>
      <w:r w:rsidRPr="7355E7A3" w:rsidR="7C3A59F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software empresarial).</w:t>
      </w:r>
    </w:p>
    <w:p w:rsidR="7355E7A3" w:rsidP="7355E7A3" w:rsidRDefault="7355E7A3" w14:paraId="4D5A2AC8" w14:textId="545B8AFC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56F4432C" w:rsidP="6A545AD2" w:rsidRDefault="7C3A59FF" w14:paraId="41A48E4F" w14:textId="3F56FF0F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Aplicación: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Empresas con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multiples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proyectos de alta complejidad donde el personal participa en múltiples áreas </w:t>
      </w:r>
      <w:r w:rsidRPr="7355E7A3" w:rsidR="0F84AE3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simultáneamente.</w:t>
      </w:r>
    </w:p>
    <w:p w:rsidRPr="00176991" w:rsidR="00177767" w:rsidP="7355E7A3" w:rsidRDefault="00177767" w14:paraId="00E0A50C" w14:textId="6176A471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176991" w:rsidR="00177767" w:rsidP="7355E7A3" w:rsidRDefault="0F84AE39" w14:paraId="75E9D20B" w14:textId="7AB8316B">
      <w:pPr>
        <w:pStyle w:val="BodyText"/>
        <w:numPr>
          <w:ilvl w:val="0"/>
          <w:numId w:val="2"/>
        </w:numPr>
        <w:spacing w:before="1" w:line="276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Red: 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Se concentra en sus competencias clave y subcontrata otras funciones a terceros. Es flexible y se basa en la colaboración con otras empresas.</w:t>
      </w:r>
    </w:p>
    <w:p w:rsidRPr="00176991" w:rsidR="00177767" w:rsidP="7355E7A3" w:rsidRDefault="00177767" w14:paraId="05A739FC" w14:textId="337EFC6B">
      <w:pPr>
        <w:pStyle w:val="BodyText"/>
        <w:numPr>
          <w:ilvl w:val="0"/>
          <w:numId w:val="2"/>
        </w:numPr>
        <w:spacing w:before="1" w:line="276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</w:pPr>
    </w:p>
    <w:p w:rsidRPr="00176991" w:rsidR="00177767" w:rsidP="7355E7A3" w:rsidRDefault="0F84AE39" w14:paraId="49D887B2" w14:textId="712F479F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 xml:space="preserve">Aplicación: 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Empresas que recién empiezan como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StartUps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empresas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freelancers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que se enfocan en brindar soluciones específicas y </w:t>
      </w:r>
      <w:r w:rsidRPr="7355E7A3" w:rsidR="35810991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tercerizar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otros servicios como nube, hosting o </w:t>
      </w:r>
      <w:r w:rsidRPr="7355E7A3" w:rsidR="3D220F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ciberseguridad.</w:t>
      </w:r>
    </w:p>
    <w:p w:rsidRPr="00176991" w:rsidR="00177767" w:rsidP="7355E7A3" w:rsidRDefault="00177767" w14:paraId="242EFD2B" w14:textId="7311FD40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59C36454" w:rsidP="7355E7A3" w:rsidRDefault="59C36454" w14:paraId="73D8F724" w14:textId="5A157D50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Organigrama de Estructura Funcional:</w:t>
      </w:r>
    </w:p>
    <w:p w:rsidR="7355E7A3" w:rsidP="7355E7A3" w:rsidRDefault="7355E7A3" w14:paraId="0147A50E" w14:textId="2A717C2B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</w:p>
    <w:p w:rsidR="59C36454" w:rsidP="7355E7A3" w:rsidRDefault="59C36454" w14:paraId="25B7FB49" w14:textId="0DCF613A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CEO</w:t>
      </w:r>
    </w:p>
    <w:p w:rsidR="59C36454" w:rsidP="7355E7A3" w:rsidRDefault="59C36454" w14:paraId="45CF68D4" w14:textId="0FD3B257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├── Gerente de Desarrollo</w:t>
      </w:r>
    </w:p>
    <w:p w:rsidR="59C36454" w:rsidP="7355E7A3" w:rsidRDefault="59C36454" w14:paraId="03D57D51" w14:textId="2006D044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├── Gerente de Soporte Técnico</w:t>
      </w:r>
    </w:p>
    <w:p w:rsidR="59C36454" w:rsidP="7355E7A3" w:rsidRDefault="59C36454" w14:paraId="435D54D6" w14:textId="4E6F5EC3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├── Gerente de Marketing</w:t>
      </w:r>
    </w:p>
    <w:p w:rsidR="59C36454" w:rsidP="7355E7A3" w:rsidRDefault="59C36454" w14:paraId="7DB39290" w14:textId="728AA2B7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└── Gerente de Recursos Humanos</w:t>
      </w:r>
    </w:p>
    <w:p w:rsidR="7355E7A3" w:rsidP="7355E7A3" w:rsidRDefault="7355E7A3" w14:paraId="2ADDCD54" w14:textId="181B57E6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</w:p>
    <w:p w:rsidR="59C36454" w:rsidP="7355E7A3" w:rsidRDefault="59C36454" w14:paraId="40E0B002" w14:textId="564A4AE0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Organigrama de estructura Matricial</w:t>
      </w:r>
    </w:p>
    <w:p w:rsidR="7355E7A3" w:rsidP="7355E7A3" w:rsidRDefault="7355E7A3" w14:paraId="5027BD76" w14:textId="4BF3A831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</w:pPr>
    </w:p>
    <w:p w:rsidR="59C36454" w:rsidP="7355E7A3" w:rsidRDefault="59C36454" w14:paraId="469CE408" w14:textId="4249A835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CEO</w:t>
      </w:r>
    </w:p>
    <w:p w:rsidR="59C36454" w:rsidP="7355E7A3" w:rsidRDefault="59C36454" w14:paraId="5A45D940" w14:textId="748B6F2D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├── </w:t>
      </w:r>
      <w:proofErr w:type="gramStart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Director</w:t>
      </w:r>
      <w:proofErr w:type="gramEnd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de Tecnología</w:t>
      </w:r>
    </w:p>
    <w:p w:rsidR="59C36454" w:rsidP="7355E7A3" w:rsidRDefault="59C36454" w14:paraId="115C8CD0" w14:textId="2C0827BE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│    ├── Proyecto A (Desarrollador,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Tester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)</w:t>
      </w:r>
    </w:p>
    <w:p w:rsidR="59C36454" w:rsidP="7355E7A3" w:rsidRDefault="59C36454" w14:paraId="58DC6177" w14:textId="1B475BF3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│    └── Proyecto B (Desarrollador, Administrador de Base de Datos)</w:t>
      </w:r>
    </w:p>
    <w:p w:rsidR="59C36454" w:rsidP="7355E7A3" w:rsidRDefault="59C36454" w14:paraId="74032ADC" w14:textId="27DEEE29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└── </w:t>
      </w:r>
      <w:proofErr w:type="gramStart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>Director</w:t>
      </w:r>
      <w:proofErr w:type="gramEnd"/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de Operaciones</w:t>
      </w:r>
    </w:p>
    <w:p w:rsidR="59C36454" w:rsidP="7355E7A3" w:rsidRDefault="59C36454" w14:paraId="20694FE4" w14:textId="10EB31F4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├── Proyecto A (Administrador de Sistemas)</w:t>
      </w:r>
    </w:p>
    <w:p w:rsidR="59C36454" w:rsidP="7355E7A3" w:rsidRDefault="59C36454" w14:paraId="31F8213F" w14:textId="4E89F60F">
      <w:pPr>
        <w:pStyle w:val="BodyText"/>
        <w:spacing w:before="1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└── Proyecto B (Analista de Datos)</w:t>
      </w:r>
    </w:p>
    <w:p w:rsidR="7355E7A3" w:rsidP="7355E7A3" w:rsidRDefault="7355E7A3" w14:paraId="6C32DD5A" w14:textId="3230433A">
      <w:pPr>
        <w:pStyle w:val="BodyText"/>
        <w:spacing w:before="1" w:line="276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55C6BCF0" w:rsidP="7355E7A3" w:rsidRDefault="55C6BCF0" w14:paraId="41C1730F" w14:textId="2718DCE4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Según Alfred Chandler, “la estructura organizacional debe seguir a la estrategia”, es decir, una empresa debe diseñar su forma de operar interna en función de los objetivos que desea alcanzar. Este enfoque se alinea con lo planteado por Robbins y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Coulter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(20</w:t>
      </w:r>
      <w:r w:rsidRPr="7355E7A3" w:rsidR="5D6108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05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), quienes definen la estructura organizacional como el marco formal que guía cómo se dividen, agrupan y coordinan las actividades dentro de una organización.</w:t>
      </w:r>
    </w:p>
    <w:p w:rsidR="55C6BCF0" w:rsidP="7355E7A3" w:rsidRDefault="55C6BCF0" w14:paraId="366FE38B" w14:textId="43E9921D">
      <w:pPr>
        <w:pStyle w:val="BodyText"/>
        <w:spacing w:before="1" w:line="276" w:lineRule="auto"/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</w:p>
    <w:p w:rsidR="55C6BCF0" w:rsidP="7355E7A3" w:rsidRDefault="55C6BCF0" w14:paraId="19086C85" w14:textId="6D2F02ED">
      <w:pPr>
        <w:pStyle w:val="BodyText"/>
        <w:spacing w:before="1" w:line="276" w:lineRule="auto"/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En ese sentido, una organización centrada en la innovación necesita estructuras flexibles y descentralizadas, mientras que una empresa enfocada en la eficiencia operativa podría optar por estructuras más formales y jerárquicas. Esto tiene un impacto directo en la agilidad, la toma de decisiones y la competitividad, tal como lo describen ambos autores.</w:t>
      </w:r>
    </w:p>
    <w:p w:rsidR="7355E7A3" w:rsidP="7355E7A3" w:rsidRDefault="7355E7A3" w14:paraId="21EB0FD3" w14:textId="269B9812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20632F0" w:rsidP="7355E7A3" w:rsidRDefault="020632F0" w14:paraId="7269C49F" w14:textId="1CA8D0FF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Por ejemplo, en empresas TI donde lo que se busca es la eficiencia y la rapidez en la entrega de productos digitales, aplicativos o servicios, se necesitan equipos agiles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multidiciplinarios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y con </w:t>
      </w:r>
      <w:r w:rsidRPr="7355E7A3" w:rsidR="35511CF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autonomía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</w:t>
      </w:r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por otro lado, esto varía según el fin de la </w:t>
      </w:r>
      <w:proofErr w:type="spellStart"/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</w:t>
      </w:r>
      <w:r w:rsidR="00D946E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x</w:t>
      </w:r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mpresa</w:t>
      </w:r>
      <w:proofErr w:type="spellEnd"/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si por ejemplo se centran en mantener infraestructuras criticas seguras, lo mejor sería una estructura más </w:t>
      </w:r>
      <w:proofErr w:type="spellStart"/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jerarquica</w:t>
      </w:r>
      <w:proofErr w:type="spellEnd"/>
      <w:r w:rsidRPr="7355E7A3" w:rsidR="167551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con controles de calidad mucho más rigurosos.</w:t>
      </w:r>
    </w:p>
    <w:p w:rsidR="7355E7A3" w:rsidP="7355E7A3" w:rsidRDefault="7355E7A3" w14:paraId="25155B65" w14:textId="64483DDA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6F58A2E1" w:rsidP="7355E7A3" w:rsidRDefault="6F58A2E1" w14:paraId="5DEA5123" w14:textId="552081D0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La estructura de la empresa tiene una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relacion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directa con la toma de </w:t>
      </w:r>
      <w:r w:rsidRPr="7355E7A3" w:rsidR="2B5D796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decisiones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la agilidad y la competitividad de </w:t>
      </w:r>
      <w:r w:rsidRPr="7355E7A3" w:rsidR="400B651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esta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una estructura tradicional como es la </w:t>
      </w:r>
      <w:r w:rsidRPr="7355E7A3" w:rsidR="50587D9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jerárquica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se caracteriza por tener </w:t>
      </w:r>
      <w:r w:rsidRPr="7355E7A3" w:rsidR="0804DF4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decisiones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lentas centralizadas en </w:t>
      </w:r>
      <w:r w:rsidRPr="7355E7A3" w:rsidR="763000A1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el alta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direccion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mientras que estructuras modernas </w:t>
      </w:r>
      <w:r w:rsidRPr="7355E7A3" w:rsidR="73F4458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se centran en la agilidad, decisiones </w:t>
      </w:r>
      <w:r w:rsidRPr="7355E7A3" w:rsidR="12615298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rápidas</w:t>
      </w:r>
      <w:r w:rsidRPr="7355E7A3" w:rsidR="73F4458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basadas en la </w:t>
      </w:r>
      <w:r w:rsidRPr="7355E7A3" w:rsidR="7916E455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información</w:t>
      </w:r>
      <w:r w:rsidRPr="7355E7A3" w:rsidR="73F4458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directa del equipo que </w:t>
      </w:r>
      <w:r w:rsidRPr="7355E7A3" w:rsidR="565ADE8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está</w:t>
      </w:r>
      <w:r w:rsidRPr="7355E7A3" w:rsidR="73F4458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  <w:r w:rsidRPr="7355E7A3" w:rsidR="57533027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más</w:t>
      </w:r>
      <w:r w:rsidRPr="7355E7A3" w:rsidR="73F4458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cerca del problema.</w:t>
      </w:r>
    </w:p>
    <w:p w:rsidR="7355E7A3" w:rsidP="7355E7A3" w:rsidRDefault="7355E7A3" w14:paraId="0D7B7892" w14:textId="29992B5C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32F74ECD" w:rsidP="7355E7A3" w:rsidRDefault="32F74ECD" w14:paraId="3C6FD93E" w14:textId="334CB2F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Cuando </w:t>
      </w:r>
      <w:r w:rsidRPr="7355E7A3" w:rsidR="1765B1A5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hablamos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de agilidad organizacional, nos referimos a la capacidad de una </w:t>
      </w:r>
      <w:r w:rsidRPr="7355E7A3" w:rsidR="2B6F2BF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organización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o empresa de adaptarse a los cambios de forma </w:t>
      </w:r>
      <w:r w:rsidRPr="7355E7A3" w:rsidR="0AAE01F5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rápida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 teniendo esto en cuenta las estructuras de estas organizaciones influyen positivamente si los eq</w:t>
      </w:r>
      <w:r w:rsidRPr="7355E7A3" w:rsidR="3C20EB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uipos tienen </w:t>
      </w:r>
      <w:r w:rsidRPr="7355E7A3" w:rsidR="09AF9A7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autonomía</w:t>
      </w:r>
      <w:r w:rsidRPr="7355E7A3" w:rsidR="3C20EB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los procesos de </w:t>
      </w:r>
      <w:r w:rsidRPr="7355E7A3" w:rsidR="0C6BF8A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aprobación</w:t>
      </w:r>
      <w:r w:rsidRPr="7355E7A3" w:rsidR="3C20EB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son </w:t>
      </w:r>
      <w:r w:rsidRPr="7355E7A3" w:rsidR="004F4CF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mínimos</w:t>
      </w:r>
      <w:r w:rsidRPr="7355E7A3" w:rsidR="3C20EB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pero claros y hay canales de </w:t>
      </w:r>
      <w:r w:rsidRPr="7355E7A3" w:rsidR="616D64B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comunicación</w:t>
      </w:r>
      <w:r w:rsidRPr="7355E7A3" w:rsidR="3C20EB5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directa.</w:t>
      </w:r>
    </w:p>
    <w:p w:rsidR="7355E7A3" w:rsidP="7355E7A3" w:rsidRDefault="7355E7A3" w14:paraId="4A14C6A8" w14:textId="38294394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58C8C9E4" w:rsidP="7355E7A3" w:rsidRDefault="58C8C9E4" w14:paraId="555AE70C" w14:textId="79CEA503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Algunos ejemplos de estructuras y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metodologias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agiles en empresas TI son SCUM donde se manejan por roles como el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product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  <w:proofErr w:type="spell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owner</w:t>
      </w:r>
      <w:proofErr w:type="spell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el scrum </w:t>
      </w:r>
      <w:proofErr w:type="gramStart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master</w:t>
      </w:r>
      <w:proofErr w:type="gram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y el </w:t>
      </w:r>
      <w:r w:rsidRPr="7355E7A3" w:rsidR="72A1138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equipo de desarrollo presentando una estructura colaborativa, los equipos se autoorganizan para entregar incrementos de valor en ciclos cortos llamados </w:t>
      </w:r>
      <w:proofErr w:type="spellStart"/>
      <w:r w:rsidRPr="7355E7A3" w:rsidR="72A1138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sprints</w:t>
      </w:r>
      <w:proofErr w:type="spellEnd"/>
      <w:r w:rsidRPr="7355E7A3" w:rsidR="72A1138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cada equipo </w:t>
      </w:r>
      <w:proofErr w:type="spellStart"/>
      <w:r w:rsidRPr="7355E7A3" w:rsidR="72A1138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tienre</w:t>
      </w:r>
      <w:proofErr w:type="spellEnd"/>
      <w:r w:rsidRPr="7355E7A3" w:rsidR="72A1138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responsabilidad sobre el producto.</w:t>
      </w:r>
    </w:p>
    <w:p w:rsidR="7355E7A3" w:rsidP="7355E7A3" w:rsidRDefault="7355E7A3" w14:paraId="59616D21" w14:textId="10170153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72A11389" w:rsidP="7355E7A3" w:rsidRDefault="72A11389" w14:paraId="1FA8ABF3" w14:textId="5B6E0D22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Otro ejemplo son el de </w:t>
      </w:r>
      <w:r w:rsidRPr="7355E7A3" w:rsidR="4EFBB885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células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de trabajo, un modelo que usa equipos multidisciplinarios, que se caracterizan por ser </w:t>
      </w:r>
      <w:r w:rsidRPr="7355E7A3" w:rsidR="5C9A694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pequeños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y </w:t>
      </w:r>
      <w:r w:rsidRPr="7355E7A3" w:rsidR="1AA6F00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autónomos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cada equipo se comporta como </w:t>
      </w:r>
      <w:r w:rsidRPr="7355E7A3" w:rsidR="33846D9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un mini </w:t>
      </w:r>
      <w:proofErr w:type="gramStart"/>
      <w:r w:rsidRPr="7355E7A3" w:rsidR="33846D9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startup</w:t>
      </w:r>
      <w:proofErr w:type="gramEnd"/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teniendo sus propios </w:t>
      </w:r>
      <w:r w:rsidRPr="7355E7A3" w:rsidR="619BC36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diseñadores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</w:t>
      </w:r>
      <w:r w:rsidRPr="7355E7A3" w:rsidR="755AA29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desarrolla1dores</w:t>
      </w:r>
      <w:r w:rsidRPr="7355E7A3" w:rsidR="1BEAFA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</w:t>
      </w:r>
      <w:proofErr w:type="spellStart"/>
      <w:r w:rsidRPr="7355E7A3" w:rsidR="1BEAFA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testers</w:t>
      </w:r>
      <w:proofErr w:type="spellEnd"/>
      <w:r w:rsidRPr="7355E7A3" w:rsidR="1BEAFA5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 etc.</w:t>
      </w:r>
    </w:p>
    <w:p w:rsidR="7355E7A3" w:rsidP="7355E7A3" w:rsidRDefault="7355E7A3" w14:paraId="61FC2956" w14:textId="603B93AF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67D0F38A" w:rsidP="7355E7A3" w:rsidRDefault="67D0F38A" w14:paraId="1934FA55" w14:textId="0EC01409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Se utilizan </w:t>
      </w:r>
      <w:r w:rsidRPr="7355E7A3" w:rsidR="0015707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múltiples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herramientas para definir la estructura de una empresa u </w:t>
      </w:r>
      <w:r w:rsidRPr="7355E7A3" w:rsidR="1DF6C9A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organización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entre ellas se destaca el organigrama para </w:t>
      </w:r>
      <w:r w:rsidRPr="7355E7A3" w:rsidR="0015707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visualizar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la estructura organizacional, </w:t>
      </w:r>
      <w:r w:rsidRPr="7355E7A3" w:rsidR="45EA26C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permitiéndonos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observar </w:t>
      </w:r>
      <w:r w:rsidRPr="7355E7A3" w:rsidR="613158F7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cómo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se </w:t>
      </w:r>
      <w:r w:rsidRPr="7355E7A3" w:rsidR="24570D3F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está</w:t>
      </w: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distribuyen</w:t>
      </w:r>
      <w:r w:rsidRPr="7355E7A3" w:rsidR="1E2B84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do el poder, la </w:t>
      </w:r>
      <w:r w:rsidRPr="7355E7A3" w:rsidR="7D2BED8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comunicación</w:t>
      </w:r>
      <w:r w:rsidRPr="7355E7A3" w:rsidR="1E2B84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y la toma de </w:t>
      </w:r>
      <w:r w:rsidRPr="7355E7A3" w:rsidR="0015707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decisiones</w:t>
      </w:r>
      <w:r w:rsidRPr="7355E7A3" w:rsidR="1E2B84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permitiendo ver posibles cuellos de botella, por </w:t>
      </w:r>
      <w:r w:rsidRPr="7355E7A3" w:rsidR="6DCB6AF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ejemplo,</w:t>
      </w:r>
      <w:r w:rsidRPr="7355E7A3" w:rsidR="1E2B84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en el caso de una empresa TI que use SCRUM podemos o</w:t>
      </w:r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bservar </w:t>
      </w:r>
      <w:r w:rsidRPr="7355E7A3" w:rsidR="729C286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múltiples</w:t>
      </w:r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roles como el </w:t>
      </w:r>
      <w:proofErr w:type="spellStart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product</w:t>
      </w:r>
      <w:proofErr w:type="spellEnd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  <w:proofErr w:type="spellStart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owner</w:t>
      </w:r>
      <w:proofErr w:type="spellEnd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los usuarios finales, el </w:t>
      </w:r>
      <w:proofErr w:type="spellStart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srum</w:t>
      </w:r>
      <w:proofErr w:type="spellEnd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  <w:proofErr w:type="spellStart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team</w:t>
      </w:r>
      <w:proofErr w:type="spellEnd"/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entre otros. Para la </w:t>
      </w:r>
      <w:r w:rsidRPr="7355E7A3" w:rsidR="51497A0B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creación</w:t>
      </w:r>
      <w:r w:rsidRPr="7355E7A3" w:rsidR="34E9961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de estos organigramas podemos valernos por herramientas con IA como lo son mymap.ai</w:t>
      </w:r>
      <w:r w:rsidRPr="7355E7A3" w:rsidR="59D4E3E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o edraw.ar o </w:t>
      </w:r>
      <w:proofErr w:type="spellStart"/>
      <w:r w:rsidRPr="7355E7A3" w:rsidR="59D4E3E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lexchart</w:t>
      </w:r>
      <w:proofErr w:type="spellEnd"/>
      <w:r w:rsidRPr="7355E7A3" w:rsidR="59D4E3E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, a </w:t>
      </w:r>
      <w:r w:rsidRPr="7355E7A3" w:rsidR="3E70B9F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continuación,</w:t>
      </w:r>
      <w:r w:rsidRPr="7355E7A3" w:rsidR="59D4E3EE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se muestra un ejemplo de su uso:</w:t>
      </w:r>
    </w:p>
    <w:p w:rsidR="7355E7A3" w:rsidP="7355E7A3" w:rsidRDefault="7355E7A3" w14:paraId="49BE313E" w14:textId="158EE62E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484710" w:rsidP="00484710" w:rsidRDefault="0A5DFB70" w14:paraId="06C2CA19" w14:textId="77777777">
      <w:pPr>
        <w:keepNext/>
        <w:spacing w:before="1" w:line="276" w:lineRule="auto"/>
      </w:pPr>
      <w:r>
        <w:rPr>
          <w:noProof/>
        </w:rPr>
        <w:drawing>
          <wp:inline distT="0" distB="0" distL="0" distR="0" wp14:anchorId="6B1C52D9" wp14:editId="1E3BEC1F">
            <wp:extent cx="5715000" cy="2533650"/>
            <wp:effectExtent l="0" t="0" r="0" b="0"/>
            <wp:docPr id="27597042" name="Picture 2759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4710" w:rsidR="00484710" w:rsidP="00157073" w:rsidRDefault="00484710" w14:paraId="74C5AC10" w14:textId="73363A41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A210D">
        <w:rPr>
          <w:noProof/>
        </w:rPr>
        <w:t>1</w:t>
      </w:r>
      <w:r>
        <w:fldChar w:fldCharType="end"/>
      </w:r>
      <w:r>
        <w:t xml:space="preserve"> Organigrama generado con IA</w:t>
      </w:r>
    </w:p>
    <w:p w:rsidR="00F2514F" w:rsidP="00F2514F" w:rsidRDefault="007709F6" w14:paraId="534C79D3" w14:textId="4F30F134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7709F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En conclusión, la estructura organizacional de una empresa de TI no es un elemento estático ni aislado, sino un componente estratégico que debe alinearse con los objetivos, el entorno y la cultura de la organización. Tal como lo afirman autores como Chandler y Robbins &amp; </w:t>
      </w:r>
      <w:proofErr w:type="spellStart"/>
      <w:r w:rsidRPr="007709F6">
        <w:rPr>
          <w:rFonts w:ascii="Times New Roman" w:hAnsi="Times New Roman" w:eastAsia="Times New Roman" w:cs="Times New Roman"/>
          <w:sz w:val="24"/>
          <w:szCs w:val="24"/>
          <w:lang w:eastAsia="es-MX"/>
        </w:rPr>
        <w:t>Coulter</w:t>
      </w:r>
      <w:proofErr w:type="spellEnd"/>
      <w:r w:rsidRPr="007709F6">
        <w:rPr>
          <w:rFonts w:ascii="Times New Roman" w:hAnsi="Times New Roman" w:eastAsia="Times New Roman" w:cs="Times New Roman"/>
          <w:sz w:val="24"/>
          <w:szCs w:val="24"/>
          <w:lang w:eastAsia="es-MX"/>
        </w:rPr>
        <w:t>, una estructura adecuada facilita la toma de decisiones, incrementa la agilidad y mejora la competitividad. En un entorno tecnológico en constante cambio, donde la innovación y la velocidad son factores críticos, adoptar estructuras modernas como equipos ágiles, células autoorganizadas o modelos híbridos permite a las organizaciones responder con mayor eficacia a las demandas del mercado. Entender y aplicar estos principios no solo optimiza el desempeño organizacional, sino que también asegura que la tecnología cumpla su rol como motor del valor empresarial.</w:t>
      </w:r>
    </w:p>
    <w:p w:rsidRPr="00176991" w:rsidR="007709F6" w:rsidP="00F2514F" w:rsidRDefault="007709F6" w14:paraId="725F4E40" w14:textId="2EFD78EE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753A7C" w:rsidR="00753A7C" w:rsidP="00753A7C" w:rsidRDefault="00753A7C" w14:paraId="7CCF360E" w14:textId="1503CFE0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  <w:r w:rsidRPr="00753A7C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Caso Ecuador</w:t>
      </w:r>
    </w:p>
    <w:p w:rsidR="00753A7C" w:rsidP="00753A7C" w:rsidRDefault="00753A7C" w14:paraId="7182FC12" w14:textId="15A62485">
      <w:pPr>
        <w:pStyle w:val="BodyText"/>
        <w:numPr>
          <w:ilvl w:val="0"/>
          <w:numId w:val="23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¿Cómo se organizan las empresas de TI en Ecuador?</w:t>
      </w:r>
    </w:p>
    <w:p w:rsidR="7355E7A3" w:rsidP="7355E7A3" w:rsidRDefault="7355E7A3" w14:paraId="25EB34F0" w14:textId="6BE5BEEB">
      <w:pPr>
        <w:pStyle w:val="BodyText"/>
        <w:spacing w:before="1" w:line="276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F23616" w:rsidP="00F23616" w:rsidRDefault="00F23616" w14:paraId="79D81635" w14:textId="324D9376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2361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Nivel ejecutivo.</w:t>
      </w:r>
      <w:r w:rsidRPr="00F236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La cúpula de la organización de TI incluye a un CIO, un CTO u otro líder tecnológico que reporta a un director ejecutivo, como el director general o el presidente. </w:t>
      </w:r>
    </w:p>
    <w:p w:rsidRPr="00F23616" w:rsidR="00F23616" w:rsidP="00F23616" w:rsidRDefault="00F23616" w14:paraId="6FADBB1D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F23616" w:rsidP="00F23616" w:rsidRDefault="00F23616" w14:paraId="71D8E869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2361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Nivel de gerente.</w:t>
      </w:r>
      <w:r w:rsidRPr="00F236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El nivel de gestión puede incluir líderes para cada </w:t>
      </w:r>
      <w:r w:rsidRPr="00F23616">
        <w:rPr>
          <w:rFonts w:ascii="Times New Roman" w:hAnsi="Times New Roman" w:eastAsia="Times New Roman" w:cs="Times New Roman"/>
          <w:sz w:val="24"/>
          <w:szCs w:val="24"/>
          <w:u w:val="single"/>
          <w:lang w:val="es-EC" w:eastAsia="es-MX"/>
        </w:rPr>
        <w:t>departamento de TI</w:t>
      </w:r>
      <w:r w:rsidRPr="00F236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, incluyendo el equipo de infraestructura, el equipo de operaciones y el equipo de aplicaciones. Otros equipos relevantes podrían incluir el equipo de gestión de relaciones con el cliente, el equipo de análisis, el equipo de servicios y los equipos de proyectos y desarrollo. El número exacto de equipos puede variar según el tamaño y la complejidad de la organización. Los gerentes de TI reportan al nivel ejecutivo.</w:t>
      </w:r>
    </w:p>
    <w:p w:rsidRPr="00F23616" w:rsidR="00F23616" w:rsidP="00F23616" w:rsidRDefault="00F23616" w14:paraId="76B2E0C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CA5AE2" w:rsidP="00F23616" w:rsidRDefault="00F23616" w14:paraId="6AF69222" w14:textId="000D09A9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2361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Nivel de ejecución.</w:t>
      </w:r>
      <w:r w:rsidRPr="00F23616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Se trata de los diversos profesionales de TI encargados de gestionar las tareas diarias de sus funciones específicas. Por ejemplo, un equipo de operaciones puede incluir ingenieros y administradores de sistemas, mientras que un equipo de infraestructura puede incluir técnicos, ingenieros de red y administradores. De igual forma, un equipo de proyecto puede tener un líder que dirige a un gran número de empleados.</w:t>
      </w:r>
    </w:p>
    <w:p w:rsidRPr="00753A7C" w:rsidR="00673CAB" w:rsidP="00F23616" w:rsidRDefault="00673CAB" w14:paraId="6C3839F2" w14:textId="38404F3A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753A7C" w:rsidP="00753A7C" w:rsidRDefault="00753A7C" w14:paraId="490D3F44" w14:textId="07660483">
      <w:pPr>
        <w:pStyle w:val="BodyText"/>
        <w:numPr>
          <w:ilvl w:val="0"/>
          <w:numId w:val="23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753A7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Ejemplos de </w:t>
      </w:r>
      <w:r w:rsidR="008B6F2A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la organización de Telconet </w:t>
      </w:r>
      <w:r w:rsidR="00AF41F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Guayaquil </w:t>
      </w:r>
    </w:p>
    <w:p w:rsidR="00CA5AE2" w:rsidP="00CA5AE2" w:rsidRDefault="00CA5AE2" w14:paraId="5DA66776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CA5AE2" w:rsidP="00CA5AE2" w:rsidRDefault="008B6F2A" w14:paraId="0F843308" w14:textId="2E277721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>
        <w:rPr>
          <w:noProof/>
        </w:rPr>
        <w:drawing>
          <wp:inline distT="0" distB="0" distL="0" distR="0" wp14:anchorId="18F6225F" wp14:editId="653D68B4">
            <wp:extent cx="5708650" cy="3025140"/>
            <wp:effectExtent l="0" t="0" r="6350" b="3810"/>
            <wp:docPr id="1309286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7EC4" w:rsidR="00EA4047" w:rsidP="00277EC4" w:rsidRDefault="00277EC4" w14:paraId="55CD52F3" w14:textId="4887180E">
      <w:pPr>
        <w:pStyle w:val="BodyText"/>
        <w:spacing w:before="1" w:line="276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es-MX"/>
        </w:rPr>
      </w:pPr>
      <w:r w:rsidRPr="00277EC4">
        <w:rPr>
          <w:rFonts w:ascii="Times New Roman" w:hAnsi="Times New Roman" w:eastAsia="Times New Roman" w:cs="Times New Roman"/>
          <w:sz w:val="20"/>
          <w:szCs w:val="20"/>
          <w:lang w:eastAsia="es-MX"/>
        </w:rPr>
        <w:t xml:space="preserve">Fuente: TELCONET S.A.; Elaboración: </w:t>
      </w:r>
      <w:proofErr w:type="spellStart"/>
      <w:r w:rsidRPr="00277EC4">
        <w:rPr>
          <w:rFonts w:ascii="Times New Roman" w:hAnsi="Times New Roman" w:eastAsia="Times New Roman" w:cs="Times New Roman"/>
          <w:sz w:val="20"/>
          <w:szCs w:val="20"/>
          <w:lang w:eastAsia="es-MX"/>
        </w:rPr>
        <w:t>GlobalRatings</w:t>
      </w:r>
      <w:proofErr w:type="spellEnd"/>
    </w:p>
    <w:p w:rsidR="00277EC4" w:rsidP="00CA5AE2" w:rsidRDefault="00277EC4" w14:paraId="761A79DC" w14:textId="6DC95EA3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</w:p>
    <w:p w:rsidR="00BA47F7" w:rsidP="00BA47F7" w:rsidRDefault="00BA47F7" w14:paraId="4A58D885" w14:textId="23B1A101">
      <w:pPr>
        <w:pStyle w:val="BodyText"/>
        <w:numPr>
          <w:ilvl w:val="0"/>
          <w:numId w:val="23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753A7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Ejemplos de </w:t>
      </w:r>
      <w:r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la organización usando la herramienta </w:t>
      </w:r>
      <w:r w:rsidRPr="003D0896" w:rsidR="003D089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mymap.ai</w:t>
      </w:r>
      <w:r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</w:p>
    <w:p w:rsidRPr="00753A7C" w:rsidR="00277EC4" w:rsidP="001826D1" w:rsidRDefault="001826D1" w14:paraId="57265F3D" w14:textId="308E8814">
      <w:pPr>
        <w:pStyle w:val="BodyText"/>
        <w:spacing w:before="1"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1826D1">
        <w:rPr>
          <w:rFonts w:ascii="Times New Roman" w:hAnsi="Times New Roman" w:eastAsia="Times New Roman" w:cs="Times New Roman"/>
          <w:noProof/>
          <w:sz w:val="24"/>
          <w:szCs w:val="24"/>
          <w:lang w:val="es-EC" w:eastAsia="es-MX"/>
        </w:rPr>
        <w:drawing>
          <wp:inline distT="0" distB="0" distL="0" distR="0" wp14:anchorId="67073BA2" wp14:editId="7D74E8CD">
            <wp:extent cx="5708650" cy="3667760"/>
            <wp:effectExtent l="0" t="0" r="6350" b="8890"/>
            <wp:docPr id="1229997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97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3A7C" w:rsidR="000F1DB7" w:rsidP="001826D1" w:rsidRDefault="000F1DB7" w14:paraId="09700B0A" w14:textId="77777777">
      <w:pPr>
        <w:pStyle w:val="BodyText"/>
        <w:spacing w:before="1"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753A7C" w:rsidP="00753A7C" w:rsidRDefault="00753A7C" w14:paraId="1C40EFF1" w14:textId="77777777">
      <w:pPr>
        <w:pStyle w:val="BodyText"/>
        <w:numPr>
          <w:ilvl w:val="0"/>
          <w:numId w:val="23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753A7C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¿Predominan estructuras jerárquicas o más ágiles?</w:t>
      </w:r>
    </w:p>
    <w:p w:rsidR="00CA5AE2" w:rsidP="00CA5AE2" w:rsidRDefault="007E4C8C" w14:paraId="3AA51B75" w14:textId="1B83B03B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En el </w:t>
      </w: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caso ecuatoriano</w:t>
      </w: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, </w:t>
      </w: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predominan las estructuras jerárquicas tradicionales</w:t>
      </w: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, especialmente en empresas medianas y grandes del sector tecnológico. Sin embargo, se observa una </w:t>
      </w:r>
      <w:r w:rsidRPr="7355E7A3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transición progresiva hacia estructuras más ágiles</w:t>
      </w: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en startups y empresas que trabajan con metodologías de desarrollo como </w:t>
      </w:r>
      <w:r w:rsidRPr="7355E7A3">
        <w:rPr>
          <w:rFonts w:ascii="Times New Roman" w:hAnsi="Times New Roman" w:eastAsia="Times New Roman" w:cs="Times New Roman"/>
          <w:i/>
          <w:iCs/>
          <w:sz w:val="24"/>
          <w:szCs w:val="24"/>
          <w:lang w:eastAsia="es-MX"/>
        </w:rPr>
        <w:t>Scrum</w:t>
      </w: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o </w:t>
      </w:r>
      <w:r w:rsidRPr="7355E7A3">
        <w:rPr>
          <w:rFonts w:ascii="Times New Roman" w:hAnsi="Times New Roman" w:eastAsia="Times New Roman" w:cs="Times New Roman"/>
          <w:i/>
          <w:iCs/>
          <w:sz w:val="24"/>
          <w:szCs w:val="24"/>
          <w:lang w:eastAsia="es-MX"/>
        </w:rPr>
        <w:t>DevOps</w:t>
      </w:r>
      <w:r w:rsidRPr="7355E7A3">
        <w:rPr>
          <w:rFonts w:ascii="Times New Roman" w:hAnsi="Times New Roman" w:eastAsia="Times New Roman" w:cs="Times New Roman"/>
          <w:sz w:val="24"/>
          <w:szCs w:val="24"/>
          <w:lang w:eastAsia="es-MX"/>
        </w:rPr>
        <w:t>.</w:t>
      </w:r>
    </w:p>
    <w:p w:rsidRPr="00753A7C" w:rsidR="00067D7A" w:rsidP="00CA5AE2" w:rsidRDefault="00067D7A" w14:paraId="79BC61AC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047C91" w:rsidR="00047C91" w:rsidP="00047C91" w:rsidRDefault="00047C91" w14:paraId="5182D20D" w14:textId="68177C0A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  <w:r w:rsidRPr="00047C91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 xml:space="preserve">Comparativa internacional </w:t>
      </w:r>
    </w:p>
    <w:p w:rsidR="00047C91" w:rsidP="00120B86" w:rsidRDefault="00047C91" w14:paraId="6773E27D" w14:textId="6C0F3F11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0F1DB7" w:rsidR="00120B86" w:rsidP="00120B86" w:rsidRDefault="00120B86" w14:paraId="15184C9A" w14:textId="77777777">
      <w:pPr>
        <w:pStyle w:val="BodyText"/>
        <w:numPr>
          <w:ilvl w:val="0"/>
          <w:numId w:val="24"/>
        </w:numPr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0F1DB7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Telconet:</w:t>
      </w:r>
    </w:p>
    <w:p w:rsidRPr="00120B86" w:rsidR="00120B86" w:rsidP="00120B86" w:rsidRDefault="00120B86" w14:paraId="603F73B7" w14:textId="77777777">
      <w:pPr>
        <w:ind w:left="360"/>
        <w:rPr>
          <w:rFonts w:ascii="Times New Roman" w:hAnsi="Times New Roman" w:eastAsia="Times New Roman" w:cs="Times New Roman"/>
          <w:sz w:val="28"/>
          <w:szCs w:val="28"/>
          <w:lang w:val="es-EC" w:eastAsia="es-MX"/>
        </w:rPr>
      </w:pPr>
    </w:p>
    <w:p w:rsidR="00120B86" w:rsidP="00120B86" w:rsidRDefault="00A42166" w14:paraId="7D472BC6" w14:textId="6BAEFE62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A42166">
        <w:rPr>
          <w:rFonts w:ascii="Times New Roman" w:hAnsi="Times New Roman" w:eastAsia="Times New Roman" w:cs="Times New Roman"/>
          <w:noProof/>
          <w:sz w:val="24"/>
          <w:szCs w:val="24"/>
          <w:lang w:val="es-EC" w:eastAsia="es-MX"/>
        </w:rPr>
        <w:drawing>
          <wp:inline distT="0" distB="0" distL="0" distR="0" wp14:anchorId="3361D4D6" wp14:editId="0CCE03BA">
            <wp:extent cx="5708650" cy="2575560"/>
            <wp:effectExtent l="0" t="0" r="6350" b="0"/>
            <wp:docPr id="128351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5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3A7C" w:rsidR="00120B86" w:rsidP="00120B86" w:rsidRDefault="00120B86" w14:paraId="2E674FDB" w14:textId="3119D6D6">
      <w:pPr>
        <w:pStyle w:val="BodyText"/>
        <w:numPr>
          <w:ilvl w:val="0"/>
          <w:numId w:val="24"/>
        </w:numPr>
        <w:spacing w:before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  <w:proofErr w:type="spellStart"/>
      <w:r w:rsidRPr="00120B86"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  <w:t>Cloudfire</w:t>
      </w:r>
      <w:proofErr w:type="spellEnd"/>
    </w:p>
    <w:p w:rsidRPr="00753A7C" w:rsidR="007F4380" w:rsidP="007F4380" w:rsidRDefault="007F4380" w14:paraId="517B6B2E" w14:textId="5C291CF8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s-EC" w:eastAsia="es-MX"/>
        </w:rPr>
      </w:pPr>
      <w:r>
        <w:rPr>
          <w:noProof/>
        </w:rPr>
        <w:drawing>
          <wp:inline distT="0" distB="0" distL="0" distR="0" wp14:anchorId="5CC7D5B5" wp14:editId="1BD0B06A">
            <wp:extent cx="5708650" cy="2562860"/>
            <wp:effectExtent l="0" t="0" r="6350" b="8890"/>
            <wp:docPr id="384275505" name="Imagen 3" descr="Cloudflare Inc (NET) Q1 2024 Earnings: Surpasses Revenue Forecasts with Robust Grow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flare Inc (NET) Q1 2024 Earnings: Surpasses Revenue Forecasts with Robust Grow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47C91" w:rsidR="001B2F27" w:rsidP="001B2F27" w:rsidRDefault="001B2F27" w14:paraId="6D84FCF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047C91" w:rsidP="00047C91" w:rsidRDefault="00047C91" w14:paraId="63C4B59E" w14:textId="77777777">
      <w:pPr>
        <w:pStyle w:val="BodyText"/>
        <w:numPr>
          <w:ilvl w:val="0"/>
          <w:numId w:val="24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047C91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¿Qué estructuras aplican y por qué?</w:t>
      </w:r>
    </w:p>
    <w:p w:rsidR="001B2F27" w:rsidP="001B2F27" w:rsidRDefault="001B2F27" w14:paraId="57674E61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473352" w:rsidR="00473352" w:rsidP="00473352" w:rsidRDefault="00473352" w14:paraId="04D6E46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47335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Telconet sigue una estructura jerárquica clásica, adecuada para organizaciones con infraestructura compleja, necesidad de control operativo y en un contexto donde la toma de decisiones centralizada sigue siendo norma.</w:t>
      </w:r>
    </w:p>
    <w:p w:rsidRPr="00473352" w:rsidR="00473352" w:rsidP="00473352" w:rsidRDefault="00473352" w14:paraId="43049B68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047C91" w:rsidR="001B2F27" w:rsidP="001B2F27" w:rsidRDefault="00473352" w14:paraId="6DF47CDE" w14:textId="22CABEC6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47335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Cloudflare, en cambio, opta por estructuras ágiles y colaborativas, alineadas con los valores de innovación, autonomía y escalabilidad del sector tecnológico global.</w:t>
      </w:r>
    </w:p>
    <w:p w:rsidR="00047C91" w:rsidP="00047C91" w:rsidRDefault="00047C91" w14:paraId="0C7850EF" w14:textId="77777777">
      <w:pPr>
        <w:pStyle w:val="BodyText"/>
        <w:numPr>
          <w:ilvl w:val="0"/>
          <w:numId w:val="24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047C91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Factores culturales, económicos y tecnológicos que influyen.</w:t>
      </w:r>
    </w:p>
    <w:p w:rsidRPr="00561AE9" w:rsidR="00561AE9" w:rsidP="00561AE9" w:rsidRDefault="00561AE9" w14:paraId="0BF62B8C" w14:textId="2FC8A546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561AE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La cultura empresarial en Ecuador suele ser más conservadora y jerárquica, lo que refuerza estructuras verticales.</w:t>
      </w:r>
    </w:p>
    <w:p w:rsidRPr="00047C91" w:rsidR="001B2F27" w:rsidP="001B2F27" w:rsidRDefault="00561AE9" w14:paraId="1A3C1364" w14:textId="7DF15CFE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561AE9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Existe un alto respeto por la autoridad y una baja tolerancia al error, lo cual desalienta modelos organizativos basados en autonomía o autoorganización.</w:t>
      </w:r>
    </w:p>
    <w:p w:rsidRPr="00047C91" w:rsidR="00561AE9" w:rsidP="00561AE9" w:rsidRDefault="00561AE9" w14:paraId="26CB7F4C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047C91" w:rsidP="00047C91" w:rsidRDefault="00047C91" w14:paraId="7EC58ED4" w14:textId="77777777">
      <w:pPr>
        <w:pStyle w:val="BodyText"/>
        <w:numPr>
          <w:ilvl w:val="0"/>
          <w:numId w:val="24"/>
        </w:numPr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047C91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Lecciones que Ecuador podría adoptar.</w:t>
      </w:r>
    </w:p>
    <w:p w:rsidRPr="00497962" w:rsidR="00497962" w:rsidP="00497962" w:rsidRDefault="00497962" w14:paraId="5205D0DF" w14:textId="403148DD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49796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Fomentar estructuras híbridas o ágiles: Las empresas ecuatorianas pueden comenzar implementando modelos intermedios (por proyectos o células ágiles), sin eliminar completamente la jerarquía.</w:t>
      </w:r>
    </w:p>
    <w:p w:rsidRPr="00047C91" w:rsidR="00A71A8E" w:rsidP="00A71A8E" w:rsidRDefault="00497962" w14:paraId="0111D979" w14:textId="442AE33D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497962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Invertir en formación organizacional y metodológica: Es clave capacitar al personal en metodologías ágiles, gestión colaborativa y liderazgo horizontal.</w:t>
      </w:r>
    </w:p>
    <w:p w:rsidRPr="00047C91" w:rsidR="00561AE9" w:rsidP="00A71A8E" w:rsidRDefault="00561AE9" w14:paraId="7D8FC3F3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="00590E55" w:rsidP="00F2514F" w:rsidRDefault="00A71A8E" w14:paraId="277CC465" w14:textId="2AE9FFD2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 w:rsidRPr="00A71A8E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Quiz</w:t>
      </w:r>
    </w:p>
    <w:p w:rsidR="00A71A8E" w:rsidP="00F2514F" w:rsidRDefault="00A71A8E" w14:paraId="4D32ADC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s-EC" w:eastAsia="es-MX"/>
        </w:rPr>
      </w:pPr>
    </w:p>
    <w:p w:rsidRPr="00CE0BF0" w:rsidR="00F94C00" w:rsidP="00F94C00" w:rsidRDefault="00F94C00" w14:paraId="4B90E5C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1</w:t>
      </w:r>
    </w:p>
    <w:p w:rsidRPr="00F94C00" w:rsidR="00F94C00" w:rsidP="00F94C00" w:rsidRDefault="00CE0BF0" w14:paraId="10CCDED0" w14:textId="0E5D4CB5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En</w:t>
      </w:r>
      <w:r w:rsidRPr="00F94C00" w:rsid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un entorno dinámico y complejo como el de muchas empresas de TI, ¿qué estructura organizacional sería más adecuada?</w:t>
      </w:r>
    </w:p>
    <w:p w:rsidRPr="00F94C00" w:rsidR="00F94C00" w:rsidP="00F94C00" w:rsidRDefault="00F94C00" w14:paraId="1E8C9646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Estructura Mecanicista</w:t>
      </w:r>
    </w:p>
    <w:p w:rsidRPr="00F94C00" w:rsidR="00F94C00" w:rsidP="00F94C00" w:rsidRDefault="00F94C00" w14:paraId="126DC49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b) Estructura Orgánica</w:t>
      </w:r>
    </w:p>
    <w:p w:rsidRPr="00F94C00" w:rsidR="00F94C00" w:rsidP="00F94C00" w:rsidRDefault="00F94C00" w14:paraId="181A869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c) Estructura Funcional</w:t>
      </w:r>
    </w:p>
    <w:p w:rsidRPr="00F94C00" w:rsidR="00F94C00" w:rsidP="00F94C00" w:rsidRDefault="00F94C00" w14:paraId="4CA9B36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Estructura Centralizada</w:t>
      </w:r>
    </w:p>
    <w:p w:rsidRPr="00F94C00" w:rsidR="00F94C00" w:rsidP="00F94C00" w:rsidRDefault="00F94C00" w14:paraId="255570BC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: b) Estructura Orgánica</w:t>
      </w:r>
    </w:p>
    <w:p w:rsidRPr="00F94C00" w:rsidR="00F94C00" w:rsidP="00F94C00" w:rsidRDefault="00F94C00" w14:paraId="59D293B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7E7AC9B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2</w:t>
      </w:r>
    </w:p>
    <w:p w:rsidRPr="00F94C00" w:rsidR="00F94C00" w:rsidP="00F94C00" w:rsidRDefault="00F94C00" w14:paraId="479A898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¿Qué enfoque busca enriquecer un puesto añadiendo variedad y responsabilidad, motivando al empleado en trabajos creativos como los de TI?</w:t>
      </w:r>
    </w:p>
    <w:p w:rsidRPr="00F94C00" w:rsidR="00F94C00" w:rsidP="00F94C00" w:rsidRDefault="00F94C00" w14:paraId="0E9B555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Modelo Clásico o Tradicional</w:t>
      </w:r>
    </w:p>
    <w:p w:rsidRPr="00F94C00" w:rsidR="00F94C00" w:rsidP="00F94C00" w:rsidRDefault="00F94C00" w14:paraId="7826AFA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Especialización de tareas</w:t>
      </w:r>
    </w:p>
    <w:p w:rsidRPr="00F94C00" w:rsidR="00F94C00" w:rsidP="00F94C00" w:rsidRDefault="00F94C00" w14:paraId="7F2D252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c) Enriquecimiento del puesto</w:t>
      </w:r>
    </w:p>
    <w:p w:rsidRPr="00F94C00" w:rsidR="00F94C00" w:rsidP="00F94C00" w:rsidRDefault="00F94C00" w14:paraId="01F65B4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Modelo de Colocación</w:t>
      </w:r>
    </w:p>
    <w:p w:rsidRPr="00F94C00" w:rsidR="00F94C00" w:rsidP="00F94C00" w:rsidRDefault="00F94C00" w14:paraId="63176E4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c) Enriquecimiento del puesto</w:t>
      </w:r>
    </w:p>
    <w:p w:rsidRPr="00F94C00" w:rsidR="00F94C00" w:rsidP="00F94C00" w:rsidRDefault="00F94C00" w14:paraId="14EDA2D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D67BDC" w:rsidR="00F94C00" w:rsidP="00F94C00" w:rsidRDefault="00F94C00" w14:paraId="7B8BBEF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D67BDC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3</w:t>
      </w:r>
    </w:p>
    <w:p w:rsidRPr="00F94C00" w:rsidR="00F94C00" w:rsidP="00F94C00" w:rsidRDefault="00F94C00" w14:paraId="3B299C17" w14:textId="50FB3CCF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¿Cómo se caracterizan los equipos autodirigido</w:t>
      </w:r>
      <w:r w:rsidR="004C0FCD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?</w:t>
      </w:r>
    </w:p>
    <w:p w:rsidRPr="00F94C00" w:rsidR="00F94C00" w:rsidP="00F94C00" w:rsidRDefault="00F94C00" w14:paraId="4655E52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Solo realizan tareas operativas básicas</w:t>
      </w:r>
    </w:p>
    <w:p w:rsidRPr="00F94C00" w:rsidR="00F94C00" w:rsidP="00F94C00" w:rsidRDefault="00F94C00" w14:paraId="684548AF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Se enfocan en aprender y adaptarse</w:t>
      </w:r>
    </w:p>
    <w:p w:rsidRPr="00F94C00" w:rsidR="00F94C00" w:rsidP="00F94C00" w:rsidRDefault="00F94C00" w14:paraId="450245E7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c) Son independientes y asumen funciones gerenciales</w:t>
      </w:r>
    </w:p>
    <w:p w:rsidRPr="00F94C00" w:rsidR="00F94C00" w:rsidP="00F94C00" w:rsidRDefault="00F94C00" w14:paraId="0340911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Las decisiones las toma un gerente externo</w:t>
      </w:r>
    </w:p>
    <w:p w:rsidRPr="00F94C00" w:rsidR="00F94C00" w:rsidP="00F94C00" w:rsidRDefault="00F94C00" w14:paraId="5F0A5DCB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c) Son independientes y asumen funciones gerenciales</w:t>
      </w:r>
    </w:p>
    <w:p w:rsidRPr="00F94C00" w:rsidR="00F94C00" w:rsidP="00F94C00" w:rsidRDefault="00F94C00" w14:paraId="2BBD111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0F4454E7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4</w:t>
      </w:r>
    </w:p>
    <w:p w:rsidRPr="00F94C00" w:rsidR="00F94C00" w:rsidP="00F94C00" w:rsidRDefault="00F94C00" w14:paraId="4B79DD56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¿Cuál es una característica clave de una organización que aprende, beneficiosa para empresas de TI?</w:t>
      </w:r>
    </w:p>
    <w:p w:rsidRPr="00F94C00" w:rsidR="00F94C00" w:rsidP="00F94C00" w:rsidRDefault="00F94C00" w14:paraId="1D2D07A8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Control estricto y estandarización</w:t>
      </w:r>
    </w:p>
    <w:p w:rsidRPr="00F94C00" w:rsidR="00F94C00" w:rsidP="00F94C00" w:rsidRDefault="00F94C00" w14:paraId="638B829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b) Comunicación abierta y libre flujo de información</w:t>
      </w:r>
    </w:p>
    <w:p w:rsidRPr="00F94C00" w:rsidR="00F94C00" w:rsidP="00F94C00" w:rsidRDefault="00F94C00" w14:paraId="7A1D841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c) Decisiones basadas en la intuición del gerente</w:t>
      </w:r>
    </w:p>
    <w:p w:rsidRPr="00F94C00" w:rsidR="00F94C00" w:rsidP="00F94C00" w:rsidRDefault="00F94C00" w14:paraId="5960564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Análisis del puesto mediante observación directa</w:t>
      </w:r>
    </w:p>
    <w:p w:rsidRPr="00F94C00" w:rsidR="00F94C00" w:rsidP="00F94C00" w:rsidRDefault="00F94C00" w14:paraId="5FDA63A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b) Comunicación abierta y libre flujo de información</w:t>
      </w:r>
    </w:p>
    <w:p w:rsidRPr="00F94C00" w:rsidR="00F94C00" w:rsidP="00F94C00" w:rsidRDefault="00F94C00" w14:paraId="582E5F5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060CDD6F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5</w:t>
      </w:r>
    </w:p>
    <w:p w:rsidRPr="00F94C00" w:rsidR="00F94C00" w:rsidP="00F94C00" w:rsidRDefault="00F94C00" w14:paraId="3697A7B8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¿Qué estilo de toma de decisiones se centra en rapidez, lógica y poca información, enfocado en el corto plazo?</w:t>
      </w:r>
    </w:p>
    <w:p w:rsidRPr="00F94C00" w:rsidR="00F94C00" w:rsidP="00F94C00" w:rsidRDefault="00F94C00" w14:paraId="730A00C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Estilo Analítico</w:t>
      </w:r>
    </w:p>
    <w:p w:rsidRPr="00F94C00" w:rsidR="00F94C00" w:rsidP="00F94C00" w:rsidRDefault="00F94C00" w14:paraId="61CBCDD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b) Estilo Directivo</w:t>
      </w:r>
    </w:p>
    <w:p w:rsidRPr="00F94C00" w:rsidR="00F94C00" w:rsidP="00F94C00" w:rsidRDefault="00F94C00" w14:paraId="62A3C5BB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c) Estilo Racional Acotado</w:t>
      </w:r>
    </w:p>
    <w:p w:rsidRPr="00F94C00" w:rsidR="00F94C00" w:rsidP="00F94C00" w:rsidRDefault="00F94C00" w14:paraId="3FE58BF9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Estilo Intuitivo</w:t>
      </w:r>
    </w:p>
    <w:p w:rsidRPr="00F94C00" w:rsidR="00F94C00" w:rsidP="00F94C00" w:rsidRDefault="00F94C00" w14:paraId="64379EA8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b) Estilo Directivo</w:t>
      </w:r>
    </w:p>
    <w:p w:rsidRPr="00F94C00" w:rsidR="00F94C00" w:rsidP="00F94C00" w:rsidRDefault="00F94C00" w14:paraId="44CE6CA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3E2AD912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6</w:t>
      </w:r>
    </w:p>
    <w:p w:rsidRPr="00F94C00" w:rsidR="00F94C00" w:rsidP="00F94C00" w:rsidRDefault="00F94C00" w14:paraId="0CD66D4C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Según el Modelo de las Características del Empleo (MCE), ¿qué se considera esencial para un diseño motivador del puesto?</w:t>
      </w:r>
    </w:p>
    <w:p w:rsidRPr="00F94C00" w:rsidR="00F94C00" w:rsidP="00F94C00" w:rsidRDefault="00F94C00" w14:paraId="192BA35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Tareas repetitivas y especializadas</w:t>
      </w:r>
    </w:p>
    <w:p w:rsidRPr="00F94C00" w:rsidR="00F94C00" w:rsidP="00F94C00" w:rsidRDefault="00F94C00" w14:paraId="3A2663A6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b) Cinco dimensiones clave del puesto</w:t>
      </w:r>
    </w:p>
    <w:p w:rsidRPr="00F94C00" w:rsidR="00F94C00" w:rsidP="00F94C00" w:rsidRDefault="00F94C00" w14:paraId="6DC9BABB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c) Condiciones físicas del entorno laboral</w:t>
      </w:r>
    </w:p>
    <w:p w:rsidRPr="00F94C00" w:rsidR="00F94C00" w:rsidP="00F94C00" w:rsidRDefault="00F94C00" w14:paraId="6F0D998F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Supervisión cercana por parte del gerente</w:t>
      </w:r>
    </w:p>
    <w:p w:rsidRPr="00F94C00" w:rsidR="00F94C00" w:rsidP="00F94C00" w:rsidRDefault="00F94C00" w14:paraId="77C8E61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b) Cinco dimensiones clave del puesto</w:t>
      </w:r>
    </w:p>
    <w:p w:rsidRPr="00F94C00" w:rsidR="00F94C00" w:rsidP="00F94C00" w:rsidRDefault="00F94C00" w14:paraId="712F7317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445F33DD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7</w:t>
      </w:r>
    </w:p>
    <w:p w:rsidRPr="00F94C00" w:rsidR="00F94C00" w:rsidP="00F94C00" w:rsidRDefault="00F94C00" w14:paraId="13557E87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¿Qué tipo de diseño organizacional favorece la flexibilidad en un entorno dinámico como el de TI?</w:t>
      </w:r>
    </w:p>
    <w:p w:rsidRPr="00F94C00" w:rsidR="00F94C00" w:rsidP="00F94C00" w:rsidRDefault="00F94C00" w14:paraId="51E3C15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Diseños Mecanicistas</w:t>
      </w:r>
    </w:p>
    <w:p w:rsidRPr="00F94C00" w:rsidR="00F94C00" w:rsidP="00F94C00" w:rsidRDefault="00F94C00" w14:paraId="297CADE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Estructuras Tradicionales</w:t>
      </w:r>
    </w:p>
    <w:p w:rsidRPr="00F94C00" w:rsidR="00F94C00" w:rsidP="00F94C00" w:rsidRDefault="00F94C00" w14:paraId="2F27359B" w14:textId="6DF4EA8C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c) Diseños Contemporáneos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</w:t>
      </w:r>
    </w:p>
    <w:p w:rsidRPr="00F94C00" w:rsidR="00F94C00" w:rsidP="00F94C00" w:rsidRDefault="00F94C00" w14:paraId="0E403CE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Estructuras Burocráticas</w:t>
      </w:r>
    </w:p>
    <w:p w:rsidRPr="00F94C00" w:rsidR="00F94C00" w:rsidP="00F94C00" w:rsidRDefault="00F94C00" w14:paraId="516C0E61" w14:textId="67D6E5E8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c) Diseños Contemporáneos </w:t>
      </w:r>
    </w:p>
    <w:p w:rsidRPr="00F94C00" w:rsidR="00F94C00" w:rsidP="00F94C00" w:rsidRDefault="00F94C00" w14:paraId="39707123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29B113A6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8</w:t>
      </w:r>
    </w:p>
    <w:p w:rsidRPr="00F94C00" w:rsidR="00F94C00" w:rsidP="00F94C00" w:rsidRDefault="00F94C00" w14:paraId="094B892C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¿Cuál es una ventaja de las estructuras de equipos en empresas de TI que trabajan en proyectos complejos?</w:t>
      </w:r>
    </w:p>
    <w:p w:rsidRPr="00F94C00" w:rsidR="00F94C00" w:rsidP="00F94C00" w:rsidRDefault="00F94C00" w14:paraId="31DA038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Menor necesidad de comunicación</w:t>
      </w:r>
    </w:p>
    <w:p w:rsidRPr="00F94C00" w:rsidR="00F94C00" w:rsidP="00F94C00" w:rsidRDefault="00F94C00" w14:paraId="13C506E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Estricta especialización individual</w:t>
      </w:r>
    </w:p>
    <w:p w:rsidRPr="00F94C00" w:rsidR="00F94C00" w:rsidP="00F94C00" w:rsidRDefault="00F94C00" w14:paraId="08A7087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c) Mayor flexibilidad, colaboración y toma de decisiones descentralizada</w:t>
      </w:r>
    </w:p>
    <w:p w:rsidRPr="00F94C00" w:rsidR="00F94C00" w:rsidP="00F94C00" w:rsidRDefault="00F94C00" w14:paraId="0AFB8AD4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Requieren supervisión constante</w:t>
      </w:r>
    </w:p>
    <w:p w:rsidRPr="00F94C00" w:rsidR="00F94C00" w:rsidP="00F94C00" w:rsidRDefault="00F94C00" w14:paraId="6F09AE32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c) Mayor flexibilidad, colaboración y toma de decisiones descentralizada</w:t>
      </w:r>
    </w:p>
    <w:p w:rsidRPr="00F94C00" w:rsidR="00F94C00" w:rsidP="00F94C00" w:rsidRDefault="00F94C00" w14:paraId="616CA36E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1FC6A92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9</w:t>
      </w:r>
    </w:p>
    <w:p w:rsidRPr="00F94C00" w:rsidR="00F94C00" w:rsidP="00F94C00" w:rsidRDefault="00F94C00" w14:paraId="2352F543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¿Cómo apoya la estructura organizacional la implementación de la estrategia en una empresa de TI?</w:t>
      </w:r>
    </w:p>
    <w:p w:rsidRPr="00F94C00" w:rsidR="00F94C00" w:rsidP="00F94C00" w:rsidRDefault="00F94C00" w14:paraId="4097CD80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Definiendo jerarquías individuales</w:t>
      </w:r>
    </w:p>
    <w:p w:rsidRPr="00F94C00" w:rsidR="00F94C00" w:rsidP="00F94C00" w:rsidRDefault="00F94C00" w14:paraId="1AB39041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Creando barreras entre departamentos</w:t>
      </w:r>
    </w:p>
    <w:p w:rsidRPr="00F94C00" w:rsidR="00F94C00" w:rsidP="00F94C00" w:rsidRDefault="00F94C00" w14:paraId="75B1BE8A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c) Asignando recursos, coordinando actividades y alineando responsabilidades</w:t>
      </w:r>
    </w:p>
    <w:p w:rsidRPr="00F94C00" w:rsidR="00F94C00" w:rsidP="00F94C00" w:rsidRDefault="00F94C00" w14:paraId="3EE7A56D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Centralizando decisiones en altos ejecutivos</w:t>
      </w:r>
    </w:p>
    <w:p w:rsidRPr="00F94C00" w:rsidR="00F94C00" w:rsidP="00F94C00" w:rsidRDefault="00F94C00" w14:paraId="57C212A6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Respuesta Correcta:</w:t>
      </w:r>
      <w:r w:rsidRPr="00F94C00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 xml:space="preserve"> c) Asignando recursos, coordinando actividades y alineando responsabilidades</w:t>
      </w:r>
    </w:p>
    <w:p w:rsidRPr="00F94C00" w:rsidR="00F94C00" w:rsidP="00F94C00" w:rsidRDefault="00F94C00" w14:paraId="4B525228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</w:p>
    <w:p w:rsidRPr="00CE0BF0" w:rsidR="00F94C00" w:rsidP="00F94C00" w:rsidRDefault="00F94C00" w14:paraId="2F6F414C" w14:textId="43970288">
      <w:pPr>
        <w:pStyle w:val="BodyText"/>
        <w:spacing w:before="1" w:line="276" w:lineRule="auto"/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>Pregunta 10</w:t>
      </w:r>
    </w:p>
    <w:p w:rsidRPr="00651384" w:rsidR="00651384" w:rsidP="00651384" w:rsidRDefault="00651384" w14:paraId="5A28BBF4" w14:textId="4D8727C3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65138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¿Cuál es una desventaja de una elevada rotación de personal?</w:t>
      </w:r>
    </w:p>
    <w:p w:rsidRPr="00651384" w:rsidR="00651384" w:rsidP="00651384" w:rsidRDefault="00651384" w14:paraId="67BF5415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65138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a) Mejora en la moral y relaciones humanas</w:t>
      </w:r>
    </w:p>
    <w:p w:rsidRPr="00651384" w:rsidR="00651384" w:rsidP="00651384" w:rsidRDefault="00651384" w14:paraId="32099EAB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65138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b) Reducción de los costos de reclutamiento y selección</w:t>
      </w:r>
    </w:p>
    <w:p w:rsidRPr="00651384" w:rsidR="00651384" w:rsidP="00651384" w:rsidRDefault="00651384" w14:paraId="3618D552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65138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c) Aumento de la estabilidad y permanencia</w:t>
      </w:r>
    </w:p>
    <w:p w:rsidRPr="00651384" w:rsidR="00651384" w:rsidP="00651384" w:rsidRDefault="00651384" w14:paraId="71BC8467" w14:textId="77777777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111088">
        <w:rPr>
          <w:rFonts w:ascii="Times New Roman" w:hAnsi="Times New Roman" w:eastAsia="Times New Roman" w:cs="Times New Roman"/>
          <w:sz w:val="24"/>
          <w:szCs w:val="24"/>
          <w:highlight w:val="green"/>
          <w:lang w:val="es-EC" w:eastAsia="es-MX"/>
        </w:rPr>
        <w:t>d) Incremento de los costos de reclutamiento, selección y capacitación</w:t>
      </w:r>
    </w:p>
    <w:p w:rsidRPr="00651384" w:rsidR="00651384" w:rsidP="00651384" w:rsidRDefault="00651384" w14:paraId="6830468C" w14:textId="421E69A0">
      <w:pPr>
        <w:pStyle w:val="BodyText"/>
        <w:spacing w:before="1" w:line="276" w:lineRule="auto"/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</w:pPr>
      <w:r w:rsidRPr="00CE0BF0">
        <w:rPr>
          <w:rFonts w:ascii="Times New Roman" w:hAnsi="Times New Roman" w:eastAsia="Times New Roman" w:cs="Times New Roman"/>
          <w:b/>
          <w:sz w:val="24"/>
          <w:szCs w:val="24"/>
          <w:lang w:val="es-EC" w:eastAsia="es-MX"/>
        </w:rPr>
        <w:t xml:space="preserve">Respuesta Correcta: </w:t>
      </w:r>
      <w:r w:rsidRPr="00651384">
        <w:rPr>
          <w:rFonts w:ascii="Times New Roman" w:hAnsi="Times New Roman" w:eastAsia="Times New Roman" w:cs="Times New Roman"/>
          <w:sz w:val="24"/>
          <w:szCs w:val="24"/>
          <w:lang w:val="es-EC" w:eastAsia="es-MX"/>
        </w:rPr>
        <w:t>d) Incremento de los costos de reclutamiento, selección y capacitación</w:t>
      </w:r>
    </w:p>
    <w:p w:rsidR="00265BC7" w:rsidP="00F2514F" w:rsidRDefault="00265BC7" w14:paraId="778D51F1" w14:textId="77777777">
      <w:pPr>
        <w:pStyle w:val="BodyText"/>
        <w:spacing w:before="1" w:line="276" w:lineRule="auto"/>
      </w:pPr>
    </w:p>
    <w:p w:rsidRPr="00ED16D4" w:rsidR="00265BC7" w:rsidP="00F2514F" w:rsidRDefault="00265BC7" w14:paraId="666D32BD" w14:textId="77777777">
      <w:pPr>
        <w:pStyle w:val="BodyText"/>
        <w:spacing w:before="1" w:line="276" w:lineRule="auto"/>
        <w:rPr>
          <w:lang w:val="es-EC"/>
        </w:rPr>
      </w:pPr>
    </w:p>
    <w:p w:rsidRPr="002962C5" w:rsidR="00B01101" w:rsidP="00B01101" w:rsidRDefault="006E0039" w14:paraId="5796E523" w14:textId="377A2723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2C5">
        <w:rPr>
          <w:rFonts w:ascii="Times New Roman" w:hAnsi="Times New Roman" w:cs="Times New Roman"/>
          <w:spacing w:val="-2"/>
          <w:sz w:val="24"/>
          <w:szCs w:val="24"/>
        </w:rPr>
        <w:t>Bibliografía:</w:t>
      </w:r>
    </w:p>
    <w:p w:rsidRPr="005F2B99" w:rsidR="005F2B99" w:rsidP="005F2B99" w:rsidRDefault="005F2B99" w14:paraId="00945F96" w14:textId="77777777">
      <w:pPr>
        <w:pStyle w:val="BodyText"/>
        <w:spacing w:line="276" w:lineRule="auto"/>
        <w:rPr>
          <w:lang w:val="es-EC"/>
        </w:rPr>
      </w:pPr>
    </w:p>
    <w:p w:rsidRPr="005F2B99" w:rsidR="005F2B99" w:rsidP="005F2B99" w:rsidRDefault="005F2B99" w14:paraId="5723B28A" w14:textId="77777777">
      <w:pPr>
        <w:pStyle w:val="BodyText"/>
        <w:spacing w:line="276" w:lineRule="auto"/>
        <w:rPr>
          <w:lang w:val="en-US"/>
        </w:rPr>
      </w:pPr>
      <w:r w:rsidRPr="005F2B99">
        <w:rPr>
          <w:lang w:val="es-EC"/>
        </w:rPr>
        <w:t>[1]</w:t>
      </w:r>
      <w:r w:rsidRPr="005F2B99">
        <w:rPr>
          <w:lang w:val="es-EC"/>
        </w:rPr>
        <w:tab/>
      </w:r>
      <w:r w:rsidRPr="005F2B99">
        <w:rPr>
          <w:lang w:val="es-EC"/>
        </w:rPr>
        <w:t xml:space="preserve">F. Ú. F. 2020 C. D. de </w:t>
      </w:r>
      <w:proofErr w:type="gramStart"/>
      <w:r w:rsidRPr="005F2B99">
        <w:rPr>
          <w:lang w:val="es-EC"/>
        </w:rPr>
        <w:t>Categoría:,</w:t>
      </w:r>
      <w:proofErr w:type="gramEnd"/>
      <w:r w:rsidRPr="005F2B99">
        <w:rPr>
          <w:lang w:val="es-EC"/>
        </w:rPr>
        <w:t xml:space="preserve"> “FUNDAMENTOS DE CALIFICACIÓN,” Bolsadevaloresguayaquil.com. [Online]. </w:t>
      </w:r>
      <w:r w:rsidRPr="005F2B99">
        <w:rPr>
          <w:lang w:val="en-US"/>
        </w:rPr>
        <w:t>Available: https://bolsadevaloresguayaquil.com/sigcv/Opciones%20de%20Inversion/Renta%20Fija/Prospectos/TELCONET%20S.A/Papel%20comercial/Calific.%20%283%29%20PC.%20Telconet%2031-07-20.pdf. [Accessed: 15-May-2025].</w:t>
      </w:r>
    </w:p>
    <w:p w:rsidRPr="00A87A94" w:rsidR="00C42A6C" w:rsidP="00A87A94" w:rsidRDefault="00C42A6C" w14:paraId="17CE2D7E" w14:textId="77777777">
      <w:pPr>
        <w:pStyle w:val="BodyText"/>
        <w:spacing w:line="276" w:lineRule="auto"/>
        <w:rPr>
          <w:lang w:val="en-US"/>
        </w:rPr>
      </w:pPr>
    </w:p>
    <w:p w:rsidRPr="005F2B99" w:rsidR="005F2B99" w:rsidP="005F2B99" w:rsidRDefault="005F2B99" w14:paraId="0F85490E" w14:textId="77777777">
      <w:pPr>
        <w:pStyle w:val="BodyText"/>
        <w:spacing w:line="276" w:lineRule="auto"/>
        <w:rPr>
          <w:lang w:val="en-US"/>
        </w:rPr>
      </w:pPr>
      <w:r w:rsidRPr="005F2B99">
        <w:rPr>
          <w:lang w:val="es-EC"/>
        </w:rPr>
        <w:t>[2]</w:t>
      </w:r>
      <w:r w:rsidRPr="005F2B99">
        <w:rPr>
          <w:lang w:val="es-EC"/>
        </w:rPr>
        <w:tab/>
      </w:r>
      <w:r w:rsidRPr="005F2B99">
        <w:rPr>
          <w:lang w:val="es-EC"/>
        </w:rPr>
        <w:t xml:space="preserve">T. </w:t>
      </w:r>
      <w:proofErr w:type="spellStart"/>
      <w:r w:rsidRPr="005F2B99">
        <w:rPr>
          <w:lang w:val="es-EC"/>
        </w:rPr>
        <w:t>Latam</w:t>
      </w:r>
      <w:proofErr w:type="spellEnd"/>
      <w:r w:rsidRPr="005F2B99">
        <w:rPr>
          <w:lang w:val="es-EC"/>
        </w:rPr>
        <w:t xml:space="preserve">, “Telconet </w:t>
      </w:r>
      <w:proofErr w:type="spellStart"/>
      <w:r w:rsidRPr="005F2B99">
        <w:rPr>
          <w:lang w:val="es-EC"/>
        </w:rPr>
        <w:t>Latam</w:t>
      </w:r>
      <w:proofErr w:type="spellEnd"/>
      <w:r w:rsidRPr="005F2B99">
        <w:rPr>
          <w:lang w:val="es-EC"/>
        </w:rPr>
        <w:t xml:space="preserve"> - Líder de Telecomunicaciones en Ecuador y la Región - CSOC de Telconet </w:t>
      </w:r>
      <w:proofErr w:type="spellStart"/>
      <w:r w:rsidRPr="005F2B99">
        <w:rPr>
          <w:lang w:val="es-EC"/>
        </w:rPr>
        <w:t>Latam</w:t>
      </w:r>
      <w:proofErr w:type="spellEnd"/>
      <w:r w:rsidRPr="005F2B99">
        <w:rPr>
          <w:lang w:val="es-EC"/>
        </w:rPr>
        <w:t xml:space="preserve">,” Telconet.ec, 26-Jun-2024. </w:t>
      </w:r>
      <w:r w:rsidRPr="005F2B99">
        <w:rPr>
          <w:lang w:val="en-US"/>
        </w:rPr>
        <w:t>[Online]. Available: https://telconet.ec/telcoinnova/item/359-csoc-de-telconet-latam. [Accessed: 15-May-2025].</w:t>
      </w:r>
    </w:p>
    <w:p w:rsidRPr="00A87A94" w:rsidR="00C42A6C" w:rsidP="00A87A94" w:rsidRDefault="00C42A6C" w14:paraId="23B05D6E" w14:textId="77777777">
      <w:pPr>
        <w:pStyle w:val="BodyText"/>
        <w:spacing w:line="276" w:lineRule="auto"/>
        <w:rPr>
          <w:lang w:val="en-US"/>
        </w:rPr>
      </w:pPr>
    </w:p>
    <w:p w:rsidRPr="005F2B99" w:rsidR="005F2B99" w:rsidP="005F2B99" w:rsidRDefault="005F2B99" w14:paraId="075052C4" w14:textId="77777777">
      <w:pPr>
        <w:pStyle w:val="BodyText"/>
        <w:spacing w:line="276" w:lineRule="auto"/>
        <w:rPr>
          <w:lang w:val="en-US"/>
        </w:rPr>
      </w:pPr>
      <w:r w:rsidRPr="005F2B99">
        <w:rPr>
          <w:lang w:val="en-US"/>
        </w:rPr>
        <w:t>[3]</w:t>
      </w:r>
      <w:r w:rsidRPr="005F2B99">
        <w:rPr>
          <w:lang w:val="en-US"/>
        </w:rPr>
        <w:tab/>
      </w:r>
      <w:r w:rsidRPr="005F2B99">
        <w:rPr>
          <w:lang w:val="en-US"/>
        </w:rPr>
        <w:t>S. J. Bigelow, “IT organization (information technology organization),” Search CIO, 30-Aug-2023. [Online]. Available: https://www.techtarget.com/searchcio/definition/IT-organization-information-technology-organization. [Accessed: 15-May-2025].</w:t>
      </w:r>
    </w:p>
    <w:p w:rsidRPr="00A87A94" w:rsidR="00C42A6C" w:rsidP="00A87A94" w:rsidRDefault="00C42A6C" w14:paraId="67C8075D" w14:textId="77777777">
      <w:pPr>
        <w:pStyle w:val="BodyText"/>
        <w:spacing w:line="276" w:lineRule="auto"/>
        <w:rPr>
          <w:lang w:val="en-US"/>
        </w:rPr>
      </w:pPr>
    </w:p>
    <w:p w:rsidR="00437658" w:rsidP="00E62BE6" w:rsidRDefault="005F2B99" w14:paraId="7989B18D" w14:textId="2F83D0EB">
      <w:pPr>
        <w:pStyle w:val="BodyText"/>
        <w:spacing w:line="276" w:lineRule="auto"/>
        <w:rPr>
          <w:lang w:val="en-US"/>
        </w:rPr>
      </w:pPr>
      <w:r w:rsidRPr="005F2B99">
        <w:rPr>
          <w:lang w:val="en-US"/>
        </w:rPr>
        <w:t>[4]</w:t>
      </w:r>
      <w:r w:rsidRPr="005F2B99">
        <w:rPr>
          <w:lang w:val="en-US"/>
        </w:rPr>
        <w:tab/>
      </w:r>
      <w:r w:rsidRPr="005F2B99">
        <w:rPr>
          <w:lang w:val="en-US"/>
        </w:rPr>
        <w:t>Yahoo.com. [Online]. Available: https://finance.yahoo.com/news/cloudflare-inc-net-q1-2024-213250742.html?guccounter=1&amp;guce_referrer=aHR0cHM6Ly93d3cuZ29vZ2xlLmNvbS8&amp;guce_referrer_sig=AQAAAETsyvi1PsNy31MHqSmg4KGIQ2CagG-oGl88h0E-CAMHGFekDweZTPl0WY2fgGuU0Z23r5uGCL6oyTxeragISz8y0lyTAtuOAy1Mq8zJzRfciRChvKCDOgE391C19wY4wh4UMTYXdK21_EkiSSPT97WbPQLFG1rIvrrw8rpiu61u. [Accessed: 15-May-2025].</w:t>
      </w:r>
    </w:p>
    <w:p w:rsidR="001C0B14" w:rsidP="00E62BE6" w:rsidRDefault="001C0B14" w14:paraId="1ACC9D4E" w14:textId="77777777">
      <w:pPr>
        <w:pStyle w:val="BodyText"/>
        <w:spacing w:line="276" w:lineRule="auto"/>
        <w:rPr>
          <w:lang w:val="en-US"/>
        </w:rPr>
      </w:pPr>
    </w:p>
    <w:p w:rsidR="001C0B14" w:rsidP="00E62BE6" w:rsidRDefault="001C0B14" w14:paraId="4EAF0038" w14:textId="77777777">
      <w:pPr>
        <w:pStyle w:val="BodyText"/>
        <w:spacing w:line="276" w:lineRule="auto"/>
        <w:rPr>
          <w:lang w:val="en-US"/>
        </w:rPr>
      </w:pPr>
    </w:p>
    <w:p w:rsidR="001C0B14" w:rsidP="00E62BE6" w:rsidRDefault="001C0B14" w14:paraId="122FF0B7" w14:textId="77777777">
      <w:pPr>
        <w:pStyle w:val="BodyText"/>
        <w:spacing w:line="276" w:lineRule="auto"/>
        <w:rPr>
          <w:lang w:val="en-US"/>
        </w:rPr>
      </w:pPr>
    </w:p>
    <w:p w:rsidR="001C0B14" w:rsidP="00E62BE6" w:rsidRDefault="001C0B14" w14:paraId="2C96549F" w14:textId="77777777">
      <w:pPr>
        <w:pStyle w:val="BodyText"/>
        <w:spacing w:line="276" w:lineRule="auto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21"/>
        <w:gridCol w:w="3436"/>
        <w:gridCol w:w="3523"/>
      </w:tblGrid>
      <w:tr w:rsidRPr="006613E0" w:rsidR="006613E0" w:rsidTr="00D429D9" w14:paraId="5B8447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7AA0F94A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Aspecto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0C887FBA" w14:textId="77777777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Cloudflare (EE. UU.)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6B98AF26" w14:textId="77777777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Telconet (Ecuador)</w:t>
            </w:r>
          </w:p>
        </w:tc>
      </w:tr>
      <w:tr w:rsidRPr="006613E0" w:rsidR="006613E0" w:rsidTr="00D429D9" w14:paraId="6973A2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7CC84A80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Tipo de empresa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2ADF16EC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Empresa global de servicios en la nube y ciberseguridad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4B7F307A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Empresa nacional de telecomunicaciones e infraestructura tecnológica</w:t>
            </w:r>
          </w:p>
        </w:tc>
      </w:tr>
      <w:tr w:rsidRPr="006613E0" w:rsidR="006613E0" w:rsidTr="00D429D9" w14:paraId="49D215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2EA2A940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Servicios principales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3143C070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CDN, seguridad web, DNS, firewall, Zero Trust, redes corporativas en la nube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0F3A4768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Internet dedicado, fibra óptica, data centers, nube privada, soluciones TI</w:t>
            </w:r>
          </w:p>
        </w:tc>
      </w:tr>
      <w:tr w:rsidRPr="006613E0" w:rsidR="006613E0" w:rsidTr="00D429D9" w14:paraId="34EBB3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1B90D774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Modelo organizacional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1EA636D6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 xml:space="preserve">Estructura </w:t>
            </w:r>
            <w:r w:rsidRPr="006613E0">
              <w:rPr>
                <w:b/>
                <w:bCs/>
                <w:lang w:val="es-EC"/>
              </w:rPr>
              <w:t>plana y colaborativa</w:t>
            </w:r>
            <w:r w:rsidRPr="006613E0">
              <w:rPr>
                <w:lang w:val="es-EC"/>
              </w:rPr>
              <w:t>, con equipos autónomos y comunicación horizontal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69928456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 xml:space="preserve">Estructura </w:t>
            </w:r>
            <w:r w:rsidRPr="006613E0">
              <w:rPr>
                <w:b/>
                <w:bCs/>
                <w:lang w:val="es-EC"/>
              </w:rPr>
              <w:t>jerárquica tradicional</w:t>
            </w:r>
            <w:r w:rsidRPr="006613E0">
              <w:rPr>
                <w:lang w:val="es-EC"/>
              </w:rPr>
              <w:t>, con departamentos bien definidos</w:t>
            </w:r>
          </w:p>
        </w:tc>
      </w:tr>
      <w:tr w:rsidRPr="006613E0" w:rsidR="006613E0" w:rsidTr="00D429D9" w14:paraId="435E74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515F9F84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Cultura organizacional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5C776551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Transparencia, innovación, cultura de prueba y error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6B76B083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Formalidad, control, foco en seguridad y operación estable</w:t>
            </w:r>
          </w:p>
        </w:tc>
      </w:tr>
      <w:tr w:rsidRPr="006613E0" w:rsidR="006613E0" w:rsidTr="00D429D9" w14:paraId="346911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19A7FCFD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Presencia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5CA12903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Global (más de 100 países, con clientes en todo el mundo)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2DAF2D49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Nacional, con presencia en principales ciudades de Ecuador</w:t>
            </w:r>
          </w:p>
        </w:tc>
      </w:tr>
      <w:tr w:rsidRPr="006613E0" w:rsidR="006613E0" w:rsidTr="00D429D9" w14:paraId="4800E7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2EC42113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Infraestructura destacada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3535A314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Red de centros de datos global, integración con servicios en la nube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65BE138D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Red nacional de fibra óptica, data centers certificados TIER III, cable submarino</w:t>
            </w:r>
          </w:p>
        </w:tc>
      </w:tr>
      <w:tr w:rsidRPr="006613E0" w:rsidR="006613E0" w:rsidTr="00D429D9" w14:paraId="71DEB7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65BF280B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Transparencia y cultura interna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71700D74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Alta: publicaciones abiertas, cultura DevOps, equipos autoorganizados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72C104B6" w14:textId="77777777">
            <w:pPr>
              <w:pStyle w:val="Body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Baja/media: poca información pública sobre procesos internos</w:t>
            </w:r>
          </w:p>
        </w:tc>
      </w:tr>
      <w:tr w:rsidRPr="006613E0" w:rsidR="006613E0" w:rsidTr="00D429D9" w14:paraId="679789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613E0" w:rsidR="006613E0" w:rsidP="006613E0" w:rsidRDefault="006613E0" w14:paraId="083CF1F0" w14:textId="77777777">
            <w:pPr>
              <w:pStyle w:val="BodyText"/>
              <w:spacing w:line="276" w:lineRule="auto"/>
              <w:rPr>
                <w:lang w:val="es-EC"/>
              </w:rPr>
            </w:pPr>
            <w:r w:rsidRPr="006613E0">
              <w:rPr>
                <w:lang w:val="es-EC"/>
              </w:rPr>
              <w:t>Innovación organizacional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251A30EC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Alta, con constante adaptación de modelos ágiles y herramientas modernas</w:t>
            </w:r>
          </w:p>
        </w:tc>
        <w:tc>
          <w:tcPr>
            <w:tcW w:w="0" w:type="auto"/>
            <w:hideMark/>
          </w:tcPr>
          <w:p w:rsidRPr="006613E0" w:rsidR="006613E0" w:rsidP="006613E0" w:rsidRDefault="006613E0" w14:paraId="78D39211" w14:textId="77777777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6613E0">
              <w:rPr>
                <w:lang w:val="es-EC"/>
              </w:rPr>
              <w:t>Media/baja, centrada en servicios técnicos más que en rediseño organizacional</w:t>
            </w:r>
          </w:p>
        </w:tc>
      </w:tr>
    </w:tbl>
    <w:p w:rsidR="001C0B14" w:rsidP="00E62BE6" w:rsidRDefault="001C0B14" w14:paraId="1095D0A0" w14:textId="77777777">
      <w:pPr>
        <w:pStyle w:val="BodyText"/>
        <w:spacing w:line="276" w:lineRule="auto"/>
        <w:rPr>
          <w:lang w:val="es-EC"/>
        </w:rPr>
      </w:pPr>
    </w:p>
    <w:p w:rsidR="00AD57EE" w:rsidP="00E62BE6" w:rsidRDefault="00AD57EE" w14:paraId="0120F399" w14:textId="77777777">
      <w:pPr>
        <w:pStyle w:val="BodyText"/>
        <w:spacing w:line="276" w:lineRule="auto"/>
        <w:rPr>
          <w:lang w:val="es-EC"/>
        </w:rPr>
      </w:pPr>
    </w:p>
    <w:p w:rsidRPr="009E21C1" w:rsidR="00AD57EE" w:rsidP="00E62BE6" w:rsidRDefault="00AD57EE" w14:paraId="449C7414" w14:textId="77777777">
      <w:pPr>
        <w:pStyle w:val="BodyText"/>
        <w:spacing w:line="276" w:lineRule="auto"/>
        <w:rPr>
          <w:lang w:val="es-EC"/>
        </w:rPr>
      </w:pPr>
    </w:p>
    <w:sectPr w:rsidRPr="009E21C1" w:rsidR="00AD57EE" w:rsidSect="00DE02F1">
      <w:headerReference w:type="default" r:id="rId14"/>
      <w:footerReference w:type="default" r:id="rId15"/>
      <w:pgSz w:w="11910" w:h="16840" w:orient="portrait"/>
      <w:pgMar w:top="2180" w:right="1320" w:bottom="280" w:left="1600" w:header="709" w:footer="0" w:gutter="0"/>
      <w:cols w:space="720"/>
      <w:titlePg/>
      <w:docGrid w:linePitch="299"/>
      <w:headerReference w:type="first" r:id="Rd7cfcad7b2e9458c"/>
      <w:footerReference w:type="first" r:id="Rb80b30dfd10f41c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541" w:rsidRDefault="00175541" w14:paraId="71B413EB" w14:textId="77777777">
      <w:r>
        <w:separator/>
      </w:r>
    </w:p>
  </w:endnote>
  <w:endnote w:type="continuationSeparator" w:id="0">
    <w:p w:rsidR="00175541" w:rsidRDefault="00175541" w14:paraId="070758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7658" w:rsidRDefault="00437658" w14:paraId="5C07A073" w14:textId="77777777">
    <w:pPr>
      <w:pStyle w:val="BodyText"/>
      <w:spacing w:line="14" w:lineRule="auto"/>
      <w:rPr>
        <w:sz w:val="2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:rsidTr="1E8DA425" w14:paraId="4D9B0B86">
      <w:trPr>
        <w:trHeight w:val="300"/>
      </w:trPr>
      <w:tc>
        <w:tcPr>
          <w:tcW w:w="2995" w:type="dxa"/>
          <w:tcMar/>
        </w:tcPr>
        <w:p w:rsidR="1E8DA425" w:rsidP="1E8DA425" w:rsidRDefault="1E8DA425" w14:paraId="0B0DD3CE" w14:textId="5BD5943A">
          <w:pPr>
            <w:pStyle w:val="Header"/>
            <w:bidi w:val="0"/>
            <w:ind w:left="-115"/>
            <w:jc w:val="left"/>
          </w:pPr>
        </w:p>
      </w:tc>
      <w:tc>
        <w:tcPr>
          <w:tcW w:w="2995" w:type="dxa"/>
          <w:tcMar/>
        </w:tcPr>
        <w:p w:rsidR="1E8DA425" w:rsidP="1E8DA425" w:rsidRDefault="1E8DA425" w14:paraId="7F3B6FEA" w14:textId="6885D08C">
          <w:pPr>
            <w:pStyle w:val="Header"/>
            <w:bidi w:val="0"/>
            <w:jc w:val="center"/>
          </w:pPr>
        </w:p>
      </w:tc>
      <w:tc>
        <w:tcPr>
          <w:tcW w:w="2995" w:type="dxa"/>
          <w:tcMar/>
        </w:tcPr>
        <w:p w:rsidR="1E8DA425" w:rsidP="1E8DA425" w:rsidRDefault="1E8DA425" w14:paraId="6D76F7AA" w14:textId="3388B71C">
          <w:pPr>
            <w:pStyle w:val="Header"/>
            <w:bidi w:val="0"/>
            <w:ind w:right="-115"/>
            <w:jc w:val="right"/>
          </w:pPr>
        </w:p>
      </w:tc>
    </w:tr>
  </w:tbl>
  <w:p w:rsidR="1E8DA425" w:rsidP="1E8DA425" w:rsidRDefault="1E8DA425" w14:paraId="141329C2" w14:textId="55ADB2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541" w:rsidRDefault="00175541" w14:paraId="66E03359" w14:textId="77777777">
      <w:r>
        <w:separator/>
      </w:r>
    </w:p>
  </w:footnote>
  <w:footnote w:type="continuationSeparator" w:id="0">
    <w:p w:rsidR="00175541" w:rsidRDefault="00175541" w14:paraId="2FA521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437658" w:rsidRDefault="006E0039" w14:paraId="19552A56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2115860" wp14:editId="6E780BF3">
          <wp:simplePos x="0" y="0"/>
          <wp:positionH relativeFrom="page">
            <wp:posOffset>3647185</wp:posOffset>
          </wp:positionH>
          <wp:positionV relativeFrom="page">
            <wp:posOffset>450214</wp:posOffset>
          </wp:positionV>
          <wp:extent cx="285457" cy="344804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457" cy="34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0E6F6883" wp14:editId="63091E1D">
              <wp:simplePos x="0" y="0"/>
              <wp:positionH relativeFrom="page">
                <wp:posOffset>1062532</wp:posOffset>
              </wp:positionH>
              <wp:positionV relativeFrom="page">
                <wp:posOffset>1376425</wp:posOffset>
              </wp:positionV>
              <wp:extent cx="5438775" cy="9525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8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8775" h="9525">
                            <a:moveTo>
                              <a:pt x="54385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521" y="9144"/>
                            </a:lnTo>
                            <a:lnTo>
                              <a:pt x="54385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0A928275">
            <v:shape id="Graphic 43" style="position:absolute;margin-left:83.65pt;margin-top:108.4pt;width:428.25pt;height:.7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8775,9525" o:spid="_x0000_s1026" fillcolor="black" stroked="f" path="m5438521,l,,,9144r5438521,l543852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zrIwIAAL0EAAAOAAAAZHJzL2Uyb0RvYy54bWysVMFu2zAMvQ/YPwi6L06yZG2NOMXQosOA&#10;oivQDDsrshwbk0VNVGLn70fJVmp0pw3zQabMJ+rxkfTmtm81OymHDZiCL2ZzzpSRUDbmUPDvu4cP&#10;15yhF6YUGowq+Fkhv92+f7fpbK6WUIMulWMUxGDe2YLX3ts8y1DWqhU4A6sMOStwrfC0dYesdKKj&#10;6K3OlvP5p6wDV1oHUiHS1/vBybcxflUp6b9VFSrPdMGJm4+ri+s+rNl2I/KDE7Zu5EhD/AOLVjSG&#10;Lr2EuhdesKNr/gjVNtIBQuVnEtoMqqqRKuZA2Szmb7J5qYVVMRcSB+1FJvx/YeXT6cU+u0Ad7SPI&#10;n0iKZJ3F/OIJGxwxfeXagCXirI8qni8qqt4zSR/Xq4/XV1drziT5btbLdRA5E3k6K4/ovyiIccTp&#10;Ef1QgzJZok6W7E0yHVUy1FDHGnrOqIaOM6rhfqihFT6cC+SCyboJkXrkEZwtnNQOIsyHFALb9XLB&#10;WUqEmL5itJliqYEmqORLbxvjDZibxWo1pp3c6T3Aptf+FTi2LHFM4aQGVIPAIe+o9EULwk3VRtBN&#10;+dBoHdJHd9jfacdOIoxGfEbGE1jshKH4oQ32UJ6fHetoXgqOv47CKc70V0MNGYYrGS4Z+2Q4r+8g&#10;jmBU3qHf9T+Es8ySWXBPvfMEqd1FntqC+AfAgA0nDXw+eqia0DOR28Bo3NCMxPzHeQ5DON1H1Otf&#10;Z/sbAAD//wMAUEsDBBQABgAIAAAAIQAokQ973gAAAAwBAAAPAAAAZHJzL2Rvd25yZXYueG1sTI/N&#10;asMwEITvhb6D2EAvJZFigx1cyyEE+gBNSyE3xZJ/GmvlSnLivn3Xp/a2szvMflPuZzuwm/Ghdyhh&#10;uxHADNZO99hK+Hh/Xe+AhahQq8GhkfBjAuyrx4dSFdrd8c3cTrFlFIKhUBK6GMeC81B3xqqwcaNB&#10;ujXOWxVJ+pZrr+4UbgeeCJFxq3qkD50azbEz9fU0WQltI76e7eE7t2Nytth85sfp7KV8Ws2HF2DR&#10;zPHPDAs+oUNFTBc3oQ5sIJ3lKVklJNuMOiwOkaQ0XZbVLgVelfx/ieoXAAD//wMAUEsBAi0AFAAG&#10;AAgAAAAhALaDOJL+AAAA4QEAABMAAAAAAAAAAAAAAAAAAAAAAFtDb250ZW50X1R5cGVzXS54bWxQ&#10;SwECLQAUAAYACAAAACEAOP0h/9YAAACUAQAACwAAAAAAAAAAAAAAAAAvAQAAX3JlbHMvLnJlbHNQ&#10;SwECLQAUAAYACAAAACEAaufM6yMCAAC9BAAADgAAAAAAAAAAAAAAAAAuAgAAZHJzL2Uyb0RvYy54&#10;bWxQSwECLQAUAAYACAAAACEAKJEPe94AAAAMAQAADwAAAAAAAAAAAAAAAAB9BAAAZHJzL2Rvd25y&#10;ZXYueG1sUEsFBgAAAAAEAAQA8wAAAIgFAAAAAA==&#10;" w14:anchorId="7D18DD5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FD52509" wp14:editId="5EFAB6B0">
              <wp:simplePos x="0" y="0"/>
              <wp:positionH relativeFrom="page">
                <wp:posOffset>2723514</wp:posOffset>
              </wp:positionH>
              <wp:positionV relativeFrom="page">
                <wp:posOffset>888433</wp:posOffset>
              </wp:positionV>
              <wp:extent cx="2115820" cy="3721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582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7658" w:rsidRDefault="006E0039" w14:paraId="1DC58FF4" w14:textId="77777777">
                          <w:pPr>
                            <w:spacing w:before="14"/>
                            <w:ind w:left="20" w:right="18" w:hanging="2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ESCUELA POLITÉCNICA NACIONAL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FACULTAD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 EN COMPUTACIÓN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41D5BF8">
            <v:shapetype id="_x0000_t202" coordsize="21600,21600" o:spt="202" path="m,l,21600r21600,l21600,xe" w14:anchorId="6FD52509">
              <v:stroke joinstyle="miter"/>
              <v:path gradientshapeok="t" o:connecttype="rect"/>
            </v:shapetype>
            <v:shape id="Textbox 44" style="position:absolute;margin-left:214.45pt;margin-top:69.95pt;width:166.6pt;height:29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ODkwEAABsDAAAOAAAAZHJzL2Uyb0RvYy54bWysUsFuGyEQvUfqPyDuNbarttHK6yhp1KpS&#10;lEZK+wGYBe8qC0NnsHf99xnI2q6aW5QLDMzw5r03rK5G34u9Reog1HIxm0thg4GmC9ta/vn9/eOl&#10;FJR0aHQPwdbyYElerT9crIZY2SW00DcWBYMEqoZYyzalWClFprVe0wyiDZx0gF4nPuJWNagHRve9&#10;Ws7nX9QA2EQEY4n49vYlKdcF3zlr0i/nyCbR15K5pbJiWTd5VeuVrraoY9uZiYZ+Awuvu8BNT1C3&#10;Ommxw+4VlO8MAoFLMwNegXOdsUUDq1nM/1Pz2OpoixY2h+LJJno/WHO/f4wPKNJ4AyMPsIigeAfm&#10;idgbNUSqpprsKVXE1Vno6NDnnSUIfsjeHk5+2jEJw5fLxeLz5ZJThnOfvvKxGK7OryNS+mHBixzU&#10;EnlehYHe31HK/XV1LJnIvPTPTNK4GbkkhxtoDixi4DnWkv7uNFop+p+BjcpDPwZ4DDbHAFP/DcrX&#10;yFoCXO8SuK50PuNOnXkChdD0W/KI/z2XqvOfXj8DAAD//wMAUEsDBBQABgAIAAAAIQCjmmNM4AAA&#10;AAsBAAAPAAAAZHJzL2Rvd25yZXYueG1sTI9BT4NAEIXvJv6HzZh4s0tREZClaYyeTIwUDx4Xdgqk&#10;7Cyy2xb/veNJbzPzXt58r9gsdhQnnP3gSMF6FYFAap0ZqFPwUb/cpCB80GT06AgVfKOHTXl5Uejc&#10;uDNVeNqFTnAI+Vwr6EOYcil926PVfuUmJNb2brY68Dp30sz6zOF2lHEUJdLqgfhDryd86rE97I5W&#10;wfaTqufh6615r/bVUNdZRK/JQanrq2X7CCLgEv7M8IvP6FAyU+OOZLwYFdzFacZWFm4zHtjxkMRr&#10;EA1fsvQeZFnI/x3KHwAAAP//AwBQSwECLQAUAAYACAAAACEAtoM4kv4AAADhAQAAEwAAAAAAAAAA&#10;AAAAAAAAAAAAW0NvbnRlbnRfVHlwZXNdLnhtbFBLAQItABQABgAIAAAAIQA4/SH/1gAAAJQBAAAL&#10;AAAAAAAAAAAAAAAAAC8BAABfcmVscy8ucmVsc1BLAQItABQABgAIAAAAIQD2o1ODkwEAABsDAAAO&#10;AAAAAAAAAAAAAAAAAC4CAABkcnMvZTJvRG9jLnhtbFBLAQItABQABgAIAAAAIQCjmmNM4AAAAAsB&#10;AAAPAAAAAAAAAAAAAAAAAO0DAABkcnMvZG93bnJldi54bWxQSwUGAAAAAAQABADzAAAA+gQAAAAA&#10;">
              <v:textbox inset="0,0,0,0">
                <w:txbxContent>
                  <w:p w:rsidR="00437658" w:rsidRDefault="006E0039" w14:paraId="1BDBF764" w14:textId="77777777">
                    <w:pPr>
                      <w:spacing w:before="14"/>
                      <w:ind w:left="20" w:right="18" w:hanging="2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</w:rPr>
                      <w:t>ESCUELA POLITÉCNICA NACIONAL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FACULTAD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SISTEMAS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:rsidTr="1E8DA425" w14:paraId="3184802D">
      <w:trPr>
        <w:trHeight w:val="300"/>
      </w:trPr>
      <w:tc>
        <w:tcPr>
          <w:tcW w:w="2995" w:type="dxa"/>
          <w:tcMar/>
        </w:tcPr>
        <w:p w:rsidR="1E8DA425" w:rsidP="1E8DA425" w:rsidRDefault="1E8DA425" w14:paraId="2DD3E44E" w14:textId="3C77F640">
          <w:pPr>
            <w:pStyle w:val="Header"/>
            <w:bidi w:val="0"/>
            <w:ind w:left="-115"/>
            <w:jc w:val="left"/>
          </w:pPr>
        </w:p>
      </w:tc>
      <w:tc>
        <w:tcPr>
          <w:tcW w:w="2995" w:type="dxa"/>
          <w:tcMar/>
        </w:tcPr>
        <w:p w:rsidR="1E8DA425" w:rsidP="1E8DA425" w:rsidRDefault="1E8DA425" w14:paraId="7DC65F06" w14:textId="3EF16A04">
          <w:pPr>
            <w:pStyle w:val="Header"/>
            <w:bidi w:val="0"/>
            <w:jc w:val="center"/>
          </w:pPr>
        </w:p>
      </w:tc>
      <w:tc>
        <w:tcPr>
          <w:tcW w:w="2995" w:type="dxa"/>
          <w:tcMar/>
        </w:tcPr>
        <w:p w:rsidR="1E8DA425" w:rsidP="1E8DA425" w:rsidRDefault="1E8DA425" w14:paraId="572D1F5E" w14:textId="43506FA6">
          <w:pPr>
            <w:pStyle w:val="Header"/>
            <w:bidi w:val="0"/>
            <w:ind w:right="-115"/>
            <w:jc w:val="right"/>
          </w:pPr>
        </w:p>
      </w:tc>
    </w:tr>
  </w:tbl>
  <w:p w:rsidR="1E8DA425" w:rsidP="1E8DA425" w:rsidRDefault="1E8DA425" w14:paraId="709CAC68" w14:textId="2F0D97B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81C"/>
    <w:multiLevelType w:val="multilevel"/>
    <w:tmpl w:val="A3A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C235D6"/>
    <w:multiLevelType w:val="hybridMultilevel"/>
    <w:tmpl w:val="D7021DF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943AFC"/>
    <w:multiLevelType w:val="multilevel"/>
    <w:tmpl w:val="4CF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264D6"/>
    <w:multiLevelType w:val="hybridMultilevel"/>
    <w:tmpl w:val="74A8EDB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D14533"/>
    <w:multiLevelType w:val="hybridMultilevel"/>
    <w:tmpl w:val="D1B6DF92"/>
    <w:lvl w:ilvl="0" w:tplc="67F8189A">
      <w:start w:val="13"/>
      <w:numFmt w:val="decimal"/>
      <w:lvlText w:val="%1."/>
      <w:lvlJc w:val="left"/>
      <w:pPr>
        <w:ind w:left="82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4ACCD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213663A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8F02B23C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4B742426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523E9540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1B389B04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9036F35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95EA3D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63064F"/>
    <w:multiLevelType w:val="hybridMultilevel"/>
    <w:tmpl w:val="FFFFFFFF"/>
    <w:lvl w:ilvl="0" w:tplc="C5D4EB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EF48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440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924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963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328F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686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CC31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3479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F32647"/>
    <w:multiLevelType w:val="hybridMultilevel"/>
    <w:tmpl w:val="FFFFFFFF"/>
    <w:lvl w:ilvl="0" w:tplc="82E6431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A8AC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40D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AE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44C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EC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C83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885D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C001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821DE"/>
    <w:multiLevelType w:val="multilevel"/>
    <w:tmpl w:val="D9F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70AAD86"/>
    <w:multiLevelType w:val="hybridMultilevel"/>
    <w:tmpl w:val="FFFFFFFF"/>
    <w:lvl w:ilvl="0" w:tplc="BF3255C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C929F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2AD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72C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90D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4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8A8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404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6CB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6ACCBB"/>
    <w:multiLevelType w:val="hybridMultilevel"/>
    <w:tmpl w:val="FFFFFFFF"/>
    <w:lvl w:ilvl="0" w:tplc="B582BBC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A789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AC1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146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26AF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603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C7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017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B00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CB3103"/>
    <w:multiLevelType w:val="hybridMultilevel"/>
    <w:tmpl w:val="EED04138"/>
    <w:lvl w:ilvl="0" w:tplc="6C1601AC">
      <w:numFmt w:val="bullet"/>
      <w:lvlText w:val="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9BA18CA"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2" w:tplc="7D72FE86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1CCE9608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4B8454E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5" w:tplc="9336FC1A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114C0536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59021832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9D44D948">
      <w:numFmt w:val="bullet"/>
      <w:lvlText w:val="•"/>
      <w:lvlJc w:val="left"/>
      <w:pPr>
        <w:ind w:left="728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0924E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D80FF5"/>
    <w:multiLevelType w:val="multilevel"/>
    <w:tmpl w:val="C41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984328"/>
    <w:multiLevelType w:val="hybridMultilevel"/>
    <w:tmpl w:val="1C2E9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A7F9F"/>
    <w:multiLevelType w:val="hybridMultilevel"/>
    <w:tmpl w:val="9FA6119E"/>
    <w:lvl w:ilvl="0" w:tplc="27623BCC">
      <w:start w:val="4"/>
      <w:numFmt w:val="decimal"/>
      <w:lvlText w:val="%1."/>
      <w:lvlJc w:val="left"/>
      <w:pPr>
        <w:ind w:left="82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6BCA77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578895BA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AF472A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8E8E64A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819221AA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F782BD8E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75582DAE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51A2BDC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8EB530A"/>
    <w:multiLevelType w:val="multilevel"/>
    <w:tmpl w:val="EEE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0A3BE"/>
    <w:multiLevelType w:val="hybridMultilevel"/>
    <w:tmpl w:val="FFFFFFFF"/>
    <w:lvl w:ilvl="0" w:tplc="D4E6188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521A39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3F4BF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962F4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3044D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7C8C66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3EA03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E0818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AD41A5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87870CE"/>
    <w:multiLevelType w:val="hybridMultilevel"/>
    <w:tmpl w:val="A882157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3E2012"/>
    <w:multiLevelType w:val="multilevel"/>
    <w:tmpl w:val="F95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D12678B"/>
    <w:multiLevelType w:val="hybridMultilevel"/>
    <w:tmpl w:val="7722DC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664F37"/>
    <w:multiLevelType w:val="hybridMultilevel"/>
    <w:tmpl w:val="5DE0E73E"/>
    <w:lvl w:ilvl="0" w:tplc="B1F486F2">
      <w:start w:val="1"/>
      <w:numFmt w:val="decimal"/>
      <w:lvlText w:val="%1."/>
      <w:lvlJc w:val="left"/>
      <w:pPr>
        <w:ind w:left="82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4C5C4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3356F54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9BEAFF50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E4A8AE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05920352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C650725A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666CB1C2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668E72E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7D97AA6"/>
    <w:multiLevelType w:val="multilevel"/>
    <w:tmpl w:val="110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C020671"/>
    <w:multiLevelType w:val="hybridMultilevel"/>
    <w:tmpl w:val="8AEC0A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626AA"/>
    <w:multiLevelType w:val="hybridMultilevel"/>
    <w:tmpl w:val="27B00C9E"/>
    <w:lvl w:ilvl="0" w:tplc="48961C16"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9A6EFC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1956472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7A2497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AACDA98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A8683AD6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B782931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3362A08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ADEED0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D825AD6"/>
    <w:multiLevelType w:val="multilevel"/>
    <w:tmpl w:val="F4A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EAB5E2C"/>
    <w:multiLevelType w:val="multilevel"/>
    <w:tmpl w:val="F96C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33D20"/>
    <w:multiLevelType w:val="multilevel"/>
    <w:tmpl w:val="8056DFD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1916041301">
    <w:abstractNumId w:val="11"/>
  </w:num>
  <w:num w:numId="2" w16cid:durableId="535823516">
    <w:abstractNumId w:val="8"/>
  </w:num>
  <w:num w:numId="3" w16cid:durableId="1383746006">
    <w:abstractNumId w:val="16"/>
  </w:num>
  <w:num w:numId="4" w16cid:durableId="850485600">
    <w:abstractNumId w:val="10"/>
  </w:num>
  <w:num w:numId="5" w16cid:durableId="80032675">
    <w:abstractNumId w:val="4"/>
  </w:num>
  <w:num w:numId="6" w16cid:durableId="918447977">
    <w:abstractNumId w:val="14"/>
  </w:num>
  <w:num w:numId="7" w16cid:durableId="295647871">
    <w:abstractNumId w:val="20"/>
  </w:num>
  <w:num w:numId="8" w16cid:durableId="529532402">
    <w:abstractNumId w:val="23"/>
  </w:num>
  <w:num w:numId="9" w16cid:durableId="1134061246">
    <w:abstractNumId w:val="21"/>
  </w:num>
  <w:num w:numId="10" w16cid:durableId="1564100794">
    <w:abstractNumId w:val="15"/>
  </w:num>
  <w:num w:numId="11" w16cid:durableId="2024892941">
    <w:abstractNumId w:val="7"/>
  </w:num>
  <w:num w:numId="12" w16cid:durableId="1487014656">
    <w:abstractNumId w:val="13"/>
  </w:num>
  <w:num w:numId="13" w16cid:durableId="1454440673">
    <w:abstractNumId w:val="0"/>
  </w:num>
  <w:num w:numId="14" w16cid:durableId="1677226198">
    <w:abstractNumId w:val="25"/>
  </w:num>
  <w:num w:numId="15" w16cid:durableId="1375155682">
    <w:abstractNumId w:val="19"/>
  </w:num>
  <w:num w:numId="16" w16cid:durableId="1753382815">
    <w:abstractNumId w:val="17"/>
  </w:num>
  <w:num w:numId="17" w16cid:durableId="1114515266">
    <w:abstractNumId w:val="22"/>
  </w:num>
  <w:num w:numId="18" w16cid:durableId="993874520">
    <w:abstractNumId w:val="2"/>
  </w:num>
  <w:num w:numId="19" w16cid:durableId="1121726793">
    <w:abstractNumId w:val="1"/>
  </w:num>
  <w:num w:numId="20" w16cid:durableId="2049254138">
    <w:abstractNumId w:val="3"/>
  </w:num>
  <w:num w:numId="21" w16cid:durableId="1680768840">
    <w:abstractNumId w:val="18"/>
  </w:num>
  <w:num w:numId="22" w16cid:durableId="1628773690">
    <w:abstractNumId w:val="12"/>
  </w:num>
  <w:num w:numId="23" w16cid:durableId="263660237">
    <w:abstractNumId w:val="26"/>
  </w:num>
  <w:num w:numId="24" w16cid:durableId="2117211197">
    <w:abstractNumId w:val="24"/>
  </w:num>
  <w:num w:numId="25" w16cid:durableId="202793980">
    <w:abstractNumId w:val="5"/>
  </w:num>
  <w:num w:numId="26" w16cid:durableId="3746290">
    <w:abstractNumId w:val="6"/>
  </w:num>
  <w:num w:numId="27" w16cid:durableId="181483441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8"/>
    <w:rsid w:val="00000476"/>
    <w:rsid w:val="000037BC"/>
    <w:rsid w:val="000043B3"/>
    <w:rsid w:val="00006ABF"/>
    <w:rsid w:val="00006BA9"/>
    <w:rsid w:val="00010B57"/>
    <w:rsid w:val="000115F9"/>
    <w:rsid w:val="0001198E"/>
    <w:rsid w:val="00013178"/>
    <w:rsid w:val="000139C7"/>
    <w:rsid w:val="00014EE6"/>
    <w:rsid w:val="0001540A"/>
    <w:rsid w:val="000168A9"/>
    <w:rsid w:val="000168B0"/>
    <w:rsid w:val="00017B1D"/>
    <w:rsid w:val="000202DA"/>
    <w:rsid w:val="0002143E"/>
    <w:rsid w:val="000228FB"/>
    <w:rsid w:val="00023714"/>
    <w:rsid w:val="00023D84"/>
    <w:rsid w:val="00024D6E"/>
    <w:rsid w:val="000251E2"/>
    <w:rsid w:val="0002604D"/>
    <w:rsid w:val="0002728D"/>
    <w:rsid w:val="00031FBC"/>
    <w:rsid w:val="00032EDB"/>
    <w:rsid w:val="000334BE"/>
    <w:rsid w:val="00034012"/>
    <w:rsid w:val="00034E0F"/>
    <w:rsid w:val="000366C5"/>
    <w:rsid w:val="00040D2F"/>
    <w:rsid w:val="000410DE"/>
    <w:rsid w:val="00043033"/>
    <w:rsid w:val="00043764"/>
    <w:rsid w:val="00044EA1"/>
    <w:rsid w:val="00045332"/>
    <w:rsid w:val="00045514"/>
    <w:rsid w:val="00047C91"/>
    <w:rsid w:val="00047D71"/>
    <w:rsid w:val="0005002F"/>
    <w:rsid w:val="00052D69"/>
    <w:rsid w:val="00053BE5"/>
    <w:rsid w:val="000542E0"/>
    <w:rsid w:val="00054791"/>
    <w:rsid w:val="00055624"/>
    <w:rsid w:val="00056E32"/>
    <w:rsid w:val="00056E9D"/>
    <w:rsid w:val="000604EE"/>
    <w:rsid w:val="00060638"/>
    <w:rsid w:val="0006123F"/>
    <w:rsid w:val="0006146C"/>
    <w:rsid w:val="00063797"/>
    <w:rsid w:val="00063C8F"/>
    <w:rsid w:val="00064465"/>
    <w:rsid w:val="00066657"/>
    <w:rsid w:val="0006705F"/>
    <w:rsid w:val="0006742C"/>
    <w:rsid w:val="00067D7A"/>
    <w:rsid w:val="0006EA69"/>
    <w:rsid w:val="000714D6"/>
    <w:rsid w:val="000731D6"/>
    <w:rsid w:val="0008170C"/>
    <w:rsid w:val="00082977"/>
    <w:rsid w:val="00082EB8"/>
    <w:rsid w:val="00083CC0"/>
    <w:rsid w:val="00083EAE"/>
    <w:rsid w:val="000848BC"/>
    <w:rsid w:val="0008542E"/>
    <w:rsid w:val="00087E2E"/>
    <w:rsid w:val="00090DC7"/>
    <w:rsid w:val="00091B27"/>
    <w:rsid w:val="00093589"/>
    <w:rsid w:val="00094C7C"/>
    <w:rsid w:val="00095066"/>
    <w:rsid w:val="000968E6"/>
    <w:rsid w:val="00096AEB"/>
    <w:rsid w:val="000971AC"/>
    <w:rsid w:val="00097FD0"/>
    <w:rsid w:val="000A1F50"/>
    <w:rsid w:val="000A25A0"/>
    <w:rsid w:val="000A2AB9"/>
    <w:rsid w:val="000A2EDB"/>
    <w:rsid w:val="000A30A4"/>
    <w:rsid w:val="000A56DB"/>
    <w:rsid w:val="000A57D7"/>
    <w:rsid w:val="000A66E3"/>
    <w:rsid w:val="000A6FCC"/>
    <w:rsid w:val="000B05E2"/>
    <w:rsid w:val="000B060D"/>
    <w:rsid w:val="000B0F91"/>
    <w:rsid w:val="000B3DB0"/>
    <w:rsid w:val="000B5A85"/>
    <w:rsid w:val="000B6C1D"/>
    <w:rsid w:val="000B6DB8"/>
    <w:rsid w:val="000B707C"/>
    <w:rsid w:val="000B7168"/>
    <w:rsid w:val="000B799A"/>
    <w:rsid w:val="000B79B4"/>
    <w:rsid w:val="000B7B5C"/>
    <w:rsid w:val="000C4330"/>
    <w:rsid w:val="000C51C8"/>
    <w:rsid w:val="000C6AD5"/>
    <w:rsid w:val="000C6C81"/>
    <w:rsid w:val="000C7BE1"/>
    <w:rsid w:val="000D21EF"/>
    <w:rsid w:val="000D3225"/>
    <w:rsid w:val="000D33CF"/>
    <w:rsid w:val="000D34E6"/>
    <w:rsid w:val="000D3E7F"/>
    <w:rsid w:val="000D4159"/>
    <w:rsid w:val="000D43A8"/>
    <w:rsid w:val="000D46D1"/>
    <w:rsid w:val="000D5424"/>
    <w:rsid w:val="000D54CE"/>
    <w:rsid w:val="000E0572"/>
    <w:rsid w:val="000E0970"/>
    <w:rsid w:val="000E3B36"/>
    <w:rsid w:val="000E3E8B"/>
    <w:rsid w:val="000E43A6"/>
    <w:rsid w:val="000E7DE8"/>
    <w:rsid w:val="000F0007"/>
    <w:rsid w:val="000F1DB7"/>
    <w:rsid w:val="000F362A"/>
    <w:rsid w:val="000F4294"/>
    <w:rsid w:val="000F4416"/>
    <w:rsid w:val="000F4E17"/>
    <w:rsid w:val="000F7715"/>
    <w:rsid w:val="00102243"/>
    <w:rsid w:val="00104227"/>
    <w:rsid w:val="00104323"/>
    <w:rsid w:val="00106C4D"/>
    <w:rsid w:val="00106F6C"/>
    <w:rsid w:val="00107C4F"/>
    <w:rsid w:val="00111088"/>
    <w:rsid w:val="00113329"/>
    <w:rsid w:val="001148F9"/>
    <w:rsid w:val="00115A15"/>
    <w:rsid w:val="00120AD7"/>
    <w:rsid w:val="00120B86"/>
    <w:rsid w:val="001223B9"/>
    <w:rsid w:val="0012259D"/>
    <w:rsid w:val="001252F3"/>
    <w:rsid w:val="001266C2"/>
    <w:rsid w:val="00126E78"/>
    <w:rsid w:val="00126F75"/>
    <w:rsid w:val="00130548"/>
    <w:rsid w:val="00130C22"/>
    <w:rsid w:val="00132959"/>
    <w:rsid w:val="0013709C"/>
    <w:rsid w:val="001374C3"/>
    <w:rsid w:val="001374F4"/>
    <w:rsid w:val="0013750B"/>
    <w:rsid w:val="00139E67"/>
    <w:rsid w:val="00141FF0"/>
    <w:rsid w:val="001452A8"/>
    <w:rsid w:val="001457EA"/>
    <w:rsid w:val="00146EB8"/>
    <w:rsid w:val="00150FA1"/>
    <w:rsid w:val="00151F4E"/>
    <w:rsid w:val="00151FDD"/>
    <w:rsid w:val="00154701"/>
    <w:rsid w:val="00154DAF"/>
    <w:rsid w:val="00156416"/>
    <w:rsid w:val="00157073"/>
    <w:rsid w:val="00157A6D"/>
    <w:rsid w:val="00157F99"/>
    <w:rsid w:val="001618A8"/>
    <w:rsid w:val="00161D06"/>
    <w:rsid w:val="00161DBC"/>
    <w:rsid w:val="0016239F"/>
    <w:rsid w:val="001674CA"/>
    <w:rsid w:val="0017025A"/>
    <w:rsid w:val="00170707"/>
    <w:rsid w:val="00170C75"/>
    <w:rsid w:val="00171B11"/>
    <w:rsid w:val="00171D8B"/>
    <w:rsid w:val="00172536"/>
    <w:rsid w:val="0017274C"/>
    <w:rsid w:val="0017290F"/>
    <w:rsid w:val="001748CC"/>
    <w:rsid w:val="00174B7A"/>
    <w:rsid w:val="001751EA"/>
    <w:rsid w:val="001753A2"/>
    <w:rsid w:val="00175541"/>
    <w:rsid w:val="0017577C"/>
    <w:rsid w:val="00176991"/>
    <w:rsid w:val="00177701"/>
    <w:rsid w:val="00177767"/>
    <w:rsid w:val="0018154A"/>
    <w:rsid w:val="001826D1"/>
    <w:rsid w:val="00183ECC"/>
    <w:rsid w:val="00185AB0"/>
    <w:rsid w:val="00185F0E"/>
    <w:rsid w:val="001865F4"/>
    <w:rsid w:val="001867C0"/>
    <w:rsid w:val="001876C2"/>
    <w:rsid w:val="00187E51"/>
    <w:rsid w:val="00190C4F"/>
    <w:rsid w:val="00191D69"/>
    <w:rsid w:val="0019240D"/>
    <w:rsid w:val="001934E9"/>
    <w:rsid w:val="00193A90"/>
    <w:rsid w:val="00195D57"/>
    <w:rsid w:val="00196183"/>
    <w:rsid w:val="001963C6"/>
    <w:rsid w:val="001A069C"/>
    <w:rsid w:val="001A482E"/>
    <w:rsid w:val="001A56C7"/>
    <w:rsid w:val="001A651D"/>
    <w:rsid w:val="001A65DF"/>
    <w:rsid w:val="001B2F27"/>
    <w:rsid w:val="001B3771"/>
    <w:rsid w:val="001B4F39"/>
    <w:rsid w:val="001B6121"/>
    <w:rsid w:val="001B7919"/>
    <w:rsid w:val="001B7D5A"/>
    <w:rsid w:val="001B7DCD"/>
    <w:rsid w:val="001C0360"/>
    <w:rsid w:val="001C04BF"/>
    <w:rsid w:val="001C0A65"/>
    <w:rsid w:val="001C0B14"/>
    <w:rsid w:val="001C48AF"/>
    <w:rsid w:val="001C5CB5"/>
    <w:rsid w:val="001C63EF"/>
    <w:rsid w:val="001C7251"/>
    <w:rsid w:val="001D13B9"/>
    <w:rsid w:val="001D1D4B"/>
    <w:rsid w:val="001D4CE2"/>
    <w:rsid w:val="001D5470"/>
    <w:rsid w:val="001E0433"/>
    <w:rsid w:val="001E06A6"/>
    <w:rsid w:val="001E0D72"/>
    <w:rsid w:val="001E3428"/>
    <w:rsid w:val="001E42DF"/>
    <w:rsid w:val="001E4F6C"/>
    <w:rsid w:val="001E5931"/>
    <w:rsid w:val="001E5A90"/>
    <w:rsid w:val="001E649A"/>
    <w:rsid w:val="001E6D3C"/>
    <w:rsid w:val="001E73E2"/>
    <w:rsid w:val="001E7607"/>
    <w:rsid w:val="001F08BB"/>
    <w:rsid w:val="001F0D0A"/>
    <w:rsid w:val="001F1C61"/>
    <w:rsid w:val="001F2E21"/>
    <w:rsid w:val="001F36D2"/>
    <w:rsid w:val="001F4C6C"/>
    <w:rsid w:val="001F627F"/>
    <w:rsid w:val="001F695D"/>
    <w:rsid w:val="00202EFA"/>
    <w:rsid w:val="0020395A"/>
    <w:rsid w:val="00203EA8"/>
    <w:rsid w:val="00203FD4"/>
    <w:rsid w:val="00203FEE"/>
    <w:rsid w:val="002043CB"/>
    <w:rsid w:val="0020586D"/>
    <w:rsid w:val="002103C7"/>
    <w:rsid w:val="00213168"/>
    <w:rsid w:val="00216080"/>
    <w:rsid w:val="0021740C"/>
    <w:rsid w:val="00220F07"/>
    <w:rsid w:val="002233E4"/>
    <w:rsid w:val="00224347"/>
    <w:rsid w:val="00227104"/>
    <w:rsid w:val="002272F5"/>
    <w:rsid w:val="00227DEE"/>
    <w:rsid w:val="00233AE7"/>
    <w:rsid w:val="00234F09"/>
    <w:rsid w:val="00235B4E"/>
    <w:rsid w:val="00236E24"/>
    <w:rsid w:val="0024011F"/>
    <w:rsid w:val="00241294"/>
    <w:rsid w:val="00243D5D"/>
    <w:rsid w:val="002442D4"/>
    <w:rsid w:val="00244A31"/>
    <w:rsid w:val="0024610F"/>
    <w:rsid w:val="00246AEB"/>
    <w:rsid w:val="00246B4C"/>
    <w:rsid w:val="00247EF8"/>
    <w:rsid w:val="002512E4"/>
    <w:rsid w:val="0025133F"/>
    <w:rsid w:val="00253D91"/>
    <w:rsid w:val="00254207"/>
    <w:rsid w:val="0025434D"/>
    <w:rsid w:val="00254659"/>
    <w:rsid w:val="00260536"/>
    <w:rsid w:val="00260B2F"/>
    <w:rsid w:val="00262546"/>
    <w:rsid w:val="00263155"/>
    <w:rsid w:val="00264934"/>
    <w:rsid w:val="00265AFF"/>
    <w:rsid w:val="00265BC7"/>
    <w:rsid w:val="002705CC"/>
    <w:rsid w:val="00270932"/>
    <w:rsid w:val="00273598"/>
    <w:rsid w:val="0027376C"/>
    <w:rsid w:val="00273D32"/>
    <w:rsid w:val="0027448B"/>
    <w:rsid w:val="00274B0B"/>
    <w:rsid w:val="00277C9D"/>
    <w:rsid w:val="00277EC4"/>
    <w:rsid w:val="00281357"/>
    <w:rsid w:val="00282699"/>
    <w:rsid w:val="00286873"/>
    <w:rsid w:val="002869FE"/>
    <w:rsid w:val="0028708E"/>
    <w:rsid w:val="00290E38"/>
    <w:rsid w:val="00295160"/>
    <w:rsid w:val="00295698"/>
    <w:rsid w:val="002962C5"/>
    <w:rsid w:val="002A1869"/>
    <w:rsid w:val="002A1A30"/>
    <w:rsid w:val="002A1C82"/>
    <w:rsid w:val="002A255E"/>
    <w:rsid w:val="002A2A04"/>
    <w:rsid w:val="002A2F05"/>
    <w:rsid w:val="002A4BB8"/>
    <w:rsid w:val="002A5473"/>
    <w:rsid w:val="002A6AC6"/>
    <w:rsid w:val="002A6CDF"/>
    <w:rsid w:val="002A6E89"/>
    <w:rsid w:val="002A7C57"/>
    <w:rsid w:val="002A7D6D"/>
    <w:rsid w:val="002B2BA8"/>
    <w:rsid w:val="002B3321"/>
    <w:rsid w:val="002B3ADB"/>
    <w:rsid w:val="002B3C63"/>
    <w:rsid w:val="002B3CEE"/>
    <w:rsid w:val="002B599E"/>
    <w:rsid w:val="002B5A55"/>
    <w:rsid w:val="002B74E0"/>
    <w:rsid w:val="002B7888"/>
    <w:rsid w:val="002B791B"/>
    <w:rsid w:val="002C0AEC"/>
    <w:rsid w:val="002C1E87"/>
    <w:rsid w:val="002C231C"/>
    <w:rsid w:val="002C388D"/>
    <w:rsid w:val="002C4F64"/>
    <w:rsid w:val="002C78C3"/>
    <w:rsid w:val="002C7F5F"/>
    <w:rsid w:val="002C7F74"/>
    <w:rsid w:val="002D1274"/>
    <w:rsid w:val="002D3B5A"/>
    <w:rsid w:val="002D400E"/>
    <w:rsid w:val="002D4700"/>
    <w:rsid w:val="002D5875"/>
    <w:rsid w:val="002D749C"/>
    <w:rsid w:val="002D780A"/>
    <w:rsid w:val="002D7F17"/>
    <w:rsid w:val="002E09F5"/>
    <w:rsid w:val="002E0B89"/>
    <w:rsid w:val="002E0BB3"/>
    <w:rsid w:val="002E1217"/>
    <w:rsid w:val="002E1E07"/>
    <w:rsid w:val="002E3051"/>
    <w:rsid w:val="002E4407"/>
    <w:rsid w:val="002E5716"/>
    <w:rsid w:val="002E6290"/>
    <w:rsid w:val="002E657A"/>
    <w:rsid w:val="002E66F4"/>
    <w:rsid w:val="002E6A51"/>
    <w:rsid w:val="002E7E19"/>
    <w:rsid w:val="002F0C05"/>
    <w:rsid w:val="002F284C"/>
    <w:rsid w:val="002F2F66"/>
    <w:rsid w:val="002F431A"/>
    <w:rsid w:val="002F6695"/>
    <w:rsid w:val="002F7C0D"/>
    <w:rsid w:val="00300EF8"/>
    <w:rsid w:val="00302528"/>
    <w:rsid w:val="00303A21"/>
    <w:rsid w:val="00304BC2"/>
    <w:rsid w:val="003052AD"/>
    <w:rsid w:val="00305D18"/>
    <w:rsid w:val="003067B4"/>
    <w:rsid w:val="003073C3"/>
    <w:rsid w:val="003074C9"/>
    <w:rsid w:val="003076DD"/>
    <w:rsid w:val="00310211"/>
    <w:rsid w:val="00310CA0"/>
    <w:rsid w:val="003127F0"/>
    <w:rsid w:val="00312F0E"/>
    <w:rsid w:val="0031395A"/>
    <w:rsid w:val="00313A8A"/>
    <w:rsid w:val="00314904"/>
    <w:rsid w:val="00314998"/>
    <w:rsid w:val="003150D2"/>
    <w:rsid w:val="00315199"/>
    <w:rsid w:val="00316E7C"/>
    <w:rsid w:val="00321BE6"/>
    <w:rsid w:val="003220DB"/>
    <w:rsid w:val="00322558"/>
    <w:rsid w:val="00323536"/>
    <w:rsid w:val="003243E1"/>
    <w:rsid w:val="00330394"/>
    <w:rsid w:val="00331A30"/>
    <w:rsid w:val="003324A5"/>
    <w:rsid w:val="0033299D"/>
    <w:rsid w:val="00334D80"/>
    <w:rsid w:val="00335FCC"/>
    <w:rsid w:val="00336E35"/>
    <w:rsid w:val="00340C68"/>
    <w:rsid w:val="0034109A"/>
    <w:rsid w:val="0034298D"/>
    <w:rsid w:val="003429E3"/>
    <w:rsid w:val="00342D6E"/>
    <w:rsid w:val="003442BA"/>
    <w:rsid w:val="003452DE"/>
    <w:rsid w:val="0034678E"/>
    <w:rsid w:val="00351846"/>
    <w:rsid w:val="0035220B"/>
    <w:rsid w:val="003524B5"/>
    <w:rsid w:val="00352DE7"/>
    <w:rsid w:val="00353E8D"/>
    <w:rsid w:val="00354FC3"/>
    <w:rsid w:val="0035523B"/>
    <w:rsid w:val="00355376"/>
    <w:rsid w:val="00357CDF"/>
    <w:rsid w:val="00357DCC"/>
    <w:rsid w:val="0036563B"/>
    <w:rsid w:val="00370285"/>
    <w:rsid w:val="003735B5"/>
    <w:rsid w:val="003746DB"/>
    <w:rsid w:val="00374D7A"/>
    <w:rsid w:val="003765B8"/>
    <w:rsid w:val="00381DB3"/>
    <w:rsid w:val="00381F16"/>
    <w:rsid w:val="003821E8"/>
    <w:rsid w:val="003825BF"/>
    <w:rsid w:val="00382DC3"/>
    <w:rsid w:val="00383931"/>
    <w:rsid w:val="00384940"/>
    <w:rsid w:val="00385EA0"/>
    <w:rsid w:val="003868B7"/>
    <w:rsid w:val="0038695B"/>
    <w:rsid w:val="00390261"/>
    <w:rsid w:val="00390EED"/>
    <w:rsid w:val="0039259F"/>
    <w:rsid w:val="00392B0E"/>
    <w:rsid w:val="00392D13"/>
    <w:rsid w:val="00393823"/>
    <w:rsid w:val="003944CA"/>
    <w:rsid w:val="00395D27"/>
    <w:rsid w:val="00396940"/>
    <w:rsid w:val="003A05D8"/>
    <w:rsid w:val="003A07A9"/>
    <w:rsid w:val="003A2F26"/>
    <w:rsid w:val="003A3C7E"/>
    <w:rsid w:val="003A5CF7"/>
    <w:rsid w:val="003A616F"/>
    <w:rsid w:val="003A7599"/>
    <w:rsid w:val="003A75FA"/>
    <w:rsid w:val="003B021F"/>
    <w:rsid w:val="003B1219"/>
    <w:rsid w:val="003B12B3"/>
    <w:rsid w:val="003B156B"/>
    <w:rsid w:val="003B1790"/>
    <w:rsid w:val="003B334E"/>
    <w:rsid w:val="003B33AB"/>
    <w:rsid w:val="003B33C2"/>
    <w:rsid w:val="003B35BC"/>
    <w:rsid w:val="003B4E40"/>
    <w:rsid w:val="003B5238"/>
    <w:rsid w:val="003C220F"/>
    <w:rsid w:val="003C374E"/>
    <w:rsid w:val="003C377D"/>
    <w:rsid w:val="003C4999"/>
    <w:rsid w:val="003C6DEF"/>
    <w:rsid w:val="003C71E4"/>
    <w:rsid w:val="003C74C7"/>
    <w:rsid w:val="003D0896"/>
    <w:rsid w:val="003D2AEA"/>
    <w:rsid w:val="003D314D"/>
    <w:rsid w:val="003D39AC"/>
    <w:rsid w:val="003D66B2"/>
    <w:rsid w:val="003D7198"/>
    <w:rsid w:val="003E174E"/>
    <w:rsid w:val="003E34F3"/>
    <w:rsid w:val="003F04B1"/>
    <w:rsid w:val="003F1E0D"/>
    <w:rsid w:val="003F2359"/>
    <w:rsid w:val="003F30F7"/>
    <w:rsid w:val="003F3F0C"/>
    <w:rsid w:val="003F400E"/>
    <w:rsid w:val="003F4431"/>
    <w:rsid w:val="003F4EEE"/>
    <w:rsid w:val="003F5E0C"/>
    <w:rsid w:val="003F6AE9"/>
    <w:rsid w:val="004001D4"/>
    <w:rsid w:val="00400460"/>
    <w:rsid w:val="00401863"/>
    <w:rsid w:val="0040208C"/>
    <w:rsid w:val="004022EB"/>
    <w:rsid w:val="004034DE"/>
    <w:rsid w:val="004055CD"/>
    <w:rsid w:val="00405F19"/>
    <w:rsid w:val="004104AA"/>
    <w:rsid w:val="004112E2"/>
    <w:rsid w:val="00412EE6"/>
    <w:rsid w:val="00415670"/>
    <w:rsid w:val="00415A05"/>
    <w:rsid w:val="00416797"/>
    <w:rsid w:val="004170E4"/>
    <w:rsid w:val="00417EF0"/>
    <w:rsid w:val="0042052F"/>
    <w:rsid w:val="00420B98"/>
    <w:rsid w:val="00423A0A"/>
    <w:rsid w:val="004269E7"/>
    <w:rsid w:val="004311C6"/>
    <w:rsid w:val="00431A05"/>
    <w:rsid w:val="004333AB"/>
    <w:rsid w:val="00433DF3"/>
    <w:rsid w:val="00433EC5"/>
    <w:rsid w:val="00434C81"/>
    <w:rsid w:val="004373EF"/>
    <w:rsid w:val="00437658"/>
    <w:rsid w:val="00441F8D"/>
    <w:rsid w:val="0044331D"/>
    <w:rsid w:val="00443953"/>
    <w:rsid w:val="00446900"/>
    <w:rsid w:val="0045291F"/>
    <w:rsid w:val="00452A54"/>
    <w:rsid w:val="00455EA5"/>
    <w:rsid w:val="00457396"/>
    <w:rsid w:val="004574F6"/>
    <w:rsid w:val="0046093D"/>
    <w:rsid w:val="00460967"/>
    <w:rsid w:val="00461941"/>
    <w:rsid w:val="00462E16"/>
    <w:rsid w:val="00463F24"/>
    <w:rsid w:val="00464502"/>
    <w:rsid w:val="00465B40"/>
    <w:rsid w:val="00465B48"/>
    <w:rsid w:val="00467A8B"/>
    <w:rsid w:val="00470256"/>
    <w:rsid w:val="004708AE"/>
    <w:rsid w:val="00470E21"/>
    <w:rsid w:val="00471869"/>
    <w:rsid w:val="00472C89"/>
    <w:rsid w:val="0047333C"/>
    <w:rsid w:val="00473352"/>
    <w:rsid w:val="00473882"/>
    <w:rsid w:val="0047624A"/>
    <w:rsid w:val="00477CEC"/>
    <w:rsid w:val="004818D1"/>
    <w:rsid w:val="00481C48"/>
    <w:rsid w:val="004826A3"/>
    <w:rsid w:val="00482795"/>
    <w:rsid w:val="00484710"/>
    <w:rsid w:val="00484F28"/>
    <w:rsid w:val="004855F5"/>
    <w:rsid w:val="004857BC"/>
    <w:rsid w:val="00487B76"/>
    <w:rsid w:val="00487E8B"/>
    <w:rsid w:val="0049192C"/>
    <w:rsid w:val="00492958"/>
    <w:rsid w:val="0049344B"/>
    <w:rsid w:val="00494149"/>
    <w:rsid w:val="00494181"/>
    <w:rsid w:val="0049430F"/>
    <w:rsid w:val="00494AAA"/>
    <w:rsid w:val="00495642"/>
    <w:rsid w:val="0049628D"/>
    <w:rsid w:val="00496ED2"/>
    <w:rsid w:val="00497962"/>
    <w:rsid w:val="004A34E3"/>
    <w:rsid w:val="004A3E96"/>
    <w:rsid w:val="004A5732"/>
    <w:rsid w:val="004A637E"/>
    <w:rsid w:val="004B06A7"/>
    <w:rsid w:val="004B0FC4"/>
    <w:rsid w:val="004B1497"/>
    <w:rsid w:val="004B1771"/>
    <w:rsid w:val="004B3443"/>
    <w:rsid w:val="004B3743"/>
    <w:rsid w:val="004B3978"/>
    <w:rsid w:val="004B4447"/>
    <w:rsid w:val="004B63CB"/>
    <w:rsid w:val="004B6484"/>
    <w:rsid w:val="004B75B8"/>
    <w:rsid w:val="004C0FCD"/>
    <w:rsid w:val="004C2C08"/>
    <w:rsid w:val="004C3215"/>
    <w:rsid w:val="004C3D0B"/>
    <w:rsid w:val="004C65B3"/>
    <w:rsid w:val="004C744E"/>
    <w:rsid w:val="004C7B9B"/>
    <w:rsid w:val="004C7BD3"/>
    <w:rsid w:val="004D0A83"/>
    <w:rsid w:val="004D269F"/>
    <w:rsid w:val="004D2E7D"/>
    <w:rsid w:val="004D3A7C"/>
    <w:rsid w:val="004D3B88"/>
    <w:rsid w:val="004D49B1"/>
    <w:rsid w:val="004D59CB"/>
    <w:rsid w:val="004D61BA"/>
    <w:rsid w:val="004D6AF3"/>
    <w:rsid w:val="004D7724"/>
    <w:rsid w:val="004E0FC3"/>
    <w:rsid w:val="004E225D"/>
    <w:rsid w:val="004E26E2"/>
    <w:rsid w:val="004E2A9A"/>
    <w:rsid w:val="004E3B05"/>
    <w:rsid w:val="004E668D"/>
    <w:rsid w:val="004F05A2"/>
    <w:rsid w:val="004F13AA"/>
    <w:rsid w:val="004F3C9D"/>
    <w:rsid w:val="004F4238"/>
    <w:rsid w:val="004F4CFF"/>
    <w:rsid w:val="004F5239"/>
    <w:rsid w:val="004F6BEE"/>
    <w:rsid w:val="004F72D7"/>
    <w:rsid w:val="0050193D"/>
    <w:rsid w:val="0050619D"/>
    <w:rsid w:val="005071E6"/>
    <w:rsid w:val="005072D4"/>
    <w:rsid w:val="00507321"/>
    <w:rsid w:val="00511DEC"/>
    <w:rsid w:val="00513986"/>
    <w:rsid w:val="00515757"/>
    <w:rsid w:val="00517747"/>
    <w:rsid w:val="005178B8"/>
    <w:rsid w:val="00517C0D"/>
    <w:rsid w:val="005218C8"/>
    <w:rsid w:val="00522E8F"/>
    <w:rsid w:val="00523FEB"/>
    <w:rsid w:val="00524CBF"/>
    <w:rsid w:val="00527829"/>
    <w:rsid w:val="005325BA"/>
    <w:rsid w:val="005328D4"/>
    <w:rsid w:val="00533862"/>
    <w:rsid w:val="005346A7"/>
    <w:rsid w:val="00535031"/>
    <w:rsid w:val="0053525D"/>
    <w:rsid w:val="00540E1D"/>
    <w:rsid w:val="00540E9F"/>
    <w:rsid w:val="00541D11"/>
    <w:rsid w:val="00544204"/>
    <w:rsid w:val="005442F2"/>
    <w:rsid w:val="005443E7"/>
    <w:rsid w:val="00545420"/>
    <w:rsid w:val="00545DBD"/>
    <w:rsid w:val="00546F6F"/>
    <w:rsid w:val="00546FA5"/>
    <w:rsid w:val="00550DE8"/>
    <w:rsid w:val="00551DD7"/>
    <w:rsid w:val="005520FD"/>
    <w:rsid w:val="0055471D"/>
    <w:rsid w:val="005549FE"/>
    <w:rsid w:val="00554D32"/>
    <w:rsid w:val="00555989"/>
    <w:rsid w:val="00557295"/>
    <w:rsid w:val="00560096"/>
    <w:rsid w:val="005608BE"/>
    <w:rsid w:val="00561262"/>
    <w:rsid w:val="00561AE9"/>
    <w:rsid w:val="00562996"/>
    <w:rsid w:val="005630EF"/>
    <w:rsid w:val="00563116"/>
    <w:rsid w:val="00564BDE"/>
    <w:rsid w:val="00570B2B"/>
    <w:rsid w:val="0057131A"/>
    <w:rsid w:val="0057175D"/>
    <w:rsid w:val="00571EA4"/>
    <w:rsid w:val="00572342"/>
    <w:rsid w:val="00572356"/>
    <w:rsid w:val="00573664"/>
    <w:rsid w:val="00573A9B"/>
    <w:rsid w:val="00575B80"/>
    <w:rsid w:val="00575F6E"/>
    <w:rsid w:val="0058033E"/>
    <w:rsid w:val="00582158"/>
    <w:rsid w:val="00583F52"/>
    <w:rsid w:val="00584261"/>
    <w:rsid w:val="00587F5E"/>
    <w:rsid w:val="00590E55"/>
    <w:rsid w:val="005921D4"/>
    <w:rsid w:val="0059241B"/>
    <w:rsid w:val="00593042"/>
    <w:rsid w:val="005930E1"/>
    <w:rsid w:val="00595065"/>
    <w:rsid w:val="00596B0D"/>
    <w:rsid w:val="00597508"/>
    <w:rsid w:val="00597CCF"/>
    <w:rsid w:val="005A00C8"/>
    <w:rsid w:val="005A340F"/>
    <w:rsid w:val="005A476D"/>
    <w:rsid w:val="005A47DE"/>
    <w:rsid w:val="005A4E5E"/>
    <w:rsid w:val="005A5944"/>
    <w:rsid w:val="005A60E8"/>
    <w:rsid w:val="005B0CB3"/>
    <w:rsid w:val="005B1240"/>
    <w:rsid w:val="005B150B"/>
    <w:rsid w:val="005B3673"/>
    <w:rsid w:val="005B3F29"/>
    <w:rsid w:val="005B42CF"/>
    <w:rsid w:val="005B4E71"/>
    <w:rsid w:val="005B5764"/>
    <w:rsid w:val="005B6455"/>
    <w:rsid w:val="005B6908"/>
    <w:rsid w:val="005B7E78"/>
    <w:rsid w:val="005C129C"/>
    <w:rsid w:val="005C236A"/>
    <w:rsid w:val="005C2FE5"/>
    <w:rsid w:val="005C3D84"/>
    <w:rsid w:val="005C44DB"/>
    <w:rsid w:val="005C4598"/>
    <w:rsid w:val="005C7350"/>
    <w:rsid w:val="005D02AD"/>
    <w:rsid w:val="005D0E27"/>
    <w:rsid w:val="005D1349"/>
    <w:rsid w:val="005D181E"/>
    <w:rsid w:val="005D1982"/>
    <w:rsid w:val="005D2948"/>
    <w:rsid w:val="005D2D25"/>
    <w:rsid w:val="005D3207"/>
    <w:rsid w:val="005D55F2"/>
    <w:rsid w:val="005D59E4"/>
    <w:rsid w:val="005D655D"/>
    <w:rsid w:val="005D7E3E"/>
    <w:rsid w:val="005E084E"/>
    <w:rsid w:val="005E2DB9"/>
    <w:rsid w:val="005E4014"/>
    <w:rsid w:val="005E51DD"/>
    <w:rsid w:val="005E53F3"/>
    <w:rsid w:val="005E553D"/>
    <w:rsid w:val="005E5E3F"/>
    <w:rsid w:val="005E6079"/>
    <w:rsid w:val="005E684B"/>
    <w:rsid w:val="005F1F50"/>
    <w:rsid w:val="005F2B99"/>
    <w:rsid w:val="005F33DA"/>
    <w:rsid w:val="005F48A7"/>
    <w:rsid w:val="005F5407"/>
    <w:rsid w:val="005F6D1F"/>
    <w:rsid w:val="005F720C"/>
    <w:rsid w:val="005F7E7B"/>
    <w:rsid w:val="006004A8"/>
    <w:rsid w:val="00601D2F"/>
    <w:rsid w:val="00602CDC"/>
    <w:rsid w:val="00602D7C"/>
    <w:rsid w:val="00603806"/>
    <w:rsid w:val="00603B4D"/>
    <w:rsid w:val="00605214"/>
    <w:rsid w:val="00605D47"/>
    <w:rsid w:val="006063A2"/>
    <w:rsid w:val="006069BE"/>
    <w:rsid w:val="00607C9B"/>
    <w:rsid w:val="0061414D"/>
    <w:rsid w:val="006164BB"/>
    <w:rsid w:val="00616B2D"/>
    <w:rsid w:val="00616FDD"/>
    <w:rsid w:val="0062038C"/>
    <w:rsid w:val="006217D6"/>
    <w:rsid w:val="0062306C"/>
    <w:rsid w:val="00623E3A"/>
    <w:rsid w:val="006267A6"/>
    <w:rsid w:val="00626982"/>
    <w:rsid w:val="0062742B"/>
    <w:rsid w:val="006276A2"/>
    <w:rsid w:val="00634EDF"/>
    <w:rsid w:val="006353E8"/>
    <w:rsid w:val="006354BB"/>
    <w:rsid w:val="006410F5"/>
    <w:rsid w:val="006427CA"/>
    <w:rsid w:val="00643EEE"/>
    <w:rsid w:val="0064569C"/>
    <w:rsid w:val="00645CDC"/>
    <w:rsid w:val="00650A70"/>
    <w:rsid w:val="00651384"/>
    <w:rsid w:val="00651D1F"/>
    <w:rsid w:val="00652CDA"/>
    <w:rsid w:val="00653112"/>
    <w:rsid w:val="00653301"/>
    <w:rsid w:val="006546D6"/>
    <w:rsid w:val="00656163"/>
    <w:rsid w:val="00656826"/>
    <w:rsid w:val="00656A90"/>
    <w:rsid w:val="00657E31"/>
    <w:rsid w:val="006613E0"/>
    <w:rsid w:val="006615F8"/>
    <w:rsid w:val="00662ABE"/>
    <w:rsid w:val="00662F8B"/>
    <w:rsid w:val="00663502"/>
    <w:rsid w:val="006641C4"/>
    <w:rsid w:val="00664765"/>
    <w:rsid w:val="00665FC8"/>
    <w:rsid w:val="00665FE3"/>
    <w:rsid w:val="0066615A"/>
    <w:rsid w:val="006666CA"/>
    <w:rsid w:val="00666942"/>
    <w:rsid w:val="00670CA1"/>
    <w:rsid w:val="00671B97"/>
    <w:rsid w:val="006721DC"/>
    <w:rsid w:val="00672488"/>
    <w:rsid w:val="006731F1"/>
    <w:rsid w:val="006734D0"/>
    <w:rsid w:val="00673CAB"/>
    <w:rsid w:val="006812D9"/>
    <w:rsid w:val="006814F0"/>
    <w:rsid w:val="0068174D"/>
    <w:rsid w:val="006832F0"/>
    <w:rsid w:val="00683B73"/>
    <w:rsid w:val="006878A4"/>
    <w:rsid w:val="00687A85"/>
    <w:rsid w:val="0069031F"/>
    <w:rsid w:val="006916EE"/>
    <w:rsid w:val="0069449D"/>
    <w:rsid w:val="00695301"/>
    <w:rsid w:val="00696AB7"/>
    <w:rsid w:val="006A2A69"/>
    <w:rsid w:val="006A35EC"/>
    <w:rsid w:val="006A52FD"/>
    <w:rsid w:val="006A60C7"/>
    <w:rsid w:val="006A68FD"/>
    <w:rsid w:val="006A9474"/>
    <w:rsid w:val="006B13E3"/>
    <w:rsid w:val="006B1935"/>
    <w:rsid w:val="006B2E55"/>
    <w:rsid w:val="006B2E72"/>
    <w:rsid w:val="006B5030"/>
    <w:rsid w:val="006B53A6"/>
    <w:rsid w:val="006B6DAF"/>
    <w:rsid w:val="006C1C2B"/>
    <w:rsid w:val="006C3598"/>
    <w:rsid w:val="006C4764"/>
    <w:rsid w:val="006C4839"/>
    <w:rsid w:val="006C5494"/>
    <w:rsid w:val="006C54A4"/>
    <w:rsid w:val="006D0BA9"/>
    <w:rsid w:val="006D3611"/>
    <w:rsid w:val="006D38EC"/>
    <w:rsid w:val="006D5552"/>
    <w:rsid w:val="006D6F9C"/>
    <w:rsid w:val="006D7B87"/>
    <w:rsid w:val="006E0039"/>
    <w:rsid w:val="006E3276"/>
    <w:rsid w:val="006E3A3B"/>
    <w:rsid w:val="006E4A14"/>
    <w:rsid w:val="006E6CCD"/>
    <w:rsid w:val="006F132D"/>
    <w:rsid w:val="006F2694"/>
    <w:rsid w:val="006F750B"/>
    <w:rsid w:val="006F7A7B"/>
    <w:rsid w:val="00700FED"/>
    <w:rsid w:val="00704DC7"/>
    <w:rsid w:val="00707E4E"/>
    <w:rsid w:val="007119A1"/>
    <w:rsid w:val="00715365"/>
    <w:rsid w:val="00717F36"/>
    <w:rsid w:val="00720A6E"/>
    <w:rsid w:val="00720AE7"/>
    <w:rsid w:val="00720C81"/>
    <w:rsid w:val="00721969"/>
    <w:rsid w:val="00724642"/>
    <w:rsid w:val="007248F4"/>
    <w:rsid w:val="00724A23"/>
    <w:rsid w:val="007253A6"/>
    <w:rsid w:val="0072728C"/>
    <w:rsid w:val="0072759F"/>
    <w:rsid w:val="00727970"/>
    <w:rsid w:val="00727B1A"/>
    <w:rsid w:val="007301CD"/>
    <w:rsid w:val="007303B7"/>
    <w:rsid w:val="00731279"/>
    <w:rsid w:val="00732918"/>
    <w:rsid w:val="00732F22"/>
    <w:rsid w:val="0073494B"/>
    <w:rsid w:val="00736024"/>
    <w:rsid w:val="007362F3"/>
    <w:rsid w:val="0073637A"/>
    <w:rsid w:val="00737AE3"/>
    <w:rsid w:val="00737AEF"/>
    <w:rsid w:val="00741BE4"/>
    <w:rsid w:val="007421FB"/>
    <w:rsid w:val="00743141"/>
    <w:rsid w:val="007441C6"/>
    <w:rsid w:val="00744A6A"/>
    <w:rsid w:val="007459D2"/>
    <w:rsid w:val="00746FA0"/>
    <w:rsid w:val="00747CAC"/>
    <w:rsid w:val="00752224"/>
    <w:rsid w:val="00752ACA"/>
    <w:rsid w:val="00753A7C"/>
    <w:rsid w:val="0075405B"/>
    <w:rsid w:val="0075455F"/>
    <w:rsid w:val="007555B5"/>
    <w:rsid w:val="0075612E"/>
    <w:rsid w:val="00756E87"/>
    <w:rsid w:val="007578A1"/>
    <w:rsid w:val="0076158E"/>
    <w:rsid w:val="00765D3F"/>
    <w:rsid w:val="00767E71"/>
    <w:rsid w:val="007709F6"/>
    <w:rsid w:val="0077103A"/>
    <w:rsid w:val="007727D0"/>
    <w:rsid w:val="00774622"/>
    <w:rsid w:val="00774BDA"/>
    <w:rsid w:val="00775BBC"/>
    <w:rsid w:val="00775D74"/>
    <w:rsid w:val="0077610C"/>
    <w:rsid w:val="0078051A"/>
    <w:rsid w:val="007815FC"/>
    <w:rsid w:val="007820A1"/>
    <w:rsid w:val="00782878"/>
    <w:rsid w:val="007830F7"/>
    <w:rsid w:val="00784104"/>
    <w:rsid w:val="00785465"/>
    <w:rsid w:val="00786053"/>
    <w:rsid w:val="00786BD3"/>
    <w:rsid w:val="00787A1C"/>
    <w:rsid w:val="00794509"/>
    <w:rsid w:val="00797196"/>
    <w:rsid w:val="00797CAB"/>
    <w:rsid w:val="007A017A"/>
    <w:rsid w:val="007A06E5"/>
    <w:rsid w:val="007A1C60"/>
    <w:rsid w:val="007A1FD1"/>
    <w:rsid w:val="007A215B"/>
    <w:rsid w:val="007A2E08"/>
    <w:rsid w:val="007A30B2"/>
    <w:rsid w:val="007A33FB"/>
    <w:rsid w:val="007A44A7"/>
    <w:rsid w:val="007A69F5"/>
    <w:rsid w:val="007A6DBD"/>
    <w:rsid w:val="007B0504"/>
    <w:rsid w:val="007B103E"/>
    <w:rsid w:val="007B1746"/>
    <w:rsid w:val="007B17D3"/>
    <w:rsid w:val="007B23C7"/>
    <w:rsid w:val="007B3337"/>
    <w:rsid w:val="007B4384"/>
    <w:rsid w:val="007B4A23"/>
    <w:rsid w:val="007B4DD9"/>
    <w:rsid w:val="007B5767"/>
    <w:rsid w:val="007C09D8"/>
    <w:rsid w:val="007C1573"/>
    <w:rsid w:val="007C4079"/>
    <w:rsid w:val="007C45A2"/>
    <w:rsid w:val="007C4C27"/>
    <w:rsid w:val="007C589D"/>
    <w:rsid w:val="007C5C1C"/>
    <w:rsid w:val="007C7CE9"/>
    <w:rsid w:val="007C7DA9"/>
    <w:rsid w:val="007D0DED"/>
    <w:rsid w:val="007D13A1"/>
    <w:rsid w:val="007D3A74"/>
    <w:rsid w:val="007D4B96"/>
    <w:rsid w:val="007D4E3A"/>
    <w:rsid w:val="007D5B12"/>
    <w:rsid w:val="007D7545"/>
    <w:rsid w:val="007D7D88"/>
    <w:rsid w:val="007E2464"/>
    <w:rsid w:val="007E458A"/>
    <w:rsid w:val="007E4C8C"/>
    <w:rsid w:val="007E5EC1"/>
    <w:rsid w:val="007E7D7A"/>
    <w:rsid w:val="007E7E8C"/>
    <w:rsid w:val="007F2AC7"/>
    <w:rsid w:val="007F3118"/>
    <w:rsid w:val="007F3B92"/>
    <w:rsid w:val="007F3DF3"/>
    <w:rsid w:val="007F40E2"/>
    <w:rsid w:val="007F4380"/>
    <w:rsid w:val="007F456A"/>
    <w:rsid w:val="007F5DDA"/>
    <w:rsid w:val="007F5F28"/>
    <w:rsid w:val="007F60B7"/>
    <w:rsid w:val="007F690C"/>
    <w:rsid w:val="007F75E8"/>
    <w:rsid w:val="00801BD0"/>
    <w:rsid w:val="00801DFC"/>
    <w:rsid w:val="008042BF"/>
    <w:rsid w:val="008042FA"/>
    <w:rsid w:val="0080500E"/>
    <w:rsid w:val="008074C6"/>
    <w:rsid w:val="00810475"/>
    <w:rsid w:val="00810E49"/>
    <w:rsid w:val="008121E6"/>
    <w:rsid w:val="00812E7D"/>
    <w:rsid w:val="008152EC"/>
    <w:rsid w:val="00815845"/>
    <w:rsid w:val="008160B7"/>
    <w:rsid w:val="0082076E"/>
    <w:rsid w:val="00823719"/>
    <w:rsid w:val="00823C85"/>
    <w:rsid w:val="008245FA"/>
    <w:rsid w:val="0082481C"/>
    <w:rsid w:val="0082761D"/>
    <w:rsid w:val="00827AB7"/>
    <w:rsid w:val="00834273"/>
    <w:rsid w:val="008351F3"/>
    <w:rsid w:val="0083574A"/>
    <w:rsid w:val="0083645C"/>
    <w:rsid w:val="0083785C"/>
    <w:rsid w:val="008412F6"/>
    <w:rsid w:val="00841952"/>
    <w:rsid w:val="0084244D"/>
    <w:rsid w:val="0084267F"/>
    <w:rsid w:val="00845066"/>
    <w:rsid w:val="00845A40"/>
    <w:rsid w:val="00845ADC"/>
    <w:rsid w:val="008460A4"/>
    <w:rsid w:val="00847AD5"/>
    <w:rsid w:val="00850971"/>
    <w:rsid w:val="00850A53"/>
    <w:rsid w:val="00852520"/>
    <w:rsid w:val="00853FC4"/>
    <w:rsid w:val="0085425B"/>
    <w:rsid w:val="00855272"/>
    <w:rsid w:val="00855A92"/>
    <w:rsid w:val="008560BE"/>
    <w:rsid w:val="0085640C"/>
    <w:rsid w:val="008564A3"/>
    <w:rsid w:val="008571D7"/>
    <w:rsid w:val="00861E81"/>
    <w:rsid w:val="00863ACD"/>
    <w:rsid w:val="00865522"/>
    <w:rsid w:val="0086553E"/>
    <w:rsid w:val="00865DCF"/>
    <w:rsid w:val="00867574"/>
    <w:rsid w:val="00867F72"/>
    <w:rsid w:val="0087070C"/>
    <w:rsid w:val="00873216"/>
    <w:rsid w:val="008735D3"/>
    <w:rsid w:val="00873B60"/>
    <w:rsid w:val="0087417F"/>
    <w:rsid w:val="00875A67"/>
    <w:rsid w:val="00881DDD"/>
    <w:rsid w:val="0088261D"/>
    <w:rsid w:val="00883840"/>
    <w:rsid w:val="008856F3"/>
    <w:rsid w:val="00885A4A"/>
    <w:rsid w:val="00887398"/>
    <w:rsid w:val="00887F2B"/>
    <w:rsid w:val="008903B9"/>
    <w:rsid w:val="008912EE"/>
    <w:rsid w:val="0089174A"/>
    <w:rsid w:val="00891BBD"/>
    <w:rsid w:val="008932BF"/>
    <w:rsid w:val="00893853"/>
    <w:rsid w:val="00895313"/>
    <w:rsid w:val="00896ACC"/>
    <w:rsid w:val="008974F3"/>
    <w:rsid w:val="0089796B"/>
    <w:rsid w:val="008A2105"/>
    <w:rsid w:val="008A3454"/>
    <w:rsid w:val="008A3AD3"/>
    <w:rsid w:val="008A46A3"/>
    <w:rsid w:val="008A559C"/>
    <w:rsid w:val="008A6811"/>
    <w:rsid w:val="008A79FB"/>
    <w:rsid w:val="008B2F7B"/>
    <w:rsid w:val="008B2FAB"/>
    <w:rsid w:val="008B3ACF"/>
    <w:rsid w:val="008B3E94"/>
    <w:rsid w:val="008B4C23"/>
    <w:rsid w:val="008B5252"/>
    <w:rsid w:val="008B6F2A"/>
    <w:rsid w:val="008C03C7"/>
    <w:rsid w:val="008C0FB4"/>
    <w:rsid w:val="008C5C69"/>
    <w:rsid w:val="008C66B3"/>
    <w:rsid w:val="008C6D97"/>
    <w:rsid w:val="008D0BF5"/>
    <w:rsid w:val="008D106F"/>
    <w:rsid w:val="008D1C71"/>
    <w:rsid w:val="008D1CA5"/>
    <w:rsid w:val="008D2CCF"/>
    <w:rsid w:val="008D31D2"/>
    <w:rsid w:val="008D608A"/>
    <w:rsid w:val="008D7CF4"/>
    <w:rsid w:val="008E02B6"/>
    <w:rsid w:val="008E03B3"/>
    <w:rsid w:val="008E1422"/>
    <w:rsid w:val="008E4708"/>
    <w:rsid w:val="008E5AB6"/>
    <w:rsid w:val="008F0B75"/>
    <w:rsid w:val="008F126D"/>
    <w:rsid w:val="008F1881"/>
    <w:rsid w:val="008F28E3"/>
    <w:rsid w:val="008F3198"/>
    <w:rsid w:val="008F39B1"/>
    <w:rsid w:val="008F43DE"/>
    <w:rsid w:val="008F4B78"/>
    <w:rsid w:val="008F546A"/>
    <w:rsid w:val="008F6511"/>
    <w:rsid w:val="008F74D6"/>
    <w:rsid w:val="00902052"/>
    <w:rsid w:val="00902C27"/>
    <w:rsid w:val="0090473E"/>
    <w:rsid w:val="009059E6"/>
    <w:rsid w:val="00905E0A"/>
    <w:rsid w:val="00907DD0"/>
    <w:rsid w:val="00912F86"/>
    <w:rsid w:val="009137FE"/>
    <w:rsid w:val="00915204"/>
    <w:rsid w:val="00915466"/>
    <w:rsid w:val="009158F5"/>
    <w:rsid w:val="00916370"/>
    <w:rsid w:val="0092052A"/>
    <w:rsid w:val="00921491"/>
    <w:rsid w:val="0092192E"/>
    <w:rsid w:val="00921E9A"/>
    <w:rsid w:val="00922808"/>
    <w:rsid w:val="00922ED1"/>
    <w:rsid w:val="00923373"/>
    <w:rsid w:val="00923DFC"/>
    <w:rsid w:val="00924B64"/>
    <w:rsid w:val="009255E4"/>
    <w:rsid w:val="009273E3"/>
    <w:rsid w:val="00927564"/>
    <w:rsid w:val="00927FCB"/>
    <w:rsid w:val="009309F6"/>
    <w:rsid w:val="00931A4B"/>
    <w:rsid w:val="00933BD8"/>
    <w:rsid w:val="00933E73"/>
    <w:rsid w:val="00933FE7"/>
    <w:rsid w:val="00934654"/>
    <w:rsid w:val="009347EA"/>
    <w:rsid w:val="0093504A"/>
    <w:rsid w:val="00935B60"/>
    <w:rsid w:val="00937EA9"/>
    <w:rsid w:val="00940BD9"/>
    <w:rsid w:val="00941421"/>
    <w:rsid w:val="00941C83"/>
    <w:rsid w:val="009423B2"/>
    <w:rsid w:val="00942A69"/>
    <w:rsid w:val="0094404F"/>
    <w:rsid w:val="00944AF4"/>
    <w:rsid w:val="0094574A"/>
    <w:rsid w:val="009468F9"/>
    <w:rsid w:val="009512F8"/>
    <w:rsid w:val="00954613"/>
    <w:rsid w:val="009556C9"/>
    <w:rsid w:val="00957238"/>
    <w:rsid w:val="00957D95"/>
    <w:rsid w:val="0096384D"/>
    <w:rsid w:val="009638D2"/>
    <w:rsid w:val="009658E3"/>
    <w:rsid w:val="0096711E"/>
    <w:rsid w:val="009710EE"/>
    <w:rsid w:val="00971855"/>
    <w:rsid w:val="00971E61"/>
    <w:rsid w:val="0097257C"/>
    <w:rsid w:val="00974225"/>
    <w:rsid w:val="0097553F"/>
    <w:rsid w:val="00975967"/>
    <w:rsid w:val="00977BCE"/>
    <w:rsid w:val="00977EDE"/>
    <w:rsid w:val="00981986"/>
    <w:rsid w:val="00981C79"/>
    <w:rsid w:val="00982AB7"/>
    <w:rsid w:val="009842F4"/>
    <w:rsid w:val="00985885"/>
    <w:rsid w:val="00987232"/>
    <w:rsid w:val="00987423"/>
    <w:rsid w:val="00987B68"/>
    <w:rsid w:val="00991A4A"/>
    <w:rsid w:val="00993E0C"/>
    <w:rsid w:val="00994633"/>
    <w:rsid w:val="00994AF7"/>
    <w:rsid w:val="00995B56"/>
    <w:rsid w:val="009A0214"/>
    <w:rsid w:val="009A0B3A"/>
    <w:rsid w:val="009A17D7"/>
    <w:rsid w:val="009A2E5D"/>
    <w:rsid w:val="009A504B"/>
    <w:rsid w:val="009B2841"/>
    <w:rsid w:val="009B58A0"/>
    <w:rsid w:val="009B58B2"/>
    <w:rsid w:val="009B6253"/>
    <w:rsid w:val="009B67CA"/>
    <w:rsid w:val="009B78B1"/>
    <w:rsid w:val="009C012D"/>
    <w:rsid w:val="009C098F"/>
    <w:rsid w:val="009C2F39"/>
    <w:rsid w:val="009C3C0D"/>
    <w:rsid w:val="009C4325"/>
    <w:rsid w:val="009C5E85"/>
    <w:rsid w:val="009C7777"/>
    <w:rsid w:val="009D3846"/>
    <w:rsid w:val="009D46A5"/>
    <w:rsid w:val="009D57D7"/>
    <w:rsid w:val="009D59BA"/>
    <w:rsid w:val="009D6119"/>
    <w:rsid w:val="009E0707"/>
    <w:rsid w:val="009E1EF4"/>
    <w:rsid w:val="009E21C1"/>
    <w:rsid w:val="009E3C97"/>
    <w:rsid w:val="009E40A5"/>
    <w:rsid w:val="009E6DEF"/>
    <w:rsid w:val="009E75A1"/>
    <w:rsid w:val="009F0F72"/>
    <w:rsid w:val="009F2E30"/>
    <w:rsid w:val="009F3C8A"/>
    <w:rsid w:val="009F5246"/>
    <w:rsid w:val="009F6DE8"/>
    <w:rsid w:val="009F7A96"/>
    <w:rsid w:val="00A04ABD"/>
    <w:rsid w:val="00A05518"/>
    <w:rsid w:val="00A06036"/>
    <w:rsid w:val="00A060B2"/>
    <w:rsid w:val="00A0713C"/>
    <w:rsid w:val="00A07DB2"/>
    <w:rsid w:val="00A1049A"/>
    <w:rsid w:val="00A125AB"/>
    <w:rsid w:val="00A13DBB"/>
    <w:rsid w:val="00A152AB"/>
    <w:rsid w:val="00A166AB"/>
    <w:rsid w:val="00A173CD"/>
    <w:rsid w:val="00A20A1D"/>
    <w:rsid w:val="00A20D3C"/>
    <w:rsid w:val="00A21335"/>
    <w:rsid w:val="00A23460"/>
    <w:rsid w:val="00A25B3F"/>
    <w:rsid w:val="00A26D5B"/>
    <w:rsid w:val="00A27850"/>
    <w:rsid w:val="00A3055C"/>
    <w:rsid w:val="00A31AB2"/>
    <w:rsid w:val="00A31E85"/>
    <w:rsid w:val="00A3296F"/>
    <w:rsid w:val="00A331B3"/>
    <w:rsid w:val="00A333D5"/>
    <w:rsid w:val="00A34BB5"/>
    <w:rsid w:val="00A352DB"/>
    <w:rsid w:val="00A3674D"/>
    <w:rsid w:val="00A40D50"/>
    <w:rsid w:val="00A41283"/>
    <w:rsid w:val="00A41644"/>
    <w:rsid w:val="00A42166"/>
    <w:rsid w:val="00A426E6"/>
    <w:rsid w:val="00A4497C"/>
    <w:rsid w:val="00A44EF8"/>
    <w:rsid w:val="00A455D7"/>
    <w:rsid w:val="00A5387B"/>
    <w:rsid w:val="00A56317"/>
    <w:rsid w:val="00A57A6E"/>
    <w:rsid w:val="00A57A75"/>
    <w:rsid w:val="00A57CD2"/>
    <w:rsid w:val="00A6274B"/>
    <w:rsid w:val="00A62C3B"/>
    <w:rsid w:val="00A64D2C"/>
    <w:rsid w:val="00A660E0"/>
    <w:rsid w:val="00A666A6"/>
    <w:rsid w:val="00A66BF4"/>
    <w:rsid w:val="00A709B2"/>
    <w:rsid w:val="00A71405"/>
    <w:rsid w:val="00A71558"/>
    <w:rsid w:val="00A71A8E"/>
    <w:rsid w:val="00A725EC"/>
    <w:rsid w:val="00A72F40"/>
    <w:rsid w:val="00A73325"/>
    <w:rsid w:val="00A73E56"/>
    <w:rsid w:val="00A74272"/>
    <w:rsid w:val="00A74E26"/>
    <w:rsid w:val="00A753F1"/>
    <w:rsid w:val="00A763C0"/>
    <w:rsid w:val="00A76E3F"/>
    <w:rsid w:val="00A76F10"/>
    <w:rsid w:val="00A7752C"/>
    <w:rsid w:val="00A80778"/>
    <w:rsid w:val="00A82EF5"/>
    <w:rsid w:val="00A85141"/>
    <w:rsid w:val="00A87A94"/>
    <w:rsid w:val="00A87EEA"/>
    <w:rsid w:val="00A90D7E"/>
    <w:rsid w:val="00A92B5D"/>
    <w:rsid w:val="00A93EC1"/>
    <w:rsid w:val="00A953F1"/>
    <w:rsid w:val="00A976D4"/>
    <w:rsid w:val="00A97E94"/>
    <w:rsid w:val="00AA0753"/>
    <w:rsid w:val="00AA634A"/>
    <w:rsid w:val="00AB018F"/>
    <w:rsid w:val="00AB04A0"/>
    <w:rsid w:val="00AB070E"/>
    <w:rsid w:val="00AB2CED"/>
    <w:rsid w:val="00AB38E7"/>
    <w:rsid w:val="00AB3972"/>
    <w:rsid w:val="00AB4FE8"/>
    <w:rsid w:val="00AB6503"/>
    <w:rsid w:val="00AB7FED"/>
    <w:rsid w:val="00AC1E48"/>
    <w:rsid w:val="00AC24DC"/>
    <w:rsid w:val="00AC2D6A"/>
    <w:rsid w:val="00AC3F03"/>
    <w:rsid w:val="00AC4238"/>
    <w:rsid w:val="00AC5431"/>
    <w:rsid w:val="00AC57D1"/>
    <w:rsid w:val="00AC6FAE"/>
    <w:rsid w:val="00AD243C"/>
    <w:rsid w:val="00AD28A0"/>
    <w:rsid w:val="00AD28A4"/>
    <w:rsid w:val="00AD57EE"/>
    <w:rsid w:val="00AD6447"/>
    <w:rsid w:val="00AD73F6"/>
    <w:rsid w:val="00AD78AC"/>
    <w:rsid w:val="00AE1CFE"/>
    <w:rsid w:val="00AE3EE6"/>
    <w:rsid w:val="00AE41FB"/>
    <w:rsid w:val="00AE4EE6"/>
    <w:rsid w:val="00AE521D"/>
    <w:rsid w:val="00AF15D0"/>
    <w:rsid w:val="00AF17F0"/>
    <w:rsid w:val="00AF3051"/>
    <w:rsid w:val="00AF3389"/>
    <w:rsid w:val="00AF3AEC"/>
    <w:rsid w:val="00AF41FD"/>
    <w:rsid w:val="00AF431D"/>
    <w:rsid w:val="00AF4B2F"/>
    <w:rsid w:val="00AF5AEE"/>
    <w:rsid w:val="00AF6510"/>
    <w:rsid w:val="00AF6588"/>
    <w:rsid w:val="00B0031C"/>
    <w:rsid w:val="00B00E19"/>
    <w:rsid w:val="00B00F94"/>
    <w:rsid w:val="00B01101"/>
    <w:rsid w:val="00B013CF"/>
    <w:rsid w:val="00B01698"/>
    <w:rsid w:val="00B01F4B"/>
    <w:rsid w:val="00B03612"/>
    <w:rsid w:val="00B04A96"/>
    <w:rsid w:val="00B06A55"/>
    <w:rsid w:val="00B06DE4"/>
    <w:rsid w:val="00B06E29"/>
    <w:rsid w:val="00B06FA9"/>
    <w:rsid w:val="00B0788A"/>
    <w:rsid w:val="00B1049E"/>
    <w:rsid w:val="00B10528"/>
    <w:rsid w:val="00B13784"/>
    <w:rsid w:val="00B1418C"/>
    <w:rsid w:val="00B15EAD"/>
    <w:rsid w:val="00B21108"/>
    <w:rsid w:val="00B21406"/>
    <w:rsid w:val="00B2144C"/>
    <w:rsid w:val="00B21472"/>
    <w:rsid w:val="00B22327"/>
    <w:rsid w:val="00B230F9"/>
    <w:rsid w:val="00B266C4"/>
    <w:rsid w:val="00B313EF"/>
    <w:rsid w:val="00B35DE7"/>
    <w:rsid w:val="00B3618D"/>
    <w:rsid w:val="00B37C3D"/>
    <w:rsid w:val="00B4163B"/>
    <w:rsid w:val="00B41BE4"/>
    <w:rsid w:val="00B43F30"/>
    <w:rsid w:val="00B44A99"/>
    <w:rsid w:val="00B500E2"/>
    <w:rsid w:val="00B5376B"/>
    <w:rsid w:val="00B55C71"/>
    <w:rsid w:val="00B5778C"/>
    <w:rsid w:val="00B61202"/>
    <w:rsid w:val="00B61AA0"/>
    <w:rsid w:val="00B62990"/>
    <w:rsid w:val="00B62C3D"/>
    <w:rsid w:val="00B62E52"/>
    <w:rsid w:val="00B630C3"/>
    <w:rsid w:val="00B63153"/>
    <w:rsid w:val="00B63BBF"/>
    <w:rsid w:val="00B63EF0"/>
    <w:rsid w:val="00B640D7"/>
    <w:rsid w:val="00B652FF"/>
    <w:rsid w:val="00B6681F"/>
    <w:rsid w:val="00B7034B"/>
    <w:rsid w:val="00B741DF"/>
    <w:rsid w:val="00B7617F"/>
    <w:rsid w:val="00B76202"/>
    <w:rsid w:val="00B766BD"/>
    <w:rsid w:val="00B76731"/>
    <w:rsid w:val="00B77107"/>
    <w:rsid w:val="00B80F09"/>
    <w:rsid w:val="00B81D73"/>
    <w:rsid w:val="00B8323A"/>
    <w:rsid w:val="00B83631"/>
    <w:rsid w:val="00B85A55"/>
    <w:rsid w:val="00B85D70"/>
    <w:rsid w:val="00B86F7B"/>
    <w:rsid w:val="00B871D2"/>
    <w:rsid w:val="00B87B37"/>
    <w:rsid w:val="00B91D18"/>
    <w:rsid w:val="00B93EB5"/>
    <w:rsid w:val="00B956FE"/>
    <w:rsid w:val="00BA4347"/>
    <w:rsid w:val="00BA47F7"/>
    <w:rsid w:val="00BA4A86"/>
    <w:rsid w:val="00BA7447"/>
    <w:rsid w:val="00BA76B7"/>
    <w:rsid w:val="00BB0640"/>
    <w:rsid w:val="00BB2703"/>
    <w:rsid w:val="00BB4614"/>
    <w:rsid w:val="00BB46D9"/>
    <w:rsid w:val="00BB5116"/>
    <w:rsid w:val="00BB6326"/>
    <w:rsid w:val="00BB7F27"/>
    <w:rsid w:val="00BC1417"/>
    <w:rsid w:val="00BC1CD7"/>
    <w:rsid w:val="00BC2F91"/>
    <w:rsid w:val="00BC4EAD"/>
    <w:rsid w:val="00BC5124"/>
    <w:rsid w:val="00BC6FA0"/>
    <w:rsid w:val="00BD01ED"/>
    <w:rsid w:val="00BD0E89"/>
    <w:rsid w:val="00BD27E7"/>
    <w:rsid w:val="00BD2BD9"/>
    <w:rsid w:val="00BD674F"/>
    <w:rsid w:val="00BE05F4"/>
    <w:rsid w:val="00BE2AEC"/>
    <w:rsid w:val="00BE3305"/>
    <w:rsid w:val="00BE42E0"/>
    <w:rsid w:val="00BE4752"/>
    <w:rsid w:val="00BE5027"/>
    <w:rsid w:val="00BE5AF8"/>
    <w:rsid w:val="00BE5C6F"/>
    <w:rsid w:val="00BE6953"/>
    <w:rsid w:val="00BE7760"/>
    <w:rsid w:val="00BF0F39"/>
    <w:rsid w:val="00BF25C9"/>
    <w:rsid w:val="00BF26E6"/>
    <w:rsid w:val="00BF3110"/>
    <w:rsid w:val="00BF4519"/>
    <w:rsid w:val="00BF55D3"/>
    <w:rsid w:val="00BF56B4"/>
    <w:rsid w:val="00BF5EDF"/>
    <w:rsid w:val="00BF6FFB"/>
    <w:rsid w:val="00BF7260"/>
    <w:rsid w:val="00BF7A0F"/>
    <w:rsid w:val="00C00A6C"/>
    <w:rsid w:val="00C0149E"/>
    <w:rsid w:val="00C02652"/>
    <w:rsid w:val="00C0329F"/>
    <w:rsid w:val="00C03F10"/>
    <w:rsid w:val="00C04B73"/>
    <w:rsid w:val="00C05362"/>
    <w:rsid w:val="00C0576A"/>
    <w:rsid w:val="00C06F2B"/>
    <w:rsid w:val="00C074B1"/>
    <w:rsid w:val="00C07EE2"/>
    <w:rsid w:val="00C07F4E"/>
    <w:rsid w:val="00C1082A"/>
    <w:rsid w:val="00C121D0"/>
    <w:rsid w:val="00C13AAD"/>
    <w:rsid w:val="00C13B60"/>
    <w:rsid w:val="00C1639A"/>
    <w:rsid w:val="00C21460"/>
    <w:rsid w:val="00C22C0C"/>
    <w:rsid w:val="00C239AE"/>
    <w:rsid w:val="00C23E87"/>
    <w:rsid w:val="00C27D24"/>
    <w:rsid w:val="00C326C4"/>
    <w:rsid w:val="00C35341"/>
    <w:rsid w:val="00C357CE"/>
    <w:rsid w:val="00C37858"/>
    <w:rsid w:val="00C401C8"/>
    <w:rsid w:val="00C40845"/>
    <w:rsid w:val="00C42A6C"/>
    <w:rsid w:val="00C44849"/>
    <w:rsid w:val="00C4540D"/>
    <w:rsid w:val="00C47024"/>
    <w:rsid w:val="00C4775B"/>
    <w:rsid w:val="00C514B1"/>
    <w:rsid w:val="00C51711"/>
    <w:rsid w:val="00C52F4F"/>
    <w:rsid w:val="00C53F89"/>
    <w:rsid w:val="00C56EBF"/>
    <w:rsid w:val="00C575A0"/>
    <w:rsid w:val="00C62275"/>
    <w:rsid w:val="00C64568"/>
    <w:rsid w:val="00C654A5"/>
    <w:rsid w:val="00C65B06"/>
    <w:rsid w:val="00C663C9"/>
    <w:rsid w:val="00C666D6"/>
    <w:rsid w:val="00C66AA4"/>
    <w:rsid w:val="00C70F27"/>
    <w:rsid w:val="00C7116A"/>
    <w:rsid w:val="00C729E2"/>
    <w:rsid w:val="00C732BB"/>
    <w:rsid w:val="00C74039"/>
    <w:rsid w:val="00C7521D"/>
    <w:rsid w:val="00C756C3"/>
    <w:rsid w:val="00C76864"/>
    <w:rsid w:val="00C82069"/>
    <w:rsid w:val="00C82F0D"/>
    <w:rsid w:val="00C831F8"/>
    <w:rsid w:val="00C83395"/>
    <w:rsid w:val="00C842A1"/>
    <w:rsid w:val="00C84E14"/>
    <w:rsid w:val="00C861F7"/>
    <w:rsid w:val="00C90919"/>
    <w:rsid w:val="00C90E81"/>
    <w:rsid w:val="00C914DD"/>
    <w:rsid w:val="00C91658"/>
    <w:rsid w:val="00C93F96"/>
    <w:rsid w:val="00C946F0"/>
    <w:rsid w:val="00C94BEF"/>
    <w:rsid w:val="00C9647E"/>
    <w:rsid w:val="00C97E10"/>
    <w:rsid w:val="00CA005E"/>
    <w:rsid w:val="00CA12FB"/>
    <w:rsid w:val="00CA1A26"/>
    <w:rsid w:val="00CA22C0"/>
    <w:rsid w:val="00CA3117"/>
    <w:rsid w:val="00CA4A78"/>
    <w:rsid w:val="00CA51F5"/>
    <w:rsid w:val="00CA5AE2"/>
    <w:rsid w:val="00CB34A7"/>
    <w:rsid w:val="00CB4D88"/>
    <w:rsid w:val="00CB6925"/>
    <w:rsid w:val="00CB75D8"/>
    <w:rsid w:val="00CC0476"/>
    <w:rsid w:val="00CC16EA"/>
    <w:rsid w:val="00CC3AD4"/>
    <w:rsid w:val="00CC4269"/>
    <w:rsid w:val="00CC47E8"/>
    <w:rsid w:val="00CC4A91"/>
    <w:rsid w:val="00CC5D57"/>
    <w:rsid w:val="00CC5E60"/>
    <w:rsid w:val="00CC70CF"/>
    <w:rsid w:val="00CD247D"/>
    <w:rsid w:val="00CD24A4"/>
    <w:rsid w:val="00CD2EE1"/>
    <w:rsid w:val="00CD5A66"/>
    <w:rsid w:val="00CD5C5D"/>
    <w:rsid w:val="00CD6D55"/>
    <w:rsid w:val="00CD7AA7"/>
    <w:rsid w:val="00CD7C9A"/>
    <w:rsid w:val="00CD7CA1"/>
    <w:rsid w:val="00CE0BF0"/>
    <w:rsid w:val="00CE0E2D"/>
    <w:rsid w:val="00CE15F1"/>
    <w:rsid w:val="00CE1ADB"/>
    <w:rsid w:val="00CE300A"/>
    <w:rsid w:val="00CE3B2B"/>
    <w:rsid w:val="00CE4058"/>
    <w:rsid w:val="00CE4A67"/>
    <w:rsid w:val="00CF0236"/>
    <w:rsid w:val="00CF0A0C"/>
    <w:rsid w:val="00CF2AA0"/>
    <w:rsid w:val="00CF364E"/>
    <w:rsid w:val="00CF7A11"/>
    <w:rsid w:val="00D02F04"/>
    <w:rsid w:val="00D04D36"/>
    <w:rsid w:val="00D059E6"/>
    <w:rsid w:val="00D061B7"/>
    <w:rsid w:val="00D0669A"/>
    <w:rsid w:val="00D10760"/>
    <w:rsid w:val="00D10841"/>
    <w:rsid w:val="00D114DE"/>
    <w:rsid w:val="00D11DDF"/>
    <w:rsid w:val="00D121F0"/>
    <w:rsid w:val="00D143C8"/>
    <w:rsid w:val="00D15F14"/>
    <w:rsid w:val="00D17E13"/>
    <w:rsid w:val="00D21C4A"/>
    <w:rsid w:val="00D240D3"/>
    <w:rsid w:val="00D250F1"/>
    <w:rsid w:val="00D31466"/>
    <w:rsid w:val="00D4088A"/>
    <w:rsid w:val="00D41068"/>
    <w:rsid w:val="00D417B2"/>
    <w:rsid w:val="00D429D9"/>
    <w:rsid w:val="00D430D6"/>
    <w:rsid w:val="00D43419"/>
    <w:rsid w:val="00D4377D"/>
    <w:rsid w:val="00D4439D"/>
    <w:rsid w:val="00D4446F"/>
    <w:rsid w:val="00D45F67"/>
    <w:rsid w:val="00D479D6"/>
    <w:rsid w:val="00D47A12"/>
    <w:rsid w:val="00D50498"/>
    <w:rsid w:val="00D5212E"/>
    <w:rsid w:val="00D53C0A"/>
    <w:rsid w:val="00D54B05"/>
    <w:rsid w:val="00D54C39"/>
    <w:rsid w:val="00D552EE"/>
    <w:rsid w:val="00D55A6E"/>
    <w:rsid w:val="00D55B90"/>
    <w:rsid w:val="00D55BB5"/>
    <w:rsid w:val="00D5606A"/>
    <w:rsid w:val="00D57A55"/>
    <w:rsid w:val="00D6081D"/>
    <w:rsid w:val="00D60F80"/>
    <w:rsid w:val="00D612AC"/>
    <w:rsid w:val="00D6231B"/>
    <w:rsid w:val="00D6297D"/>
    <w:rsid w:val="00D62991"/>
    <w:rsid w:val="00D63D47"/>
    <w:rsid w:val="00D64260"/>
    <w:rsid w:val="00D6495E"/>
    <w:rsid w:val="00D64F7D"/>
    <w:rsid w:val="00D65C3E"/>
    <w:rsid w:val="00D664BF"/>
    <w:rsid w:val="00D66A36"/>
    <w:rsid w:val="00D66E82"/>
    <w:rsid w:val="00D6731E"/>
    <w:rsid w:val="00D67A41"/>
    <w:rsid w:val="00D67BDC"/>
    <w:rsid w:val="00D702E2"/>
    <w:rsid w:val="00D70C79"/>
    <w:rsid w:val="00D71723"/>
    <w:rsid w:val="00D7194A"/>
    <w:rsid w:val="00D71BAB"/>
    <w:rsid w:val="00D71F73"/>
    <w:rsid w:val="00D72629"/>
    <w:rsid w:val="00D74404"/>
    <w:rsid w:val="00D80275"/>
    <w:rsid w:val="00D80BA7"/>
    <w:rsid w:val="00D826FA"/>
    <w:rsid w:val="00D82A18"/>
    <w:rsid w:val="00D84AE3"/>
    <w:rsid w:val="00D84C31"/>
    <w:rsid w:val="00D86989"/>
    <w:rsid w:val="00D875F7"/>
    <w:rsid w:val="00D87E7D"/>
    <w:rsid w:val="00D9154C"/>
    <w:rsid w:val="00D939E5"/>
    <w:rsid w:val="00D94017"/>
    <w:rsid w:val="00D946EF"/>
    <w:rsid w:val="00D95B2C"/>
    <w:rsid w:val="00D95F31"/>
    <w:rsid w:val="00D9727C"/>
    <w:rsid w:val="00DA0066"/>
    <w:rsid w:val="00DA0B57"/>
    <w:rsid w:val="00DA210D"/>
    <w:rsid w:val="00DA2AFF"/>
    <w:rsid w:val="00DA3541"/>
    <w:rsid w:val="00DA3ABC"/>
    <w:rsid w:val="00DA4B3F"/>
    <w:rsid w:val="00DA57F8"/>
    <w:rsid w:val="00DA5916"/>
    <w:rsid w:val="00DA6617"/>
    <w:rsid w:val="00DA667A"/>
    <w:rsid w:val="00DA6B1C"/>
    <w:rsid w:val="00DA73C6"/>
    <w:rsid w:val="00DB02C1"/>
    <w:rsid w:val="00DB0473"/>
    <w:rsid w:val="00DB06B4"/>
    <w:rsid w:val="00DB0ABE"/>
    <w:rsid w:val="00DB1F47"/>
    <w:rsid w:val="00DB27EF"/>
    <w:rsid w:val="00DB38D1"/>
    <w:rsid w:val="00DB5358"/>
    <w:rsid w:val="00DB6AA5"/>
    <w:rsid w:val="00DB7017"/>
    <w:rsid w:val="00DC15ED"/>
    <w:rsid w:val="00DC2293"/>
    <w:rsid w:val="00DC3785"/>
    <w:rsid w:val="00DC3CC6"/>
    <w:rsid w:val="00DC4043"/>
    <w:rsid w:val="00DC477E"/>
    <w:rsid w:val="00DC58A1"/>
    <w:rsid w:val="00DC666D"/>
    <w:rsid w:val="00DC66F2"/>
    <w:rsid w:val="00DC67CF"/>
    <w:rsid w:val="00DC7E94"/>
    <w:rsid w:val="00DD03F5"/>
    <w:rsid w:val="00DD0B5A"/>
    <w:rsid w:val="00DD3C0B"/>
    <w:rsid w:val="00DD4161"/>
    <w:rsid w:val="00DD4269"/>
    <w:rsid w:val="00DD614F"/>
    <w:rsid w:val="00DD654F"/>
    <w:rsid w:val="00DD73C2"/>
    <w:rsid w:val="00DD7B5B"/>
    <w:rsid w:val="00DE02F1"/>
    <w:rsid w:val="00DE0BBD"/>
    <w:rsid w:val="00DE0CBF"/>
    <w:rsid w:val="00DE1787"/>
    <w:rsid w:val="00DE25ED"/>
    <w:rsid w:val="00DE27E5"/>
    <w:rsid w:val="00DE4F72"/>
    <w:rsid w:val="00DE56E4"/>
    <w:rsid w:val="00DE57C8"/>
    <w:rsid w:val="00DE5ECD"/>
    <w:rsid w:val="00DE62EB"/>
    <w:rsid w:val="00DE63C0"/>
    <w:rsid w:val="00DF1952"/>
    <w:rsid w:val="00DF23D1"/>
    <w:rsid w:val="00DF6833"/>
    <w:rsid w:val="00DF6998"/>
    <w:rsid w:val="00DF6A92"/>
    <w:rsid w:val="00DF7C0A"/>
    <w:rsid w:val="00DF7FD3"/>
    <w:rsid w:val="00E01AC6"/>
    <w:rsid w:val="00E01DBD"/>
    <w:rsid w:val="00E03325"/>
    <w:rsid w:val="00E05E67"/>
    <w:rsid w:val="00E070A6"/>
    <w:rsid w:val="00E101E0"/>
    <w:rsid w:val="00E10219"/>
    <w:rsid w:val="00E12727"/>
    <w:rsid w:val="00E12FA6"/>
    <w:rsid w:val="00E207C3"/>
    <w:rsid w:val="00E21EAB"/>
    <w:rsid w:val="00E224CC"/>
    <w:rsid w:val="00E22744"/>
    <w:rsid w:val="00E22C84"/>
    <w:rsid w:val="00E23F9A"/>
    <w:rsid w:val="00E312DF"/>
    <w:rsid w:val="00E33371"/>
    <w:rsid w:val="00E35106"/>
    <w:rsid w:val="00E352E7"/>
    <w:rsid w:val="00E3619E"/>
    <w:rsid w:val="00E36448"/>
    <w:rsid w:val="00E40438"/>
    <w:rsid w:val="00E40B98"/>
    <w:rsid w:val="00E4129A"/>
    <w:rsid w:val="00E42FC1"/>
    <w:rsid w:val="00E43751"/>
    <w:rsid w:val="00E45F7E"/>
    <w:rsid w:val="00E46AEC"/>
    <w:rsid w:val="00E507CA"/>
    <w:rsid w:val="00E508AC"/>
    <w:rsid w:val="00E50C9F"/>
    <w:rsid w:val="00E52F48"/>
    <w:rsid w:val="00E5484D"/>
    <w:rsid w:val="00E5569F"/>
    <w:rsid w:val="00E56B9B"/>
    <w:rsid w:val="00E613C6"/>
    <w:rsid w:val="00E62BE6"/>
    <w:rsid w:val="00E63D45"/>
    <w:rsid w:val="00E65A15"/>
    <w:rsid w:val="00E662E7"/>
    <w:rsid w:val="00E674DC"/>
    <w:rsid w:val="00E67692"/>
    <w:rsid w:val="00E67E65"/>
    <w:rsid w:val="00E70410"/>
    <w:rsid w:val="00E70616"/>
    <w:rsid w:val="00E721C9"/>
    <w:rsid w:val="00E723BC"/>
    <w:rsid w:val="00E735B1"/>
    <w:rsid w:val="00E76056"/>
    <w:rsid w:val="00E761FE"/>
    <w:rsid w:val="00E76739"/>
    <w:rsid w:val="00E76D5E"/>
    <w:rsid w:val="00E7705A"/>
    <w:rsid w:val="00E77AED"/>
    <w:rsid w:val="00E8037A"/>
    <w:rsid w:val="00E803E4"/>
    <w:rsid w:val="00E8133A"/>
    <w:rsid w:val="00E82339"/>
    <w:rsid w:val="00E83224"/>
    <w:rsid w:val="00E84882"/>
    <w:rsid w:val="00E84B2E"/>
    <w:rsid w:val="00E84F3B"/>
    <w:rsid w:val="00E8551A"/>
    <w:rsid w:val="00E86534"/>
    <w:rsid w:val="00E86B35"/>
    <w:rsid w:val="00E87AAD"/>
    <w:rsid w:val="00E92491"/>
    <w:rsid w:val="00E92708"/>
    <w:rsid w:val="00E93C85"/>
    <w:rsid w:val="00E940C1"/>
    <w:rsid w:val="00E9451E"/>
    <w:rsid w:val="00E959FB"/>
    <w:rsid w:val="00E95F0A"/>
    <w:rsid w:val="00E9661C"/>
    <w:rsid w:val="00E976EF"/>
    <w:rsid w:val="00E978C2"/>
    <w:rsid w:val="00EA0CA4"/>
    <w:rsid w:val="00EA2D01"/>
    <w:rsid w:val="00EA38AD"/>
    <w:rsid w:val="00EA4047"/>
    <w:rsid w:val="00EA4AD9"/>
    <w:rsid w:val="00EA4D90"/>
    <w:rsid w:val="00EA6205"/>
    <w:rsid w:val="00EA627B"/>
    <w:rsid w:val="00EA7CFF"/>
    <w:rsid w:val="00EA7E2D"/>
    <w:rsid w:val="00EB04FE"/>
    <w:rsid w:val="00EB3846"/>
    <w:rsid w:val="00EB42B9"/>
    <w:rsid w:val="00EB574C"/>
    <w:rsid w:val="00EB5A99"/>
    <w:rsid w:val="00EB5D8A"/>
    <w:rsid w:val="00EC0837"/>
    <w:rsid w:val="00EC19FD"/>
    <w:rsid w:val="00EC422C"/>
    <w:rsid w:val="00EC5832"/>
    <w:rsid w:val="00EC6528"/>
    <w:rsid w:val="00EC65A9"/>
    <w:rsid w:val="00ED16D4"/>
    <w:rsid w:val="00ED2B4A"/>
    <w:rsid w:val="00ED36C7"/>
    <w:rsid w:val="00ED36EA"/>
    <w:rsid w:val="00ED4624"/>
    <w:rsid w:val="00ED4B22"/>
    <w:rsid w:val="00ED6208"/>
    <w:rsid w:val="00ED6B6A"/>
    <w:rsid w:val="00EE2D4A"/>
    <w:rsid w:val="00EE3613"/>
    <w:rsid w:val="00EE3996"/>
    <w:rsid w:val="00EE3F8F"/>
    <w:rsid w:val="00EE6612"/>
    <w:rsid w:val="00EE6B81"/>
    <w:rsid w:val="00EE6BBB"/>
    <w:rsid w:val="00EE704E"/>
    <w:rsid w:val="00EE7B19"/>
    <w:rsid w:val="00EF00D9"/>
    <w:rsid w:val="00EF0C15"/>
    <w:rsid w:val="00EF152C"/>
    <w:rsid w:val="00EF1DD9"/>
    <w:rsid w:val="00EF2A30"/>
    <w:rsid w:val="00EF2BB6"/>
    <w:rsid w:val="00EF45B0"/>
    <w:rsid w:val="00EF494E"/>
    <w:rsid w:val="00EF563B"/>
    <w:rsid w:val="00EF56AE"/>
    <w:rsid w:val="00F00442"/>
    <w:rsid w:val="00F01397"/>
    <w:rsid w:val="00F02095"/>
    <w:rsid w:val="00F0398D"/>
    <w:rsid w:val="00F1034D"/>
    <w:rsid w:val="00F105DC"/>
    <w:rsid w:val="00F12062"/>
    <w:rsid w:val="00F1371F"/>
    <w:rsid w:val="00F139BA"/>
    <w:rsid w:val="00F17819"/>
    <w:rsid w:val="00F20494"/>
    <w:rsid w:val="00F2073C"/>
    <w:rsid w:val="00F21035"/>
    <w:rsid w:val="00F23616"/>
    <w:rsid w:val="00F23772"/>
    <w:rsid w:val="00F24225"/>
    <w:rsid w:val="00F2514F"/>
    <w:rsid w:val="00F2522B"/>
    <w:rsid w:val="00F2548D"/>
    <w:rsid w:val="00F25833"/>
    <w:rsid w:val="00F268FC"/>
    <w:rsid w:val="00F26EB1"/>
    <w:rsid w:val="00F2750A"/>
    <w:rsid w:val="00F31197"/>
    <w:rsid w:val="00F31370"/>
    <w:rsid w:val="00F31852"/>
    <w:rsid w:val="00F323DF"/>
    <w:rsid w:val="00F338A3"/>
    <w:rsid w:val="00F356D6"/>
    <w:rsid w:val="00F36061"/>
    <w:rsid w:val="00F367B9"/>
    <w:rsid w:val="00F40D9E"/>
    <w:rsid w:val="00F413D2"/>
    <w:rsid w:val="00F42639"/>
    <w:rsid w:val="00F44D96"/>
    <w:rsid w:val="00F4604B"/>
    <w:rsid w:val="00F5059E"/>
    <w:rsid w:val="00F50CF4"/>
    <w:rsid w:val="00F537FE"/>
    <w:rsid w:val="00F54367"/>
    <w:rsid w:val="00F5544C"/>
    <w:rsid w:val="00F55E81"/>
    <w:rsid w:val="00F5675C"/>
    <w:rsid w:val="00F5682F"/>
    <w:rsid w:val="00F571C7"/>
    <w:rsid w:val="00F613DB"/>
    <w:rsid w:val="00F61AC9"/>
    <w:rsid w:val="00F642E6"/>
    <w:rsid w:val="00F65DDC"/>
    <w:rsid w:val="00F65E06"/>
    <w:rsid w:val="00F67144"/>
    <w:rsid w:val="00F708C7"/>
    <w:rsid w:val="00F7194A"/>
    <w:rsid w:val="00F72176"/>
    <w:rsid w:val="00F72AE3"/>
    <w:rsid w:val="00F745F4"/>
    <w:rsid w:val="00F75A8E"/>
    <w:rsid w:val="00F80074"/>
    <w:rsid w:val="00F80184"/>
    <w:rsid w:val="00F805ED"/>
    <w:rsid w:val="00F814BC"/>
    <w:rsid w:val="00F82C22"/>
    <w:rsid w:val="00F83F16"/>
    <w:rsid w:val="00F9107E"/>
    <w:rsid w:val="00F910E5"/>
    <w:rsid w:val="00F9189E"/>
    <w:rsid w:val="00F91DFB"/>
    <w:rsid w:val="00F92104"/>
    <w:rsid w:val="00F9461A"/>
    <w:rsid w:val="00F94C00"/>
    <w:rsid w:val="00F95077"/>
    <w:rsid w:val="00F963BE"/>
    <w:rsid w:val="00F97177"/>
    <w:rsid w:val="00F97F90"/>
    <w:rsid w:val="00FA137D"/>
    <w:rsid w:val="00FA2F5D"/>
    <w:rsid w:val="00FA4376"/>
    <w:rsid w:val="00FA6C99"/>
    <w:rsid w:val="00FA7085"/>
    <w:rsid w:val="00FB181E"/>
    <w:rsid w:val="00FB2EFC"/>
    <w:rsid w:val="00FB31D8"/>
    <w:rsid w:val="00FB3811"/>
    <w:rsid w:val="00FB41F6"/>
    <w:rsid w:val="00FB48EB"/>
    <w:rsid w:val="00FB51B4"/>
    <w:rsid w:val="00FB5C76"/>
    <w:rsid w:val="00FB74DE"/>
    <w:rsid w:val="00FB7A73"/>
    <w:rsid w:val="00FC0AED"/>
    <w:rsid w:val="00FC1A5E"/>
    <w:rsid w:val="00FC2904"/>
    <w:rsid w:val="00FC5901"/>
    <w:rsid w:val="00FC77E2"/>
    <w:rsid w:val="00FC782D"/>
    <w:rsid w:val="00FD06F5"/>
    <w:rsid w:val="00FD095E"/>
    <w:rsid w:val="00FD0C4E"/>
    <w:rsid w:val="00FD22B3"/>
    <w:rsid w:val="00FD2DD3"/>
    <w:rsid w:val="00FD47E3"/>
    <w:rsid w:val="00FD5A4A"/>
    <w:rsid w:val="00FD5F69"/>
    <w:rsid w:val="00FD6593"/>
    <w:rsid w:val="00FD6618"/>
    <w:rsid w:val="00FD68F6"/>
    <w:rsid w:val="00FD7B98"/>
    <w:rsid w:val="00FE0139"/>
    <w:rsid w:val="00FE077F"/>
    <w:rsid w:val="00FE35DF"/>
    <w:rsid w:val="00FE4767"/>
    <w:rsid w:val="00FE4DD7"/>
    <w:rsid w:val="00FE5B6C"/>
    <w:rsid w:val="00FE64D8"/>
    <w:rsid w:val="00FF2FC4"/>
    <w:rsid w:val="00FF46A1"/>
    <w:rsid w:val="00FF47BA"/>
    <w:rsid w:val="00FF4D00"/>
    <w:rsid w:val="0188FE60"/>
    <w:rsid w:val="018AD931"/>
    <w:rsid w:val="01D5F9A7"/>
    <w:rsid w:val="020632F0"/>
    <w:rsid w:val="02124B97"/>
    <w:rsid w:val="021AD3B0"/>
    <w:rsid w:val="021F6ECB"/>
    <w:rsid w:val="024635FB"/>
    <w:rsid w:val="026A754A"/>
    <w:rsid w:val="026F8D37"/>
    <w:rsid w:val="0300AC34"/>
    <w:rsid w:val="0334E12F"/>
    <w:rsid w:val="03C14284"/>
    <w:rsid w:val="040AF7AA"/>
    <w:rsid w:val="0440BDAB"/>
    <w:rsid w:val="0482140A"/>
    <w:rsid w:val="04F006F1"/>
    <w:rsid w:val="05E33A1F"/>
    <w:rsid w:val="05F57480"/>
    <w:rsid w:val="05FAD836"/>
    <w:rsid w:val="064FEB58"/>
    <w:rsid w:val="0655A4B1"/>
    <w:rsid w:val="0656B301"/>
    <w:rsid w:val="07F6E7F7"/>
    <w:rsid w:val="0804DF43"/>
    <w:rsid w:val="083715D2"/>
    <w:rsid w:val="083F5E7E"/>
    <w:rsid w:val="089FEF59"/>
    <w:rsid w:val="08A2CCFF"/>
    <w:rsid w:val="0935E458"/>
    <w:rsid w:val="097A0DAE"/>
    <w:rsid w:val="09AF9A7C"/>
    <w:rsid w:val="09F2100F"/>
    <w:rsid w:val="0A5DFB70"/>
    <w:rsid w:val="0A73D98E"/>
    <w:rsid w:val="0AAE01F5"/>
    <w:rsid w:val="0ABE363B"/>
    <w:rsid w:val="0B893853"/>
    <w:rsid w:val="0C6BF8AF"/>
    <w:rsid w:val="0CBF17A2"/>
    <w:rsid w:val="0CD8CF49"/>
    <w:rsid w:val="0D4B338A"/>
    <w:rsid w:val="0DC3578C"/>
    <w:rsid w:val="0DC38FE7"/>
    <w:rsid w:val="0DEDE65F"/>
    <w:rsid w:val="0E2557C2"/>
    <w:rsid w:val="0E5D89A6"/>
    <w:rsid w:val="0F374714"/>
    <w:rsid w:val="0F68207F"/>
    <w:rsid w:val="0F6F6F21"/>
    <w:rsid w:val="0F7C8F84"/>
    <w:rsid w:val="0F84AE39"/>
    <w:rsid w:val="0F86FDA1"/>
    <w:rsid w:val="0FB09267"/>
    <w:rsid w:val="0FD39F92"/>
    <w:rsid w:val="1019F899"/>
    <w:rsid w:val="1083DAA7"/>
    <w:rsid w:val="111CB758"/>
    <w:rsid w:val="117FE215"/>
    <w:rsid w:val="11A9FFDF"/>
    <w:rsid w:val="11FA9A97"/>
    <w:rsid w:val="12229D06"/>
    <w:rsid w:val="12615298"/>
    <w:rsid w:val="128B34CE"/>
    <w:rsid w:val="12C4C7A2"/>
    <w:rsid w:val="134E3AF1"/>
    <w:rsid w:val="13A9FCC6"/>
    <w:rsid w:val="13C24733"/>
    <w:rsid w:val="13F3A1DD"/>
    <w:rsid w:val="140B0437"/>
    <w:rsid w:val="145C3F66"/>
    <w:rsid w:val="14AEBC44"/>
    <w:rsid w:val="14E86457"/>
    <w:rsid w:val="15963D76"/>
    <w:rsid w:val="15F95F2A"/>
    <w:rsid w:val="160264D6"/>
    <w:rsid w:val="161909D5"/>
    <w:rsid w:val="164518A3"/>
    <w:rsid w:val="16666816"/>
    <w:rsid w:val="16755164"/>
    <w:rsid w:val="16B86E54"/>
    <w:rsid w:val="1765B1A5"/>
    <w:rsid w:val="17A6CD2F"/>
    <w:rsid w:val="17AD20C0"/>
    <w:rsid w:val="17C1B81F"/>
    <w:rsid w:val="17D60794"/>
    <w:rsid w:val="1856C937"/>
    <w:rsid w:val="1886B5C8"/>
    <w:rsid w:val="18B9B795"/>
    <w:rsid w:val="18CDA835"/>
    <w:rsid w:val="18DD8728"/>
    <w:rsid w:val="1989030A"/>
    <w:rsid w:val="19A73DE0"/>
    <w:rsid w:val="19AAD849"/>
    <w:rsid w:val="19AC10B3"/>
    <w:rsid w:val="19CDD609"/>
    <w:rsid w:val="19D5207A"/>
    <w:rsid w:val="19DD2D45"/>
    <w:rsid w:val="1A87BDD2"/>
    <w:rsid w:val="1AA6F002"/>
    <w:rsid w:val="1B7592CF"/>
    <w:rsid w:val="1BD90F60"/>
    <w:rsid w:val="1BD9CB9F"/>
    <w:rsid w:val="1BE52B78"/>
    <w:rsid w:val="1BEAFA5D"/>
    <w:rsid w:val="1C58257B"/>
    <w:rsid w:val="1C9090B9"/>
    <w:rsid w:val="1C934697"/>
    <w:rsid w:val="1CCF004F"/>
    <w:rsid w:val="1D05E7A2"/>
    <w:rsid w:val="1D21384E"/>
    <w:rsid w:val="1D542B94"/>
    <w:rsid w:val="1D812A1F"/>
    <w:rsid w:val="1DA64F14"/>
    <w:rsid w:val="1DB39FC9"/>
    <w:rsid w:val="1DE0535A"/>
    <w:rsid w:val="1DF13B8B"/>
    <w:rsid w:val="1DF6C9A6"/>
    <w:rsid w:val="1E2B8400"/>
    <w:rsid w:val="1E35C40B"/>
    <w:rsid w:val="1E42FCDF"/>
    <w:rsid w:val="1E8DA425"/>
    <w:rsid w:val="1F6F6D2A"/>
    <w:rsid w:val="1F93E870"/>
    <w:rsid w:val="1FF0CD82"/>
    <w:rsid w:val="200AB698"/>
    <w:rsid w:val="20383598"/>
    <w:rsid w:val="20761000"/>
    <w:rsid w:val="20817304"/>
    <w:rsid w:val="20AC9C79"/>
    <w:rsid w:val="20AED4F6"/>
    <w:rsid w:val="213F388F"/>
    <w:rsid w:val="216DCA63"/>
    <w:rsid w:val="2171B02B"/>
    <w:rsid w:val="21CC2498"/>
    <w:rsid w:val="21D1E000"/>
    <w:rsid w:val="2207FB4D"/>
    <w:rsid w:val="223C6F40"/>
    <w:rsid w:val="2241892C"/>
    <w:rsid w:val="227AF108"/>
    <w:rsid w:val="22DCEDD4"/>
    <w:rsid w:val="22EFEB7F"/>
    <w:rsid w:val="22FEE461"/>
    <w:rsid w:val="2321886C"/>
    <w:rsid w:val="23BF5DC2"/>
    <w:rsid w:val="23C0BE83"/>
    <w:rsid w:val="23C91B2D"/>
    <w:rsid w:val="24570D3F"/>
    <w:rsid w:val="257AA473"/>
    <w:rsid w:val="25829B2D"/>
    <w:rsid w:val="25952891"/>
    <w:rsid w:val="25F689F8"/>
    <w:rsid w:val="2609C949"/>
    <w:rsid w:val="260D6182"/>
    <w:rsid w:val="261C235B"/>
    <w:rsid w:val="264A3E3B"/>
    <w:rsid w:val="265FD351"/>
    <w:rsid w:val="266BBAE2"/>
    <w:rsid w:val="26CEF307"/>
    <w:rsid w:val="26E5D909"/>
    <w:rsid w:val="26EB0BC1"/>
    <w:rsid w:val="26F7DAB2"/>
    <w:rsid w:val="27B282E7"/>
    <w:rsid w:val="27CF8CF5"/>
    <w:rsid w:val="285F9AB4"/>
    <w:rsid w:val="287A9BF9"/>
    <w:rsid w:val="28A41E61"/>
    <w:rsid w:val="291029F0"/>
    <w:rsid w:val="29122008"/>
    <w:rsid w:val="292319FE"/>
    <w:rsid w:val="297A8D41"/>
    <w:rsid w:val="2A23D4D1"/>
    <w:rsid w:val="2ADA09BD"/>
    <w:rsid w:val="2ADED91B"/>
    <w:rsid w:val="2AEA9E0D"/>
    <w:rsid w:val="2B5C5397"/>
    <w:rsid w:val="2B5D796F"/>
    <w:rsid w:val="2B6F2BFE"/>
    <w:rsid w:val="2BBCD242"/>
    <w:rsid w:val="2C5767A6"/>
    <w:rsid w:val="2D133472"/>
    <w:rsid w:val="2D3ABE4C"/>
    <w:rsid w:val="2E0F4F87"/>
    <w:rsid w:val="2E567A3E"/>
    <w:rsid w:val="2EBB5A2F"/>
    <w:rsid w:val="2EC42B89"/>
    <w:rsid w:val="2EE3EAD9"/>
    <w:rsid w:val="2F3A9FD6"/>
    <w:rsid w:val="2F3CF0B3"/>
    <w:rsid w:val="2F8E4793"/>
    <w:rsid w:val="2F9DFBC5"/>
    <w:rsid w:val="2FA88F0E"/>
    <w:rsid w:val="2FC85988"/>
    <w:rsid w:val="2FE0E645"/>
    <w:rsid w:val="30087BB7"/>
    <w:rsid w:val="3023890A"/>
    <w:rsid w:val="303030C7"/>
    <w:rsid w:val="308F034D"/>
    <w:rsid w:val="3103F208"/>
    <w:rsid w:val="31DB58A2"/>
    <w:rsid w:val="31EF7C88"/>
    <w:rsid w:val="3204B6C7"/>
    <w:rsid w:val="3237B3D0"/>
    <w:rsid w:val="323E2E1F"/>
    <w:rsid w:val="324485F7"/>
    <w:rsid w:val="328423A0"/>
    <w:rsid w:val="32E1CBB7"/>
    <w:rsid w:val="32F74ECD"/>
    <w:rsid w:val="33846D93"/>
    <w:rsid w:val="3465DCCD"/>
    <w:rsid w:val="34A60DF8"/>
    <w:rsid w:val="34E9961A"/>
    <w:rsid w:val="351CB7C2"/>
    <w:rsid w:val="3544E48B"/>
    <w:rsid w:val="35511CF4"/>
    <w:rsid w:val="35810991"/>
    <w:rsid w:val="35FEAE0D"/>
    <w:rsid w:val="3611109E"/>
    <w:rsid w:val="366DB5C9"/>
    <w:rsid w:val="368A3EC3"/>
    <w:rsid w:val="3705D0CB"/>
    <w:rsid w:val="37F2FDC9"/>
    <w:rsid w:val="386DC563"/>
    <w:rsid w:val="38D1221E"/>
    <w:rsid w:val="3950C26E"/>
    <w:rsid w:val="39667F8E"/>
    <w:rsid w:val="398B87DE"/>
    <w:rsid w:val="399243D6"/>
    <w:rsid w:val="39DE9471"/>
    <w:rsid w:val="3A40C9E3"/>
    <w:rsid w:val="3B1D9F56"/>
    <w:rsid w:val="3B2BBFC0"/>
    <w:rsid w:val="3B7B6B03"/>
    <w:rsid w:val="3BCF0176"/>
    <w:rsid w:val="3C20EB5E"/>
    <w:rsid w:val="3C539A65"/>
    <w:rsid w:val="3D220F5E"/>
    <w:rsid w:val="3D3339B0"/>
    <w:rsid w:val="3D34428C"/>
    <w:rsid w:val="3E20A114"/>
    <w:rsid w:val="3E2D5ACE"/>
    <w:rsid w:val="3E5E60EB"/>
    <w:rsid w:val="3E70B9F4"/>
    <w:rsid w:val="3E7D8CA6"/>
    <w:rsid w:val="3F47A239"/>
    <w:rsid w:val="3F9A37E1"/>
    <w:rsid w:val="400B651C"/>
    <w:rsid w:val="409F87B5"/>
    <w:rsid w:val="41091BEA"/>
    <w:rsid w:val="414F66F0"/>
    <w:rsid w:val="421DD11A"/>
    <w:rsid w:val="422CB164"/>
    <w:rsid w:val="4333419F"/>
    <w:rsid w:val="43B5ABDB"/>
    <w:rsid w:val="4413BA76"/>
    <w:rsid w:val="445A566F"/>
    <w:rsid w:val="44F14833"/>
    <w:rsid w:val="455EE3CE"/>
    <w:rsid w:val="45EA26C3"/>
    <w:rsid w:val="45ED174B"/>
    <w:rsid w:val="4626A130"/>
    <w:rsid w:val="468A6B19"/>
    <w:rsid w:val="46B0EA9A"/>
    <w:rsid w:val="46B5C3D1"/>
    <w:rsid w:val="47038103"/>
    <w:rsid w:val="472A54AA"/>
    <w:rsid w:val="472C028F"/>
    <w:rsid w:val="48273BB2"/>
    <w:rsid w:val="48385131"/>
    <w:rsid w:val="48C4CD24"/>
    <w:rsid w:val="48E5F3EA"/>
    <w:rsid w:val="4945D6DC"/>
    <w:rsid w:val="499D042F"/>
    <w:rsid w:val="49A406F8"/>
    <w:rsid w:val="49E8DAD6"/>
    <w:rsid w:val="49EDDD07"/>
    <w:rsid w:val="4A0617EB"/>
    <w:rsid w:val="4A1999C2"/>
    <w:rsid w:val="4A79A7E3"/>
    <w:rsid w:val="4A807FDD"/>
    <w:rsid w:val="4A92DD2A"/>
    <w:rsid w:val="4ACF669C"/>
    <w:rsid w:val="4B304B12"/>
    <w:rsid w:val="4B7D6308"/>
    <w:rsid w:val="4B8E665D"/>
    <w:rsid w:val="4BB363B1"/>
    <w:rsid w:val="4BDC598F"/>
    <w:rsid w:val="4C6F113C"/>
    <w:rsid w:val="4C749180"/>
    <w:rsid w:val="4C85C1FB"/>
    <w:rsid w:val="4D59B500"/>
    <w:rsid w:val="4D6F6D61"/>
    <w:rsid w:val="4DBF9FA2"/>
    <w:rsid w:val="4DD7BB3B"/>
    <w:rsid w:val="4DE21369"/>
    <w:rsid w:val="4E2F5AA6"/>
    <w:rsid w:val="4E7A530D"/>
    <w:rsid w:val="4E7F9CF8"/>
    <w:rsid w:val="4E9ABEAF"/>
    <w:rsid w:val="4EFBB885"/>
    <w:rsid w:val="4F26ECFB"/>
    <w:rsid w:val="5013E27B"/>
    <w:rsid w:val="502D7524"/>
    <w:rsid w:val="50378FB0"/>
    <w:rsid w:val="50587D9E"/>
    <w:rsid w:val="506BD89E"/>
    <w:rsid w:val="51294FD8"/>
    <w:rsid w:val="51424E08"/>
    <w:rsid w:val="51497A0B"/>
    <w:rsid w:val="51AD4A76"/>
    <w:rsid w:val="52655CCE"/>
    <w:rsid w:val="52C45EAA"/>
    <w:rsid w:val="52CAFDF8"/>
    <w:rsid w:val="52D80D83"/>
    <w:rsid w:val="53407504"/>
    <w:rsid w:val="536748FA"/>
    <w:rsid w:val="53E4E8B5"/>
    <w:rsid w:val="5413287B"/>
    <w:rsid w:val="54746D66"/>
    <w:rsid w:val="548B8E80"/>
    <w:rsid w:val="54B183A7"/>
    <w:rsid w:val="54EC723F"/>
    <w:rsid w:val="550104B4"/>
    <w:rsid w:val="55344DCD"/>
    <w:rsid w:val="555D7A1A"/>
    <w:rsid w:val="556DB565"/>
    <w:rsid w:val="55A4A4CB"/>
    <w:rsid w:val="55A6572A"/>
    <w:rsid w:val="55A668F9"/>
    <w:rsid w:val="55C6BCF0"/>
    <w:rsid w:val="55F1F3B3"/>
    <w:rsid w:val="5609E615"/>
    <w:rsid w:val="56168C98"/>
    <w:rsid w:val="565ADE8A"/>
    <w:rsid w:val="56C5D411"/>
    <w:rsid w:val="56F4432C"/>
    <w:rsid w:val="57533027"/>
    <w:rsid w:val="57651BE3"/>
    <w:rsid w:val="576DDF23"/>
    <w:rsid w:val="586FB3BD"/>
    <w:rsid w:val="58C8C9E4"/>
    <w:rsid w:val="58DB480E"/>
    <w:rsid w:val="58EA7979"/>
    <w:rsid w:val="58EB860A"/>
    <w:rsid w:val="59101EF4"/>
    <w:rsid w:val="59775A16"/>
    <w:rsid w:val="59B07429"/>
    <w:rsid w:val="59C36454"/>
    <w:rsid w:val="59D4E3EE"/>
    <w:rsid w:val="5AE53284"/>
    <w:rsid w:val="5BF82BAC"/>
    <w:rsid w:val="5C070FBC"/>
    <w:rsid w:val="5C94228C"/>
    <w:rsid w:val="5C9A694D"/>
    <w:rsid w:val="5D525FB3"/>
    <w:rsid w:val="5D61085D"/>
    <w:rsid w:val="5DBA099D"/>
    <w:rsid w:val="5DEC9126"/>
    <w:rsid w:val="5E76B069"/>
    <w:rsid w:val="5E7D9A49"/>
    <w:rsid w:val="5E981B9A"/>
    <w:rsid w:val="5ED1095C"/>
    <w:rsid w:val="5F353092"/>
    <w:rsid w:val="5F7DEC34"/>
    <w:rsid w:val="5FAD0C5B"/>
    <w:rsid w:val="5FCD7A54"/>
    <w:rsid w:val="5FED0105"/>
    <w:rsid w:val="6040DD59"/>
    <w:rsid w:val="60A80F2A"/>
    <w:rsid w:val="60B4DDB7"/>
    <w:rsid w:val="60EB3A48"/>
    <w:rsid w:val="613158F7"/>
    <w:rsid w:val="616D64BC"/>
    <w:rsid w:val="617E7BCE"/>
    <w:rsid w:val="619BC360"/>
    <w:rsid w:val="61C79AB2"/>
    <w:rsid w:val="625A1572"/>
    <w:rsid w:val="628A955D"/>
    <w:rsid w:val="629DD743"/>
    <w:rsid w:val="62B65A13"/>
    <w:rsid w:val="62D6D95E"/>
    <w:rsid w:val="63B7534B"/>
    <w:rsid w:val="63EA79FD"/>
    <w:rsid w:val="64415E0C"/>
    <w:rsid w:val="64571E13"/>
    <w:rsid w:val="6474901A"/>
    <w:rsid w:val="64DB5240"/>
    <w:rsid w:val="65129988"/>
    <w:rsid w:val="653885C8"/>
    <w:rsid w:val="6554A9D0"/>
    <w:rsid w:val="655565EA"/>
    <w:rsid w:val="65A8E77F"/>
    <w:rsid w:val="66353AE6"/>
    <w:rsid w:val="66778F3E"/>
    <w:rsid w:val="669AF7AA"/>
    <w:rsid w:val="66D2913B"/>
    <w:rsid w:val="66D3541B"/>
    <w:rsid w:val="66F7DC37"/>
    <w:rsid w:val="67888783"/>
    <w:rsid w:val="67D0F38A"/>
    <w:rsid w:val="67E3D1DA"/>
    <w:rsid w:val="6855454C"/>
    <w:rsid w:val="6879A05F"/>
    <w:rsid w:val="689E488A"/>
    <w:rsid w:val="693E7381"/>
    <w:rsid w:val="6960FDCB"/>
    <w:rsid w:val="69806AD1"/>
    <w:rsid w:val="69C43C82"/>
    <w:rsid w:val="6A545AD2"/>
    <w:rsid w:val="6AE5B147"/>
    <w:rsid w:val="6AF2F016"/>
    <w:rsid w:val="6BA9907E"/>
    <w:rsid w:val="6BB09B5D"/>
    <w:rsid w:val="6BDAF19E"/>
    <w:rsid w:val="6C6C023A"/>
    <w:rsid w:val="6C78E6DD"/>
    <w:rsid w:val="6CFD32D8"/>
    <w:rsid w:val="6D2285B1"/>
    <w:rsid w:val="6D753681"/>
    <w:rsid w:val="6DC5B5B9"/>
    <w:rsid w:val="6DCB6AF2"/>
    <w:rsid w:val="6E859B0F"/>
    <w:rsid w:val="6F1ECE2F"/>
    <w:rsid w:val="6F4DEDF6"/>
    <w:rsid w:val="6F4F82E4"/>
    <w:rsid w:val="6F58A2E1"/>
    <w:rsid w:val="6F6EB71E"/>
    <w:rsid w:val="6F9103C0"/>
    <w:rsid w:val="6F911618"/>
    <w:rsid w:val="6FCC31F8"/>
    <w:rsid w:val="6FF04604"/>
    <w:rsid w:val="7051E235"/>
    <w:rsid w:val="7090B6DA"/>
    <w:rsid w:val="70AFE380"/>
    <w:rsid w:val="710EB44D"/>
    <w:rsid w:val="7172FB75"/>
    <w:rsid w:val="7189FD4F"/>
    <w:rsid w:val="719221CC"/>
    <w:rsid w:val="722D99FB"/>
    <w:rsid w:val="7276C7EF"/>
    <w:rsid w:val="72869DC3"/>
    <w:rsid w:val="729C2864"/>
    <w:rsid w:val="72A11389"/>
    <w:rsid w:val="7333F027"/>
    <w:rsid w:val="7355E7A3"/>
    <w:rsid w:val="73F4458F"/>
    <w:rsid w:val="7441D9C3"/>
    <w:rsid w:val="7474FC00"/>
    <w:rsid w:val="7475A211"/>
    <w:rsid w:val="755AA29C"/>
    <w:rsid w:val="758D598E"/>
    <w:rsid w:val="763000A1"/>
    <w:rsid w:val="76476172"/>
    <w:rsid w:val="771D0962"/>
    <w:rsid w:val="777C81D8"/>
    <w:rsid w:val="780792EF"/>
    <w:rsid w:val="78192ADA"/>
    <w:rsid w:val="78EAB2F3"/>
    <w:rsid w:val="7916E455"/>
    <w:rsid w:val="7A16A557"/>
    <w:rsid w:val="7A208781"/>
    <w:rsid w:val="7A41E07E"/>
    <w:rsid w:val="7ACF73F7"/>
    <w:rsid w:val="7ACFF1AF"/>
    <w:rsid w:val="7AEDADD8"/>
    <w:rsid w:val="7B46B830"/>
    <w:rsid w:val="7B7D5687"/>
    <w:rsid w:val="7BECE644"/>
    <w:rsid w:val="7BEF07DB"/>
    <w:rsid w:val="7C3A59FF"/>
    <w:rsid w:val="7C4F9F46"/>
    <w:rsid w:val="7C69FD20"/>
    <w:rsid w:val="7CE5527D"/>
    <w:rsid w:val="7CFFCB4C"/>
    <w:rsid w:val="7D2BED8A"/>
    <w:rsid w:val="7DBD24BB"/>
    <w:rsid w:val="7DEEF616"/>
    <w:rsid w:val="7F14FD46"/>
    <w:rsid w:val="7FB65D4C"/>
    <w:rsid w:val="7FC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6B248"/>
  <w15:docId w15:val="{F9B551C5-14B7-4A03-A76E-F9CCF1F0E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2F1"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C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6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7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F152C"/>
    <w:rPr>
      <w:rFonts w:ascii="Calibri" w:hAnsi="Calibri" w:eastAsia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F152C"/>
    <w:rPr>
      <w:rFonts w:ascii="Calibri" w:hAnsi="Calibri" w:eastAsia="Calibri" w:cs="Calibri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7C7CE9"/>
    <w:rPr>
      <w:rFonts w:ascii="Calibri" w:hAnsi="Calibri" w:eastAsia="Calibri" w:cs="Calibri"/>
      <w:lang w:val="es-E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24CC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s-ES"/>
    </w:rPr>
  </w:style>
  <w:style w:type="character" w:styleId="Hyperlink">
    <w:name w:val="Hyperlink"/>
    <w:basedOn w:val="DefaultParagraphFont"/>
    <w:uiPriority w:val="99"/>
    <w:unhideWhenUsed/>
    <w:rsid w:val="00B66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81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91D69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765D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5D3F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3A7C"/>
    <w:rPr>
      <w:rFonts w:asciiTheme="majorHAnsi" w:hAnsiTheme="majorHAnsi" w:eastAsiaTheme="majorEastAsia" w:cstheme="majorBidi"/>
      <w:i/>
      <w:iCs/>
      <w:color w:val="365F91" w:themeColor="accent1" w:themeShade="BF"/>
      <w:lang w:val="es-ES"/>
    </w:rPr>
  </w:style>
  <w:style w:type="paragraph" w:styleId="Title">
    <w:name w:val="Title"/>
    <w:basedOn w:val="Normal"/>
    <w:link w:val="TitleChar"/>
    <w:uiPriority w:val="10"/>
    <w:qFormat/>
    <w:rsid w:val="00DE02F1"/>
    <w:pPr>
      <w:ind w:left="4180" w:right="1710" w:hanging="5"/>
      <w:jc w:val="center"/>
    </w:pPr>
    <w:rPr>
      <w:rFonts w:ascii="Cambria" w:hAnsi="Cambria" w:eastAsia="Cambria" w:cs="Cambria"/>
      <w:b/>
      <w:bCs/>
      <w:sz w:val="42"/>
      <w:szCs w:val="42"/>
    </w:rPr>
  </w:style>
  <w:style w:type="character" w:styleId="TitleChar" w:customStyle="1">
    <w:name w:val="Title Char"/>
    <w:basedOn w:val="DefaultParagraphFont"/>
    <w:link w:val="Title"/>
    <w:uiPriority w:val="10"/>
    <w:rsid w:val="00DE02F1"/>
    <w:rPr>
      <w:rFonts w:ascii="Cambria" w:hAnsi="Cambria" w:eastAsia="Cambria" w:cs="Cambria"/>
      <w:b/>
      <w:bCs/>
      <w:sz w:val="42"/>
      <w:szCs w:val="4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484710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E2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2">
    <w:name w:val="Grid Table 4 Accent 2"/>
    <w:basedOn w:val="TableNormal"/>
    <w:uiPriority w:val="49"/>
    <w:rsid w:val="00D429D9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header" Target="header2.xml" Id="Rd7cfcad7b2e9458c" /><Relationship Type="http://schemas.openxmlformats.org/officeDocument/2006/relationships/footer" Target="footer2.xml" Id="Rb80b30dfd10f41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4E79-0E1D-4484-99B0-1794F02FFC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Maritzol Tenemaza</dc:creator>
  <keywords/>
  <lastModifiedBy>LUIS ENRIQUE PEREZ SENALIN</lastModifiedBy>
  <revision>320</revision>
  <lastPrinted>2025-05-15T08:55:00.0000000Z</lastPrinted>
  <dcterms:created xsi:type="dcterms:W3CDTF">2025-05-01T03:31:00.0000000Z</dcterms:created>
  <dcterms:modified xsi:type="dcterms:W3CDTF">2025-05-22T03:21:15.9367507Z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para Microsoft 365</vt:lpwstr>
  </property>
</Properties>
</file>