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63DC4" w14:textId="6E6D4642" w:rsidR="00791C66" w:rsidRPr="00D656A8" w:rsidRDefault="00791C66" w:rsidP="00791C66">
      <w:pPr>
        <w:jc w:val="center"/>
        <w:rPr>
          <w:rFonts w:ascii="Times New Roman" w:hAnsi="Times New Roman" w:cs="Times New Roman"/>
          <w:sz w:val="24"/>
          <w:szCs w:val="24"/>
        </w:rPr>
      </w:pPr>
      <w:r w:rsidRPr="00D656A8">
        <w:rPr>
          <w:rFonts w:ascii="Times New Roman" w:hAnsi="Times New Roman" w:cs="Times New Roman"/>
          <w:sz w:val="24"/>
          <w:szCs w:val="24"/>
        </w:rPr>
        <w:t xml:space="preserve">INGENIERÍA EN </w:t>
      </w:r>
      <w:r>
        <w:rPr>
          <w:rFonts w:ascii="Times New Roman" w:hAnsi="Times New Roman" w:cs="Times New Roman"/>
          <w:sz w:val="24"/>
          <w:szCs w:val="24"/>
        </w:rPr>
        <w:t>COMPUTACIÓN</w:t>
      </w:r>
    </w:p>
    <w:p w14:paraId="268C46C5" w14:textId="728DC94C" w:rsidR="00791C66" w:rsidRDefault="00791C66" w:rsidP="00791C66">
      <w:pPr>
        <w:jc w:val="center"/>
        <w:rPr>
          <w:rFonts w:ascii="Times New Roman" w:hAnsi="Times New Roman" w:cs="Times New Roman"/>
          <w:sz w:val="24"/>
          <w:szCs w:val="24"/>
        </w:rPr>
      </w:pPr>
      <w:r>
        <w:rPr>
          <w:rFonts w:ascii="Times New Roman" w:hAnsi="Times New Roman" w:cs="Times New Roman"/>
          <w:sz w:val="24"/>
          <w:szCs w:val="24"/>
        </w:rPr>
        <w:t>Ingeniería de Software II</w:t>
      </w:r>
    </w:p>
    <w:p w14:paraId="6E83C0BD" w14:textId="77777777" w:rsidR="00791C66" w:rsidRDefault="00791C66" w:rsidP="00791C66">
      <w:pPr>
        <w:spacing w:after="0"/>
        <w:rPr>
          <w:rFonts w:ascii="Times New Roman" w:hAnsi="Times New Roman" w:cs="Times New Roman"/>
          <w:sz w:val="24"/>
          <w:szCs w:val="24"/>
        </w:rPr>
      </w:pPr>
      <w:r>
        <w:rPr>
          <w:rFonts w:ascii="Times New Roman" w:hAnsi="Times New Roman" w:cs="Times New Roman"/>
          <w:b/>
          <w:bCs/>
          <w:sz w:val="24"/>
          <w:szCs w:val="24"/>
        </w:rPr>
        <w:t xml:space="preserve">Nombre: </w:t>
      </w:r>
      <w:r w:rsidRPr="00B6573C">
        <w:rPr>
          <w:rFonts w:ascii="Times New Roman" w:hAnsi="Times New Roman" w:cs="Times New Roman"/>
          <w:sz w:val="24"/>
          <w:szCs w:val="24"/>
        </w:rPr>
        <w:t>Luis Enrique Pérez Señalin</w:t>
      </w:r>
      <w:r>
        <w:rPr>
          <w:rFonts w:ascii="Times New Roman" w:hAnsi="Times New Roman" w:cs="Times New Roman"/>
          <w:sz w:val="24"/>
          <w:szCs w:val="24"/>
        </w:rPr>
        <w:t>.</w:t>
      </w:r>
    </w:p>
    <w:p w14:paraId="4F86164F" w14:textId="6A922436" w:rsidR="00791C66" w:rsidRPr="00B6573C" w:rsidRDefault="00791C66" w:rsidP="00791C66">
      <w:pPr>
        <w:spacing w:after="0"/>
        <w:rPr>
          <w:rFonts w:ascii="Times New Roman" w:hAnsi="Times New Roman" w:cs="Times New Roman"/>
          <w:sz w:val="24"/>
          <w:szCs w:val="24"/>
        </w:rPr>
      </w:pPr>
      <w:r>
        <w:rPr>
          <w:rFonts w:ascii="Times New Roman" w:hAnsi="Times New Roman" w:cs="Times New Roman"/>
          <w:b/>
          <w:bCs/>
          <w:sz w:val="24"/>
          <w:szCs w:val="24"/>
        </w:rPr>
        <w:t xml:space="preserve">Fecha: </w:t>
      </w:r>
      <w:r w:rsidR="000B2FED">
        <w:rPr>
          <w:rFonts w:ascii="Times New Roman" w:hAnsi="Times New Roman" w:cs="Times New Roman"/>
          <w:sz w:val="24"/>
          <w:szCs w:val="24"/>
        </w:rPr>
        <w:t>lunes</w:t>
      </w:r>
      <w:r>
        <w:rPr>
          <w:rFonts w:ascii="Times New Roman" w:hAnsi="Times New Roman" w:cs="Times New Roman"/>
          <w:sz w:val="24"/>
          <w:szCs w:val="24"/>
        </w:rPr>
        <w:t xml:space="preserve"> 21 de abril de 2025.</w:t>
      </w:r>
    </w:p>
    <w:p w14:paraId="17E1D3F2" w14:textId="77777777" w:rsidR="005F647D" w:rsidRDefault="005F647D"/>
    <w:p w14:paraId="4AD918A0" w14:textId="77777777" w:rsidR="000B2FED" w:rsidRPr="000B2FED" w:rsidRDefault="000B2FED" w:rsidP="000B2FED">
      <w:pPr>
        <w:rPr>
          <w:rFonts w:ascii="Times New Roman" w:hAnsi="Times New Roman" w:cs="Times New Roman"/>
          <w:b/>
          <w:bCs/>
          <w:sz w:val="24"/>
          <w:szCs w:val="24"/>
          <w:lang w:val="es-EC"/>
        </w:rPr>
      </w:pPr>
      <w:r>
        <w:rPr>
          <w:rFonts w:ascii="Times New Roman" w:hAnsi="Times New Roman" w:cs="Times New Roman"/>
          <w:b/>
          <w:bCs/>
          <w:sz w:val="24"/>
          <w:szCs w:val="24"/>
        </w:rPr>
        <w:t xml:space="preserve">Deber 1: </w:t>
      </w:r>
      <w:r w:rsidRPr="000B2FED">
        <w:rPr>
          <w:rFonts w:ascii="Times New Roman" w:hAnsi="Times New Roman" w:cs="Times New Roman"/>
          <w:sz w:val="24"/>
          <w:szCs w:val="24"/>
          <w:lang w:val="es-EC"/>
        </w:rPr>
        <w:t>Consultar 4 valores de manifiesto ágil</w:t>
      </w:r>
    </w:p>
    <w:p w14:paraId="6A3D3B4A" w14:textId="6724F0B6" w:rsidR="000B2FED" w:rsidRPr="000B2FED" w:rsidRDefault="000B2FED" w:rsidP="000B2FED">
      <w:pPr>
        <w:pStyle w:val="Prrafodelista"/>
        <w:numPr>
          <w:ilvl w:val="0"/>
          <w:numId w:val="1"/>
        </w:numPr>
        <w:spacing w:after="0"/>
        <w:jc w:val="left"/>
        <w:rPr>
          <w:rFonts w:ascii="Times New Roman" w:hAnsi="Times New Roman" w:cs="Times New Roman"/>
          <w:sz w:val="24"/>
          <w:szCs w:val="24"/>
          <w:lang w:val="es-EC"/>
        </w:rPr>
      </w:pPr>
      <w:r w:rsidRPr="000B2FED">
        <w:rPr>
          <w:rFonts w:ascii="Times New Roman" w:hAnsi="Times New Roman" w:cs="Times New Roman"/>
          <w:sz w:val="24"/>
          <w:szCs w:val="24"/>
          <w:lang w:val="es-EC"/>
        </w:rPr>
        <w:t>Personas e interacciones por encima de procesos y herramientas</w:t>
      </w:r>
    </w:p>
    <w:p w14:paraId="4A1885C9" w14:textId="7420B1B2" w:rsidR="000B2FED" w:rsidRPr="000B2FED" w:rsidRDefault="000B2FED" w:rsidP="000B2FED">
      <w:pPr>
        <w:pStyle w:val="Prrafodelista"/>
        <w:numPr>
          <w:ilvl w:val="0"/>
          <w:numId w:val="1"/>
        </w:numPr>
        <w:spacing w:after="0"/>
        <w:jc w:val="left"/>
        <w:rPr>
          <w:rFonts w:ascii="Times New Roman" w:hAnsi="Times New Roman" w:cs="Times New Roman"/>
          <w:sz w:val="24"/>
          <w:szCs w:val="24"/>
          <w:lang w:val="es-EC"/>
        </w:rPr>
      </w:pPr>
      <w:r w:rsidRPr="000B2FED">
        <w:rPr>
          <w:rFonts w:ascii="Times New Roman" w:hAnsi="Times New Roman" w:cs="Times New Roman"/>
          <w:sz w:val="24"/>
          <w:szCs w:val="24"/>
          <w:lang w:val="es-EC"/>
        </w:rPr>
        <w:t>Software funcionando sobre documentación extensa</w:t>
      </w:r>
    </w:p>
    <w:p w14:paraId="29D14C2F" w14:textId="254DEB55" w:rsidR="000B2FED" w:rsidRPr="000B2FED" w:rsidRDefault="000B2FED" w:rsidP="000B2FED">
      <w:pPr>
        <w:pStyle w:val="Prrafodelista"/>
        <w:numPr>
          <w:ilvl w:val="0"/>
          <w:numId w:val="1"/>
        </w:numPr>
        <w:spacing w:after="0"/>
        <w:jc w:val="left"/>
        <w:rPr>
          <w:rFonts w:ascii="Times New Roman" w:hAnsi="Times New Roman" w:cs="Times New Roman"/>
          <w:sz w:val="24"/>
          <w:szCs w:val="24"/>
          <w:lang w:val="es-EC"/>
        </w:rPr>
      </w:pPr>
      <w:r w:rsidRPr="000B2FED">
        <w:rPr>
          <w:rFonts w:ascii="Times New Roman" w:hAnsi="Times New Roman" w:cs="Times New Roman"/>
          <w:sz w:val="24"/>
          <w:szCs w:val="24"/>
          <w:lang w:val="es-EC"/>
        </w:rPr>
        <w:t>Colaboración con el cliente más que negociación de contratos</w:t>
      </w:r>
    </w:p>
    <w:p w14:paraId="5D646A95" w14:textId="3949E47C" w:rsidR="000B2FED" w:rsidRPr="000B2FED" w:rsidRDefault="000B2FED" w:rsidP="000B2FED">
      <w:pPr>
        <w:pStyle w:val="Prrafodelista"/>
        <w:numPr>
          <w:ilvl w:val="0"/>
          <w:numId w:val="1"/>
        </w:numPr>
        <w:spacing w:after="0"/>
        <w:jc w:val="left"/>
        <w:rPr>
          <w:rFonts w:ascii="Times New Roman" w:hAnsi="Times New Roman" w:cs="Times New Roman"/>
          <w:sz w:val="24"/>
          <w:szCs w:val="24"/>
          <w:lang w:val="es-EC"/>
        </w:rPr>
      </w:pPr>
      <w:r w:rsidRPr="000B2FED">
        <w:rPr>
          <w:rFonts w:ascii="Times New Roman" w:hAnsi="Times New Roman" w:cs="Times New Roman"/>
          <w:sz w:val="24"/>
          <w:szCs w:val="24"/>
          <w:lang w:val="es-EC"/>
        </w:rPr>
        <w:t>Responder al cambio más que seguir un plan</w:t>
      </w:r>
    </w:p>
    <w:p w14:paraId="4D1854F0" w14:textId="0592A0CC" w:rsidR="000B2FED" w:rsidRDefault="000B2FED">
      <w:pPr>
        <w:rPr>
          <w:rFonts w:ascii="Times New Roman" w:hAnsi="Times New Roman" w:cs="Times New Roman"/>
          <w:b/>
          <w:bCs/>
          <w:sz w:val="24"/>
          <w:szCs w:val="24"/>
          <w:lang w:val="es-EC"/>
        </w:rPr>
      </w:pPr>
    </w:p>
    <w:p w14:paraId="79A5C93A" w14:textId="27CC86D1" w:rsidR="000B2FED" w:rsidRDefault="000B2FED">
      <w:pPr>
        <w:rPr>
          <w:rFonts w:ascii="Times New Roman" w:hAnsi="Times New Roman" w:cs="Times New Roman"/>
          <w:sz w:val="24"/>
          <w:szCs w:val="24"/>
          <w:lang w:val="es-EC"/>
        </w:rPr>
      </w:pPr>
      <w:r>
        <w:rPr>
          <w:rFonts w:ascii="Times New Roman" w:hAnsi="Times New Roman" w:cs="Times New Roman"/>
          <w:b/>
          <w:bCs/>
          <w:sz w:val="24"/>
          <w:szCs w:val="24"/>
          <w:lang w:val="es-EC"/>
        </w:rPr>
        <w:t xml:space="preserve">Explicación: </w:t>
      </w:r>
    </w:p>
    <w:p w14:paraId="4D9124F0" w14:textId="5EAB30BC" w:rsidR="000B2FED" w:rsidRDefault="000B2FED" w:rsidP="000B2FED">
      <w:pPr>
        <w:pStyle w:val="Prrafodelista"/>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Es mejor enfocarse en la comunicación entre el equipo que herramientas y procesos, usar Jira, organizadores de tareas y hacer reuniones diarias es reglamento para medir el progreso, pero es mejor una comunicación continua, explicaciones claras, aunque sean más largas que crear actividades en Jira, todo para un mejor resultado.</w:t>
      </w:r>
    </w:p>
    <w:p w14:paraId="599C0179" w14:textId="77777777" w:rsidR="000B2FED" w:rsidRDefault="000B2FED" w:rsidP="000B2FED">
      <w:pPr>
        <w:pStyle w:val="Prrafodelista"/>
        <w:rPr>
          <w:rFonts w:ascii="Times New Roman" w:hAnsi="Times New Roman" w:cs="Times New Roman"/>
          <w:sz w:val="24"/>
          <w:szCs w:val="24"/>
          <w:lang w:val="es-EC"/>
        </w:rPr>
      </w:pPr>
    </w:p>
    <w:p w14:paraId="0A8F4335" w14:textId="74306734" w:rsidR="000B2FED" w:rsidRDefault="000B2FED" w:rsidP="000B2FED">
      <w:pPr>
        <w:pStyle w:val="Prrafodelista"/>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Se puede crear mucha documentación sobre pequeñas partes del código y no tener un producto terminado aún, se puede documentar </w:t>
      </w:r>
      <w:proofErr w:type="gramStart"/>
      <w:r>
        <w:rPr>
          <w:rFonts w:ascii="Times New Roman" w:hAnsi="Times New Roman" w:cs="Times New Roman"/>
          <w:sz w:val="24"/>
          <w:szCs w:val="24"/>
          <w:lang w:val="es-EC"/>
        </w:rPr>
        <w:t>todo</w:t>
      </w:r>
      <w:proofErr w:type="gramEnd"/>
      <w:r>
        <w:rPr>
          <w:rFonts w:ascii="Times New Roman" w:hAnsi="Times New Roman" w:cs="Times New Roman"/>
          <w:sz w:val="24"/>
          <w:szCs w:val="24"/>
          <w:lang w:val="es-EC"/>
        </w:rPr>
        <w:t xml:space="preserve"> pero sin que nada funcione, lo más importante es un desarrollo correcto con buenas prácticas asegurándonos que todo se mantendrá funcionando, a mucha documentación diciendo como funciona cada pequeña cosa.</w:t>
      </w:r>
    </w:p>
    <w:p w14:paraId="626EB4EA" w14:textId="77777777" w:rsidR="000B2FED" w:rsidRPr="000B2FED" w:rsidRDefault="000B2FED" w:rsidP="000B2FED">
      <w:pPr>
        <w:pStyle w:val="Prrafodelista"/>
        <w:rPr>
          <w:rFonts w:ascii="Times New Roman" w:hAnsi="Times New Roman" w:cs="Times New Roman"/>
          <w:sz w:val="24"/>
          <w:szCs w:val="24"/>
          <w:lang w:val="es-EC"/>
        </w:rPr>
      </w:pPr>
    </w:p>
    <w:p w14:paraId="57B1FE1E" w14:textId="4C9CA9A7" w:rsidR="000B2FED" w:rsidRPr="00FB0AFC" w:rsidRDefault="000B2FED" w:rsidP="000B2FED">
      <w:pPr>
        <w:pStyle w:val="Prrafodelista"/>
        <w:numPr>
          <w:ilvl w:val="0"/>
          <w:numId w:val="2"/>
        </w:numPr>
        <w:rPr>
          <w:rFonts w:ascii="Times New Roman" w:hAnsi="Times New Roman" w:cs="Times New Roman"/>
          <w:sz w:val="24"/>
          <w:szCs w:val="24"/>
          <w:lang w:val="es-EC"/>
        </w:rPr>
      </w:pPr>
      <w:r w:rsidRPr="000B2FED">
        <w:rPr>
          <w:rFonts w:ascii="Times New Roman" w:hAnsi="Times New Roman" w:cs="Times New Roman"/>
          <w:sz w:val="24"/>
          <w:szCs w:val="24"/>
        </w:rPr>
        <w:t xml:space="preserve">Es </w:t>
      </w:r>
      <w:r>
        <w:rPr>
          <w:rFonts w:ascii="Times New Roman" w:hAnsi="Times New Roman" w:cs="Times New Roman"/>
          <w:sz w:val="24"/>
          <w:szCs w:val="24"/>
        </w:rPr>
        <w:t xml:space="preserve">mejor consultar y conversar con el cliente antes que poner todo en un papel y realizarlo, muchas veces no se entiende lo que el cliente desea y terminan pidiendo algo que no necesitan ni les sirve, es mejor saber que es lo que buscan </w:t>
      </w:r>
      <w:r w:rsidR="00FB0AFC">
        <w:rPr>
          <w:rFonts w:ascii="Times New Roman" w:hAnsi="Times New Roman" w:cs="Times New Roman"/>
          <w:sz w:val="24"/>
          <w:szCs w:val="24"/>
        </w:rPr>
        <w:t>en el producto antes que entregarles lo primero que dicen.</w:t>
      </w:r>
    </w:p>
    <w:p w14:paraId="5E7F1EA0" w14:textId="77777777" w:rsidR="00FB0AFC" w:rsidRPr="00FB0AFC" w:rsidRDefault="00FB0AFC" w:rsidP="00FB0AFC">
      <w:pPr>
        <w:pStyle w:val="Prrafodelista"/>
        <w:rPr>
          <w:rFonts w:ascii="Times New Roman" w:hAnsi="Times New Roman" w:cs="Times New Roman"/>
          <w:sz w:val="24"/>
          <w:szCs w:val="24"/>
          <w:lang w:val="es-EC"/>
        </w:rPr>
      </w:pPr>
    </w:p>
    <w:p w14:paraId="7C9AECE6" w14:textId="70D94575" w:rsidR="00FB0AFC" w:rsidRPr="000B2FED" w:rsidRDefault="00FB0AFC" w:rsidP="000B2FED">
      <w:pPr>
        <w:pStyle w:val="Prrafodelista"/>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Adaptarse es la mejor manera de afrontar un proyecto, muchas veces se debe de cambiar muchas cosas, incluso desechar medio proyecto por cambios bruscos, pero nunca dejar que eso detenga el progreso, no se puede crear todo un plan elaborado por los pequeños o grandes cambios cuando se necesita velocidad en el desarrollo.</w:t>
      </w:r>
    </w:p>
    <w:sectPr w:rsidR="00FB0AFC" w:rsidRPr="000B2FE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B8265" w14:textId="77777777" w:rsidR="00E546B1" w:rsidRDefault="00E546B1" w:rsidP="00791C66">
      <w:pPr>
        <w:spacing w:after="0" w:line="240" w:lineRule="auto"/>
      </w:pPr>
      <w:r>
        <w:separator/>
      </w:r>
    </w:p>
  </w:endnote>
  <w:endnote w:type="continuationSeparator" w:id="0">
    <w:p w14:paraId="212D3CF6" w14:textId="77777777" w:rsidR="00E546B1" w:rsidRDefault="00E546B1" w:rsidP="0079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DE56E" w14:textId="77777777" w:rsidR="00E546B1" w:rsidRDefault="00E546B1" w:rsidP="00791C66">
      <w:pPr>
        <w:spacing w:after="0" w:line="240" w:lineRule="auto"/>
      </w:pPr>
      <w:r>
        <w:separator/>
      </w:r>
    </w:p>
  </w:footnote>
  <w:footnote w:type="continuationSeparator" w:id="0">
    <w:p w14:paraId="6E970EA5" w14:textId="77777777" w:rsidR="00E546B1" w:rsidRDefault="00E546B1" w:rsidP="00791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2928" w14:textId="31C312FA" w:rsidR="00791C66" w:rsidRDefault="00791C66" w:rsidP="00791C66">
    <w:pPr>
      <w:pStyle w:val="Encabezado"/>
      <w:jc w:val="center"/>
    </w:pPr>
    <w:r>
      <w:rPr>
        <w:noProof/>
      </w:rPr>
      <w:drawing>
        <wp:inline distT="0" distB="0" distL="0" distR="0" wp14:anchorId="23BBDB30" wp14:editId="78D47628">
          <wp:extent cx="999490" cy="1259840"/>
          <wp:effectExtent l="0" t="0" r="0" b="0"/>
          <wp:docPr id="1945222589" name="Imagen 1" descr="ttp://sgotiweb.epn.edu.ec/SEAOOW-Site/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22589" name="Imagen 1945222589" descr="ttp://sgotiweb.epn.edu.ec/SEAOOW-Site/logos.jpg"/>
                  <pic:cNvPicPr>
                    <a:picLocks noChangeAspect="1"/>
                  </pic:cNvPicPr>
                </pic:nvPicPr>
                <pic:blipFill rotWithShape="1">
                  <a:blip r:embed="rId1">
                    <a:extLst>
                      <a:ext uri="{28A0092B-C50C-407E-A947-70E740481C1C}">
                        <a14:useLocalDpi xmlns:a14="http://schemas.microsoft.com/office/drawing/2010/main" val="0"/>
                      </a:ext>
                    </a:extLst>
                  </a:blip>
                  <a:srcRect l="33348" r="34901"/>
                  <a:stretch/>
                </pic:blipFill>
                <pic:spPr bwMode="auto">
                  <a:xfrm>
                    <a:off x="0" y="0"/>
                    <a:ext cx="999490" cy="12598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45136"/>
    <w:multiLevelType w:val="hybridMultilevel"/>
    <w:tmpl w:val="1BDE52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CAD0611"/>
    <w:multiLevelType w:val="hybridMultilevel"/>
    <w:tmpl w:val="5E00A4C8"/>
    <w:lvl w:ilvl="0" w:tplc="2B3C1C04">
      <w:start w:val="1"/>
      <w:numFmt w:val="decimal"/>
      <w:lvlText w:val="%1."/>
      <w:lvlJc w:val="left"/>
      <w:pPr>
        <w:ind w:left="360" w:hanging="360"/>
      </w:pPr>
      <w:rPr>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1657685075">
    <w:abstractNumId w:val="1"/>
  </w:num>
  <w:num w:numId="2" w16cid:durableId="12216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6"/>
    <w:rsid w:val="000B2FED"/>
    <w:rsid w:val="0022388D"/>
    <w:rsid w:val="005F647D"/>
    <w:rsid w:val="006D67C2"/>
    <w:rsid w:val="006F6D47"/>
    <w:rsid w:val="00791C66"/>
    <w:rsid w:val="00E546B1"/>
    <w:rsid w:val="00FB0A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EEB0"/>
  <w15:chartTrackingRefBased/>
  <w15:docId w15:val="{2375BD4F-AD1B-4666-8D54-B8BCFB9A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C66"/>
    <w:pPr>
      <w:spacing w:after="200" w:line="276" w:lineRule="auto"/>
      <w:jc w:val="both"/>
    </w:pPr>
    <w:rPr>
      <w:rFonts w:eastAsiaTheme="minorEastAsia"/>
      <w:kern w:val="0"/>
      <w:sz w:val="20"/>
      <w:szCs w:val="20"/>
      <w:lang w:val="es-ES"/>
      <w14:ligatures w14:val="none"/>
    </w:rPr>
  </w:style>
  <w:style w:type="paragraph" w:styleId="Ttulo1">
    <w:name w:val="heading 1"/>
    <w:basedOn w:val="Normal"/>
    <w:next w:val="Normal"/>
    <w:link w:val="Ttulo1Car"/>
    <w:uiPriority w:val="9"/>
    <w:qFormat/>
    <w:rsid w:val="00791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1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1C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1C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1C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1C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1C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1C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1C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C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1C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1C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1C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1C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1C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1C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1C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1C66"/>
    <w:rPr>
      <w:rFonts w:eastAsiaTheme="majorEastAsia" w:cstheme="majorBidi"/>
      <w:color w:val="272727" w:themeColor="text1" w:themeTint="D8"/>
    </w:rPr>
  </w:style>
  <w:style w:type="paragraph" w:styleId="Ttulo">
    <w:name w:val="Title"/>
    <w:basedOn w:val="Normal"/>
    <w:next w:val="Normal"/>
    <w:link w:val="TtuloCar"/>
    <w:uiPriority w:val="10"/>
    <w:qFormat/>
    <w:rsid w:val="00791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1C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1C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1C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1C66"/>
    <w:pPr>
      <w:spacing w:before="160"/>
      <w:jc w:val="center"/>
    </w:pPr>
    <w:rPr>
      <w:i/>
      <w:iCs/>
      <w:color w:val="404040" w:themeColor="text1" w:themeTint="BF"/>
    </w:rPr>
  </w:style>
  <w:style w:type="character" w:customStyle="1" w:styleId="CitaCar">
    <w:name w:val="Cita Car"/>
    <w:basedOn w:val="Fuentedeprrafopredeter"/>
    <w:link w:val="Cita"/>
    <w:uiPriority w:val="29"/>
    <w:rsid w:val="00791C66"/>
    <w:rPr>
      <w:i/>
      <w:iCs/>
      <w:color w:val="404040" w:themeColor="text1" w:themeTint="BF"/>
    </w:rPr>
  </w:style>
  <w:style w:type="paragraph" w:styleId="Prrafodelista">
    <w:name w:val="List Paragraph"/>
    <w:basedOn w:val="Normal"/>
    <w:uiPriority w:val="34"/>
    <w:qFormat/>
    <w:rsid w:val="00791C66"/>
    <w:pPr>
      <w:ind w:left="720"/>
      <w:contextualSpacing/>
    </w:pPr>
  </w:style>
  <w:style w:type="character" w:styleId="nfasisintenso">
    <w:name w:val="Intense Emphasis"/>
    <w:basedOn w:val="Fuentedeprrafopredeter"/>
    <w:uiPriority w:val="21"/>
    <w:qFormat/>
    <w:rsid w:val="00791C66"/>
    <w:rPr>
      <w:i/>
      <w:iCs/>
      <w:color w:val="0F4761" w:themeColor="accent1" w:themeShade="BF"/>
    </w:rPr>
  </w:style>
  <w:style w:type="paragraph" w:styleId="Citadestacada">
    <w:name w:val="Intense Quote"/>
    <w:basedOn w:val="Normal"/>
    <w:next w:val="Normal"/>
    <w:link w:val="CitadestacadaCar"/>
    <w:uiPriority w:val="30"/>
    <w:qFormat/>
    <w:rsid w:val="0079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1C66"/>
    <w:rPr>
      <w:i/>
      <w:iCs/>
      <w:color w:val="0F4761" w:themeColor="accent1" w:themeShade="BF"/>
    </w:rPr>
  </w:style>
  <w:style w:type="character" w:styleId="Referenciaintensa">
    <w:name w:val="Intense Reference"/>
    <w:basedOn w:val="Fuentedeprrafopredeter"/>
    <w:uiPriority w:val="32"/>
    <w:qFormat/>
    <w:rsid w:val="00791C66"/>
    <w:rPr>
      <w:b/>
      <w:bCs/>
      <w:smallCaps/>
      <w:color w:val="0F4761" w:themeColor="accent1" w:themeShade="BF"/>
      <w:spacing w:val="5"/>
    </w:rPr>
  </w:style>
  <w:style w:type="paragraph" w:styleId="Encabezado">
    <w:name w:val="header"/>
    <w:basedOn w:val="Normal"/>
    <w:link w:val="EncabezadoCar"/>
    <w:uiPriority w:val="99"/>
    <w:unhideWhenUsed/>
    <w:rsid w:val="00791C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C66"/>
  </w:style>
  <w:style w:type="paragraph" w:styleId="Piedepgina">
    <w:name w:val="footer"/>
    <w:basedOn w:val="Normal"/>
    <w:link w:val="PiedepginaCar"/>
    <w:uiPriority w:val="99"/>
    <w:unhideWhenUsed/>
    <w:rsid w:val="00791C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4014">
      <w:bodyDiv w:val="1"/>
      <w:marLeft w:val="0"/>
      <w:marRight w:val="0"/>
      <w:marTop w:val="0"/>
      <w:marBottom w:val="0"/>
      <w:divBdr>
        <w:top w:val="none" w:sz="0" w:space="0" w:color="auto"/>
        <w:left w:val="none" w:sz="0" w:space="0" w:color="auto"/>
        <w:bottom w:val="none" w:sz="0" w:space="0" w:color="auto"/>
        <w:right w:val="none" w:sz="0" w:space="0" w:color="auto"/>
      </w:divBdr>
    </w:div>
    <w:div w:id="115874170">
      <w:bodyDiv w:val="1"/>
      <w:marLeft w:val="0"/>
      <w:marRight w:val="0"/>
      <w:marTop w:val="0"/>
      <w:marBottom w:val="0"/>
      <w:divBdr>
        <w:top w:val="none" w:sz="0" w:space="0" w:color="auto"/>
        <w:left w:val="none" w:sz="0" w:space="0" w:color="auto"/>
        <w:bottom w:val="none" w:sz="0" w:space="0" w:color="auto"/>
        <w:right w:val="none" w:sz="0" w:space="0" w:color="auto"/>
      </w:divBdr>
    </w:div>
    <w:div w:id="347607502">
      <w:bodyDiv w:val="1"/>
      <w:marLeft w:val="0"/>
      <w:marRight w:val="0"/>
      <w:marTop w:val="0"/>
      <w:marBottom w:val="0"/>
      <w:divBdr>
        <w:top w:val="none" w:sz="0" w:space="0" w:color="auto"/>
        <w:left w:val="none" w:sz="0" w:space="0" w:color="auto"/>
        <w:bottom w:val="none" w:sz="0" w:space="0" w:color="auto"/>
        <w:right w:val="none" w:sz="0" w:space="0" w:color="auto"/>
      </w:divBdr>
    </w:div>
    <w:div w:id="11718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2</cp:revision>
  <dcterms:created xsi:type="dcterms:W3CDTF">2025-04-22T02:01:00Z</dcterms:created>
  <dcterms:modified xsi:type="dcterms:W3CDTF">2025-04-22T02:01:00Z</dcterms:modified>
</cp:coreProperties>
</file>