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both"/>
        <w:rPr/>
      </w:pPr>
      <w:bookmarkStart w:colFirst="0" w:colLast="0" w:name="_mmqn5mxb15to" w:id="0"/>
      <w:bookmarkEnd w:id="0"/>
      <w:r w:rsidDel="00000000" w:rsidR="00000000" w:rsidRPr="00000000">
        <w:rPr>
          <w:rtl w:val="0"/>
        </w:rPr>
        <w:t xml:space="preserve">Práctica 5 – </w:t>
      </w:r>
      <w:r w:rsidDel="00000000" w:rsidR="00000000" w:rsidRPr="00000000">
        <w:rPr>
          <w:rtl w:val="0"/>
        </w:rPr>
        <w:t xml:space="preserve">Ejercicios para realizar con bucles for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escriba a los siguientes número (la separación entre número es para facilitar cuántos números se deben escribir en cada bucle) y en el que la función range que utilices tenga </w:t>
      </w:r>
      <w:r w:rsidDel="00000000" w:rsidR="00000000" w:rsidRPr="00000000">
        <w:rPr>
          <w:b w:val="1"/>
          <w:rtl w:val="0"/>
        </w:rPr>
        <w:t xml:space="preserve">un ÚNICO argumento y que el valor de este se corresponda con el número de elementos que aparecen en la lista</w:t>
      </w:r>
      <w:r w:rsidDel="00000000" w:rsidR="00000000" w:rsidRPr="00000000">
        <w:rPr>
          <w:rtl w:val="0"/>
        </w:rPr>
        <w:t xml:space="preserve"> ( por Ejemplo, para la primera lista range (10)).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1457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dos números y escriba qué números entre ese par de números son pares y cuáles impares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Escribe un número: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Escribe un número mayor que 4: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 número 4 es par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tl w:val="0"/>
        </w:rPr>
        <w:t xml:space="preserve"> 5 es impar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tl w:val="0"/>
        </w:rPr>
        <w:t xml:space="preserve"> 6 es par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tl w:val="0"/>
        </w:rPr>
        <w:t xml:space="preserve"> 7 es impar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número 8 es 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dos números y escriba la suma de enteros desde el primero hasta el último.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Dame un número: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Dame otro número mayor que 30:</w:t>
      </w:r>
      <w:r w:rsidDel="00000000" w:rsidR="00000000" w:rsidRPr="00000000">
        <w:rPr>
          <w:rtl w:val="0"/>
        </w:rPr>
        <w:t xml:space="preserve"> 32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La suma desde 30 hasta a 32 es: 93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  <w:t xml:space="preserve">30+31+32 =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after="80" w:line="240" w:lineRule="auto"/>
        <w:ind w:left="0" w:firstLine="0"/>
        <w:rPr>
          <w:b w:val="1"/>
          <w:sz w:val="22"/>
          <w:szCs w:val="22"/>
        </w:rPr>
      </w:pPr>
      <w:bookmarkStart w:colFirst="0" w:colLast="0" w:name="_a62s3luulf9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un número y calcule su factorial.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Dame un número: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El factorial de 5 es: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la altura y ancho de un rectángulo y lo dibuje de la siguiente manera: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Anchura del rectángulo: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Altura del rectángulo: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la altura de un triángulo y lo dibuje de la siguiente manera: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Altura del triángulo: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la altura de un triángulo y lo dibuje de la siguiente manera: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Altura del triángulo: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la anchura de un triángulo y lo dibuje de la siguiente manera: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Altura del triángulo: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la anchura y la altura de un rectángulo y lo dibuje de la siguiente manera: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Anchura del rectángulo: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Altura del rectángulo: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la altura de un triángulo y lo dibuje de la siguiente manera: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Altura de un triángulo: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un número e imprima todos sus divisores.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Dame un número: 200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Los divisores de 200 son: 1 2 4 5 8 10 20 25 40 50 100 200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un número y escriba si primo o no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Dame un número:</w:t>
      </w:r>
      <w:r w:rsidDel="00000000" w:rsidR="00000000" w:rsidRPr="00000000">
        <w:rPr>
          <w:rtl w:val="0"/>
        </w:rPr>
        <w:t xml:space="preserve"> 123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 número 123 no es primo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Dame un número:</w:t>
      </w: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número 127 es primo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-771524</wp:posOffset>
          </wp:positionH>
          <wp:positionV relativeFrom="paragraph">
            <wp:posOffset>-342899</wp:posOffset>
          </wp:positionV>
          <wp:extent cx="1643063" cy="608542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3063" cy="6085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