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5C7F4" w14:textId="77777777" w:rsidR="00D920DC" w:rsidRDefault="002E4969" w:rsidP="00D920DC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21E9F535" w14:textId="5944D04E" w:rsidR="00D920DC" w:rsidRDefault="00D920DC" w:rsidP="00D920DC">
      <w:pPr>
        <w:pStyle w:val="ListParagraph"/>
        <w:numPr>
          <w:ilvl w:val="1"/>
          <w:numId w:val="1"/>
        </w:numPr>
      </w:pPr>
      <w:r>
        <w:t>The higher the goal is for the campaign, the more likely it is to fail or be cancelled.</w:t>
      </w:r>
    </w:p>
    <w:p w14:paraId="3FF81322" w14:textId="5798AD6B" w:rsidR="00D920DC" w:rsidRDefault="00D920DC" w:rsidP="00D920DC">
      <w:pPr>
        <w:pStyle w:val="ListParagraph"/>
        <w:numPr>
          <w:ilvl w:val="1"/>
          <w:numId w:val="1"/>
        </w:numPr>
      </w:pPr>
      <w:r>
        <w:t>Artists should create campaigns if they are interested. It has the second highest total for campaigns and the highest success rate.</w:t>
      </w:r>
    </w:p>
    <w:p w14:paraId="1741C06F" w14:textId="3F54E428" w:rsidR="00D920DC" w:rsidRDefault="00E512D9" w:rsidP="00D920DC">
      <w:pPr>
        <w:pStyle w:val="ListParagraph"/>
        <w:numPr>
          <w:ilvl w:val="1"/>
          <w:numId w:val="1"/>
        </w:numPr>
      </w:pPr>
      <w:r>
        <w:t xml:space="preserve">Entrepreneurs focused on food ventures might want to think twice before launching a campaign as they only have a 17% success rate. </w:t>
      </w:r>
    </w:p>
    <w:p w14:paraId="47A2F4E3" w14:textId="3A30752A" w:rsidR="002E4969" w:rsidRDefault="002E4969" w:rsidP="002E4969">
      <w:pPr>
        <w:pStyle w:val="ListParagraph"/>
        <w:numPr>
          <w:ilvl w:val="0"/>
          <w:numId w:val="1"/>
        </w:numPr>
      </w:pPr>
      <w:r>
        <w:t>What are some limitations of the data?</w:t>
      </w:r>
    </w:p>
    <w:p w14:paraId="700BA425" w14:textId="3A61EC34" w:rsidR="002E4969" w:rsidRDefault="00D920DC" w:rsidP="002E4969">
      <w:pPr>
        <w:pStyle w:val="ListParagraph"/>
        <w:numPr>
          <w:ilvl w:val="1"/>
          <w:numId w:val="1"/>
        </w:numPr>
      </w:pPr>
      <w:r>
        <w:t xml:space="preserve">Just because the campaign was successful doesn’t mean the product was actually launched or was any good. We don’t have any data on supporter satisfaction. </w:t>
      </w:r>
    </w:p>
    <w:p w14:paraId="204C521F" w14:textId="09A5221F" w:rsidR="002E4969" w:rsidRDefault="002E4969" w:rsidP="002E4969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1F1AAA59" w14:textId="72B91AFF" w:rsidR="002E4969" w:rsidRDefault="00D920DC" w:rsidP="002E4969">
      <w:pPr>
        <w:pStyle w:val="ListParagraph"/>
        <w:numPr>
          <w:ilvl w:val="1"/>
          <w:numId w:val="1"/>
        </w:numPr>
      </w:pPr>
      <w:r>
        <w:t>We could make graphs based on regressions. For example, we could see whether a higher average donation has a correlation with success of the campaign. It would be useful to know if a small number of dedicated supporters rather than a large number of small donations is better.</w:t>
      </w:r>
      <w:bookmarkStart w:id="0" w:name="_GoBack"/>
      <w:bookmarkEnd w:id="0"/>
    </w:p>
    <w:sectPr w:rsidR="002E4969" w:rsidSect="0030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95F"/>
    <w:multiLevelType w:val="hybridMultilevel"/>
    <w:tmpl w:val="E340A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69"/>
    <w:rsid w:val="002E4969"/>
    <w:rsid w:val="00307242"/>
    <w:rsid w:val="00D920DC"/>
    <w:rsid w:val="00E5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FF15F"/>
  <w15:chartTrackingRefBased/>
  <w15:docId w15:val="{89CC5BC3-9B51-7A45-AB37-8BE89051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Saenger Dalmazzo</dc:creator>
  <cp:keywords/>
  <dc:description/>
  <cp:lastModifiedBy>Guillermo Saenger Dalmazzo</cp:lastModifiedBy>
  <cp:revision>2</cp:revision>
  <dcterms:created xsi:type="dcterms:W3CDTF">2019-12-05T01:36:00Z</dcterms:created>
  <dcterms:modified xsi:type="dcterms:W3CDTF">2019-12-07T20:43:00Z</dcterms:modified>
</cp:coreProperties>
</file>