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63" w:rsidRPr="00EE395C" w:rsidRDefault="00CA2063" w:rsidP="00CA2063">
      <w:pPr>
        <w:jc w:val="center"/>
        <w:rPr>
          <w:rFonts w:ascii="Arial" w:hAnsi="Arial" w:cs="Arial"/>
          <w:b/>
          <w:sz w:val="32"/>
          <w:szCs w:val="32"/>
        </w:rPr>
      </w:pPr>
    </w:p>
    <w:p w:rsidR="00CA2063" w:rsidRPr="00EE395C" w:rsidRDefault="00CA2063" w:rsidP="00CA2063">
      <w:pPr>
        <w:jc w:val="center"/>
        <w:rPr>
          <w:rFonts w:ascii="Arial" w:hAnsi="Arial" w:cs="Arial"/>
          <w:b/>
          <w:sz w:val="32"/>
          <w:szCs w:val="32"/>
        </w:rPr>
      </w:pPr>
    </w:p>
    <w:p w:rsidR="00CA2063" w:rsidRPr="00EE395C" w:rsidRDefault="00CA2063" w:rsidP="00CA2063">
      <w:pPr>
        <w:jc w:val="center"/>
        <w:rPr>
          <w:rFonts w:ascii="Arial" w:hAnsi="Arial" w:cs="Arial"/>
          <w:b/>
          <w:sz w:val="32"/>
          <w:szCs w:val="32"/>
        </w:rPr>
      </w:pPr>
    </w:p>
    <w:p w:rsidR="00CA2063" w:rsidRPr="00EE395C" w:rsidRDefault="00CA2063" w:rsidP="00CA2063">
      <w:pPr>
        <w:jc w:val="center"/>
        <w:rPr>
          <w:rFonts w:ascii="Arial" w:hAnsi="Arial" w:cs="Arial"/>
          <w:b/>
          <w:sz w:val="32"/>
          <w:szCs w:val="32"/>
        </w:rPr>
      </w:pPr>
    </w:p>
    <w:p w:rsidR="00CA2063" w:rsidRPr="00EE395C" w:rsidRDefault="00CA2063" w:rsidP="00CA2063">
      <w:pPr>
        <w:jc w:val="center"/>
        <w:rPr>
          <w:rFonts w:ascii="Arial" w:hAnsi="Arial" w:cs="Arial"/>
          <w:b/>
          <w:sz w:val="32"/>
          <w:szCs w:val="32"/>
        </w:rPr>
      </w:pPr>
    </w:p>
    <w:p w:rsidR="00CA2063" w:rsidRDefault="00CA2063" w:rsidP="00CA2063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Especificación Técnica de Programa</w:t>
      </w:r>
    </w:p>
    <w:p w:rsidR="00CA2063" w:rsidRDefault="00CA2063" w:rsidP="00CA2063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MTI-III-ETP</w:t>
      </w:r>
    </w:p>
    <w:p w:rsidR="00CA2063" w:rsidRDefault="00CA2063" w:rsidP="00CA2063">
      <w:pPr>
        <w:jc w:val="center"/>
        <w:rPr>
          <w:rFonts w:ascii="Arial" w:hAnsi="Arial" w:cs="Arial"/>
          <w:sz w:val="32"/>
          <w:szCs w:val="32"/>
        </w:rPr>
      </w:pPr>
    </w:p>
    <w:p w:rsidR="00CA2063" w:rsidRDefault="00CA2063" w:rsidP="00CA2063">
      <w:pPr>
        <w:jc w:val="center"/>
        <w:rPr>
          <w:rFonts w:ascii="Arial" w:hAnsi="Arial" w:cs="Arial"/>
          <w:sz w:val="32"/>
          <w:szCs w:val="32"/>
        </w:rPr>
      </w:pPr>
    </w:p>
    <w:p w:rsidR="00CA2063" w:rsidRDefault="00CA2063" w:rsidP="00CA2063">
      <w:pPr>
        <w:jc w:val="center"/>
        <w:rPr>
          <w:rFonts w:ascii="Arial" w:hAnsi="Arial" w:cs="Arial"/>
          <w:sz w:val="32"/>
          <w:szCs w:val="32"/>
        </w:rPr>
      </w:pPr>
    </w:p>
    <w:p w:rsidR="00CA2063" w:rsidRDefault="00CA2063" w:rsidP="00CA2063">
      <w:pPr>
        <w:jc w:val="center"/>
        <w:rPr>
          <w:rFonts w:ascii="Arial" w:hAnsi="Arial" w:cs="Arial"/>
          <w:sz w:val="32"/>
          <w:szCs w:val="32"/>
        </w:rPr>
      </w:pPr>
    </w:p>
    <w:p w:rsidR="00CA2063" w:rsidRDefault="00CA2063" w:rsidP="00CA2063">
      <w:pPr>
        <w:jc w:val="center"/>
        <w:rPr>
          <w:rFonts w:ascii="Arial" w:hAnsi="Arial" w:cs="Arial"/>
          <w:sz w:val="32"/>
          <w:szCs w:val="32"/>
        </w:rPr>
      </w:pPr>
    </w:p>
    <w:p w:rsidR="00CA2063" w:rsidRDefault="00CA2063" w:rsidP="00CA2063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:rsidR="00CA2063" w:rsidRDefault="00CA2063" w:rsidP="00CA2063">
      <w:pPr>
        <w:jc w:val="center"/>
        <w:rPr>
          <w:rFonts w:ascii="Arial" w:hAnsi="Arial" w:cs="Arial"/>
          <w:sz w:val="32"/>
          <w:szCs w:val="32"/>
        </w:rPr>
      </w:pPr>
    </w:p>
    <w:p w:rsidR="00322548" w:rsidRPr="00322548" w:rsidRDefault="00322548" w:rsidP="00322548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322548">
        <w:rPr>
          <w:rFonts w:ascii="Arial" w:hAnsi="Arial" w:cs="Arial"/>
          <w:b/>
          <w:sz w:val="32"/>
          <w:szCs w:val="32"/>
          <w:lang w:val="es-MX"/>
        </w:rPr>
        <w:t>Estaciones de Servicio Escenario 2  Integración POS</w:t>
      </w:r>
    </w:p>
    <w:p w:rsidR="00CA2063" w:rsidRPr="00AB7E66" w:rsidRDefault="00CA2063" w:rsidP="00CA2063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CA2063" w:rsidRPr="00AB7E66" w:rsidRDefault="00CA2063" w:rsidP="00CA2063">
      <w:pPr>
        <w:jc w:val="right"/>
        <w:rPr>
          <w:rFonts w:ascii="Arial" w:hAnsi="Arial" w:cs="Arial"/>
          <w:lang w:val="es-MX"/>
        </w:rPr>
      </w:pPr>
      <w:r w:rsidRPr="00AB7E66">
        <w:rPr>
          <w:rFonts w:ascii="Arial" w:hAnsi="Arial" w:cs="Arial"/>
          <w:b/>
          <w:lang w:val="es-MX"/>
        </w:rPr>
        <w:t>Fecha de Publicación</w:t>
      </w:r>
    </w:p>
    <w:p w:rsidR="00CA2063" w:rsidRPr="00AB7E66" w:rsidRDefault="00322548" w:rsidP="007E0448">
      <w:pPr>
        <w:ind w:left="5760" w:firstLine="720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16/03/2017</w:t>
      </w:r>
    </w:p>
    <w:p w:rsidR="00CA2063" w:rsidRDefault="00CA2063" w:rsidP="00CA2063">
      <w:pPr>
        <w:rPr>
          <w:rFonts w:ascii="Arial" w:hAnsi="Arial" w:cs="Arial"/>
          <w:lang w:val="es-MX"/>
        </w:rPr>
      </w:pPr>
    </w:p>
    <w:p w:rsidR="00F706AD" w:rsidRDefault="00F706AD" w:rsidP="00CA2063">
      <w:pPr>
        <w:rPr>
          <w:rFonts w:ascii="Arial" w:hAnsi="Arial" w:cs="Arial"/>
          <w:lang w:val="es-MX"/>
        </w:rPr>
      </w:pPr>
    </w:p>
    <w:p w:rsidR="00F706AD" w:rsidRPr="00AB7E66" w:rsidRDefault="00F706AD" w:rsidP="00CA2063">
      <w:pPr>
        <w:rPr>
          <w:rFonts w:ascii="Arial" w:hAnsi="Arial" w:cs="Arial"/>
          <w:lang w:val="es-MX"/>
        </w:rPr>
      </w:pPr>
    </w:p>
    <w:p w:rsidR="00CA2063" w:rsidRPr="00AB7E66" w:rsidRDefault="00CA2063" w:rsidP="00CA2063">
      <w:pPr>
        <w:jc w:val="right"/>
        <w:rPr>
          <w:rFonts w:ascii="Arial" w:hAnsi="Arial" w:cs="Arial"/>
          <w:lang w:val="es-MX"/>
        </w:rPr>
      </w:pPr>
    </w:p>
    <w:p w:rsidR="00CA2063" w:rsidRPr="00AB7E66" w:rsidRDefault="00FA3C89" w:rsidP="00CA2063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Versión 1.0</w:t>
      </w:r>
    </w:p>
    <w:p w:rsidR="00CA2063" w:rsidRDefault="00CA2063" w:rsidP="00CA2063">
      <w:pPr>
        <w:jc w:val="center"/>
        <w:rPr>
          <w:rFonts w:ascii="Arial" w:hAnsi="Arial" w:cs="Arial"/>
          <w:lang w:val="es-MX"/>
        </w:rPr>
      </w:pPr>
    </w:p>
    <w:p w:rsidR="00CA2063" w:rsidRPr="00AB7E66" w:rsidRDefault="00CA2063" w:rsidP="00CA2063">
      <w:pPr>
        <w:jc w:val="center"/>
        <w:rPr>
          <w:rFonts w:ascii="Arial" w:hAnsi="Arial" w:cs="Arial"/>
          <w:lang w:val="es-MX"/>
        </w:rPr>
      </w:pPr>
    </w:p>
    <w:p w:rsidR="00CA2063" w:rsidRPr="001A2F48" w:rsidRDefault="00CA2063" w:rsidP="00CA2063">
      <w:pPr>
        <w:jc w:val="both"/>
        <w:rPr>
          <w:rFonts w:ascii="Arial" w:hAnsi="Arial" w:cs="Arial"/>
          <w:sz w:val="16"/>
          <w:lang w:val="es-MX"/>
        </w:rPr>
      </w:pPr>
      <w:r w:rsidRPr="001A2F48">
        <w:rPr>
          <w:rFonts w:ascii="Arial" w:hAnsi="Arial" w:cs="Arial"/>
          <w:sz w:val="16"/>
          <w:lang w:val="es-MX"/>
        </w:rPr>
        <w:t>Documento Confidencial.</w:t>
      </w:r>
    </w:p>
    <w:p w:rsidR="00CA2063" w:rsidRPr="001A2F48" w:rsidRDefault="00CA2063" w:rsidP="00CA2063">
      <w:pPr>
        <w:jc w:val="center"/>
        <w:rPr>
          <w:rFonts w:ascii="Arial" w:hAnsi="Arial" w:cs="Arial"/>
          <w:sz w:val="16"/>
          <w:lang w:val="es-MX"/>
        </w:rPr>
      </w:pPr>
    </w:p>
    <w:p w:rsidR="00CA2063" w:rsidRPr="001A2F48" w:rsidRDefault="00CA2063" w:rsidP="00CA2063">
      <w:pPr>
        <w:jc w:val="both"/>
        <w:rPr>
          <w:rFonts w:ascii="Arial" w:hAnsi="Arial" w:cs="Arial"/>
          <w:sz w:val="16"/>
          <w:lang w:val="es-MX"/>
        </w:rPr>
      </w:pPr>
      <w:r w:rsidRPr="001A2F48">
        <w:rPr>
          <w:rFonts w:ascii="Arial" w:hAnsi="Arial" w:cs="Arial"/>
          <w:sz w:val="16"/>
          <w:lang w:val="es-MX"/>
        </w:rPr>
        <w:t>Derechos Reservados. El contenido y formato de este documento s</w:t>
      </w:r>
      <w:r w:rsidR="009176C8">
        <w:rPr>
          <w:rFonts w:ascii="Arial" w:hAnsi="Arial" w:cs="Arial"/>
          <w:sz w:val="16"/>
          <w:lang w:val="es-MX"/>
        </w:rPr>
        <w:t>on propiedad de CCK</w:t>
      </w:r>
      <w:r>
        <w:rPr>
          <w:rFonts w:ascii="Arial" w:hAnsi="Arial" w:cs="Arial"/>
          <w:sz w:val="16"/>
          <w:lang w:val="es-MX"/>
        </w:rPr>
        <w:t>, S.A. de C.V.</w:t>
      </w:r>
      <w:r w:rsidRPr="001A2F48">
        <w:rPr>
          <w:rFonts w:ascii="Arial" w:hAnsi="Arial" w:cs="Arial"/>
          <w:sz w:val="16"/>
          <w:lang w:val="es-MX"/>
        </w:rPr>
        <w:t xml:space="preserve"> y es confidencial. Cualquier reproducción del todo o en parte está estrictamente prohibida sin el per</w:t>
      </w:r>
      <w:r w:rsidR="009176C8">
        <w:rPr>
          <w:rFonts w:ascii="Arial" w:hAnsi="Arial" w:cs="Arial"/>
          <w:sz w:val="16"/>
          <w:lang w:val="es-MX"/>
        </w:rPr>
        <w:t>miso escrito de CCK</w:t>
      </w:r>
      <w:r>
        <w:rPr>
          <w:rFonts w:ascii="Arial" w:hAnsi="Arial" w:cs="Arial"/>
          <w:sz w:val="16"/>
          <w:lang w:val="es-MX"/>
        </w:rPr>
        <w:t>, S.A. de C.V.</w:t>
      </w:r>
    </w:p>
    <w:p w:rsidR="00CA2063" w:rsidRDefault="00CA2063" w:rsidP="00CA2063">
      <w:pPr>
        <w:rPr>
          <w:rFonts w:ascii="Arial" w:hAnsi="Arial" w:cs="Arial"/>
          <w:sz w:val="16"/>
          <w:lang w:val="es-MX"/>
        </w:rPr>
      </w:pPr>
      <w:r w:rsidRPr="001A2F48">
        <w:rPr>
          <w:rFonts w:ascii="Arial" w:hAnsi="Arial" w:cs="Arial"/>
          <w:sz w:val="16"/>
          <w:lang w:val="es-MX"/>
        </w:rPr>
        <w:t>Este documento está sujeto a cambios. Comentarios, correcciones o preguntas deberán ser dirigidas al autor.</w:t>
      </w:r>
    </w:p>
    <w:p w:rsidR="009176C8" w:rsidRDefault="009176C8" w:rsidP="00CA2063">
      <w:pPr>
        <w:rPr>
          <w:rFonts w:ascii="Arial" w:hAnsi="Arial" w:cs="Arial"/>
          <w:lang w:val="es-MX"/>
        </w:rPr>
      </w:pPr>
    </w:p>
    <w:p w:rsidR="00F706AD" w:rsidRPr="001A2F48" w:rsidRDefault="00F706AD" w:rsidP="00CA2063">
      <w:pPr>
        <w:rPr>
          <w:rFonts w:ascii="Arial" w:hAnsi="Arial" w:cs="Arial"/>
          <w:lang w:val="es-MX"/>
        </w:rPr>
      </w:pPr>
    </w:p>
    <w:p w:rsidR="00CA2063" w:rsidRPr="00815808" w:rsidRDefault="00CA2063" w:rsidP="00CA2063">
      <w:pPr>
        <w:pStyle w:val="Ttulo1"/>
        <w:numPr>
          <w:ilvl w:val="0"/>
          <w:numId w:val="0"/>
        </w:numPr>
        <w:rPr>
          <w:color w:val="000000"/>
          <w:lang w:val="es-MX"/>
        </w:rPr>
      </w:pPr>
      <w:bookmarkStart w:id="0" w:name="_Toc477511967"/>
      <w:r w:rsidRPr="00CA5658">
        <w:rPr>
          <w:lang w:val="es-MX"/>
        </w:rPr>
        <w:lastRenderedPageBreak/>
        <w:t>Control de Cambios del Documento</w:t>
      </w:r>
      <w:bookmarkEnd w:id="0"/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901"/>
        <w:gridCol w:w="2469"/>
        <w:gridCol w:w="2211"/>
        <w:gridCol w:w="1349"/>
      </w:tblGrid>
      <w:tr w:rsidR="00CA2063" w:rsidRPr="00BB5A04" w:rsidTr="00406D57">
        <w:trPr>
          <w:trHeight w:val="406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2063" w:rsidRPr="00BB5A04" w:rsidRDefault="00CA2063" w:rsidP="00406D57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B5A04">
              <w:rPr>
                <w:rFonts w:ascii="Arial" w:hAnsi="Arial" w:cs="Arial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2063" w:rsidRPr="00BB5A04" w:rsidRDefault="00CA2063" w:rsidP="00406D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B5A04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2063" w:rsidRPr="00BB5A04" w:rsidRDefault="00CA2063" w:rsidP="003870F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B5A04">
              <w:rPr>
                <w:rFonts w:ascii="Arial" w:hAnsi="Arial" w:cs="Arial"/>
                <w:b/>
                <w:sz w:val="20"/>
                <w:szCs w:val="20"/>
                <w:lang w:val="es-MX"/>
              </w:rPr>
              <w:t>Autor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2063" w:rsidRPr="00BB5A04" w:rsidRDefault="00CA2063" w:rsidP="00406D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B5A04">
              <w:rPr>
                <w:rFonts w:ascii="Arial" w:hAnsi="Arial" w:cs="Arial"/>
                <w:b/>
                <w:sz w:val="20"/>
                <w:szCs w:val="20"/>
                <w:lang w:val="es-MX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CA2063" w:rsidRPr="00BB5A04" w:rsidRDefault="00CA2063" w:rsidP="00406D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B5A04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CA2063" w:rsidRPr="008B0218" w:rsidTr="00AD1785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2063" w:rsidRPr="00081285" w:rsidRDefault="00CA2063" w:rsidP="00406D5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F706AD">
              <w:rPr>
                <w:rFonts w:ascii="Arial" w:hAnsi="Arial" w:cs="Arial"/>
                <w:sz w:val="20"/>
                <w:szCs w:val="20"/>
                <w:lang w:val="es-MX"/>
              </w:rPr>
              <w:t>.0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2063" w:rsidRPr="00912892" w:rsidRDefault="00CA2063" w:rsidP="00FA3C8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 w:rsidR="00FA3C89"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2063" w:rsidRPr="00F706AD" w:rsidRDefault="000B4125" w:rsidP="00196A1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Iván Trujillo López</w:t>
            </w:r>
          </w:p>
        </w:tc>
        <w:tc>
          <w:tcPr>
            <w:tcW w:w="2211" w:type="dxa"/>
            <w:vAlign w:val="center"/>
          </w:tcPr>
          <w:p w:rsidR="00CA2063" w:rsidRPr="00834176" w:rsidRDefault="00CA2063" w:rsidP="00A167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:rsidR="00CA2063" w:rsidRPr="00834176" w:rsidRDefault="000B4125" w:rsidP="00EB7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834176" w:rsidRPr="00834176">
              <w:rPr>
                <w:rFonts w:ascii="Arial" w:hAnsi="Arial" w:cs="Arial"/>
                <w:sz w:val="20"/>
                <w:szCs w:val="20"/>
              </w:rPr>
              <w:t>/201</w:t>
            </w:r>
            <w:r w:rsidR="00EB7E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CA2063" w:rsidRPr="00A63E30" w:rsidRDefault="00CA2063" w:rsidP="00CA2063">
      <w:pPr>
        <w:tabs>
          <w:tab w:val="left" w:pos="900"/>
        </w:tabs>
        <w:jc w:val="both"/>
        <w:rPr>
          <w:rFonts w:ascii="Arial" w:hAnsi="Arial" w:cs="Arial"/>
          <w:sz w:val="20"/>
          <w:szCs w:val="20"/>
          <w:lang w:val="es-MX"/>
        </w:rPr>
      </w:pPr>
    </w:p>
    <w:p w:rsidR="003870F4" w:rsidRPr="00B5447F" w:rsidRDefault="00CA2063" w:rsidP="003870F4">
      <w:pPr>
        <w:tabs>
          <w:tab w:val="left" w:pos="2231"/>
          <w:tab w:val="left" w:pos="3888"/>
          <w:tab w:val="left" w:pos="4968"/>
          <w:tab w:val="left" w:pos="7308"/>
        </w:tabs>
        <w:jc w:val="both"/>
        <w:rPr>
          <w:lang w:val="es-MX"/>
        </w:rPr>
      </w:pPr>
      <w:r>
        <w:rPr>
          <w:rFonts w:ascii="Arial" w:hAnsi="Arial" w:cs="Arial"/>
          <w:b/>
          <w:color w:val="008000"/>
          <w:sz w:val="20"/>
          <w:lang w:val="es-MX"/>
        </w:rPr>
        <w:br w:type="page"/>
      </w:r>
    </w:p>
    <w:p w:rsidR="00CA2063" w:rsidRPr="00BD5988" w:rsidRDefault="00CA2063" w:rsidP="00CA2063">
      <w:pPr>
        <w:pStyle w:val="Ttulo1"/>
        <w:numPr>
          <w:ilvl w:val="0"/>
          <w:numId w:val="0"/>
        </w:numPr>
        <w:rPr>
          <w:lang w:val="es-MX"/>
        </w:rPr>
      </w:pPr>
      <w:bookmarkStart w:id="1" w:name="_Toc477511968"/>
      <w:r w:rsidRPr="00B5447F">
        <w:rPr>
          <w:lang w:val="es-MX"/>
        </w:rPr>
        <w:lastRenderedPageBreak/>
        <w:t>Índice</w:t>
      </w:r>
      <w:bookmarkEnd w:id="1"/>
    </w:p>
    <w:p w:rsidR="00CA2063" w:rsidRPr="00C63AB0" w:rsidRDefault="00CA2063" w:rsidP="00CA2063">
      <w:pPr>
        <w:rPr>
          <w:rFonts w:ascii="Arial" w:hAnsi="Arial" w:cs="Arial"/>
          <w:lang w:val="es-MX"/>
        </w:rPr>
      </w:pPr>
    </w:p>
    <w:p w:rsidR="00DF7C8C" w:rsidRDefault="00CA206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MX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7511967" w:history="1">
        <w:r w:rsidR="00DF7C8C" w:rsidRPr="006A5CC0">
          <w:rPr>
            <w:rStyle w:val="Hipervnculo"/>
          </w:rPr>
          <w:t>Control de Cambios del Documento</w:t>
        </w:r>
        <w:r w:rsidR="00DF7C8C">
          <w:rPr>
            <w:webHidden/>
          </w:rPr>
          <w:tab/>
        </w:r>
        <w:r w:rsidR="00DF7C8C">
          <w:rPr>
            <w:webHidden/>
          </w:rPr>
          <w:fldChar w:fldCharType="begin"/>
        </w:r>
        <w:r w:rsidR="00DF7C8C">
          <w:rPr>
            <w:webHidden/>
          </w:rPr>
          <w:instrText xml:space="preserve"> PAGEREF _Toc477511967 \h </w:instrText>
        </w:r>
        <w:r w:rsidR="00DF7C8C">
          <w:rPr>
            <w:webHidden/>
          </w:rPr>
        </w:r>
        <w:r w:rsidR="00DF7C8C">
          <w:rPr>
            <w:webHidden/>
          </w:rPr>
          <w:fldChar w:fldCharType="separate"/>
        </w:r>
        <w:r w:rsidR="00DF7C8C">
          <w:rPr>
            <w:webHidden/>
          </w:rPr>
          <w:t>2</w:t>
        </w:r>
        <w:r w:rsidR="00DF7C8C">
          <w:rPr>
            <w:webHidden/>
          </w:rPr>
          <w:fldChar w:fldCharType="end"/>
        </w:r>
      </w:hyperlink>
    </w:p>
    <w:p w:rsidR="00DF7C8C" w:rsidRDefault="003A0D9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MX"/>
        </w:rPr>
      </w:pPr>
      <w:hyperlink w:anchor="_Toc477511968" w:history="1">
        <w:r w:rsidR="00DF7C8C" w:rsidRPr="006A5CC0">
          <w:rPr>
            <w:rStyle w:val="Hipervnculo"/>
          </w:rPr>
          <w:t>Índice</w:t>
        </w:r>
        <w:r w:rsidR="00DF7C8C">
          <w:rPr>
            <w:webHidden/>
          </w:rPr>
          <w:tab/>
        </w:r>
        <w:r w:rsidR="00DF7C8C">
          <w:rPr>
            <w:webHidden/>
          </w:rPr>
          <w:fldChar w:fldCharType="begin"/>
        </w:r>
        <w:r w:rsidR="00DF7C8C">
          <w:rPr>
            <w:webHidden/>
          </w:rPr>
          <w:instrText xml:space="preserve"> PAGEREF _Toc477511968 \h </w:instrText>
        </w:r>
        <w:r w:rsidR="00DF7C8C">
          <w:rPr>
            <w:webHidden/>
          </w:rPr>
        </w:r>
        <w:r w:rsidR="00DF7C8C">
          <w:rPr>
            <w:webHidden/>
          </w:rPr>
          <w:fldChar w:fldCharType="separate"/>
        </w:r>
        <w:r w:rsidR="00DF7C8C">
          <w:rPr>
            <w:webHidden/>
          </w:rPr>
          <w:t>3</w:t>
        </w:r>
        <w:r w:rsidR="00DF7C8C">
          <w:rPr>
            <w:webHidden/>
          </w:rPr>
          <w:fldChar w:fldCharType="end"/>
        </w:r>
      </w:hyperlink>
    </w:p>
    <w:p w:rsidR="00DF7C8C" w:rsidRDefault="003A0D9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MX"/>
        </w:rPr>
      </w:pPr>
      <w:hyperlink w:anchor="_Toc477511969" w:history="1">
        <w:r w:rsidR="00DF7C8C" w:rsidRPr="006A5CC0">
          <w:rPr>
            <w:rStyle w:val="Hipervnculo"/>
          </w:rPr>
          <w:t>Propósito del Documento</w:t>
        </w:r>
        <w:r w:rsidR="00DF7C8C">
          <w:rPr>
            <w:webHidden/>
          </w:rPr>
          <w:tab/>
        </w:r>
        <w:r w:rsidR="00DF7C8C">
          <w:rPr>
            <w:webHidden/>
          </w:rPr>
          <w:fldChar w:fldCharType="begin"/>
        </w:r>
        <w:r w:rsidR="00DF7C8C">
          <w:rPr>
            <w:webHidden/>
          </w:rPr>
          <w:instrText xml:space="preserve"> PAGEREF _Toc477511969 \h </w:instrText>
        </w:r>
        <w:r w:rsidR="00DF7C8C">
          <w:rPr>
            <w:webHidden/>
          </w:rPr>
        </w:r>
        <w:r w:rsidR="00DF7C8C">
          <w:rPr>
            <w:webHidden/>
          </w:rPr>
          <w:fldChar w:fldCharType="separate"/>
        </w:r>
        <w:r w:rsidR="00DF7C8C">
          <w:rPr>
            <w:webHidden/>
          </w:rPr>
          <w:t>4</w:t>
        </w:r>
        <w:r w:rsidR="00DF7C8C">
          <w:rPr>
            <w:webHidden/>
          </w:rPr>
          <w:fldChar w:fldCharType="end"/>
        </w:r>
      </w:hyperlink>
    </w:p>
    <w:p w:rsidR="00DF7C8C" w:rsidRDefault="003A0D9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MX"/>
        </w:rPr>
      </w:pPr>
      <w:hyperlink w:anchor="_Toc477511970" w:history="1">
        <w:r w:rsidR="00DF7C8C" w:rsidRPr="006A5CC0">
          <w:rPr>
            <w:rStyle w:val="Hipervnculo"/>
          </w:rPr>
          <w:t>1.</w:t>
        </w:r>
        <w:r w:rsidR="00DF7C8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MX"/>
          </w:rPr>
          <w:tab/>
        </w:r>
        <w:r w:rsidR="00DF7C8C" w:rsidRPr="006A5CC0">
          <w:rPr>
            <w:rStyle w:val="Hipervnculo"/>
          </w:rPr>
          <w:t>Identificación</w:t>
        </w:r>
        <w:r w:rsidR="00DF7C8C">
          <w:rPr>
            <w:webHidden/>
          </w:rPr>
          <w:tab/>
        </w:r>
        <w:r w:rsidR="00DF7C8C">
          <w:rPr>
            <w:webHidden/>
          </w:rPr>
          <w:fldChar w:fldCharType="begin"/>
        </w:r>
        <w:r w:rsidR="00DF7C8C">
          <w:rPr>
            <w:webHidden/>
          </w:rPr>
          <w:instrText xml:space="preserve"> PAGEREF _Toc477511970 \h </w:instrText>
        </w:r>
        <w:r w:rsidR="00DF7C8C">
          <w:rPr>
            <w:webHidden/>
          </w:rPr>
        </w:r>
        <w:r w:rsidR="00DF7C8C">
          <w:rPr>
            <w:webHidden/>
          </w:rPr>
          <w:fldChar w:fldCharType="separate"/>
        </w:r>
        <w:r w:rsidR="00DF7C8C">
          <w:rPr>
            <w:webHidden/>
          </w:rPr>
          <w:t>4</w:t>
        </w:r>
        <w:r w:rsidR="00DF7C8C">
          <w:rPr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1" w:history="1">
        <w:r w:rsidR="00DF7C8C" w:rsidRPr="006A5CC0">
          <w:rPr>
            <w:rStyle w:val="Hipervnculo"/>
            <w:rFonts w:cs="Arial"/>
            <w:noProof/>
            <w:lang w:val="es-MX"/>
          </w:rPr>
          <w:t>a)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rFonts w:cs="Arial"/>
            <w:noProof/>
            <w:lang w:val="es-MX"/>
          </w:rPr>
          <w:t>Datos de creación de la ETP: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_Toc477511971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4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2" w:history="1">
        <w:r w:rsidR="00DF7C8C" w:rsidRPr="006A5CC0">
          <w:rPr>
            <w:rStyle w:val="Hipervnculo"/>
            <w:rFonts w:cs="Arial"/>
            <w:noProof/>
            <w:lang w:val="es-MX"/>
          </w:rPr>
          <w:t>b) Datos de la ERF (Proyecto) que se atiende con esta ETP: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_Toc477511972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6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MX"/>
        </w:rPr>
      </w:pPr>
      <w:hyperlink w:anchor="_Toc477511973" w:history="1">
        <w:r w:rsidR="00DF7C8C" w:rsidRPr="006A5CC0">
          <w:rPr>
            <w:rStyle w:val="Hipervnculo"/>
          </w:rPr>
          <w:t>2.</w:t>
        </w:r>
        <w:r w:rsidR="00DF7C8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MX"/>
          </w:rPr>
          <w:tab/>
        </w:r>
        <w:r w:rsidR="00DF7C8C" w:rsidRPr="006A5CC0">
          <w:rPr>
            <w:rStyle w:val="Hipervnculo"/>
          </w:rPr>
          <w:t>Solución</w:t>
        </w:r>
        <w:r w:rsidR="00DF7C8C">
          <w:rPr>
            <w:webHidden/>
          </w:rPr>
          <w:tab/>
        </w:r>
        <w:r w:rsidR="00DF7C8C">
          <w:rPr>
            <w:webHidden/>
          </w:rPr>
          <w:fldChar w:fldCharType="begin"/>
        </w:r>
        <w:r w:rsidR="00DF7C8C">
          <w:rPr>
            <w:webHidden/>
          </w:rPr>
          <w:instrText xml:space="preserve"> PAGEREF _Toc477511973 \h </w:instrText>
        </w:r>
        <w:r w:rsidR="00DF7C8C">
          <w:rPr>
            <w:webHidden/>
          </w:rPr>
        </w:r>
        <w:r w:rsidR="00DF7C8C">
          <w:rPr>
            <w:webHidden/>
          </w:rPr>
          <w:fldChar w:fldCharType="separate"/>
        </w:r>
        <w:r w:rsidR="00DF7C8C">
          <w:rPr>
            <w:webHidden/>
          </w:rPr>
          <w:t>7</w:t>
        </w:r>
        <w:r w:rsidR="00DF7C8C">
          <w:rPr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4" w:history="1">
        <w:r w:rsidR="00DF7C8C" w:rsidRPr="006A5CC0">
          <w:rPr>
            <w:rStyle w:val="Hipervnculo"/>
            <w:noProof/>
            <w:lang w:val="es-MX"/>
          </w:rPr>
          <w:t>2.1.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Objetivo del Objeto o Componente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_Toc477511974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7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5" w:history="1">
        <w:r w:rsidR="00DF7C8C" w:rsidRPr="006A5CC0">
          <w:rPr>
            <w:rStyle w:val="Hipervnculo"/>
            <w:noProof/>
            <w:lang w:val="es-MX"/>
          </w:rPr>
          <w:t>2.2.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Referencia Tecnológica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_Toc477511975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7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6" w:history="1">
        <w:r w:rsidR="00DF7C8C" w:rsidRPr="006A5CC0">
          <w:rPr>
            <w:rStyle w:val="Hipervnculo"/>
            <w:noProof/>
            <w:lang w:val="es-MX"/>
          </w:rPr>
          <w:t>2.3.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Requisitos Previos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_Toc477511976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7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7" w:history="1">
        <w:r w:rsidR="00DF7C8C" w:rsidRPr="006A5CC0">
          <w:rPr>
            <w:rStyle w:val="Hipervnculo"/>
            <w:noProof/>
            <w:lang w:val="es-MX"/>
          </w:rPr>
          <w:t>2.4.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Entradas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_Toc477511977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7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8" w:history="1">
        <w:r w:rsidR="00DF7C8C" w:rsidRPr="006A5CC0">
          <w:rPr>
            <w:rStyle w:val="Hipervnculo"/>
            <w:noProof/>
            <w:lang w:val="es-MX"/>
          </w:rPr>
          <w:t>2.4.1.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Objetos o Componentes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_Toc477511978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7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79" w:history="1">
        <w:r w:rsidR="00DF7C8C" w:rsidRPr="006A5CC0">
          <w:rPr>
            <w:rStyle w:val="Hipervnculo"/>
            <w:noProof/>
            <w:lang w:val="es-MX"/>
          </w:rPr>
          <w:t>2.4.2.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Parámetros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_Toc477511979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8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0" w:history="1">
        <w:r w:rsidR="00DF7C8C" w:rsidRPr="006A5CC0">
          <w:rPr>
            <w:rStyle w:val="Hipervnculo"/>
            <w:noProof/>
            <w:lang w:val="es-MX"/>
          </w:rPr>
          <w:t>2.5.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Descripción del Proceso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_Toc477511980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8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1" w:history="1">
        <w:r w:rsidR="00DF7C8C" w:rsidRPr="006A5CC0">
          <w:rPr>
            <w:rStyle w:val="Hipervnculo"/>
            <w:noProof/>
            <w:lang w:val="es-MX"/>
          </w:rPr>
          <w:t>2.5.1.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Datos de Entrada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_Toc477511981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11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2" w:history="1">
        <w:r w:rsidR="00DF7C8C" w:rsidRPr="006A5CC0">
          <w:rPr>
            <w:rStyle w:val="Hipervnculo"/>
            <w:noProof/>
            <w:lang w:val="es-MX"/>
          </w:rPr>
          <w:t>2.5.2.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Reglas de Validación por Campo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_Toc477511982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3" w:history="1">
        <w:r w:rsidR="00DF7C8C" w:rsidRPr="006A5CC0">
          <w:rPr>
            <w:rStyle w:val="Hipervnculo"/>
            <w:noProof/>
            <w:lang w:val="es-MX"/>
          </w:rPr>
          <w:t>2.5.3.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Mapeo de Datos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_Toc477511983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4" w:history="1">
        <w:r w:rsidR="00DF7C8C" w:rsidRPr="006A5CC0">
          <w:rPr>
            <w:rStyle w:val="Hipervnculo"/>
            <w:noProof/>
            <w:lang w:val="es-MX"/>
          </w:rPr>
          <w:t>2.5.4.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Utilerías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_Toc477511984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5" w:history="1">
        <w:r w:rsidR="00DF7C8C" w:rsidRPr="006A5CC0">
          <w:rPr>
            <w:rStyle w:val="Hipervnculo"/>
            <w:noProof/>
            <w:lang w:val="es-MX"/>
          </w:rPr>
          <w:t>2.6.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Salidas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_Toc477511985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6" w:history="1">
        <w:r w:rsidR="00DF7C8C" w:rsidRPr="006A5CC0">
          <w:rPr>
            <w:rStyle w:val="Hipervnculo"/>
            <w:noProof/>
            <w:lang w:val="es-MX"/>
          </w:rPr>
          <w:t>2.6.1.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Objetos/Componentes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_Toc477511986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7" w:history="1">
        <w:r w:rsidR="00DF7C8C" w:rsidRPr="006A5CC0">
          <w:rPr>
            <w:rStyle w:val="Hipervnculo"/>
            <w:noProof/>
            <w:lang w:val="es-MX"/>
          </w:rPr>
          <w:t>2.6.2.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Volúmenes de Registros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_Toc477511987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8" w:history="1">
        <w:r w:rsidR="00DF7C8C" w:rsidRPr="006A5CC0">
          <w:rPr>
            <w:rStyle w:val="Hipervnculo"/>
            <w:noProof/>
            <w:lang w:val="es-MX"/>
          </w:rPr>
          <w:t>2.6.3.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Códigos de Retorno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_Toc477511988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12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89" w:history="1">
        <w:r w:rsidR="00DF7C8C" w:rsidRPr="006A5CC0">
          <w:rPr>
            <w:rStyle w:val="Hipervnculo"/>
            <w:noProof/>
            <w:lang w:val="es-MX"/>
          </w:rPr>
          <w:t>2.6.4.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Cifras de Control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_Toc477511989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13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90" w:history="1">
        <w:r w:rsidR="00DF7C8C" w:rsidRPr="006A5CC0">
          <w:rPr>
            <w:rStyle w:val="Hipervnculo"/>
            <w:noProof/>
            <w:lang w:val="es-MX"/>
          </w:rPr>
          <w:t>2.7.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Forma de Ejecución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_Toc477511990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13</w:t>
        </w:r>
        <w:r w:rsidR="00DF7C8C">
          <w:rPr>
            <w:noProof/>
            <w:webHidden/>
          </w:rPr>
          <w:fldChar w:fldCharType="end"/>
        </w:r>
      </w:hyperlink>
    </w:p>
    <w:p w:rsidR="00DF7C8C" w:rsidRDefault="003A0D9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s-MX"/>
        </w:rPr>
      </w:pPr>
      <w:hyperlink w:anchor="_Toc477511991" w:history="1">
        <w:r w:rsidR="00DF7C8C" w:rsidRPr="006A5CC0">
          <w:rPr>
            <w:rStyle w:val="Hipervnculo"/>
          </w:rPr>
          <w:t>3.</w:t>
        </w:r>
        <w:r w:rsidR="00DF7C8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es-MX"/>
          </w:rPr>
          <w:tab/>
        </w:r>
        <w:r w:rsidR="00DF7C8C" w:rsidRPr="006A5CC0">
          <w:rPr>
            <w:rStyle w:val="Hipervnculo"/>
          </w:rPr>
          <w:t>Anexos</w:t>
        </w:r>
        <w:r w:rsidR="00DF7C8C">
          <w:rPr>
            <w:webHidden/>
          </w:rPr>
          <w:tab/>
        </w:r>
        <w:r w:rsidR="00DF7C8C">
          <w:rPr>
            <w:webHidden/>
          </w:rPr>
          <w:fldChar w:fldCharType="begin"/>
        </w:r>
        <w:r w:rsidR="00DF7C8C">
          <w:rPr>
            <w:webHidden/>
          </w:rPr>
          <w:instrText xml:space="preserve"> PAGEREF _Toc477511991 \h </w:instrText>
        </w:r>
        <w:r w:rsidR="00DF7C8C">
          <w:rPr>
            <w:webHidden/>
          </w:rPr>
        </w:r>
        <w:r w:rsidR="00DF7C8C">
          <w:rPr>
            <w:webHidden/>
          </w:rPr>
          <w:fldChar w:fldCharType="separate"/>
        </w:r>
        <w:r w:rsidR="00DF7C8C">
          <w:rPr>
            <w:webHidden/>
          </w:rPr>
          <w:t>13</w:t>
        </w:r>
        <w:r w:rsidR="00DF7C8C">
          <w:rPr>
            <w:webHidden/>
          </w:rPr>
          <w:fldChar w:fldCharType="end"/>
        </w:r>
      </w:hyperlink>
    </w:p>
    <w:p w:rsidR="00DF7C8C" w:rsidRDefault="003A0D9C">
      <w:pPr>
        <w:pStyle w:val="TD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hyperlink w:anchor="_Toc477511992" w:history="1">
        <w:r w:rsidR="00DF7C8C" w:rsidRPr="006A5CC0">
          <w:rPr>
            <w:rStyle w:val="Hipervnculo"/>
            <w:noProof/>
            <w:lang w:val="es-MX"/>
          </w:rPr>
          <w:t>3.1.</w:t>
        </w:r>
        <w:r w:rsidR="00DF7C8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MX" w:eastAsia="es-MX"/>
          </w:rPr>
          <w:tab/>
        </w:r>
        <w:r w:rsidR="00DF7C8C" w:rsidRPr="006A5CC0">
          <w:rPr>
            <w:rStyle w:val="Hipervnculo"/>
            <w:noProof/>
            <w:lang w:val="es-MX"/>
          </w:rPr>
          <w:t>Diagrama de Flujo del Proceso</w:t>
        </w:r>
        <w:r w:rsidR="00DF7C8C">
          <w:rPr>
            <w:noProof/>
            <w:webHidden/>
          </w:rPr>
          <w:tab/>
        </w:r>
        <w:r w:rsidR="00DF7C8C">
          <w:rPr>
            <w:noProof/>
            <w:webHidden/>
          </w:rPr>
          <w:fldChar w:fldCharType="begin"/>
        </w:r>
        <w:r w:rsidR="00DF7C8C">
          <w:rPr>
            <w:noProof/>
            <w:webHidden/>
          </w:rPr>
          <w:instrText xml:space="preserve"> PAGEREF _Toc477511992 \h </w:instrText>
        </w:r>
        <w:r w:rsidR="00DF7C8C">
          <w:rPr>
            <w:noProof/>
            <w:webHidden/>
          </w:rPr>
        </w:r>
        <w:r w:rsidR="00DF7C8C">
          <w:rPr>
            <w:noProof/>
            <w:webHidden/>
          </w:rPr>
          <w:fldChar w:fldCharType="separate"/>
        </w:r>
        <w:r w:rsidR="00DF7C8C">
          <w:rPr>
            <w:noProof/>
            <w:webHidden/>
          </w:rPr>
          <w:t>13</w:t>
        </w:r>
        <w:r w:rsidR="00DF7C8C">
          <w:rPr>
            <w:noProof/>
            <w:webHidden/>
          </w:rPr>
          <w:fldChar w:fldCharType="end"/>
        </w:r>
      </w:hyperlink>
    </w:p>
    <w:p w:rsidR="00CA2063" w:rsidRDefault="00CA2063" w:rsidP="00CA2063">
      <w:pPr>
        <w:pStyle w:val="TDC2"/>
        <w:pBdr>
          <w:bottom w:val="single" w:sz="6" w:space="1" w:color="auto"/>
        </w:pBdr>
        <w:tabs>
          <w:tab w:val="clear" w:pos="1080"/>
          <w:tab w:val="left" w:pos="1260"/>
        </w:tabs>
        <w:rPr>
          <w:b w:val="0"/>
          <w:noProof/>
          <w:color w:val="000000"/>
          <w:sz w:val="24"/>
          <w:szCs w:val="20"/>
          <w:lang w:val="es-MX"/>
        </w:rPr>
      </w:pPr>
      <w:r>
        <w:rPr>
          <w:b w:val="0"/>
          <w:noProof/>
          <w:color w:val="000000"/>
          <w:sz w:val="24"/>
          <w:szCs w:val="20"/>
          <w:lang w:val="es-MX"/>
        </w:rPr>
        <w:fldChar w:fldCharType="end"/>
      </w: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Default="003870F4" w:rsidP="003870F4">
      <w:pPr>
        <w:rPr>
          <w:lang w:val="es-MX" w:eastAsia="en-US"/>
        </w:rPr>
      </w:pPr>
    </w:p>
    <w:p w:rsidR="003870F4" w:rsidRPr="003870F4" w:rsidRDefault="003870F4" w:rsidP="003870F4">
      <w:pPr>
        <w:rPr>
          <w:lang w:val="es-MX" w:eastAsia="en-US"/>
        </w:rPr>
      </w:pPr>
    </w:p>
    <w:p w:rsidR="00CA2063" w:rsidRPr="007E79CB" w:rsidRDefault="00CA2063" w:rsidP="00CA2063">
      <w:pPr>
        <w:rPr>
          <w:rFonts w:ascii="Arial" w:hAnsi="Arial" w:cs="Arial"/>
        </w:rPr>
      </w:pPr>
    </w:p>
    <w:p w:rsidR="00CA2063" w:rsidRPr="00BD5988" w:rsidRDefault="00CA2063" w:rsidP="00CA2063">
      <w:pPr>
        <w:pStyle w:val="Ttulo1"/>
        <w:numPr>
          <w:ilvl w:val="0"/>
          <w:numId w:val="0"/>
        </w:numPr>
        <w:rPr>
          <w:lang w:val="es-MX"/>
        </w:rPr>
      </w:pPr>
      <w:bookmarkStart w:id="2" w:name="_Toc477511969"/>
      <w:r w:rsidRPr="00BD5988">
        <w:rPr>
          <w:lang w:val="es-MX"/>
        </w:rPr>
        <w:t>Propósito del Documento</w:t>
      </w:r>
      <w:bookmarkEnd w:id="2"/>
    </w:p>
    <w:p w:rsidR="00CA2063" w:rsidRDefault="00CA2063" w:rsidP="00CA2063">
      <w:p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no es escribir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pseudo</w:t>
      </w:r>
      <w:proofErr w:type="spellEnd"/>
      <w:r>
        <w:rPr>
          <w:rFonts w:ascii="Arial" w:hAnsi="Arial" w:cs="Arial"/>
          <w:sz w:val="20"/>
          <w:szCs w:val="20"/>
          <w:lang w:val="es-MX"/>
        </w:rPr>
        <w:t>-código, ni código</w:t>
      </w:r>
      <w:r w:rsidRPr="00491148">
        <w:rPr>
          <w:rFonts w:ascii="Arial" w:hAnsi="Arial" w:cs="Arial"/>
          <w:color w:val="333399"/>
          <w:sz w:val="20"/>
          <w:szCs w:val="20"/>
          <w:lang w:val="es-MX"/>
        </w:rPr>
        <w:t>;</w:t>
      </w:r>
      <w:r>
        <w:rPr>
          <w:rFonts w:ascii="Arial" w:hAnsi="Arial" w:cs="Arial"/>
          <w:sz w:val="20"/>
          <w:szCs w:val="20"/>
          <w:lang w:val="es-MX"/>
        </w:rPr>
        <w:t xml:space="preserve"> sino especificar las entradas, salidas y procedimientos de los que ha de consistir la funcionalidad u objeto o componente a desarrollar o modificar, con el fin de satisfacer el requerimiento del usuario.</w:t>
      </w:r>
    </w:p>
    <w:p w:rsidR="00CA2063" w:rsidRDefault="00CA2063" w:rsidP="00CA2063">
      <w:pPr>
        <w:pStyle w:val="Ttulo1"/>
        <w:numPr>
          <w:ilvl w:val="0"/>
          <w:numId w:val="2"/>
        </w:numPr>
        <w:rPr>
          <w:lang w:val="es-MX"/>
        </w:rPr>
      </w:pPr>
      <w:bookmarkStart w:id="3" w:name="_Toc477511970"/>
      <w:r>
        <w:rPr>
          <w:lang w:val="es-MX"/>
        </w:rPr>
        <w:lastRenderedPageBreak/>
        <w:t>Identificación</w:t>
      </w:r>
      <w:bookmarkEnd w:id="3"/>
    </w:p>
    <w:p w:rsidR="00CA2063" w:rsidRPr="00B80C23" w:rsidRDefault="00CA2063" w:rsidP="00CA2063">
      <w:pPr>
        <w:ind w:left="360"/>
        <w:rPr>
          <w:rFonts w:ascii="Arial" w:hAnsi="Arial" w:cs="Arial"/>
          <w:b/>
          <w:sz w:val="20"/>
          <w:szCs w:val="20"/>
          <w:lang w:val="es-MX"/>
        </w:rPr>
      </w:pPr>
    </w:p>
    <w:p w:rsidR="00CA2063" w:rsidRPr="003870F4" w:rsidRDefault="00CA2063" w:rsidP="003870F4">
      <w:pPr>
        <w:pStyle w:val="Prrafodelista"/>
        <w:numPr>
          <w:ilvl w:val="0"/>
          <w:numId w:val="15"/>
        </w:numPr>
        <w:outlineLvl w:val="1"/>
        <w:rPr>
          <w:rFonts w:ascii="Arial" w:hAnsi="Arial" w:cs="Arial"/>
          <w:b/>
          <w:lang w:val="es-MX"/>
        </w:rPr>
      </w:pPr>
      <w:bookmarkStart w:id="4" w:name="_Toc477511971"/>
      <w:r w:rsidRPr="003870F4">
        <w:rPr>
          <w:rFonts w:ascii="Arial" w:hAnsi="Arial" w:cs="Arial"/>
          <w:b/>
          <w:lang w:val="es-MX"/>
        </w:rPr>
        <w:t>Datos de creación de la ETP:</w:t>
      </w:r>
      <w:bookmarkEnd w:id="4"/>
    </w:p>
    <w:p w:rsidR="003870F4" w:rsidRPr="003870F4" w:rsidRDefault="003870F4" w:rsidP="003870F4">
      <w:pPr>
        <w:pStyle w:val="Prrafodelista"/>
        <w:outlineLvl w:val="1"/>
        <w:rPr>
          <w:rFonts w:ascii="Arial" w:hAnsi="Arial" w:cs="Arial"/>
          <w:b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CA2063" w:rsidTr="00406D57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:rsidR="00CA2063" w:rsidRPr="00FE4BCE" w:rsidRDefault="00CA2063" w:rsidP="00406D57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:rsidR="00CA2063" w:rsidRPr="003870F4" w:rsidRDefault="00344E12" w:rsidP="00406D57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4278FF" w:rsidTr="00406D57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:rsidR="004278FF" w:rsidRDefault="004278FF" w:rsidP="004278FF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:rsidR="004278FF" w:rsidRPr="003B6D28" w:rsidRDefault="004278FF" w:rsidP="004278FF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t>Nuevo.</w:t>
            </w:r>
          </w:p>
        </w:tc>
      </w:tr>
      <w:tr w:rsidR="004278FF" w:rsidTr="00406D57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:rsidR="004278FF" w:rsidRDefault="004278FF" w:rsidP="004278FF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:rsidR="004278FF" w:rsidRPr="00877008" w:rsidRDefault="004278FF" w:rsidP="004278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Detallista Punto de Venta (DPV.exe).</w:t>
            </w:r>
          </w:p>
        </w:tc>
      </w:tr>
      <w:tr w:rsidR="004278FF" w:rsidTr="00406D57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:rsidR="004278FF" w:rsidRDefault="004278FF" w:rsidP="004278FF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:rsidR="004278FF" w:rsidRPr="008100E6" w:rsidRDefault="004278FF" w:rsidP="004278F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Ventas mostrador y ventas servicios.</w:t>
            </w:r>
          </w:p>
        </w:tc>
      </w:tr>
      <w:tr w:rsidR="004278FF" w:rsidTr="00406D57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:rsidR="004278FF" w:rsidRDefault="004278FF" w:rsidP="004278FF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:rsidR="004278FF" w:rsidRPr="008100E6" w:rsidRDefault="00344E12" w:rsidP="004278FF">
            <w:pPr>
              <w:rPr>
                <w:rFonts w:ascii="Arial" w:hAnsi="Arial" w:cs="Arial"/>
                <w:sz w:val="20"/>
              </w:rPr>
            </w:pPr>
            <w:r w:rsidRPr="00344E12">
              <w:rPr>
                <w:rFonts w:ascii="Arial" w:hAnsi="Arial" w:cs="Arial"/>
                <w:sz w:val="20"/>
              </w:rPr>
              <w:t>Escenario 2 - Integración ALVIC/CCK POS</w:t>
            </w:r>
          </w:p>
        </w:tc>
      </w:tr>
      <w:tr w:rsidR="004278FF" w:rsidTr="00406D57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:rsidR="004278FF" w:rsidRDefault="004278FF" w:rsidP="004278FF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:rsidR="00344E12" w:rsidRDefault="00344E12" w:rsidP="00344E1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nueva funcionalidad debe de realizar: 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29F5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una venta de combustible con pago en efectivo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(Tarjeta Debito, Tarjeta Crédito y Efectivo)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, desde la aplicación POS CCK.</w:t>
            </w:r>
          </w:p>
          <w:p w:rsidR="00344E12" w:rsidRPr="00771A39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1A39">
              <w:rPr>
                <w:rFonts w:ascii="Arial" w:hAnsi="Arial" w:cs="Arial"/>
                <w:sz w:val="20"/>
                <w:szCs w:val="20"/>
                <w:lang w:val="es-MX"/>
              </w:rPr>
              <w:t>La vent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combustible será independie</w:t>
            </w:r>
            <w:r w:rsidRPr="00771A39">
              <w:rPr>
                <w:rFonts w:ascii="Arial" w:hAnsi="Arial" w:cs="Arial"/>
                <w:sz w:val="20"/>
                <w:szCs w:val="20"/>
                <w:lang w:val="es-MX"/>
              </w:rPr>
              <w:t xml:space="preserve">nte de las ventas de productos por lo cual se realizará la impresión de 2 </w:t>
            </w:r>
            <w:proofErr w:type="spellStart"/>
            <w:r w:rsidRPr="00771A39">
              <w:rPr>
                <w:rFonts w:ascii="Arial" w:hAnsi="Arial" w:cs="Arial"/>
                <w:sz w:val="20"/>
                <w:szCs w:val="20"/>
                <w:lang w:val="es-MX"/>
              </w:rPr>
              <w:t>ticket´s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separado.</w:t>
            </w:r>
          </w:p>
          <w:p w:rsidR="00344E12" w:rsidRPr="0005498E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Realizar cortes  “X”, “Y” y “Z” con la integración de ventas de combustible.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cancelación de la venta de gasolina 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CCK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para una venta sin prefijar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44E12" w:rsidRPr="00B0733A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devolución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total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venta de gasolina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para una venta prefijada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CCK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enviar información a POS ALVIC quien procesará una cancelación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devolución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parcial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de una venta de gasolina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en POS CCK después de un suministro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ALVIC.</w:t>
            </w:r>
          </w:p>
          <w:p w:rsidR="00344E12" w:rsidRPr="00B0733A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actualización de precios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 impuestos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 el 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CCK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desde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ALVIC.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conciliación de ventas de combustible entre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ALVIC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POS CCK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44E12" w:rsidRPr="001706C1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mensajería TCP/IP entre POS CCK y POS ALVIC.</w:t>
            </w:r>
          </w:p>
          <w:p w:rsidR="004278FF" w:rsidRPr="00344E12" w:rsidRDefault="004278FF" w:rsidP="004278FF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:rsidR="00CA2063" w:rsidRPr="00FF069A" w:rsidRDefault="00CA2063" w:rsidP="00CA2063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344E12" w:rsidTr="00CB2073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:rsidR="00344E12" w:rsidRPr="000C328D" w:rsidRDefault="00344E12" w:rsidP="00344E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:rsidR="00344E12" w:rsidRPr="00195892" w:rsidRDefault="00344E12" w:rsidP="00344E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7D1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  <w:r w:rsidRPr="00C027D1">
              <w:rPr>
                <w:rFonts w:ascii="Arial" w:hAnsi="Arial" w:cs="Arial"/>
                <w:sz w:val="20"/>
                <w:szCs w:val="20"/>
              </w:rPr>
              <w:t xml:space="preserve"> David Espinosa </w:t>
            </w:r>
            <w:proofErr w:type="spellStart"/>
            <w:r w:rsidRPr="00C027D1">
              <w:rPr>
                <w:rFonts w:ascii="Arial" w:hAnsi="Arial" w:cs="Arial"/>
                <w:sz w:val="20"/>
                <w:szCs w:val="20"/>
              </w:rPr>
              <w:t>Chonay</w:t>
            </w:r>
            <w:proofErr w:type="spellEnd"/>
          </w:p>
        </w:tc>
        <w:tc>
          <w:tcPr>
            <w:tcW w:w="1620" w:type="dxa"/>
            <w:vAlign w:val="center"/>
          </w:tcPr>
          <w:p w:rsidR="00344E12" w:rsidRDefault="00344E12" w:rsidP="00344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44E12" w:rsidRPr="00FC0D49" w:rsidRDefault="00344E12" w:rsidP="00344E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08/11/</w:t>
            </w:r>
            <w:r w:rsidRPr="00C027D1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344E12" w:rsidTr="00CB2073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:rsidR="00344E12" w:rsidRPr="000C328D" w:rsidRDefault="00344E12" w:rsidP="00344E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:rsidR="00344E12" w:rsidRPr="00427E9D" w:rsidRDefault="00344E12" w:rsidP="00344E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27D1">
              <w:rPr>
                <w:rFonts w:ascii="Arial" w:hAnsi="Arial" w:cs="Arial"/>
                <w:sz w:val="20"/>
                <w:szCs w:val="20"/>
              </w:rPr>
              <w:t>Ivan</w:t>
            </w:r>
            <w:proofErr w:type="spellEnd"/>
            <w:r w:rsidRPr="00C027D1">
              <w:rPr>
                <w:rFonts w:ascii="Arial" w:hAnsi="Arial" w:cs="Arial"/>
                <w:sz w:val="20"/>
                <w:szCs w:val="20"/>
              </w:rPr>
              <w:t xml:space="preserve"> David Espinosa </w:t>
            </w:r>
            <w:proofErr w:type="spellStart"/>
            <w:r w:rsidRPr="00C027D1">
              <w:rPr>
                <w:rFonts w:ascii="Arial" w:hAnsi="Arial" w:cs="Arial"/>
                <w:sz w:val="20"/>
                <w:szCs w:val="20"/>
              </w:rPr>
              <w:t>Chonay</w:t>
            </w:r>
            <w:proofErr w:type="spellEnd"/>
          </w:p>
        </w:tc>
        <w:tc>
          <w:tcPr>
            <w:tcW w:w="1620" w:type="dxa"/>
            <w:vAlign w:val="center"/>
          </w:tcPr>
          <w:p w:rsidR="00344E12" w:rsidRDefault="00344E12" w:rsidP="00344E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44E12" w:rsidRDefault="00344E12" w:rsidP="00344E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08/03/2017</w:t>
            </w:r>
          </w:p>
        </w:tc>
      </w:tr>
    </w:tbl>
    <w:p w:rsidR="00CA2063" w:rsidRDefault="00CA2063" w:rsidP="00CA2063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:rsidR="00CA2063" w:rsidRPr="006D29E6" w:rsidRDefault="00CA2063" w:rsidP="00CA2063">
      <w:pPr>
        <w:ind w:left="360"/>
        <w:rPr>
          <w:rFonts w:ascii="Arial" w:hAnsi="Arial" w:cs="Arial"/>
          <w:b/>
          <w:lang w:val="es-MX"/>
        </w:rPr>
      </w:pPr>
      <w:r w:rsidRPr="00E201B4">
        <w:rPr>
          <w:rFonts w:ascii="Arial" w:hAnsi="Arial" w:cs="Arial"/>
          <w:b/>
          <w:lang w:val="es-MX"/>
        </w:rPr>
        <w:t>Datos del Objeto</w:t>
      </w:r>
      <w:r>
        <w:rPr>
          <w:rFonts w:ascii="Arial" w:hAnsi="Arial" w:cs="Arial"/>
          <w:b/>
          <w:lang w:val="es-MX"/>
        </w:rPr>
        <w:t xml:space="preserve"> o Componente</w:t>
      </w:r>
      <w:r w:rsidRPr="00E201B4">
        <w:rPr>
          <w:rFonts w:ascii="Arial" w:hAnsi="Arial" w:cs="Arial"/>
          <w:b/>
          <w:lang w:val="es-MX"/>
        </w:rPr>
        <w:t>:</w:t>
      </w: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1"/>
        <w:gridCol w:w="4579"/>
      </w:tblGrid>
      <w:tr w:rsidR="00CA2063" w:rsidRPr="0012007A" w:rsidTr="00406D57">
        <w:trPr>
          <w:trHeight w:val="387"/>
        </w:trPr>
        <w:tc>
          <w:tcPr>
            <w:tcW w:w="4961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tabs>
                <w:tab w:val="left" w:pos="3348"/>
              </w:tabs>
              <w:ind w:left="72"/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12007A">
              <w:rPr>
                <w:rFonts w:ascii="Arial" w:hAnsi="Arial" w:cs="Arial"/>
                <w:b/>
                <w:sz w:val="20"/>
                <w:lang w:val="es-MX"/>
              </w:rPr>
              <w:t>Nombre</w:t>
            </w:r>
          </w:p>
        </w:tc>
        <w:tc>
          <w:tcPr>
            <w:tcW w:w="4579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12007A">
              <w:rPr>
                <w:rFonts w:ascii="Arial" w:hAnsi="Arial" w:cs="Arial"/>
                <w:b/>
                <w:sz w:val="20"/>
                <w:lang w:val="es-MX"/>
              </w:rPr>
              <w:t>Reside en</w:t>
            </w:r>
          </w:p>
        </w:tc>
      </w:tr>
      <w:tr w:rsidR="00CA2063" w:rsidRPr="0012007A" w:rsidTr="00406D57">
        <w:tc>
          <w:tcPr>
            <w:tcW w:w="4961" w:type="dxa"/>
            <w:vAlign w:val="center"/>
          </w:tcPr>
          <w:p w:rsidR="00CA2063" w:rsidRPr="003870F4" w:rsidRDefault="00C94504" w:rsidP="00344E12">
            <w:pPr>
              <w:tabs>
                <w:tab w:val="left" w:pos="3348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D</w:t>
            </w:r>
            <w:r w:rsidR="00344E12">
              <w:rPr>
                <w:rFonts w:ascii="Arial" w:hAnsi="Arial" w:cs="Arial"/>
                <w:sz w:val="20"/>
                <w:lang w:val="es-MX"/>
              </w:rPr>
              <w:t>PV</w:t>
            </w:r>
            <w:r w:rsidR="00DC2222">
              <w:rPr>
                <w:rFonts w:ascii="Arial" w:hAnsi="Arial" w:cs="Arial"/>
                <w:sz w:val="20"/>
                <w:lang w:val="es-MX"/>
              </w:rPr>
              <w:t xml:space="preserve"> (</w:t>
            </w:r>
            <w:r>
              <w:rPr>
                <w:rFonts w:ascii="Arial" w:hAnsi="Arial" w:cs="Arial"/>
                <w:sz w:val="20"/>
                <w:lang w:val="es-MX"/>
              </w:rPr>
              <w:t>Detallista</w:t>
            </w:r>
            <w:r w:rsidR="00DC2222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344E12">
              <w:rPr>
                <w:rFonts w:ascii="Arial" w:hAnsi="Arial" w:cs="Arial"/>
                <w:sz w:val="20"/>
                <w:lang w:val="es-MX"/>
              </w:rPr>
              <w:t>Punto de Venta</w:t>
            </w:r>
            <w:r w:rsidR="00DC2222">
              <w:rPr>
                <w:rFonts w:ascii="Arial" w:hAnsi="Arial" w:cs="Arial"/>
                <w:sz w:val="20"/>
                <w:lang w:val="es-MX"/>
              </w:rPr>
              <w:t>)</w:t>
            </w:r>
          </w:p>
        </w:tc>
        <w:tc>
          <w:tcPr>
            <w:tcW w:w="4579" w:type="dxa"/>
            <w:vAlign w:val="center"/>
          </w:tcPr>
          <w:p w:rsidR="00CA2063" w:rsidRPr="003870F4" w:rsidRDefault="00DC2222" w:rsidP="00406D57">
            <w:pPr>
              <w:tabs>
                <w:tab w:val="left" w:pos="3348"/>
              </w:tabs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POS</w:t>
            </w:r>
          </w:p>
        </w:tc>
      </w:tr>
    </w:tbl>
    <w:p w:rsidR="00CA2063" w:rsidRPr="00BD5E2E" w:rsidRDefault="00CA2063" w:rsidP="00CA2063">
      <w:pPr>
        <w:tabs>
          <w:tab w:val="left" w:pos="3348"/>
        </w:tabs>
        <w:ind w:left="360"/>
        <w:rPr>
          <w:rFonts w:ascii="Arial" w:hAnsi="Arial" w:cs="Arial"/>
          <w:sz w:val="20"/>
          <w:lang w:val="es-MX"/>
        </w:rPr>
      </w:pPr>
    </w:p>
    <w:p w:rsidR="00CA2063" w:rsidRDefault="00CA2063" w:rsidP="00CA2063">
      <w:pPr>
        <w:ind w:left="360"/>
        <w:outlineLvl w:val="1"/>
        <w:rPr>
          <w:rFonts w:ascii="Arial" w:hAnsi="Arial" w:cs="Arial"/>
          <w:b/>
          <w:lang w:val="es-MX"/>
        </w:rPr>
      </w:pPr>
    </w:p>
    <w:p w:rsidR="00CA2063" w:rsidRPr="00E201B4" w:rsidRDefault="00CA2063" w:rsidP="00CA2063">
      <w:pPr>
        <w:ind w:left="360"/>
        <w:outlineLvl w:val="1"/>
        <w:rPr>
          <w:rFonts w:ascii="Arial" w:hAnsi="Arial" w:cs="Arial"/>
          <w:b/>
          <w:lang w:val="es-MX"/>
        </w:rPr>
      </w:pPr>
      <w:r w:rsidRPr="006B533F">
        <w:rPr>
          <w:rFonts w:ascii="Arial" w:hAnsi="Arial" w:cs="Arial"/>
          <w:b/>
          <w:u w:val="single"/>
          <w:lang w:val="es-MX"/>
        </w:rPr>
        <w:br w:type="page"/>
      </w:r>
      <w:bookmarkStart w:id="5" w:name="_Toc477511972"/>
      <w:r>
        <w:rPr>
          <w:rFonts w:ascii="Arial" w:hAnsi="Arial" w:cs="Arial"/>
          <w:b/>
          <w:lang w:val="es-MX"/>
        </w:rPr>
        <w:lastRenderedPageBreak/>
        <w:t xml:space="preserve">b) </w:t>
      </w:r>
      <w:r w:rsidRPr="00E201B4">
        <w:rPr>
          <w:rFonts w:ascii="Arial" w:hAnsi="Arial" w:cs="Arial"/>
          <w:b/>
          <w:lang w:val="es-MX"/>
        </w:rPr>
        <w:t>Datos de</w:t>
      </w:r>
      <w:bookmarkStart w:id="6" w:name="_GoBack"/>
      <w:bookmarkEnd w:id="6"/>
      <w:r w:rsidRPr="00E201B4">
        <w:rPr>
          <w:rFonts w:ascii="Arial" w:hAnsi="Arial" w:cs="Arial"/>
          <w:b/>
          <w:lang w:val="es-MX"/>
        </w:rPr>
        <w:t xml:space="preserve"> </w:t>
      </w:r>
      <w:smartTag w:uri="urn:schemas-microsoft-com:office:smarttags" w:element="PersonName">
        <w:smartTagPr>
          <w:attr w:name="ProductID" w:val="la ERF"/>
        </w:smartTagPr>
        <w:r w:rsidRPr="00E201B4">
          <w:rPr>
            <w:rFonts w:ascii="Arial" w:hAnsi="Arial" w:cs="Arial"/>
            <w:b/>
            <w:lang w:val="es-MX"/>
          </w:rPr>
          <w:t>la ERF</w:t>
        </w:r>
      </w:smartTag>
      <w:r>
        <w:rPr>
          <w:rFonts w:ascii="Arial" w:hAnsi="Arial" w:cs="Arial"/>
          <w:b/>
          <w:lang w:val="es-MX"/>
        </w:rPr>
        <w:t xml:space="preserve"> (Proyecto) que se atiende con esta ETP</w:t>
      </w:r>
      <w:r w:rsidRPr="00E201B4">
        <w:rPr>
          <w:rFonts w:ascii="Arial" w:hAnsi="Arial" w:cs="Arial"/>
          <w:b/>
          <w:lang w:val="es-MX"/>
        </w:rPr>
        <w:t>:</w:t>
      </w:r>
      <w:bookmarkEnd w:id="5"/>
    </w:p>
    <w:p w:rsidR="00CA2063" w:rsidRPr="00A26E59" w:rsidRDefault="00CA2063" w:rsidP="00CA2063">
      <w:pPr>
        <w:pStyle w:val="Textoindependiente"/>
        <w:ind w:left="360"/>
        <w:jc w:val="center"/>
        <w:rPr>
          <w:color w:val="3366FF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CA2063" w:rsidTr="00406D57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:rsidR="00CA2063" w:rsidRPr="00FD65E1" w:rsidRDefault="00CA2063" w:rsidP="00406D57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</w:p>
        </w:tc>
        <w:tc>
          <w:tcPr>
            <w:tcW w:w="6660" w:type="dxa"/>
            <w:vAlign w:val="center"/>
          </w:tcPr>
          <w:p w:rsidR="00CA2063" w:rsidRPr="00DC2222" w:rsidRDefault="00344E12" w:rsidP="00406D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 Aplica</w:t>
            </w:r>
          </w:p>
        </w:tc>
      </w:tr>
      <w:tr w:rsidR="00CA2063" w:rsidTr="00406D57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:rsidR="00CA2063" w:rsidRPr="0055695B" w:rsidRDefault="00CA2063" w:rsidP="00406D57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55695B">
              <w:rPr>
                <w:rFonts w:ascii="Arial" w:hAnsi="Arial" w:cs="Arial"/>
                <w:b/>
                <w:sz w:val="20"/>
                <w:szCs w:val="20"/>
                <w:lang w:val="es-MX"/>
              </w:rPr>
              <w:t>Número de Control de Cambios</w:t>
            </w:r>
          </w:p>
        </w:tc>
        <w:tc>
          <w:tcPr>
            <w:tcW w:w="6660" w:type="dxa"/>
            <w:vAlign w:val="center"/>
          </w:tcPr>
          <w:p w:rsidR="00CA2063" w:rsidRPr="00DC2222" w:rsidRDefault="00344E12" w:rsidP="00406D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 Aplica</w:t>
            </w:r>
          </w:p>
        </w:tc>
      </w:tr>
      <w:tr w:rsidR="00CA2063" w:rsidTr="00406D57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:rsidR="00CA2063" w:rsidRDefault="00CA2063" w:rsidP="00406D57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:rsidR="00CA2063" w:rsidRPr="00DC2222" w:rsidRDefault="00CA2063" w:rsidP="00406D57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CA2063" w:rsidRPr="00DC2222" w:rsidRDefault="00F22A7A" w:rsidP="00406D57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</w:t>
            </w:r>
            <w:r w:rsidR="00DC2222">
              <w:rPr>
                <w:rFonts w:ascii="Arial" w:hAnsi="Arial" w:cs="Arial"/>
                <w:sz w:val="20"/>
                <w:lang w:val="es-MX"/>
              </w:rPr>
              <w:t>.</w:t>
            </w:r>
          </w:p>
          <w:p w:rsidR="00CA2063" w:rsidRPr="00DC2222" w:rsidRDefault="00CA2063" w:rsidP="00406D57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CA2063" w:rsidRPr="007210F6" w:rsidTr="00406D57">
        <w:trPr>
          <w:trHeight w:val="692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A2063" w:rsidRDefault="00CA2063" w:rsidP="00406D57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 breve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E12" w:rsidRDefault="00344E12" w:rsidP="00344E1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nueva funcionalidad debe de realizar: 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29F5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una venta de combustible con pago en efectivo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(Tarjeta Debito, Tarjeta Crédito y Efectivo)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, desde la aplicación POS CCK.</w:t>
            </w:r>
          </w:p>
          <w:p w:rsidR="00344E12" w:rsidRPr="00771A39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71A39">
              <w:rPr>
                <w:rFonts w:ascii="Arial" w:hAnsi="Arial" w:cs="Arial"/>
                <w:sz w:val="20"/>
                <w:szCs w:val="20"/>
                <w:lang w:val="es-MX"/>
              </w:rPr>
              <w:t>La vent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combustible será independie</w:t>
            </w:r>
            <w:r w:rsidRPr="00771A39">
              <w:rPr>
                <w:rFonts w:ascii="Arial" w:hAnsi="Arial" w:cs="Arial"/>
                <w:sz w:val="20"/>
                <w:szCs w:val="20"/>
                <w:lang w:val="es-MX"/>
              </w:rPr>
              <w:t xml:space="preserve">nte de las ventas de productos por lo cual se realizará la impresión de 2 </w:t>
            </w:r>
            <w:proofErr w:type="spellStart"/>
            <w:r w:rsidRPr="00771A39">
              <w:rPr>
                <w:rFonts w:ascii="Arial" w:hAnsi="Arial" w:cs="Arial"/>
                <w:sz w:val="20"/>
                <w:szCs w:val="20"/>
                <w:lang w:val="es-MX"/>
              </w:rPr>
              <w:t>ticket´s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separado.</w:t>
            </w:r>
          </w:p>
          <w:p w:rsidR="00344E12" w:rsidRPr="0005498E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Realizar cortes  “X”, “Y” y “Z” con la integración de ventas de combustible.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cancelación de la venta de gasolina 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CCK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para una venta sin prefijar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44E12" w:rsidRPr="00B0733A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devolución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total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venta de gasolina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para una venta prefijada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CCK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enviar información a POS ALVIC quien procesará una cancelación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devolución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parcial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de una venta de gasolina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en POS CCK después de un suministro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ALVIC.</w:t>
            </w:r>
          </w:p>
          <w:p w:rsidR="00344E12" w:rsidRPr="00B0733A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actualización de precios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 impuestos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 el 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CCK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desde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ALVIC.</w:t>
            </w:r>
          </w:p>
          <w:p w:rsidR="00344E12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Realizar la conciliación de ventas de combustible entre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POS ALVIC 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POS CCK</w:t>
            </w:r>
            <w:r w:rsidRPr="0005498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344E12" w:rsidRPr="001706C1" w:rsidRDefault="00344E12" w:rsidP="00344E12">
            <w:pPr>
              <w:pStyle w:val="Prrafodelista"/>
              <w:numPr>
                <w:ilvl w:val="0"/>
                <w:numId w:val="28"/>
              </w:numPr>
              <w:tabs>
                <w:tab w:val="left" w:pos="127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mensajería TCP/IP entre POS CCK y POS ALVIC.</w:t>
            </w:r>
          </w:p>
          <w:p w:rsidR="00CA2063" w:rsidRPr="00DC2222" w:rsidRDefault="00CA2063" w:rsidP="00F24540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:rsidR="00CA2063" w:rsidRDefault="00CA2063" w:rsidP="00CA2063">
      <w:pPr>
        <w:tabs>
          <w:tab w:val="left" w:pos="3348"/>
          <w:tab w:val="left" w:pos="4896"/>
          <w:tab w:val="left" w:pos="8316"/>
        </w:tabs>
        <w:ind w:left="360"/>
        <w:rPr>
          <w:rFonts w:ascii="Arial" w:hAnsi="Arial" w:cs="Arial"/>
          <w:b/>
          <w:sz w:val="20"/>
          <w:szCs w:val="20"/>
          <w:lang w:val="es-MX"/>
        </w:rPr>
      </w:pPr>
    </w:p>
    <w:p w:rsidR="00CA2063" w:rsidRDefault="00CA2063" w:rsidP="00CA2063">
      <w:pPr>
        <w:tabs>
          <w:tab w:val="left" w:pos="3348"/>
          <w:tab w:val="left" w:pos="4896"/>
          <w:tab w:val="left" w:pos="8316"/>
        </w:tabs>
        <w:rPr>
          <w:rFonts w:ascii="Arial" w:hAnsi="Arial" w:cs="Arial"/>
          <w:b/>
          <w:sz w:val="20"/>
          <w:szCs w:val="20"/>
          <w:lang w:val="es-MX"/>
        </w:rPr>
      </w:pPr>
    </w:p>
    <w:p w:rsidR="00CA2063" w:rsidRDefault="00CA2063" w:rsidP="00CA2063">
      <w:pPr>
        <w:pStyle w:val="Ttulo1"/>
        <w:numPr>
          <w:ilvl w:val="0"/>
          <w:numId w:val="2"/>
        </w:numPr>
        <w:rPr>
          <w:lang w:val="es-MX"/>
        </w:rPr>
      </w:pPr>
      <w:r>
        <w:rPr>
          <w:lang w:val="es-MX"/>
        </w:rPr>
        <w:br w:type="page"/>
      </w:r>
      <w:bookmarkStart w:id="7" w:name="_Toc477511973"/>
      <w:r>
        <w:rPr>
          <w:lang w:val="es-MX"/>
        </w:rPr>
        <w:lastRenderedPageBreak/>
        <w:t>Solución</w:t>
      </w:r>
      <w:bookmarkEnd w:id="7"/>
    </w:p>
    <w:p w:rsidR="00CA2063" w:rsidRPr="00400909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8" w:name="_Toc477511974"/>
      <w:r w:rsidRPr="00400909">
        <w:rPr>
          <w:bCs w:val="0"/>
          <w:i w:val="0"/>
          <w:iCs w:val="0"/>
          <w:lang w:val="es-MX"/>
        </w:rPr>
        <w:t xml:space="preserve">Objetivo del </w:t>
      </w:r>
      <w:r>
        <w:rPr>
          <w:bCs w:val="0"/>
          <w:i w:val="0"/>
          <w:iCs w:val="0"/>
          <w:lang w:val="es-MX"/>
        </w:rPr>
        <w:t>Objeto o Componente</w:t>
      </w:r>
      <w:bookmarkEnd w:id="8"/>
    </w:p>
    <w:p w:rsidR="00EA1D55" w:rsidRDefault="00EA1D55" w:rsidP="00CA2063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344E12" w:rsidRDefault="00344E12" w:rsidP="00344E12">
      <w:pPr>
        <w:ind w:left="900"/>
        <w:jc w:val="both"/>
        <w:rPr>
          <w:rFonts w:ascii="Arial" w:hAnsi="Arial" w:cs="Arial"/>
          <w:sz w:val="20"/>
          <w:szCs w:val="20"/>
        </w:rPr>
      </w:pPr>
      <w:bookmarkStart w:id="9" w:name="_Toc156189870"/>
      <w:r w:rsidRPr="002B5D04">
        <w:rPr>
          <w:rFonts w:ascii="Arial" w:hAnsi="Arial" w:cs="Arial"/>
          <w:sz w:val="20"/>
          <w:szCs w:val="20"/>
        </w:rPr>
        <w:t>Incorporar al POS CCK la funcionalidad para poder vender combustible en interacción con estaciones de servicio.</w:t>
      </w:r>
    </w:p>
    <w:p w:rsidR="00903F9A" w:rsidRPr="00903F9A" w:rsidRDefault="00903F9A" w:rsidP="00903F9A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CA2063" w:rsidRPr="004204B8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10" w:name="_Toc477511975"/>
      <w:r w:rsidRPr="004204B8">
        <w:rPr>
          <w:bCs w:val="0"/>
          <w:i w:val="0"/>
          <w:iCs w:val="0"/>
          <w:lang w:val="es-MX"/>
        </w:rPr>
        <w:t>Referencia Tecnológica</w:t>
      </w:r>
      <w:bookmarkEnd w:id="9"/>
      <w:bookmarkEnd w:id="10"/>
    </w:p>
    <w:p w:rsidR="00CA2063" w:rsidRPr="00EA1D55" w:rsidRDefault="00CA2063" w:rsidP="00CA2063">
      <w:pPr>
        <w:ind w:left="1080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0" w:type="auto"/>
        <w:tblInd w:w="900" w:type="dxa"/>
        <w:tblLook w:val="01E0" w:firstRow="1" w:lastRow="1" w:firstColumn="1" w:lastColumn="1" w:noHBand="0" w:noVBand="0"/>
      </w:tblPr>
      <w:tblGrid>
        <w:gridCol w:w="2493"/>
        <w:gridCol w:w="5661"/>
      </w:tblGrid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>Equipo:</w:t>
            </w:r>
          </w:p>
        </w:tc>
        <w:tc>
          <w:tcPr>
            <w:tcW w:w="6300" w:type="dxa"/>
            <w:vAlign w:val="center"/>
          </w:tcPr>
          <w:p w:rsidR="00CA2063" w:rsidRPr="00EA1D55" w:rsidRDefault="00EA1D55" w:rsidP="00406D5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 todos los POS.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>Plataforma:</w:t>
            </w:r>
          </w:p>
        </w:tc>
        <w:tc>
          <w:tcPr>
            <w:tcW w:w="6300" w:type="dxa"/>
            <w:vAlign w:val="center"/>
          </w:tcPr>
          <w:p w:rsidR="00CA2063" w:rsidRPr="00EA1D55" w:rsidRDefault="00CA2063" w:rsidP="00EA1D55">
            <w:pPr>
              <w:rPr>
                <w:rFonts w:ascii="Arial" w:hAnsi="Arial" w:cs="Arial"/>
                <w:sz w:val="20"/>
                <w:szCs w:val="20"/>
              </w:rPr>
            </w:pPr>
            <w:r w:rsidRPr="00EA1D55"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 xml:space="preserve">Sistema Operativo: </w:t>
            </w:r>
          </w:p>
        </w:tc>
        <w:tc>
          <w:tcPr>
            <w:tcW w:w="6300" w:type="dxa"/>
            <w:vAlign w:val="center"/>
          </w:tcPr>
          <w:p w:rsidR="00CA2063" w:rsidRPr="00EA1D55" w:rsidRDefault="00A07138" w:rsidP="00EA1D5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Windows 8.1</w:t>
            </w:r>
            <w:r w:rsidR="00EA1D5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 xml:space="preserve">Lenguaje:  </w:t>
            </w:r>
          </w:p>
        </w:tc>
        <w:tc>
          <w:tcPr>
            <w:tcW w:w="6300" w:type="dxa"/>
            <w:vAlign w:val="center"/>
          </w:tcPr>
          <w:p w:rsidR="00CA2063" w:rsidRPr="00EA1D55" w:rsidRDefault="00EA1D55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Delphi</w:t>
            </w:r>
            <w:r w:rsidR="00A07138">
              <w:rPr>
                <w:rFonts w:ascii="Arial" w:hAnsi="Arial" w:cs="Arial"/>
                <w:sz w:val="20"/>
                <w:szCs w:val="20"/>
                <w:lang w:val="es-ES"/>
              </w:rPr>
              <w:t xml:space="preserve"> XE8</w:t>
            </w:r>
            <w:r w:rsidR="008E1CB4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>Aplicación / Sistema:</w:t>
            </w:r>
          </w:p>
        </w:tc>
        <w:tc>
          <w:tcPr>
            <w:tcW w:w="6300" w:type="dxa"/>
            <w:vAlign w:val="center"/>
          </w:tcPr>
          <w:p w:rsidR="00CA2063" w:rsidRPr="00EA1D55" w:rsidRDefault="00EA1D55" w:rsidP="00EA1D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POS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 xml:space="preserve">Subsistema Transaccional: </w:t>
            </w:r>
          </w:p>
        </w:tc>
        <w:tc>
          <w:tcPr>
            <w:tcW w:w="6300" w:type="dxa"/>
            <w:vAlign w:val="center"/>
          </w:tcPr>
          <w:p w:rsidR="00CA2063" w:rsidRPr="00EA1D55" w:rsidRDefault="003E223A" w:rsidP="00EA1D5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DPV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 xml:space="preserve">Base de Datos: </w:t>
            </w:r>
          </w:p>
        </w:tc>
        <w:tc>
          <w:tcPr>
            <w:tcW w:w="6300" w:type="dxa"/>
            <w:vAlign w:val="center"/>
          </w:tcPr>
          <w:p w:rsidR="00CA2063" w:rsidRPr="00EA1D55" w:rsidRDefault="00EA1D55" w:rsidP="00A0713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SQL SERVER</w:t>
            </w:r>
            <w:r w:rsidR="002552F9">
              <w:rPr>
                <w:rFonts w:ascii="Arial" w:hAnsi="Arial" w:cs="Arial"/>
                <w:sz w:val="20"/>
                <w:szCs w:val="20"/>
                <w:lang w:val="es-MX"/>
              </w:rPr>
              <w:t xml:space="preserve"> 20</w:t>
            </w:r>
            <w:r w:rsidR="00A07138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  <w:r w:rsidR="002552F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2552F9">
              <w:rPr>
                <w:rFonts w:ascii="Arial" w:hAnsi="Arial" w:cs="Arial"/>
                <w:sz w:val="20"/>
                <w:szCs w:val="20"/>
                <w:lang w:val="es-MX"/>
              </w:rPr>
              <w:t>express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CA2063" w:rsidRPr="0012007A" w:rsidTr="00406D57">
        <w:tc>
          <w:tcPr>
            <w:tcW w:w="2628" w:type="dxa"/>
            <w:shd w:val="clear" w:color="auto" w:fill="E6E6E6"/>
            <w:vAlign w:val="center"/>
          </w:tcPr>
          <w:p w:rsidR="00CA2063" w:rsidRPr="0012007A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2007A">
              <w:rPr>
                <w:rFonts w:ascii="Arial" w:hAnsi="Arial" w:cs="Arial"/>
                <w:sz w:val="20"/>
                <w:szCs w:val="20"/>
                <w:lang w:val="es-ES"/>
              </w:rPr>
              <w:t xml:space="preserve">Manejador de Archivos: </w:t>
            </w:r>
          </w:p>
        </w:tc>
        <w:tc>
          <w:tcPr>
            <w:tcW w:w="6300" w:type="dxa"/>
            <w:vAlign w:val="center"/>
          </w:tcPr>
          <w:p w:rsidR="00CA2063" w:rsidRPr="00EA1D55" w:rsidRDefault="008E1CB4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Aplica.</w:t>
            </w:r>
          </w:p>
        </w:tc>
      </w:tr>
    </w:tbl>
    <w:p w:rsidR="00CA2063" w:rsidRPr="002552F9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11" w:name="_Toc477511976"/>
      <w:r w:rsidRPr="00D673B0">
        <w:rPr>
          <w:bCs w:val="0"/>
          <w:i w:val="0"/>
          <w:iCs w:val="0"/>
          <w:lang w:val="es-MX"/>
        </w:rPr>
        <w:t>Requisitos Previos</w:t>
      </w:r>
      <w:bookmarkEnd w:id="11"/>
    </w:p>
    <w:p w:rsidR="002552F9" w:rsidRDefault="002552F9" w:rsidP="002552F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2552F9">
        <w:rPr>
          <w:rFonts w:ascii="Arial" w:hAnsi="Arial" w:cs="Arial"/>
          <w:sz w:val="20"/>
          <w:szCs w:val="20"/>
          <w:lang w:val="es-MX"/>
        </w:rPr>
        <w:t xml:space="preserve">La versión del </w:t>
      </w:r>
      <w:r w:rsidR="003E223A">
        <w:rPr>
          <w:rFonts w:ascii="Arial" w:hAnsi="Arial" w:cs="Arial"/>
          <w:sz w:val="20"/>
          <w:szCs w:val="20"/>
          <w:lang w:val="es-MX"/>
        </w:rPr>
        <w:t>módulo DPV</w:t>
      </w:r>
      <w:r w:rsidRPr="002552F9">
        <w:rPr>
          <w:rFonts w:ascii="Arial" w:hAnsi="Arial" w:cs="Arial"/>
          <w:sz w:val="20"/>
          <w:szCs w:val="20"/>
          <w:lang w:val="es-MX"/>
        </w:rPr>
        <w:t xml:space="preserve"> compilada y funcionando al 100%.</w:t>
      </w:r>
    </w:p>
    <w:p w:rsidR="00EB533B" w:rsidRDefault="00EB533B" w:rsidP="002552F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La versión del servicio Z compilada y funcionando al 100%</w:t>
      </w:r>
    </w:p>
    <w:p w:rsidR="00EB533B" w:rsidRDefault="00EB533B" w:rsidP="002552F9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La versión de SERCOSAP compilada y funcionando al 100%</w:t>
      </w:r>
    </w:p>
    <w:p w:rsidR="00CA2063" w:rsidRPr="0012077F" w:rsidRDefault="00CA2063" w:rsidP="00CA2063">
      <w:pPr>
        <w:ind w:left="1080"/>
        <w:jc w:val="both"/>
        <w:rPr>
          <w:rFonts w:ascii="Arial" w:hAnsi="Arial" w:cs="Arial"/>
          <w:sz w:val="20"/>
          <w:lang w:val="es-ES"/>
        </w:rPr>
      </w:pPr>
    </w:p>
    <w:p w:rsidR="00CA2063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12" w:name="_Toc477511977"/>
      <w:r w:rsidRPr="00761CC5">
        <w:rPr>
          <w:bCs w:val="0"/>
          <w:i w:val="0"/>
          <w:iCs w:val="0"/>
          <w:lang w:val="es-MX"/>
        </w:rPr>
        <w:t>Entradas</w:t>
      </w:r>
      <w:bookmarkEnd w:id="12"/>
    </w:p>
    <w:p w:rsidR="00CA2063" w:rsidRPr="00D95707" w:rsidRDefault="00CA2063" w:rsidP="00CA2063">
      <w:pPr>
        <w:pStyle w:val="Ttulo2"/>
        <w:numPr>
          <w:ilvl w:val="2"/>
          <w:numId w:val="2"/>
        </w:numPr>
        <w:tabs>
          <w:tab w:val="clear" w:pos="1224"/>
          <w:tab w:val="num" w:pos="1440"/>
        </w:tabs>
        <w:rPr>
          <w:bCs w:val="0"/>
          <w:i w:val="0"/>
          <w:iCs w:val="0"/>
          <w:lang w:val="es-MX"/>
        </w:rPr>
      </w:pPr>
      <w:bookmarkStart w:id="13" w:name="_Toc477511978"/>
      <w:r w:rsidRPr="00D95707">
        <w:rPr>
          <w:bCs w:val="0"/>
          <w:i w:val="0"/>
          <w:iCs w:val="0"/>
          <w:lang w:val="es-MX"/>
        </w:rPr>
        <w:t>Objetos</w:t>
      </w:r>
      <w:r>
        <w:rPr>
          <w:bCs w:val="0"/>
          <w:i w:val="0"/>
          <w:iCs w:val="0"/>
          <w:lang w:val="es-MX"/>
        </w:rPr>
        <w:t xml:space="preserve"> o Componentes</w:t>
      </w:r>
      <w:bookmarkEnd w:id="13"/>
    </w:p>
    <w:p w:rsidR="00CA2063" w:rsidRPr="007C2891" w:rsidRDefault="00CA2063" w:rsidP="00CA2063">
      <w:pPr>
        <w:ind w:left="1080"/>
        <w:jc w:val="both"/>
        <w:rPr>
          <w:rFonts w:ascii="Arial" w:hAnsi="Arial" w:cs="Arial"/>
          <w:i/>
          <w:color w:val="3366FF"/>
          <w:sz w:val="20"/>
          <w:lang w:val="es-ES"/>
        </w:rPr>
      </w:pPr>
    </w:p>
    <w:tbl>
      <w:tblPr>
        <w:tblW w:w="912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969"/>
        <w:gridCol w:w="2887"/>
      </w:tblGrid>
      <w:tr w:rsidR="00CA2063" w:rsidTr="00135214">
        <w:trPr>
          <w:trHeight w:val="493"/>
        </w:trPr>
        <w:tc>
          <w:tcPr>
            <w:tcW w:w="2268" w:type="dxa"/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3969" w:type="dxa"/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Contenido</w:t>
            </w:r>
          </w:p>
        </w:tc>
        <w:tc>
          <w:tcPr>
            <w:tcW w:w="2887" w:type="dxa"/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Comentarios</w:t>
            </w:r>
          </w:p>
        </w:tc>
      </w:tr>
      <w:tr w:rsidR="00CA2063" w:rsidRPr="0012077F" w:rsidTr="00135214">
        <w:trPr>
          <w:trHeight w:val="280"/>
        </w:trPr>
        <w:tc>
          <w:tcPr>
            <w:tcW w:w="2268" w:type="dxa"/>
            <w:vAlign w:val="center"/>
          </w:tcPr>
          <w:p w:rsidR="00CA2063" w:rsidRPr="0012077F" w:rsidRDefault="00B46EB9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46EB9">
              <w:rPr>
                <w:rFonts w:ascii="Arial" w:hAnsi="Arial" w:cs="Arial"/>
                <w:sz w:val="20"/>
                <w:szCs w:val="20"/>
                <w:lang w:val="es-ES"/>
              </w:rPr>
              <w:t>TMsgCombustible</w:t>
            </w:r>
            <w:proofErr w:type="spellEnd"/>
          </w:p>
        </w:tc>
        <w:tc>
          <w:tcPr>
            <w:tcW w:w="3969" w:type="dxa"/>
            <w:vAlign w:val="center"/>
          </w:tcPr>
          <w:p w:rsidR="00CA2063" w:rsidRPr="0012077F" w:rsidRDefault="00F77035" w:rsidP="00B46EB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Clase que contendrá las</w:t>
            </w:r>
            <w:r w:rsidR="00D07E9B">
              <w:rPr>
                <w:rFonts w:ascii="Arial" w:hAnsi="Arial" w:cs="Arial"/>
                <w:sz w:val="20"/>
                <w:szCs w:val="20"/>
                <w:lang w:val="es-ES"/>
              </w:rPr>
              <w:t xml:space="preserve"> funciones y procedimientos para </w:t>
            </w:r>
            <w:r w:rsidR="00B46EB9">
              <w:rPr>
                <w:rFonts w:ascii="Arial" w:hAnsi="Arial" w:cs="Arial"/>
                <w:sz w:val="20"/>
                <w:szCs w:val="20"/>
                <w:lang w:val="es-ES"/>
              </w:rPr>
              <w:t xml:space="preserve">realizar la comunicación con el servicio </w:t>
            </w:r>
            <w:proofErr w:type="spellStart"/>
            <w:r w:rsidR="00B46EB9">
              <w:rPr>
                <w:rFonts w:ascii="Arial" w:hAnsi="Arial" w:cs="Arial"/>
                <w:sz w:val="20"/>
                <w:szCs w:val="20"/>
                <w:lang w:val="es-ES"/>
              </w:rPr>
              <w:t>RESTFull</w:t>
            </w:r>
            <w:proofErr w:type="spellEnd"/>
            <w:r w:rsidR="00B46EB9">
              <w:rPr>
                <w:rFonts w:ascii="Arial" w:hAnsi="Arial" w:cs="Arial"/>
                <w:sz w:val="20"/>
                <w:szCs w:val="20"/>
                <w:lang w:val="es-ES"/>
              </w:rPr>
              <w:t xml:space="preserve"> de ALVIC</w:t>
            </w:r>
          </w:p>
        </w:tc>
        <w:tc>
          <w:tcPr>
            <w:tcW w:w="2887" w:type="dxa"/>
            <w:vAlign w:val="center"/>
          </w:tcPr>
          <w:p w:rsidR="00CA2063" w:rsidRPr="0012077F" w:rsidRDefault="00F77035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Nueva</w:t>
            </w:r>
          </w:p>
        </w:tc>
      </w:tr>
      <w:tr w:rsidR="00B46EB9" w:rsidRPr="0012077F" w:rsidTr="00135214">
        <w:trPr>
          <w:trHeight w:val="280"/>
        </w:trPr>
        <w:tc>
          <w:tcPr>
            <w:tcW w:w="2268" w:type="dxa"/>
            <w:vAlign w:val="center"/>
          </w:tcPr>
          <w:p w:rsidR="00B46EB9" w:rsidRPr="00B46EB9" w:rsidRDefault="00B46EB9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46EB9">
              <w:rPr>
                <w:rFonts w:ascii="Arial" w:hAnsi="Arial" w:cs="Arial"/>
                <w:sz w:val="20"/>
                <w:szCs w:val="20"/>
                <w:lang w:val="es-ES"/>
              </w:rPr>
              <w:t>TfmVtaCombustible</w:t>
            </w:r>
            <w:proofErr w:type="spellEnd"/>
          </w:p>
        </w:tc>
        <w:tc>
          <w:tcPr>
            <w:tcW w:w="3969" w:type="dxa"/>
            <w:vAlign w:val="center"/>
          </w:tcPr>
          <w:p w:rsidR="00B46EB9" w:rsidRDefault="00B46EB9" w:rsidP="00B46EB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Ventana con el control de operaciones de la venta de combustible,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Solicitar,Prefijar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, Confirmar y Facturar</w:t>
            </w:r>
          </w:p>
        </w:tc>
        <w:tc>
          <w:tcPr>
            <w:tcW w:w="2887" w:type="dxa"/>
            <w:vAlign w:val="center"/>
          </w:tcPr>
          <w:p w:rsidR="00B46EB9" w:rsidRDefault="00B46EB9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Nueva</w:t>
            </w:r>
          </w:p>
        </w:tc>
      </w:tr>
    </w:tbl>
    <w:p w:rsidR="007F2336" w:rsidRDefault="007F2336" w:rsidP="007F2336">
      <w:pPr>
        <w:pStyle w:val="Ttulo2"/>
        <w:numPr>
          <w:ilvl w:val="0"/>
          <w:numId w:val="0"/>
        </w:numPr>
        <w:ind w:left="576" w:hanging="576"/>
        <w:rPr>
          <w:bCs w:val="0"/>
          <w:i w:val="0"/>
          <w:iCs w:val="0"/>
          <w:lang w:val="es-MX"/>
        </w:rPr>
      </w:pPr>
    </w:p>
    <w:p w:rsidR="007F2336" w:rsidRDefault="007F2336">
      <w:pPr>
        <w:rPr>
          <w:rFonts w:ascii="Arial" w:eastAsia="Times New Roman" w:hAnsi="Arial" w:cs="Arial"/>
          <w:b/>
          <w:sz w:val="28"/>
          <w:szCs w:val="28"/>
          <w:lang w:val="es-MX" w:eastAsia="en-US"/>
        </w:rPr>
      </w:pPr>
      <w:r>
        <w:rPr>
          <w:bCs/>
          <w:i/>
          <w:iCs/>
          <w:lang w:val="es-MX"/>
        </w:rPr>
        <w:br w:type="page"/>
      </w:r>
    </w:p>
    <w:p w:rsidR="00CA2063" w:rsidRPr="00F5145E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lang w:val="es-MX"/>
        </w:rPr>
      </w:pPr>
      <w:bookmarkStart w:id="14" w:name="_Toc477511979"/>
      <w:r w:rsidRPr="00F5145E">
        <w:rPr>
          <w:bCs w:val="0"/>
          <w:i w:val="0"/>
          <w:iCs w:val="0"/>
          <w:lang w:val="es-MX"/>
        </w:rPr>
        <w:lastRenderedPageBreak/>
        <w:t>Parámetros</w:t>
      </w:r>
      <w:bookmarkEnd w:id="14"/>
    </w:p>
    <w:p w:rsidR="00CA2063" w:rsidRDefault="00CA2063" w:rsidP="00CA2063">
      <w:pPr>
        <w:ind w:left="1080"/>
        <w:rPr>
          <w:rFonts w:ascii="Arial" w:hAnsi="Arial" w:cs="Arial"/>
          <w:sz w:val="20"/>
          <w:lang w:val="es-ES"/>
        </w:rPr>
      </w:pPr>
    </w:p>
    <w:p w:rsidR="006C58BB" w:rsidRPr="00406D57" w:rsidRDefault="006C58BB" w:rsidP="00CA2063">
      <w:pPr>
        <w:ind w:left="108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No aplica</w:t>
      </w:r>
    </w:p>
    <w:p w:rsidR="00CA2063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15" w:name="_Toc477511980"/>
      <w:r w:rsidRPr="000F7674">
        <w:rPr>
          <w:bCs w:val="0"/>
          <w:i w:val="0"/>
          <w:iCs w:val="0"/>
          <w:lang w:val="es-MX"/>
        </w:rPr>
        <w:t>Descripción del Proceso</w:t>
      </w:r>
      <w:bookmarkEnd w:id="15"/>
    </w:p>
    <w:p w:rsidR="00D07E9B" w:rsidRPr="00D07E9B" w:rsidRDefault="00D07E9B" w:rsidP="00D07E9B">
      <w:pPr>
        <w:rPr>
          <w:lang w:val="es-MX" w:eastAsia="en-US"/>
        </w:rPr>
      </w:pPr>
    </w:p>
    <w:p w:rsidR="00713DF3" w:rsidRDefault="00713DF3" w:rsidP="00713DF3">
      <w:pPr>
        <w:ind w:left="1080"/>
        <w:jc w:val="both"/>
        <w:rPr>
          <w:rFonts w:ascii="Arial" w:hAnsi="Arial" w:cs="Arial"/>
          <w:b/>
          <w:sz w:val="22"/>
          <w:szCs w:val="20"/>
        </w:rPr>
      </w:pPr>
      <w:r w:rsidRPr="00713DF3">
        <w:rPr>
          <w:rFonts w:ascii="Arial" w:hAnsi="Arial" w:cs="Arial"/>
          <w:b/>
          <w:sz w:val="22"/>
          <w:szCs w:val="20"/>
        </w:rPr>
        <w:t>Proceso de Venta de Combustible</w:t>
      </w:r>
    </w:p>
    <w:p w:rsidR="00713DF3" w:rsidRPr="00713DF3" w:rsidRDefault="00713DF3" w:rsidP="00713DF3">
      <w:pPr>
        <w:ind w:left="1080"/>
        <w:jc w:val="both"/>
        <w:rPr>
          <w:rFonts w:ascii="Arial" w:hAnsi="Arial" w:cs="Arial"/>
          <w:b/>
          <w:sz w:val="22"/>
          <w:szCs w:val="20"/>
        </w:rPr>
      </w:pP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cliente </w:t>
      </w:r>
      <w:r w:rsidRPr="007E53F5">
        <w:rPr>
          <w:rFonts w:ascii="Arial" w:hAnsi="Arial" w:cs="Arial"/>
          <w:sz w:val="20"/>
          <w:szCs w:val="20"/>
        </w:rPr>
        <w:t>Acudirá a la tienda y pide Suministro de Combustible.</w:t>
      </w:r>
    </w:p>
    <w:p w:rsidR="00B46EB9" w:rsidRPr="005C6E32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7E53F5">
        <w:rPr>
          <w:rFonts w:ascii="Arial" w:hAnsi="Arial" w:cs="Arial"/>
          <w:sz w:val="20"/>
          <w:szCs w:val="20"/>
        </w:rPr>
        <w:t xml:space="preserve">El cajero </w:t>
      </w:r>
      <w:r>
        <w:rPr>
          <w:rFonts w:ascii="Arial" w:hAnsi="Arial" w:cs="Arial"/>
          <w:sz w:val="20"/>
          <w:szCs w:val="20"/>
        </w:rPr>
        <w:t xml:space="preserve">selecciona la opción </w:t>
      </w:r>
      <w:r w:rsidRPr="007E53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“</w:t>
      </w:r>
      <w:r w:rsidRPr="007E53F5">
        <w:rPr>
          <w:rFonts w:ascii="Arial" w:hAnsi="Arial" w:cs="Arial"/>
          <w:sz w:val="20"/>
          <w:szCs w:val="20"/>
        </w:rPr>
        <w:t>Venta de Mostrador</w:t>
      </w:r>
      <w:r>
        <w:rPr>
          <w:rFonts w:ascii="Arial" w:hAnsi="Arial" w:cs="Arial"/>
          <w:sz w:val="20"/>
          <w:szCs w:val="20"/>
        </w:rPr>
        <w:t>”.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7E53F5">
        <w:rPr>
          <w:rFonts w:ascii="Arial" w:hAnsi="Arial" w:cs="Arial"/>
          <w:sz w:val="20"/>
          <w:szCs w:val="20"/>
        </w:rPr>
        <w:t>Dar clic en</w:t>
      </w:r>
      <w:r>
        <w:rPr>
          <w:rFonts w:ascii="Arial" w:hAnsi="Arial" w:cs="Arial"/>
          <w:sz w:val="20"/>
          <w:szCs w:val="20"/>
        </w:rPr>
        <w:t xml:space="preserve"> F8 o seleccionar módulo de combustible.</w:t>
      </w:r>
    </w:p>
    <w:p w:rsidR="00B46EB9" w:rsidRPr="005C6E32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Aparecerá</w:t>
      </w:r>
      <w:r w:rsidRPr="007E53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 w:rsidRPr="007E53F5">
        <w:rPr>
          <w:rFonts w:ascii="Arial" w:hAnsi="Arial" w:cs="Arial"/>
          <w:sz w:val="20"/>
          <w:szCs w:val="20"/>
        </w:rPr>
        <w:t xml:space="preserve"> Pantalla </w:t>
      </w:r>
      <w:r>
        <w:rPr>
          <w:rFonts w:ascii="Arial" w:hAnsi="Arial" w:cs="Arial"/>
          <w:sz w:val="20"/>
          <w:szCs w:val="20"/>
        </w:rPr>
        <w:t>de “V</w:t>
      </w:r>
      <w:r w:rsidRPr="007E53F5">
        <w:rPr>
          <w:rFonts w:ascii="Arial" w:hAnsi="Arial" w:cs="Arial"/>
          <w:sz w:val="20"/>
          <w:szCs w:val="20"/>
        </w:rPr>
        <w:t xml:space="preserve">entas  </w:t>
      </w:r>
      <w:r>
        <w:rPr>
          <w:rFonts w:ascii="Arial" w:hAnsi="Arial" w:cs="Arial"/>
          <w:sz w:val="20"/>
          <w:szCs w:val="20"/>
        </w:rPr>
        <w:t>de Combustible”.</w:t>
      </w:r>
    </w:p>
    <w:p w:rsidR="00B46EB9" w:rsidRPr="005C6E32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7E53F5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 Cajero</w:t>
      </w:r>
      <w:r w:rsidRPr="007E53F5">
        <w:rPr>
          <w:rFonts w:ascii="Arial" w:hAnsi="Arial" w:cs="Arial"/>
          <w:sz w:val="20"/>
          <w:szCs w:val="20"/>
        </w:rPr>
        <w:t xml:space="preserve"> Selecciona botón de  tipo de combustible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381497">
        <w:rPr>
          <w:rFonts w:ascii="Arial" w:hAnsi="Arial" w:cs="Arial"/>
          <w:sz w:val="20"/>
          <w:szCs w:val="20"/>
        </w:rPr>
        <w:t>El cajero captura Monto o cantidad de litros.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BB79DC">
        <w:rPr>
          <w:rFonts w:ascii="Arial" w:hAnsi="Arial" w:cs="Arial"/>
          <w:sz w:val="20"/>
          <w:szCs w:val="20"/>
        </w:rPr>
        <w:t xml:space="preserve">POS CCK envía petición de </w:t>
      </w:r>
      <w:r>
        <w:rPr>
          <w:rFonts w:ascii="Arial" w:hAnsi="Arial" w:cs="Arial"/>
          <w:sz w:val="20"/>
          <w:szCs w:val="20"/>
        </w:rPr>
        <w:t>disponibilidad</w:t>
      </w:r>
      <w:r w:rsidRPr="00BB79DC">
        <w:rPr>
          <w:rFonts w:ascii="Arial" w:hAnsi="Arial" w:cs="Arial"/>
          <w:sz w:val="20"/>
          <w:szCs w:val="20"/>
        </w:rPr>
        <w:t xml:space="preserve"> de “Corte y Bomba”</w:t>
      </w:r>
      <w:r>
        <w:rPr>
          <w:rFonts w:ascii="Arial" w:hAnsi="Arial" w:cs="Arial"/>
          <w:sz w:val="20"/>
          <w:szCs w:val="20"/>
        </w:rPr>
        <w:t xml:space="preserve"> a POS ALVIC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8D763C">
        <w:rPr>
          <w:rFonts w:ascii="Arial" w:hAnsi="Arial" w:cs="Arial"/>
          <w:sz w:val="20"/>
          <w:szCs w:val="20"/>
        </w:rPr>
        <w:t xml:space="preserve">POS ALVIC Recibe petición de </w:t>
      </w:r>
      <w:r>
        <w:rPr>
          <w:rFonts w:ascii="Arial" w:hAnsi="Arial" w:cs="Arial"/>
          <w:sz w:val="20"/>
          <w:szCs w:val="20"/>
        </w:rPr>
        <w:t>disponibilidad</w:t>
      </w:r>
      <w:r w:rsidRPr="008D763C">
        <w:rPr>
          <w:rFonts w:ascii="Arial" w:hAnsi="Arial" w:cs="Arial"/>
          <w:sz w:val="20"/>
          <w:szCs w:val="20"/>
        </w:rPr>
        <w:t xml:space="preserve"> de “Corte y Bomba” a POS CCK.</w:t>
      </w:r>
    </w:p>
    <w:p w:rsidR="00B46EB9" w:rsidRPr="008D763C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e</w:t>
      </w:r>
      <w:r w:rsidRPr="008D763C">
        <w:rPr>
          <w:rFonts w:ascii="Arial" w:hAnsi="Arial" w:cs="Arial"/>
          <w:sz w:val="20"/>
          <w:szCs w:val="20"/>
        </w:rPr>
        <w:t xml:space="preserve">nvía </w:t>
      </w:r>
      <w:r>
        <w:rPr>
          <w:rFonts w:ascii="Arial" w:hAnsi="Arial" w:cs="Arial"/>
          <w:sz w:val="20"/>
          <w:szCs w:val="20"/>
        </w:rPr>
        <w:t>disponibilidad</w:t>
      </w:r>
      <w:r w:rsidRPr="008D763C">
        <w:rPr>
          <w:rFonts w:ascii="Arial" w:hAnsi="Arial" w:cs="Arial"/>
          <w:sz w:val="20"/>
          <w:szCs w:val="20"/>
        </w:rPr>
        <w:t xml:space="preserve"> a POS CCK</w:t>
      </w:r>
      <w:r>
        <w:rPr>
          <w:rFonts w:ascii="Arial" w:hAnsi="Arial" w:cs="Arial"/>
          <w:sz w:val="20"/>
          <w:szCs w:val="20"/>
        </w:rPr>
        <w:t>.</w:t>
      </w:r>
      <w:r w:rsidRPr="008D763C">
        <w:rPr>
          <w:rFonts w:ascii="Arial" w:hAnsi="Arial" w:cs="Arial"/>
          <w:sz w:val="20"/>
          <w:szCs w:val="20"/>
        </w:rPr>
        <w:t xml:space="preserve">    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¿Hay corte o no hay </w:t>
      </w:r>
      <w:proofErr w:type="spellStart"/>
      <w:r>
        <w:rPr>
          <w:rFonts w:ascii="Arial" w:hAnsi="Arial" w:cs="Arial"/>
          <w:sz w:val="20"/>
          <w:szCs w:val="20"/>
        </w:rPr>
        <w:t>dispenser</w:t>
      </w:r>
      <w:proofErr w:type="spellEnd"/>
      <w:r>
        <w:rPr>
          <w:rFonts w:ascii="Arial" w:hAnsi="Arial" w:cs="Arial"/>
          <w:sz w:val="20"/>
          <w:szCs w:val="20"/>
        </w:rPr>
        <w:t xml:space="preserve"> disponible?</w:t>
      </w:r>
    </w:p>
    <w:p w:rsidR="00B46EB9" w:rsidRDefault="00B46EB9" w:rsidP="00B46EB9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Mensaje al usuario final.</w:t>
      </w:r>
    </w:p>
    <w:p w:rsidR="00B46EB9" w:rsidRDefault="00B46EB9" w:rsidP="00B46EB9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37</w:t>
      </w:r>
    </w:p>
    <w:p w:rsidR="00B46EB9" w:rsidRDefault="00B46EB9" w:rsidP="00B46EB9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BB79DC" w:rsidRDefault="00B46EB9" w:rsidP="00B46EB9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11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cajero cobra venta.</w:t>
      </w:r>
    </w:p>
    <w:p w:rsidR="00B46EB9" w:rsidRPr="00BB79DC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BB79DC">
        <w:rPr>
          <w:rFonts w:ascii="Arial" w:hAnsi="Arial" w:cs="Arial"/>
          <w:sz w:val="20"/>
          <w:szCs w:val="20"/>
        </w:rPr>
        <w:t xml:space="preserve">POS CCK envía petición de venta  a  </w:t>
      </w:r>
      <w:r>
        <w:rPr>
          <w:rFonts w:ascii="Arial" w:hAnsi="Arial" w:cs="Arial"/>
          <w:sz w:val="20"/>
          <w:szCs w:val="20"/>
        </w:rPr>
        <w:t xml:space="preserve">POS </w:t>
      </w:r>
      <w:r w:rsidRPr="00BB79DC">
        <w:rPr>
          <w:rFonts w:ascii="Arial" w:hAnsi="Arial" w:cs="Arial"/>
          <w:sz w:val="20"/>
          <w:szCs w:val="20"/>
        </w:rPr>
        <w:t>ALVIC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381497">
        <w:rPr>
          <w:rFonts w:ascii="Arial" w:hAnsi="Arial" w:cs="Arial"/>
          <w:sz w:val="20"/>
          <w:szCs w:val="20"/>
        </w:rPr>
        <w:t xml:space="preserve">POS ALVIC </w:t>
      </w:r>
      <w:r>
        <w:rPr>
          <w:rFonts w:ascii="Arial" w:hAnsi="Arial" w:cs="Arial"/>
          <w:sz w:val="20"/>
          <w:szCs w:val="20"/>
        </w:rPr>
        <w:t>r</w:t>
      </w:r>
      <w:r w:rsidRPr="00381497">
        <w:rPr>
          <w:rFonts w:ascii="Arial" w:hAnsi="Arial" w:cs="Arial"/>
          <w:sz w:val="20"/>
          <w:szCs w:val="20"/>
        </w:rPr>
        <w:t>ecibe solicitud de Venta de combustible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¿Acepta Solicitud?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16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8D763C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15.</w:t>
      </w:r>
    </w:p>
    <w:p w:rsidR="00B46EB9" w:rsidRPr="00381497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381497">
        <w:rPr>
          <w:rFonts w:ascii="Arial" w:hAnsi="Arial" w:cs="Arial"/>
          <w:sz w:val="20"/>
          <w:szCs w:val="20"/>
        </w:rPr>
        <w:t xml:space="preserve">¿Precio es </w:t>
      </w:r>
      <w:r>
        <w:rPr>
          <w:rFonts w:ascii="Arial" w:hAnsi="Arial" w:cs="Arial"/>
          <w:sz w:val="20"/>
          <w:szCs w:val="20"/>
        </w:rPr>
        <w:t>in</w:t>
      </w:r>
      <w:r w:rsidRPr="00381497">
        <w:rPr>
          <w:rFonts w:ascii="Arial" w:hAnsi="Arial" w:cs="Arial"/>
          <w:sz w:val="20"/>
          <w:szCs w:val="20"/>
        </w:rPr>
        <w:t>correcto?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POS ALVIC e</w:t>
      </w:r>
      <w:r w:rsidRPr="008D763C">
        <w:rPr>
          <w:rFonts w:ascii="Arial" w:hAnsi="Arial" w:cs="Arial"/>
          <w:sz w:val="20"/>
          <w:szCs w:val="20"/>
        </w:rPr>
        <w:t>nviar error 04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9733BD">
        <w:rPr>
          <w:rFonts w:ascii="Arial" w:hAnsi="Arial" w:cs="Arial"/>
          <w:sz w:val="20"/>
          <w:szCs w:val="20"/>
        </w:rPr>
        <w:t>Proceso de actualización de precios programados</w:t>
      </w:r>
      <w:r>
        <w:rPr>
          <w:rFonts w:ascii="Arial" w:hAnsi="Arial" w:cs="Arial"/>
          <w:sz w:val="20"/>
          <w:szCs w:val="20"/>
        </w:rPr>
        <w:t>. (Se recalcula y vuelve enviar )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9733BD">
        <w:rPr>
          <w:rFonts w:ascii="Arial" w:hAnsi="Arial" w:cs="Arial"/>
          <w:sz w:val="20"/>
          <w:szCs w:val="20"/>
        </w:rPr>
        <w:t>Proceso cancelación de venta sin prefijar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3.</w:t>
      </w:r>
    </w:p>
    <w:p w:rsidR="00B46EB9" w:rsidRPr="004A3FD8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9733BD">
        <w:rPr>
          <w:rFonts w:ascii="Arial" w:hAnsi="Arial" w:cs="Arial"/>
          <w:sz w:val="20"/>
          <w:szCs w:val="20"/>
        </w:rPr>
        <w:t>Proceso cancelación de venta sin prefijar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B46EB9" w:rsidRPr="005C6E32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m</w:t>
      </w:r>
      <w:r w:rsidRPr="008D763C">
        <w:rPr>
          <w:rFonts w:ascii="Arial" w:hAnsi="Arial" w:cs="Arial"/>
          <w:sz w:val="20"/>
          <w:szCs w:val="20"/>
        </w:rPr>
        <w:t>uestra Pantalla de prefijado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B464E5">
        <w:rPr>
          <w:rFonts w:ascii="Arial" w:hAnsi="Arial" w:cs="Arial"/>
          <w:sz w:val="20"/>
          <w:szCs w:val="20"/>
        </w:rPr>
        <w:t>¿Cajero cancela venta?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 w:rsidRPr="00B464E5"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463940">
        <w:rPr>
          <w:rFonts w:ascii="Arial" w:hAnsi="Arial" w:cs="Arial"/>
          <w:sz w:val="20"/>
          <w:szCs w:val="20"/>
        </w:rPr>
        <w:t>Proceso cancelación de venta sin prefijar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463940" w:rsidRDefault="00B46EB9" w:rsidP="00B46EB9">
      <w:pPr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Pasa al paso 18.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BA4E27">
        <w:rPr>
          <w:rFonts w:ascii="Arial" w:hAnsi="Arial" w:cs="Arial"/>
          <w:sz w:val="20"/>
          <w:szCs w:val="20"/>
        </w:rPr>
        <w:t xml:space="preserve">Cajero selecciona </w:t>
      </w:r>
      <w:proofErr w:type="spellStart"/>
      <w:r>
        <w:rPr>
          <w:rFonts w:ascii="Arial" w:hAnsi="Arial" w:cs="Arial"/>
          <w:sz w:val="20"/>
          <w:szCs w:val="20"/>
        </w:rPr>
        <w:t>Dispenser</w:t>
      </w:r>
      <w:proofErr w:type="spellEnd"/>
      <w:r>
        <w:rPr>
          <w:rFonts w:ascii="Arial" w:hAnsi="Arial" w:cs="Arial"/>
          <w:sz w:val="20"/>
          <w:szCs w:val="20"/>
        </w:rPr>
        <w:t xml:space="preserve"> en POS ALVIC.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B464E5">
        <w:rPr>
          <w:rFonts w:ascii="Arial" w:hAnsi="Arial" w:cs="Arial"/>
          <w:sz w:val="20"/>
          <w:szCs w:val="20"/>
        </w:rPr>
        <w:t>¿</w:t>
      </w:r>
      <w:proofErr w:type="spellStart"/>
      <w:r w:rsidRPr="00B464E5">
        <w:rPr>
          <w:rFonts w:ascii="Arial" w:hAnsi="Arial" w:cs="Arial"/>
          <w:sz w:val="20"/>
          <w:szCs w:val="20"/>
        </w:rPr>
        <w:t>Dispenser</w:t>
      </w:r>
      <w:proofErr w:type="spellEnd"/>
      <w:r w:rsidRPr="00B464E5">
        <w:rPr>
          <w:rFonts w:ascii="Arial" w:hAnsi="Arial" w:cs="Arial"/>
          <w:sz w:val="20"/>
          <w:szCs w:val="20"/>
        </w:rPr>
        <w:t xml:space="preserve"> seleccionado es el correcto?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Pasa al paso 20.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B464E5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18.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¿Es correcto el prefijado?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21.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463940">
        <w:rPr>
          <w:rFonts w:ascii="Arial" w:hAnsi="Arial" w:cs="Arial"/>
          <w:sz w:val="20"/>
          <w:szCs w:val="20"/>
        </w:rPr>
        <w:t>Proceso cancelación de venta sin prefijar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responde a POS CCK la petición de prefijado.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463940">
        <w:rPr>
          <w:rFonts w:ascii="Arial" w:hAnsi="Arial" w:cs="Arial"/>
          <w:sz w:val="20"/>
          <w:szCs w:val="20"/>
        </w:rPr>
        <w:t>¿POS CCK recibe prefijado?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Pasa al paso 23.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463940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9733BD">
        <w:rPr>
          <w:rFonts w:ascii="Arial" w:hAnsi="Arial" w:cs="Arial"/>
          <w:sz w:val="20"/>
          <w:szCs w:val="20"/>
        </w:rPr>
        <w:t>Proceso devolución de venta prefijada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 recibe respuesta de prefijado.</w:t>
      </w:r>
    </w:p>
    <w:p w:rsidR="00B46EB9" w:rsidRPr="001B488D" w:rsidRDefault="00B46EB9" w:rsidP="00B46EB9">
      <w:pPr>
        <w:jc w:val="both"/>
        <w:rPr>
          <w:rFonts w:ascii="Arial" w:hAnsi="Arial" w:cs="Arial"/>
          <w:sz w:val="20"/>
          <w:szCs w:val="20"/>
        </w:rPr>
      </w:pP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BB79DC">
        <w:rPr>
          <w:rFonts w:ascii="Arial" w:hAnsi="Arial" w:cs="Arial"/>
          <w:sz w:val="20"/>
          <w:szCs w:val="20"/>
        </w:rPr>
        <w:t>POS CCK Imprime ticket de venta de  combustible.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Cajero </w:t>
      </w:r>
      <w:r w:rsidRPr="00C643A1">
        <w:rPr>
          <w:rFonts w:ascii="Arial" w:hAnsi="Arial" w:cs="Arial"/>
          <w:sz w:val="20"/>
          <w:szCs w:val="20"/>
        </w:rPr>
        <w:t>entrega ticket a cliente</w:t>
      </w:r>
      <w:r>
        <w:rPr>
          <w:rFonts w:ascii="Arial" w:hAnsi="Arial" w:cs="Arial"/>
          <w:sz w:val="20"/>
          <w:szCs w:val="20"/>
        </w:rPr>
        <w:t>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8520E6">
        <w:rPr>
          <w:rFonts w:ascii="Arial" w:hAnsi="Arial" w:cs="Arial"/>
          <w:sz w:val="20"/>
          <w:szCs w:val="20"/>
        </w:rPr>
        <w:t xml:space="preserve">¿Cliente </w:t>
      </w:r>
      <w:r>
        <w:rPr>
          <w:rFonts w:ascii="Arial" w:hAnsi="Arial" w:cs="Arial"/>
          <w:sz w:val="20"/>
          <w:szCs w:val="20"/>
        </w:rPr>
        <w:t>solicita devolución</w:t>
      </w:r>
      <w:r w:rsidRPr="008520E6">
        <w:rPr>
          <w:rFonts w:ascii="Arial" w:hAnsi="Arial" w:cs="Arial"/>
          <w:sz w:val="20"/>
          <w:szCs w:val="20"/>
        </w:rPr>
        <w:t xml:space="preserve"> venta?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463940">
        <w:rPr>
          <w:rFonts w:ascii="Arial" w:hAnsi="Arial" w:cs="Arial"/>
          <w:sz w:val="20"/>
          <w:szCs w:val="20"/>
        </w:rPr>
        <w:t>Proces</w:t>
      </w:r>
      <w:r>
        <w:rPr>
          <w:rFonts w:ascii="Arial" w:hAnsi="Arial" w:cs="Arial"/>
          <w:sz w:val="20"/>
          <w:szCs w:val="20"/>
        </w:rPr>
        <w:t>o devolución de venta prefijada.</w:t>
      </w:r>
      <w:r w:rsidRPr="008520E6">
        <w:rPr>
          <w:rFonts w:ascii="Arial" w:hAnsi="Arial" w:cs="Arial"/>
          <w:sz w:val="20"/>
          <w:szCs w:val="20"/>
        </w:rPr>
        <w:t xml:space="preserve"> 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463940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Pasar al paso 27</w:t>
      </w:r>
    </w:p>
    <w:p w:rsidR="00B46EB9" w:rsidRPr="00463940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463940">
        <w:rPr>
          <w:rFonts w:ascii="Arial" w:hAnsi="Arial" w:cs="Arial"/>
          <w:sz w:val="20"/>
          <w:szCs w:val="20"/>
        </w:rPr>
        <w:t xml:space="preserve">Cliente acude al </w:t>
      </w:r>
      <w:proofErr w:type="spellStart"/>
      <w:r w:rsidRPr="00463940">
        <w:rPr>
          <w:rFonts w:ascii="Arial" w:hAnsi="Arial" w:cs="Arial"/>
          <w:sz w:val="20"/>
          <w:szCs w:val="20"/>
        </w:rPr>
        <w:t>dispenser</w:t>
      </w:r>
      <w:proofErr w:type="spellEnd"/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 suministra combustible.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Dispenser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520E6">
        <w:rPr>
          <w:rFonts w:ascii="Arial" w:hAnsi="Arial" w:cs="Arial"/>
          <w:sz w:val="20"/>
          <w:szCs w:val="20"/>
        </w:rPr>
        <w:t>Envía notificación de surtido</w:t>
      </w:r>
      <w:r>
        <w:rPr>
          <w:rFonts w:ascii="Arial" w:hAnsi="Arial" w:cs="Arial"/>
          <w:sz w:val="20"/>
          <w:szCs w:val="20"/>
        </w:rPr>
        <w:t xml:space="preserve"> a POS ALVIC.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8520E6">
        <w:rPr>
          <w:rFonts w:ascii="Arial" w:hAnsi="Arial" w:cs="Arial"/>
          <w:sz w:val="20"/>
          <w:szCs w:val="20"/>
        </w:rPr>
        <w:t xml:space="preserve">POS ALVIC </w:t>
      </w:r>
      <w:r>
        <w:rPr>
          <w:rFonts w:ascii="Arial" w:hAnsi="Arial" w:cs="Arial"/>
          <w:sz w:val="20"/>
          <w:szCs w:val="20"/>
        </w:rPr>
        <w:t>confirma</w:t>
      </w:r>
      <w:r w:rsidRPr="008520E6">
        <w:rPr>
          <w:rFonts w:ascii="Arial" w:hAnsi="Arial" w:cs="Arial"/>
          <w:sz w:val="20"/>
          <w:szCs w:val="20"/>
        </w:rPr>
        <w:t xml:space="preserve">  venta completada</w:t>
      </w:r>
      <w:r>
        <w:rPr>
          <w:rFonts w:ascii="Arial" w:hAnsi="Arial" w:cs="Arial"/>
          <w:sz w:val="20"/>
          <w:szCs w:val="20"/>
        </w:rPr>
        <w:t xml:space="preserve"> a POS CCK.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463940">
        <w:rPr>
          <w:rFonts w:ascii="Arial" w:hAnsi="Arial" w:cs="Arial"/>
          <w:sz w:val="20"/>
          <w:szCs w:val="20"/>
        </w:rPr>
        <w:t>¿</w:t>
      </w:r>
      <w:r>
        <w:rPr>
          <w:rFonts w:ascii="Arial" w:hAnsi="Arial" w:cs="Arial"/>
          <w:sz w:val="20"/>
          <w:szCs w:val="20"/>
        </w:rPr>
        <w:t xml:space="preserve">POS CCK </w:t>
      </w:r>
      <w:r w:rsidRPr="00463940">
        <w:rPr>
          <w:rFonts w:ascii="Arial" w:hAnsi="Arial" w:cs="Arial"/>
          <w:sz w:val="20"/>
          <w:szCs w:val="20"/>
        </w:rPr>
        <w:t>Recibe cierre de venta?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32.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Proceso cotejo de ventas de combustible</w:t>
      </w:r>
    </w:p>
    <w:p w:rsidR="00B46EB9" w:rsidRPr="00463940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C643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POS CCK recibe mensaje de cierre de venta.</w:t>
      </w:r>
    </w:p>
    <w:p w:rsidR="00B46EB9" w:rsidRPr="001B488D" w:rsidRDefault="00B46EB9" w:rsidP="00B46EB9">
      <w:pPr>
        <w:jc w:val="both"/>
        <w:rPr>
          <w:rFonts w:ascii="Arial" w:hAnsi="Arial" w:cs="Arial"/>
          <w:sz w:val="20"/>
          <w:szCs w:val="20"/>
        </w:rPr>
      </w:pP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B260C0">
        <w:rPr>
          <w:rFonts w:ascii="Arial" w:hAnsi="Arial" w:cs="Arial"/>
          <w:sz w:val="20"/>
          <w:szCs w:val="20"/>
        </w:rPr>
        <w:t>¿Suministro = Monto solicitado?</w:t>
      </w:r>
    </w:p>
    <w:p w:rsidR="00B46EB9" w:rsidRDefault="00B46EB9" w:rsidP="00B46EB9">
      <w:pPr>
        <w:pStyle w:val="Prrafodelista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B46EB9" w:rsidRDefault="00B46EB9" w:rsidP="00B46EB9">
      <w:pPr>
        <w:pStyle w:val="Prrafodelista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Pasar al paso 34.</w:t>
      </w:r>
    </w:p>
    <w:p w:rsidR="00B46EB9" w:rsidRDefault="00B46EB9" w:rsidP="00B46EB9">
      <w:pPr>
        <w:pStyle w:val="Prrafodelista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Pr="00657CFC" w:rsidRDefault="00B46EB9" w:rsidP="00B46EB9">
      <w:pPr>
        <w:pStyle w:val="Prrafodelista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250030">
        <w:rPr>
          <w:rFonts w:ascii="Arial" w:hAnsi="Arial" w:cs="Arial"/>
          <w:sz w:val="20"/>
          <w:szCs w:val="20"/>
        </w:rPr>
        <w:t>Proceso devolución parcial de venta suministrada.</w:t>
      </w:r>
    </w:p>
    <w:p w:rsidR="00B46EB9" w:rsidRPr="00250030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Confirma notificación de venta completada.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 w:rsidRPr="00657CFC">
        <w:rPr>
          <w:rFonts w:ascii="Arial" w:hAnsi="Arial" w:cs="Arial"/>
          <w:sz w:val="20"/>
          <w:szCs w:val="20"/>
        </w:rPr>
        <w:t>¿Necesita Factura?</w:t>
      </w:r>
    </w:p>
    <w:p w:rsidR="00B46EB9" w:rsidRDefault="00B46EB9" w:rsidP="00B46EB9">
      <w:pPr>
        <w:pStyle w:val="Prrafodelista"/>
        <w:ind w:left="1440"/>
        <w:jc w:val="both"/>
      </w:pPr>
      <w:r>
        <w:rPr>
          <w:rFonts w:ascii="Arial" w:hAnsi="Arial" w:cs="Arial"/>
          <w:sz w:val="20"/>
          <w:szCs w:val="20"/>
        </w:rPr>
        <w:t>SI:</w:t>
      </w:r>
      <w:r w:rsidRPr="00657CFC">
        <w:t xml:space="preserve"> 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t xml:space="preserve">     </w:t>
      </w:r>
      <w:r w:rsidRPr="00250030">
        <w:rPr>
          <w:rFonts w:ascii="Arial" w:hAnsi="Arial" w:cs="Arial"/>
          <w:sz w:val="20"/>
          <w:szCs w:val="20"/>
        </w:rPr>
        <w:t>Proceso de Facturación de venta suministrada.</w:t>
      </w:r>
    </w:p>
    <w:p w:rsidR="00B46EB9" w:rsidRPr="00657CFC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B46EB9" w:rsidRDefault="00B46EB9" w:rsidP="00B46EB9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Pasar al paso 37</w:t>
      </w:r>
    </w:p>
    <w:p w:rsidR="00B46EB9" w:rsidRDefault="00B46EB9" w:rsidP="00B46EB9">
      <w:pPr>
        <w:pStyle w:val="Prrafodelista"/>
        <w:numPr>
          <w:ilvl w:val="0"/>
          <w:numId w:val="29"/>
        </w:numPr>
        <w:ind w:left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</w:t>
      </w:r>
    </w:p>
    <w:p w:rsidR="00713DF3" w:rsidRPr="00713DF3" w:rsidRDefault="00713DF3" w:rsidP="00713DF3">
      <w:pPr>
        <w:jc w:val="both"/>
        <w:rPr>
          <w:rFonts w:ascii="Arial" w:hAnsi="Arial" w:cs="Arial"/>
          <w:sz w:val="20"/>
          <w:szCs w:val="20"/>
        </w:rPr>
      </w:pPr>
    </w:p>
    <w:p w:rsidR="00713DF3" w:rsidRDefault="00713DF3" w:rsidP="00713DF3">
      <w:pPr>
        <w:ind w:left="1080"/>
        <w:jc w:val="both"/>
        <w:rPr>
          <w:rFonts w:ascii="Arial" w:hAnsi="Arial" w:cs="Arial"/>
          <w:b/>
          <w:sz w:val="22"/>
          <w:szCs w:val="20"/>
        </w:rPr>
      </w:pPr>
      <w:r w:rsidRPr="00713DF3">
        <w:rPr>
          <w:rFonts w:ascii="Arial" w:hAnsi="Arial" w:cs="Arial"/>
          <w:b/>
          <w:sz w:val="22"/>
          <w:szCs w:val="20"/>
        </w:rPr>
        <w:t>Proceso cancelación de venta sin prefijar</w:t>
      </w:r>
    </w:p>
    <w:p w:rsidR="00713DF3" w:rsidRPr="00713DF3" w:rsidRDefault="00713DF3" w:rsidP="00713DF3">
      <w:pPr>
        <w:ind w:left="1080"/>
        <w:jc w:val="both"/>
        <w:rPr>
          <w:rFonts w:ascii="Arial" w:hAnsi="Arial" w:cs="Arial"/>
          <w:b/>
          <w:sz w:val="22"/>
          <w:szCs w:val="20"/>
        </w:rPr>
      </w:pP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2149B0">
        <w:rPr>
          <w:rFonts w:ascii="Arial" w:hAnsi="Arial" w:cs="Arial"/>
          <w:sz w:val="20"/>
          <w:szCs w:val="20"/>
        </w:rPr>
        <w:t>POS CCK envía mensaje de venta  cancelada</w:t>
      </w:r>
      <w:r>
        <w:rPr>
          <w:rFonts w:ascii="Arial" w:hAnsi="Arial" w:cs="Arial"/>
          <w:sz w:val="20"/>
          <w:szCs w:val="20"/>
        </w:rPr>
        <w:t xml:space="preserve"> a POS ALVIC.</w:t>
      </w: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r</w:t>
      </w:r>
      <w:r w:rsidRPr="002149B0">
        <w:rPr>
          <w:rFonts w:ascii="Arial" w:hAnsi="Arial" w:cs="Arial"/>
          <w:sz w:val="20"/>
          <w:szCs w:val="20"/>
        </w:rPr>
        <w:t>ecibe petición de Borrado</w:t>
      </w:r>
      <w:r>
        <w:rPr>
          <w:rFonts w:ascii="Arial" w:hAnsi="Arial" w:cs="Arial"/>
          <w:sz w:val="20"/>
          <w:szCs w:val="20"/>
        </w:rPr>
        <w:t xml:space="preserve"> de venta.</w:t>
      </w: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borra v</w:t>
      </w:r>
      <w:r w:rsidRPr="002149B0">
        <w:rPr>
          <w:rFonts w:ascii="Arial" w:hAnsi="Arial" w:cs="Arial"/>
          <w:sz w:val="20"/>
          <w:szCs w:val="20"/>
        </w:rPr>
        <w:t>enta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e</w:t>
      </w:r>
      <w:r w:rsidRPr="002149B0">
        <w:rPr>
          <w:rFonts w:ascii="Arial" w:hAnsi="Arial" w:cs="Arial"/>
          <w:sz w:val="20"/>
          <w:szCs w:val="20"/>
        </w:rPr>
        <w:t>nvía</w:t>
      </w:r>
      <w:r>
        <w:rPr>
          <w:rFonts w:ascii="Arial" w:hAnsi="Arial" w:cs="Arial"/>
          <w:sz w:val="20"/>
          <w:szCs w:val="20"/>
        </w:rPr>
        <w:t xml:space="preserve">  mensaje de b</w:t>
      </w:r>
      <w:r w:rsidRPr="002149B0">
        <w:rPr>
          <w:rFonts w:ascii="Arial" w:hAnsi="Arial" w:cs="Arial"/>
          <w:sz w:val="20"/>
          <w:szCs w:val="20"/>
        </w:rPr>
        <w:t>orrado de venta</w:t>
      </w:r>
      <w:r>
        <w:rPr>
          <w:rFonts w:ascii="Arial" w:hAnsi="Arial" w:cs="Arial"/>
          <w:sz w:val="20"/>
          <w:szCs w:val="20"/>
        </w:rPr>
        <w:t xml:space="preserve"> a POS CCK.</w:t>
      </w: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r</w:t>
      </w:r>
      <w:r w:rsidRPr="002149B0">
        <w:rPr>
          <w:rFonts w:ascii="Arial" w:hAnsi="Arial" w:cs="Arial"/>
          <w:sz w:val="20"/>
          <w:szCs w:val="20"/>
        </w:rPr>
        <w:t>ecibe  mensaje de Borrado de venta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c</w:t>
      </w:r>
      <w:r w:rsidRPr="002149B0">
        <w:rPr>
          <w:rFonts w:ascii="Arial" w:hAnsi="Arial" w:cs="Arial"/>
          <w:sz w:val="20"/>
          <w:szCs w:val="20"/>
        </w:rPr>
        <w:t>ancelada la venta en proceso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</w:t>
      </w:r>
    </w:p>
    <w:p w:rsidR="00995411" w:rsidRDefault="00995411" w:rsidP="00995411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:rsidR="00713DF3" w:rsidRDefault="00713DF3" w:rsidP="00713DF3">
      <w:pPr>
        <w:ind w:left="1080"/>
        <w:jc w:val="both"/>
        <w:rPr>
          <w:rFonts w:ascii="Arial" w:hAnsi="Arial" w:cs="Arial"/>
          <w:b/>
          <w:sz w:val="22"/>
          <w:szCs w:val="20"/>
        </w:rPr>
      </w:pPr>
      <w:r w:rsidRPr="00713DF3">
        <w:rPr>
          <w:rFonts w:ascii="Arial" w:hAnsi="Arial" w:cs="Arial"/>
          <w:b/>
          <w:sz w:val="22"/>
          <w:szCs w:val="20"/>
        </w:rPr>
        <w:t xml:space="preserve">Proceso devolución total de venta prefijada </w:t>
      </w:r>
    </w:p>
    <w:p w:rsidR="00713DF3" w:rsidRPr="00713DF3" w:rsidRDefault="00713DF3" w:rsidP="00713DF3">
      <w:pPr>
        <w:ind w:left="1080"/>
        <w:jc w:val="both"/>
        <w:rPr>
          <w:rFonts w:ascii="Arial" w:hAnsi="Arial" w:cs="Arial"/>
          <w:b/>
          <w:sz w:val="22"/>
          <w:szCs w:val="20"/>
        </w:rPr>
      </w:pP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s</w:t>
      </w:r>
      <w:r w:rsidRPr="002149B0">
        <w:rPr>
          <w:rFonts w:ascii="Arial" w:hAnsi="Arial" w:cs="Arial"/>
          <w:sz w:val="20"/>
          <w:szCs w:val="20"/>
        </w:rPr>
        <w:t>olicita ticket de gasolina al cliente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c</w:t>
      </w:r>
      <w:r w:rsidRPr="002149B0">
        <w:rPr>
          <w:rFonts w:ascii="Arial" w:hAnsi="Arial" w:cs="Arial"/>
          <w:sz w:val="20"/>
          <w:szCs w:val="20"/>
        </w:rPr>
        <w:t>aptura  Folio de preventa de combustible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B</w:t>
      </w:r>
      <w:r w:rsidRPr="002149B0">
        <w:rPr>
          <w:rFonts w:ascii="Arial" w:hAnsi="Arial" w:cs="Arial"/>
          <w:sz w:val="20"/>
          <w:szCs w:val="20"/>
        </w:rPr>
        <w:t>usca  Folio de preventa de combustible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2149B0">
        <w:rPr>
          <w:rFonts w:ascii="Arial" w:hAnsi="Arial" w:cs="Arial"/>
          <w:sz w:val="20"/>
          <w:szCs w:val="20"/>
        </w:rPr>
        <w:t>POS CCK envía cancelación de prefijado a  POS ALVIC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r</w:t>
      </w:r>
      <w:r w:rsidRPr="002149B0">
        <w:rPr>
          <w:rFonts w:ascii="Arial" w:hAnsi="Arial" w:cs="Arial"/>
          <w:sz w:val="20"/>
          <w:szCs w:val="20"/>
        </w:rPr>
        <w:t>ecibe solicitud de cancelación de prefijado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g</w:t>
      </w:r>
      <w:r w:rsidRPr="002149B0">
        <w:rPr>
          <w:rFonts w:ascii="Arial" w:hAnsi="Arial" w:cs="Arial"/>
          <w:sz w:val="20"/>
          <w:szCs w:val="20"/>
        </w:rPr>
        <w:t xml:space="preserve">estiona cancelación con </w:t>
      </w:r>
      <w:proofErr w:type="spellStart"/>
      <w:r w:rsidRPr="002149B0">
        <w:rPr>
          <w:rFonts w:ascii="Arial" w:hAnsi="Arial" w:cs="Arial"/>
          <w:sz w:val="20"/>
          <w:szCs w:val="20"/>
        </w:rPr>
        <w:t>dispenser</w:t>
      </w:r>
      <w:proofErr w:type="spellEnd"/>
      <w:r>
        <w:rPr>
          <w:rFonts w:ascii="Arial" w:hAnsi="Arial" w:cs="Arial"/>
          <w:sz w:val="20"/>
          <w:szCs w:val="20"/>
        </w:rPr>
        <w:t xml:space="preserve"> (Bloqueo).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2149B0">
        <w:rPr>
          <w:rFonts w:ascii="Arial" w:hAnsi="Arial" w:cs="Arial"/>
          <w:sz w:val="20"/>
          <w:szCs w:val="20"/>
        </w:rPr>
        <w:t>¿Se suministró</w:t>
      </w:r>
      <w:r>
        <w:rPr>
          <w:rFonts w:ascii="Arial" w:hAnsi="Arial" w:cs="Arial"/>
          <w:sz w:val="20"/>
          <w:szCs w:val="20"/>
        </w:rPr>
        <w:t xml:space="preserve"> venta</w:t>
      </w:r>
      <w:r w:rsidRPr="002149B0">
        <w:rPr>
          <w:rFonts w:ascii="Arial" w:hAnsi="Arial" w:cs="Arial"/>
          <w:sz w:val="20"/>
          <w:szCs w:val="20"/>
        </w:rPr>
        <w:t>?</w:t>
      </w:r>
    </w:p>
    <w:p w:rsidR="00713DF3" w:rsidRDefault="00713DF3" w:rsidP="00713DF3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713DF3" w:rsidRDefault="00713DF3" w:rsidP="00713DF3">
      <w:pPr>
        <w:pStyle w:val="Prrafodelista"/>
        <w:ind w:left="28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 ALVIC envía Error </w:t>
      </w:r>
      <w:r w:rsidRPr="00291595">
        <w:rPr>
          <w:rFonts w:ascii="Arial" w:hAnsi="Arial" w:cs="Arial"/>
          <w:sz w:val="20"/>
          <w:szCs w:val="20"/>
        </w:rPr>
        <w:t xml:space="preserve">05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/>
        </w:rPr>
        <w:t xml:space="preserve">No es posible devolver, ya que se realizó el suministro) </w:t>
      </w:r>
      <w:r w:rsidRPr="00291595">
        <w:rPr>
          <w:rFonts w:ascii="Arial" w:hAnsi="Arial" w:cs="Arial"/>
          <w:sz w:val="20"/>
          <w:szCs w:val="20"/>
        </w:rPr>
        <w:t>al POS CCK</w:t>
      </w:r>
    </w:p>
    <w:p w:rsidR="00713DF3" w:rsidRDefault="00713DF3" w:rsidP="00713DF3">
      <w:pPr>
        <w:pStyle w:val="Prrafodelista"/>
        <w:ind w:left="2832"/>
        <w:jc w:val="both"/>
        <w:rPr>
          <w:rFonts w:ascii="Arial" w:hAnsi="Arial" w:cs="Arial"/>
          <w:sz w:val="20"/>
          <w:szCs w:val="20"/>
        </w:rPr>
      </w:pPr>
      <w:r w:rsidRPr="005F4D39">
        <w:rPr>
          <w:rFonts w:ascii="Arial" w:hAnsi="Arial" w:cs="Arial"/>
          <w:sz w:val="20"/>
          <w:szCs w:val="20"/>
        </w:rPr>
        <w:t>POS CCK muestra mensaje</w:t>
      </w:r>
      <w:r>
        <w:rPr>
          <w:rFonts w:ascii="Arial" w:hAnsi="Arial" w:cs="Arial"/>
          <w:sz w:val="20"/>
          <w:szCs w:val="20"/>
        </w:rPr>
        <w:t>.</w:t>
      </w:r>
    </w:p>
    <w:p w:rsidR="00713DF3" w:rsidRPr="00291595" w:rsidRDefault="00713DF3" w:rsidP="00713DF3">
      <w:pPr>
        <w:pStyle w:val="Prrafodelista"/>
        <w:ind w:left="28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Pasa al paso  10</w:t>
      </w:r>
    </w:p>
    <w:p w:rsidR="00713DF3" w:rsidRDefault="00713DF3" w:rsidP="00713DF3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713DF3" w:rsidRDefault="00713DF3" w:rsidP="00713DF3">
      <w:pPr>
        <w:pStyle w:val="Prrafodelista"/>
        <w:ind w:left="28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e</w:t>
      </w:r>
      <w:r w:rsidRPr="00291595">
        <w:rPr>
          <w:rFonts w:ascii="Arial" w:hAnsi="Arial" w:cs="Arial"/>
          <w:sz w:val="20"/>
          <w:szCs w:val="20"/>
        </w:rPr>
        <w:t>nvía confirmación de cancelación de prefijado a POS CCK</w:t>
      </w:r>
      <w:r>
        <w:rPr>
          <w:rFonts w:ascii="Arial" w:hAnsi="Arial" w:cs="Arial"/>
          <w:sz w:val="20"/>
          <w:szCs w:val="20"/>
        </w:rPr>
        <w:t>.</w:t>
      </w:r>
    </w:p>
    <w:p w:rsidR="00713DF3" w:rsidRPr="005F4D39" w:rsidRDefault="00713DF3" w:rsidP="00713DF3">
      <w:pPr>
        <w:pStyle w:val="Prrafodelista"/>
        <w:ind w:left="28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Pasar al paso 8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F4D39">
        <w:rPr>
          <w:rFonts w:ascii="Arial" w:hAnsi="Arial" w:cs="Arial"/>
          <w:sz w:val="20"/>
          <w:szCs w:val="20"/>
        </w:rPr>
        <w:t>Recibe cancelación de venta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F4D39">
        <w:rPr>
          <w:rFonts w:ascii="Arial" w:hAnsi="Arial" w:cs="Arial"/>
          <w:sz w:val="20"/>
          <w:szCs w:val="20"/>
        </w:rPr>
        <w:t>Devuelve dinero al cliente</w:t>
      </w:r>
      <w:r>
        <w:rPr>
          <w:rFonts w:ascii="Arial" w:hAnsi="Arial" w:cs="Arial"/>
          <w:sz w:val="20"/>
          <w:szCs w:val="20"/>
        </w:rPr>
        <w:t>.</w:t>
      </w:r>
    </w:p>
    <w:p w:rsidR="00713DF3" w:rsidRDefault="00713DF3" w:rsidP="00713DF3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</w:t>
      </w:r>
    </w:p>
    <w:p w:rsidR="00995411" w:rsidRDefault="00995411" w:rsidP="00995411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:rsidR="00995411" w:rsidRPr="00995411" w:rsidRDefault="00995411" w:rsidP="00995411">
      <w:pPr>
        <w:ind w:left="1080"/>
        <w:jc w:val="both"/>
        <w:rPr>
          <w:rFonts w:ascii="Arial" w:hAnsi="Arial" w:cs="Arial"/>
          <w:b/>
          <w:sz w:val="22"/>
          <w:szCs w:val="20"/>
        </w:rPr>
      </w:pPr>
      <w:r w:rsidRPr="00995411">
        <w:rPr>
          <w:rFonts w:ascii="Arial" w:hAnsi="Arial" w:cs="Arial"/>
          <w:b/>
          <w:sz w:val="22"/>
          <w:szCs w:val="20"/>
        </w:rPr>
        <w:t>Proceso devolución parcial de venta suministrada.</w:t>
      </w:r>
    </w:p>
    <w:p w:rsidR="00995411" w:rsidRPr="00E431FC" w:rsidRDefault="00995411" w:rsidP="00995411"/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s</w:t>
      </w:r>
      <w:r w:rsidRPr="00506E5E">
        <w:rPr>
          <w:rFonts w:ascii="Arial" w:hAnsi="Arial" w:cs="Arial"/>
          <w:sz w:val="20"/>
          <w:szCs w:val="20"/>
        </w:rPr>
        <w:t>olicita ticket de gasolina al cliente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captura  f</w:t>
      </w:r>
      <w:r w:rsidRPr="00506E5E">
        <w:rPr>
          <w:rFonts w:ascii="Arial" w:hAnsi="Arial" w:cs="Arial"/>
          <w:sz w:val="20"/>
          <w:szCs w:val="20"/>
        </w:rPr>
        <w:t>olio de preventa de combustible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Busca Folio de preventa de combustible.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¿Folio es operativo?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995411" w:rsidRPr="00887915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4.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Proceso de solicitud de cierre.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Despliega m</w:t>
      </w:r>
      <w:r w:rsidRPr="00506E5E">
        <w:rPr>
          <w:rFonts w:ascii="Arial" w:hAnsi="Arial" w:cs="Arial"/>
          <w:sz w:val="20"/>
          <w:szCs w:val="20"/>
        </w:rPr>
        <w:t>onto a devolver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¿Aplica devolución?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Pasa al paso 5.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995411" w:rsidRPr="00887915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Pasa al paso 7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887915">
        <w:rPr>
          <w:rFonts w:ascii="Arial" w:hAnsi="Arial" w:cs="Arial"/>
          <w:sz w:val="20"/>
          <w:szCs w:val="20"/>
        </w:rPr>
        <w:t>Genera ticket de venta real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e</w:t>
      </w:r>
      <w:r w:rsidRPr="00506E5E">
        <w:rPr>
          <w:rFonts w:ascii="Arial" w:hAnsi="Arial" w:cs="Arial"/>
          <w:sz w:val="20"/>
          <w:szCs w:val="20"/>
        </w:rPr>
        <w:t>ntrega al cliente ticket de venta real y el monto de la devolución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 recibe t</w:t>
      </w:r>
      <w:r w:rsidRPr="00506E5E">
        <w:rPr>
          <w:rFonts w:ascii="Arial" w:hAnsi="Arial" w:cs="Arial"/>
          <w:sz w:val="20"/>
          <w:szCs w:val="20"/>
        </w:rPr>
        <w:t>icket de venta real y monto de la devolución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</w:p>
    <w:p w:rsidR="00995411" w:rsidRPr="00995411" w:rsidRDefault="00995411" w:rsidP="00995411">
      <w:pPr>
        <w:ind w:left="1080"/>
        <w:jc w:val="both"/>
        <w:rPr>
          <w:rFonts w:ascii="Arial" w:hAnsi="Arial" w:cs="Arial"/>
          <w:b/>
          <w:sz w:val="22"/>
          <w:szCs w:val="20"/>
        </w:rPr>
      </w:pPr>
      <w:r w:rsidRPr="00995411">
        <w:rPr>
          <w:rFonts w:ascii="Arial" w:hAnsi="Arial" w:cs="Arial"/>
          <w:b/>
          <w:sz w:val="22"/>
          <w:szCs w:val="20"/>
        </w:rPr>
        <w:t>Proceso de Facturación de venta suministrada.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s</w:t>
      </w:r>
      <w:r w:rsidRPr="00506E5E">
        <w:rPr>
          <w:rFonts w:ascii="Arial" w:hAnsi="Arial" w:cs="Arial"/>
          <w:sz w:val="20"/>
          <w:szCs w:val="20"/>
        </w:rPr>
        <w:t>olicita ticket de gasolina al cliente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captura  f</w:t>
      </w:r>
      <w:r w:rsidRPr="00506E5E">
        <w:rPr>
          <w:rFonts w:ascii="Arial" w:hAnsi="Arial" w:cs="Arial"/>
          <w:sz w:val="20"/>
          <w:szCs w:val="20"/>
        </w:rPr>
        <w:t>olio de preventa de combustible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b</w:t>
      </w:r>
      <w:r w:rsidRPr="00495B5C">
        <w:rPr>
          <w:rFonts w:ascii="Arial" w:hAnsi="Arial" w:cs="Arial"/>
          <w:sz w:val="20"/>
          <w:szCs w:val="20"/>
        </w:rPr>
        <w:t>usca  Folio de preventa de combustible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dará</w:t>
      </w:r>
      <w:r w:rsidRPr="00495B5C">
        <w:rPr>
          <w:rFonts w:ascii="Arial" w:hAnsi="Arial" w:cs="Arial"/>
          <w:sz w:val="20"/>
          <w:szCs w:val="20"/>
        </w:rPr>
        <w:t xml:space="preserve"> clic </w:t>
      </w:r>
      <w:r>
        <w:rPr>
          <w:rFonts w:ascii="Arial" w:hAnsi="Arial" w:cs="Arial"/>
          <w:sz w:val="20"/>
          <w:szCs w:val="20"/>
        </w:rPr>
        <w:t xml:space="preserve">en el botón </w:t>
      </w:r>
      <w:r w:rsidRPr="00495B5C">
        <w:rPr>
          <w:rFonts w:ascii="Arial" w:hAnsi="Arial" w:cs="Arial"/>
          <w:sz w:val="20"/>
          <w:szCs w:val="20"/>
        </w:rPr>
        <w:t>Facturar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Desplegara pantalla de captura de RFC.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c</w:t>
      </w:r>
      <w:r w:rsidRPr="00377749">
        <w:rPr>
          <w:rFonts w:ascii="Arial" w:hAnsi="Arial" w:cs="Arial"/>
          <w:sz w:val="20"/>
          <w:szCs w:val="20"/>
        </w:rPr>
        <w:t>aptura RFC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377749">
        <w:rPr>
          <w:rFonts w:ascii="Arial" w:hAnsi="Arial" w:cs="Arial"/>
          <w:sz w:val="20"/>
          <w:szCs w:val="20"/>
        </w:rPr>
        <w:t>¿Existe RFC en la base de datos del IFAC?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POS CCK  despliega</w:t>
      </w:r>
      <w:r w:rsidRPr="0009649F">
        <w:rPr>
          <w:rFonts w:ascii="Arial" w:hAnsi="Arial" w:cs="Arial"/>
          <w:sz w:val="20"/>
          <w:szCs w:val="20"/>
        </w:rPr>
        <w:t xml:space="preserve"> los datos fiscales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Pasa al paso 8.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</w:t>
      </w:r>
      <w:r w:rsidRPr="00344F30">
        <w:rPr>
          <w:rFonts w:ascii="Arial" w:hAnsi="Arial" w:cs="Arial"/>
          <w:sz w:val="20"/>
          <w:szCs w:val="20"/>
        </w:rPr>
        <w:t>Proceso captura datos fiscales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377749">
        <w:rPr>
          <w:rFonts w:ascii="Arial" w:hAnsi="Arial" w:cs="Arial"/>
          <w:sz w:val="20"/>
          <w:szCs w:val="20"/>
        </w:rPr>
        <w:t>Debe seleccionar la dirección  fiscal correcta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emite t</w:t>
      </w:r>
      <w:r w:rsidRPr="00344F30">
        <w:rPr>
          <w:rFonts w:ascii="Arial" w:hAnsi="Arial" w:cs="Arial"/>
          <w:sz w:val="20"/>
          <w:szCs w:val="20"/>
        </w:rPr>
        <w:t>icket datos fiscales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e</w:t>
      </w:r>
      <w:r w:rsidRPr="00344F30">
        <w:rPr>
          <w:rFonts w:ascii="Arial" w:hAnsi="Arial" w:cs="Arial"/>
          <w:sz w:val="20"/>
          <w:szCs w:val="20"/>
        </w:rPr>
        <w:t>ntr</w:t>
      </w:r>
      <w:r>
        <w:rPr>
          <w:rFonts w:ascii="Arial" w:hAnsi="Arial" w:cs="Arial"/>
          <w:sz w:val="20"/>
          <w:szCs w:val="20"/>
        </w:rPr>
        <w:t>e</w:t>
      </w:r>
      <w:r w:rsidRPr="00344F30">
        <w:rPr>
          <w:rFonts w:ascii="Arial" w:hAnsi="Arial" w:cs="Arial"/>
          <w:sz w:val="20"/>
          <w:szCs w:val="20"/>
        </w:rPr>
        <w:t>ga ticket a cliente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344F30">
        <w:rPr>
          <w:rFonts w:ascii="Arial" w:hAnsi="Arial" w:cs="Arial"/>
          <w:sz w:val="20"/>
          <w:szCs w:val="20"/>
        </w:rPr>
        <w:t>¿Son correctos los datos?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344F30">
        <w:rPr>
          <w:rFonts w:ascii="Arial" w:hAnsi="Arial" w:cs="Arial"/>
          <w:sz w:val="20"/>
          <w:szCs w:val="20"/>
        </w:rPr>
        <w:t>Se habilita  la opción de facturar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Pasa al paso 14.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 w:rsidRPr="00344F30">
        <w:rPr>
          <w:rFonts w:ascii="Arial" w:hAnsi="Arial" w:cs="Arial"/>
          <w:sz w:val="20"/>
          <w:szCs w:val="20"/>
        </w:rPr>
        <w:t>Proceso captura datos fiscales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g</w:t>
      </w:r>
      <w:r w:rsidRPr="00344F30">
        <w:rPr>
          <w:rFonts w:ascii="Arial" w:hAnsi="Arial" w:cs="Arial"/>
          <w:sz w:val="20"/>
          <w:szCs w:val="20"/>
        </w:rPr>
        <w:t>enera Factura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Cajero s</w:t>
      </w:r>
      <w:r w:rsidRPr="00344F30">
        <w:rPr>
          <w:rFonts w:ascii="Arial" w:hAnsi="Arial" w:cs="Arial"/>
          <w:sz w:val="20"/>
          <w:szCs w:val="20"/>
        </w:rPr>
        <w:t>e entrega factura al cliente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344F30">
        <w:rPr>
          <w:rFonts w:ascii="Arial" w:hAnsi="Arial" w:cs="Arial"/>
          <w:sz w:val="20"/>
          <w:szCs w:val="20"/>
        </w:rPr>
        <w:t>¿Cliente valida factura?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Pasar al paso 19.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 w:rsidRPr="00344F30">
        <w:rPr>
          <w:rFonts w:ascii="Arial" w:hAnsi="Arial" w:cs="Arial"/>
          <w:sz w:val="20"/>
          <w:szCs w:val="20"/>
        </w:rPr>
        <w:t>Proceso cancelación de factura</w:t>
      </w:r>
    </w:p>
    <w:p w:rsidR="00995411" w:rsidRDefault="00995411" w:rsidP="00995411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</w:t>
      </w:r>
    </w:p>
    <w:p w:rsidR="00995411" w:rsidRPr="00344F30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</w:p>
    <w:p w:rsidR="00995411" w:rsidRPr="00995411" w:rsidRDefault="00995411" w:rsidP="00995411">
      <w:pPr>
        <w:ind w:left="1080"/>
        <w:jc w:val="both"/>
        <w:rPr>
          <w:rFonts w:ascii="Arial" w:hAnsi="Arial" w:cs="Arial"/>
          <w:b/>
          <w:sz w:val="22"/>
          <w:szCs w:val="20"/>
        </w:rPr>
      </w:pPr>
      <w:r w:rsidRPr="00995411">
        <w:rPr>
          <w:rFonts w:ascii="Arial" w:hAnsi="Arial" w:cs="Arial"/>
          <w:b/>
          <w:sz w:val="22"/>
          <w:szCs w:val="20"/>
        </w:rPr>
        <w:t>Proceso de conciliación de venta de combustible.</w:t>
      </w:r>
    </w:p>
    <w:p w:rsidR="00995411" w:rsidRP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 CCK Solicita </w:t>
      </w:r>
      <w:r w:rsidRPr="000C418D">
        <w:rPr>
          <w:rFonts w:ascii="Arial" w:hAnsi="Arial" w:cs="Arial"/>
          <w:sz w:val="20"/>
          <w:szCs w:val="20"/>
        </w:rPr>
        <w:t>datos</w:t>
      </w:r>
      <w:r>
        <w:rPr>
          <w:rFonts w:ascii="Arial" w:hAnsi="Arial" w:cs="Arial"/>
          <w:sz w:val="20"/>
          <w:szCs w:val="20"/>
        </w:rPr>
        <w:t xml:space="preserve"> ventas para conciliación </w:t>
      </w:r>
      <w:r w:rsidRPr="000C418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 el </w:t>
      </w:r>
      <w:r w:rsidRPr="000C418D">
        <w:rPr>
          <w:rFonts w:ascii="Arial" w:hAnsi="Arial" w:cs="Arial"/>
          <w:sz w:val="20"/>
          <w:szCs w:val="20"/>
        </w:rPr>
        <w:t>corte Z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r</w:t>
      </w:r>
      <w:r w:rsidRPr="000C418D">
        <w:rPr>
          <w:rFonts w:ascii="Arial" w:hAnsi="Arial" w:cs="Arial"/>
          <w:sz w:val="20"/>
          <w:szCs w:val="20"/>
        </w:rPr>
        <w:t>ecibe Solicitud de datos para el corte Z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 w:rsidRPr="000C418D">
        <w:rPr>
          <w:rFonts w:ascii="Arial" w:hAnsi="Arial" w:cs="Arial"/>
          <w:sz w:val="20"/>
          <w:szCs w:val="20"/>
        </w:rPr>
        <w:t>¿Existen ventas pendientes de corte de turno?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POS ALVIC e</w:t>
      </w:r>
      <w:r w:rsidRPr="000C418D">
        <w:rPr>
          <w:rFonts w:ascii="Arial" w:hAnsi="Arial" w:cs="Arial"/>
          <w:sz w:val="20"/>
          <w:szCs w:val="20"/>
        </w:rPr>
        <w:t>nvía Error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POS CCK recib</w:t>
      </w:r>
      <w:r w:rsidRPr="000C418D">
        <w:rPr>
          <w:rFonts w:ascii="Arial" w:hAnsi="Arial" w:cs="Arial"/>
          <w:sz w:val="20"/>
          <w:szCs w:val="20"/>
        </w:rPr>
        <w:t>e error.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POS CCK m</w:t>
      </w:r>
      <w:r w:rsidRPr="000C418D">
        <w:rPr>
          <w:rFonts w:ascii="Arial" w:hAnsi="Arial" w:cs="Arial"/>
          <w:sz w:val="20"/>
          <w:szCs w:val="20"/>
        </w:rPr>
        <w:t>uestra error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Pasa al paso 7.</w:t>
      </w:r>
    </w:p>
    <w:p w:rsidR="00995411" w:rsidRPr="00BD79DF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No: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Pasa al paso 3.</w:t>
      </w: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ALVIC e</w:t>
      </w:r>
      <w:r w:rsidRPr="000C418D">
        <w:rPr>
          <w:rFonts w:ascii="Arial" w:hAnsi="Arial" w:cs="Arial"/>
          <w:sz w:val="20"/>
          <w:szCs w:val="20"/>
        </w:rPr>
        <w:t>nvía datos para conciliar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r</w:t>
      </w:r>
      <w:r w:rsidRPr="000C418D">
        <w:rPr>
          <w:rFonts w:ascii="Arial" w:hAnsi="Arial" w:cs="Arial"/>
          <w:sz w:val="20"/>
          <w:szCs w:val="20"/>
        </w:rPr>
        <w:t>ecibe datos para conciliar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 CCK registra</w:t>
      </w:r>
      <w:r w:rsidRPr="000C418D">
        <w:rPr>
          <w:rFonts w:ascii="Arial" w:hAnsi="Arial" w:cs="Arial"/>
          <w:sz w:val="20"/>
          <w:szCs w:val="20"/>
        </w:rPr>
        <w:t xml:space="preserve"> en Base de datos</w:t>
      </w:r>
      <w:r>
        <w:rPr>
          <w:rFonts w:ascii="Arial" w:hAnsi="Arial" w:cs="Arial"/>
          <w:sz w:val="20"/>
          <w:szCs w:val="20"/>
        </w:rPr>
        <w:t xml:space="preserve"> la conciliación.</w:t>
      </w: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0C418D">
        <w:rPr>
          <w:rFonts w:ascii="Arial" w:hAnsi="Arial" w:cs="Arial"/>
          <w:sz w:val="20"/>
          <w:szCs w:val="20"/>
        </w:rPr>
        <w:t>Reporte de conciliación</w:t>
      </w:r>
      <w:r>
        <w:rPr>
          <w:rFonts w:ascii="Arial" w:hAnsi="Arial" w:cs="Arial"/>
          <w:sz w:val="20"/>
          <w:szCs w:val="20"/>
        </w:rPr>
        <w:t>.</w:t>
      </w:r>
    </w:p>
    <w:p w:rsidR="00995411" w:rsidRDefault="00995411" w:rsidP="0099541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033565">
        <w:rPr>
          <w:rFonts w:ascii="Arial" w:hAnsi="Arial" w:cs="Arial"/>
          <w:sz w:val="20"/>
          <w:szCs w:val="20"/>
        </w:rPr>
        <w:t>Fin</w:t>
      </w:r>
    </w:p>
    <w:p w:rsidR="00995411" w:rsidRDefault="00995411" w:rsidP="00995411">
      <w:pPr>
        <w:pStyle w:val="Prrafodelista"/>
        <w:ind w:left="2136"/>
        <w:jc w:val="both"/>
        <w:rPr>
          <w:rFonts w:ascii="Arial" w:hAnsi="Arial" w:cs="Arial"/>
          <w:sz w:val="20"/>
          <w:szCs w:val="20"/>
        </w:rPr>
      </w:pPr>
    </w:p>
    <w:p w:rsidR="006C58BB" w:rsidRPr="006C58BB" w:rsidRDefault="006C58BB" w:rsidP="006C58BB">
      <w:pPr>
        <w:pStyle w:val="Ttulo2"/>
        <w:numPr>
          <w:ilvl w:val="0"/>
          <w:numId w:val="0"/>
        </w:numPr>
        <w:ind w:left="720"/>
        <w:rPr>
          <w:bCs w:val="0"/>
          <w:i w:val="0"/>
          <w:iCs w:val="0"/>
          <w:sz w:val="24"/>
          <w:szCs w:val="24"/>
          <w:lang w:val="es-ES_tradnl"/>
        </w:rPr>
      </w:pPr>
    </w:p>
    <w:p w:rsidR="00CA2063" w:rsidRPr="00501290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16" w:name="_Toc477511981"/>
      <w:r w:rsidRPr="00501290">
        <w:rPr>
          <w:bCs w:val="0"/>
          <w:i w:val="0"/>
          <w:iCs w:val="0"/>
          <w:sz w:val="24"/>
          <w:szCs w:val="24"/>
          <w:lang w:val="es-MX"/>
        </w:rPr>
        <w:t>Datos</w:t>
      </w:r>
      <w:r>
        <w:rPr>
          <w:bCs w:val="0"/>
          <w:i w:val="0"/>
          <w:iCs w:val="0"/>
          <w:sz w:val="24"/>
          <w:szCs w:val="24"/>
          <w:lang w:val="es-MX"/>
        </w:rPr>
        <w:t xml:space="preserve"> de Entrada</w:t>
      </w:r>
      <w:bookmarkEnd w:id="16"/>
    </w:p>
    <w:p w:rsidR="006D7AB2" w:rsidRDefault="006D7AB2" w:rsidP="001B57D3">
      <w:pPr>
        <w:ind w:left="1440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Selección del producto Combustible.</w:t>
      </w:r>
    </w:p>
    <w:p w:rsidR="006D7AB2" w:rsidRDefault="006D7AB2" w:rsidP="001B57D3">
      <w:pPr>
        <w:ind w:left="1440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Importe a solicitar</w:t>
      </w:r>
    </w:p>
    <w:p w:rsidR="00CA2063" w:rsidRPr="00D55C84" w:rsidRDefault="006D7AB2" w:rsidP="001B57D3">
      <w:pPr>
        <w:ind w:left="1440"/>
        <w:jc w:val="both"/>
        <w:rPr>
          <w:rFonts w:ascii="Arial" w:hAnsi="Arial" w:cs="Arial"/>
          <w:color w:val="3366FF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Cantidad de combustible a suministrar</w:t>
      </w:r>
      <w:r w:rsidR="00B63F00">
        <w:rPr>
          <w:rFonts w:ascii="Arial" w:hAnsi="Arial" w:cs="Arial"/>
          <w:sz w:val="20"/>
          <w:lang w:val="es-ES"/>
        </w:rPr>
        <w:t xml:space="preserve"> </w:t>
      </w:r>
    </w:p>
    <w:p w:rsidR="00CA2063" w:rsidRPr="0012077F" w:rsidRDefault="00CA2063" w:rsidP="00CA2063">
      <w:pPr>
        <w:ind w:left="1440"/>
        <w:jc w:val="both"/>
        <w:rPr>
          <w:rFonts w:ascii="Arial" w:hAnsi="Arial" w:cs="Arial"/>
          <w:sz w:val="20"/>
          <w:lang w:val="es-ES"/>
        </w:rPr>
      </w:pPr>
    </w:p>
    <w:p w:rsidR="00984D32" w:rsidRDefault="00984D32">
      <w:pPr>
        <w:rPr>
          <w:rFonts w:ascii="Arial" w:eastAsia="Times New Roman" w:hAnsi="Arial" w:cs="Arial"/>
          <w:b/>
          <w:lang w:val="es-MX" w:eastAsia="en-US"/>
        </w:rPr>
      </w:pPr>
      <w:r>
        <w:rPr>
          <w:bCs/>
          <w:i/>
          <w:iCs/>
          <w:lang w:val="es-MX"/>
        </w:rPr>
        <w:br w:type="page"/>
      </w:r>
    </w:p>
    <w:p w:rsidR="00CA2063" w:rsidRPr="00501290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17" w:name="_Toc477511982"/>
      <w:r w:rsidRPr="00501290">
        <w:rPr>
          <w:bCs w:val="0"/>
          <w:i w:val="0"/>
          <w:iCs w:val="0"/>
          <w:sz w:val="24"/>
          <w:szCs w:val="24"/>
          <w:lang w:val="es-MX"/>
        </w:rPr>
        <w:lastRenderedPageBreak/>
        <w:t>Reglas de Validación por Campo</w:t>
      </w:r>
      <w:bookmarkEnd w:id="17"/>
    </w:p>
    <w:p w:rsidR="000022F4" w:rsidRDefault="000022F4" w:rsidP="00CA2063">
      <w:pPr>
        <w:ind w:left="1440"/>
        <w:jc w:val="both"/>
        <w:rPr>
          <w:rFonts w:ascii="Arial" w:hAnsi="Arial" w:cs="Arial"/>
          <w:sz w:val="20"/>
          <w:lang w:val="es-ES"/>
        </w:rPr>
      </w:pPr>
    </w:p>
    <w:tbl>
      <w:tblPr>
        <w:tblW w:w="8727" w:type="dxa"/>
        <w:tblInd w:w="1101" w:type="dxa"/>
        <w:tblLayout w:type="fixed"/>
        <w:tblLook w:val="01E0" w:firstRow="1" w:lastRow="1" w:firstColumn="1" w:lastColumn="1" w:noHBand="0" w:noVBand="0"/>
      </w:tblPr>
      <w:tblGrid>
        <w:gridCol w:w="992"/>
        <w:gridCol w:w="1843"/>
        <w:gridCol w:w="1417"/>
        <w:gridCol w:w="1418"/>
        <w:gridCol w:w="1417"/>
        <w:gridCol w:w="1640"/>
      </w:tblGrid>
      <w:tr w:rsidR="00984D32" w:rsidRPr="00B33AEE" w:rsidTr="00984D32">
        <w:trPr>
          <w:tblHeader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84D32" w:rsidRPr="00B33AEE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B33AEE">
              <w:rPr>
                <w:rFonts w:ascii="Arial" w:hAnsi="Arial"/>
                <w:b/>
                <w:sz w:val="20"/>
                <w:szCs w:val="2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84D32" w:rsidRPr="00B33AEE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84D32" w:rsidRPr="00B33AEE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Tipo / Longitud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84D32" w:rsidRPr="00B33AEE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Formato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84D32" w:rsidRPr="00B33AEE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B33AEE">
              <w:rPr>
                <w:rFonts w:ascii="Arial" w:hAnsi="Arial"/>
                <w:b/>
                <w:sz w:val="20"/>
                <w:szCs w:val="20"/>
              </w:rPr>
              <w:t>Función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84D32" w:rsidRPr="00B33AEE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B33AEE">
              <w:rPr>
                <w:rFonts w:ascii="Arial" w:hAnsi="Arial"/>
                <w:b/>
                <w:sz w:val="20"/>
                <w:szCs w:val="20"/>
              </w:rPr>
              <w:t>Comentarios</w:t>
            </w:r>
          </w:p>
        </w:tc>
      </w:tr>
      <w:tr w:rsidR="00984D32" w:rsidRPr="00C51874" w:rsidTr="00984D32">
        <w:trPr>
          <w:trHeight w:val="324"/>
        </w:trPr>
        <w:tc>
          <w:tcPr>
            <w:tcW w:w="992" w:type="dxa"/>
            <w:tcBorders>
              <w:top w:val="single" w:sz="4" w:space="0" w:color="auto"/>
            </w:tcBorders>
          </w:tcPr>
          <w:p w:rsidR="00984D32" w:rsidRPr="00C51874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 w:rsidRPr="00C51874"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84D32" w:rsidRPr="00C51874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 w:rsidRPr="00C51874">
              <w:rPr>
                <w:rFonts w:ascii="Arial" w:hAnsi="Arial"/>
                <w:sz w:val="20"/>
                <w:szCs w:val="20"/>
              </w:rPr>
              <w:t>Cantidad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84D32" w:rsidRPr="00C51874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C51874">
              <w:rPr>
                <w:rFonts w:ascii="Arial" w:hAnsi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84D32" w:rsidRPr="006F0001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 w:rsidRPr="00C51874">
              <w:rPr>
                <w:rFonts w:ascii="Arial" w:hAnsi="Arial"/>
                <w:sz w:val="20"/>
                <w:szCs w:val="20"/>
              </w:rPr>
              <w:t>9,999.99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84D32" w:rsidRPr="00C51874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 w:rsidRPr="00C51874">
              <w:rPr>
                <w:rFonts w:ascii="Arial" w:hAnsi="Arial"/>
                <w:sz w:val="20"/>
                <w:szCs w:val="20"/>
              </w:rPr>
              <w:t>Entrada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:rsidR="00984D32" w:rsidRPr="006F0001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84D32" w:rsidRPr="00C51874" w:rsidTr="00984D32">
        <w:tc>
          <w:tcPr>
            <w:tcW w:w="992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Importe</w:t>
            </w:r>
          </w:p>
        </w:tc>
        <w:tc>
          <w:tcPr>
            <w:tcW w:w="1417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418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ind w:left="-5"/>
              <w:jc w:val="center"/>
              <w:rPr>
                <w:rFonts w:ascii="Arial" w:hAnsi="Arial"/>
                <w:sz w:val="20"/>
                <w:szCs w:val="20"/>
              </w:rPr>
            </w:pPr>
            <w:r w:rsidRPr="00C51874">
              <w:rPr>
                <w:rFonts w:ascii="Arial" w:hAnsi="Arial"/>
                <w:sz w:val="20"/>
                <w:szCs w:val="20"/>
              </w:rPr>
              <w:t>9,999.99</w:t>
            </w:r>
          </w:p>
        </w:tc>
        <w:tc>
          <w:tcPr>
            <w:tcW w:w="1417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Entrada</w:t>
            </w:r>
          </w:p>
        </w:tc>
        <w:tc>
          <w:tcPr>
            <w:tcW w:w="1640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984D32" w:rsidRPr="009A2C53" w:rsidTr="00984D32">
        <w:tc>
          <w:tcPr>
            <w:tcW w:w="992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ind w:left="-5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0" w:type="dxa"/>
          </w:tcPr>
          <w:p w:rsidR="00984D32" w:rsidRPr="009A2C53" w:rsidRDefault="00984D32" w:rsidP="00564DD3">
            <w:pPr>
              <w:autoSpaceDE w:val="0"/>
              <w:autoSpaceDN w:val="0"/>
              <w:adjustRightInd w:val="0"/>
              <w:ind w:left="-5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0627F2" w:rsidRPr="00B63F00" w:rsidRDefault="000627F2" w:rsidP="00CA2063">
      <w:pPr>
        <w:ind w:left="1440"/>
        <w:jc w:val="both"/>
        <w:rPr>
          <w:rFonts w:ascii="Arial" w:hAnsi="Arial" w:cs="Arial"/>
          <w:sz w:val="20"/>
          <w:lang w:val="es-ES"/>
        </w:rPr>
      </w:pPr>
    </w:p>
    <w:p w:rsidR="00CA2063" w:rsidRPr="00501290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18" w:name="_Toc477511983"/>
      <w:r w:rsidRPr="00501290">
        <w:rPr>
          <w:bCs w:val="0"/>
          <w:i w:val="0"/>
          <w:iCs w:val="0"/>
          <w:sz w:val="24"/>
          <w:szCs w:val="24"/>
          <w:lang w:val="es-MX"/>
        </w:rPr>
        <w:t>Map</w:t>
      </w:r>
      <w:r>
        <w:rPr>
          <w:bCs w:val="0"/>
          <w:i w:val="0"/>
          <w:iCs w:val="0"/>
          <w:sz w:val="24"/>
          <w:szCs w:val="24"/>
          <w:lang w:val="es-MX"/>
        </w:rPr>
        <w:t>eo de Datos</w:t>
      </w:r>
      <w:bookmarkEnd w:id="18"/>
    </w:p>
    <w:p w:rsidR="00CA2063" w:rsidRPr="00821FBC" w:rsidRDefault="00972613" w:rsidP="00CA2063">
      <w:pPr>
        <w:ind w:left="144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No Aplica</w:t>
      </w:r>
    </w:p>
    <w:p w:rsidR="00CA2063" w:rsidRPr="00501290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19" w:name="_Toc477511984"/>
      <w:r w:rsidRPr="00501290">
        <w:rPr>
          <w:bCs w:val="0"/>
          <w:i w:val="0"/>
          <w:iCs w:val="0"/>
          <w:sz w:val="24"/>
          <w:szCs w:val="24"/>
          <w:lang w:val="es-MX"/>
        </w:rPr>
        <w:t>Utilerías</w:t>
      </w:r>
      <w:bookmarkEnd w:id="19"/>
    </w:p>
    <w:p w:rsidR="00CA2063" w:rsidRDefault="00135214" w:rsidP="00CA2063">
      <w:pPr>
        <w:ind w:left="576" w:firstLine="144"/>
        <w:rPr>
          <w:rFonts w:ascii="Arial" w:hAnsi="Arial" w:cs="Arial"/>
          <w:i/>
          <w:color w:val="3366FF"/>
          <w:sz w:val="20"/>
          <w:lang w:val="es-MX"/>
        </w:rPr>
      </w:pPr>
      <w:r>
        <w:rPr>
          <w:rFonts w:ascii="Arial" w:hAnsi="Arial" w:cs="Arial"/>
          <w:b/>
          <w:sz w:val="20"/>
          <w:lang w:val="es-ES"/>
        </w:rPr>
        <w:t>Ninguna</w:t>
      </w:r>
      <w:r w:rsidR="00C70D38">
        <w:rPr>
          <w:rFonts w:ascii="Arial" w:hAnsi="Arial" w:cs="Arial"/>
          <w:color w:val="000000"/>
        </w:rPr>
        <w:t>.</w:t>
      </w:r>
    </w:p>
    <w:p w:rsidR="00CA2063" w:rsidRPr="00F55027" w:rsidRDefault="00C70D38" w:rsidP="00C70D38">
      <w:pPr>
        <w:tabs>
          <w:tab w:val="left" w:pos="3345"/>
        </w:tabs>
        <w:ind w:left="576" w:firstLine="144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</w:r>
    </w:p>
    <w:p w:rsidR="00CA2063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20" w:name="_Toc477511985"/>
      <w:r w:rsidRPr="000F7674">
        <w:rPr>
          <w:bCs w:val="0"/>
          <w:i w:val="0"/>
          <w:iCs w:val="0"/>
          <w:lang w:val="es-MX"/>
        </w:rPr>
        <w:t>Salida</w:t>
      </w:r>
      <w:r>
        <w:rPr>
          <w:bCs w:val="0"/>
          <w:i w:val="0"/>
          <w:iCs w:val="0"/>
          <w:lang w:val="es-MX"/>
        </w:rPr>
        <w:t>s</w:t>
      </w:r>
      <w:bookmarkEnd w:id="20"/>
    </w:p>
    <w:p w:rsidR="00CA2063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21" w:name="_Toc477511986"/>
      <w:r w:rsidRPr="00501290">
        <w:rPr>
          <w:bCs w:val="0"/>
          <w:i w:val="0"/>
          <w:iCs w:val="0"/>
          <w:sz w:val="24"/>
          <w:szCs w:val="24"/>
          <w:lang w:val="es-MX"/>
        </w:rPr>
        <w:t>Objetos/Componentes</w:t>
      </w:r>
      <w:bookmarkEnd w:id="21"/>
    </w:p>
    <w:p w:rsidR="000F0FD5" w:rsidRPr="000F0FD5" w:rsidRDefault="000F0FD5" w:rsidP="000F0FD5">
      <w:pPr>
        <w:ind w:left="1224"/>
        <w:rPr>
          <w:rFonts w:ascii="Arial" w:hAnsi="Arial" w:cs="Arial"/>
          <w:lang w:val="es-MX" w:eastAsia="en-US"/>
        </w:rPr>
      </w:pPr>
      <w:r>
        <w:rPr>
          <w:rFonts w:ascii="Arial" w:hAnsi="Arial" w:cs="Arial"/>
          <w:lang w:val="es-MX" w:eastAsia="en-US"/>
        </w:rPr>
        <w:t>S</w:t>
      </w:r>
      <w:r w:rsidRPr="000F0FD5">
        <w:rPr>
          <w:rFonts w:ascii="Arial" w:hAnsi="Arial" w:cs="Arial"/>
          <w:lang w:val="es-MX" w:eastAsia="en-US"/>
        </w:rPr>
        <w:t>e conservan las existentes.</w:t>
      </w:r>
    </w:p>
    <w:p w:rsidR="00CA2063" w:rsidRPr="00B81196" w:rsidRDefault="00CA2063" w:rsidP="00CA2063">
      <w:pPr>
        <w:ind w:left="1080"/>
        <w:jc w:val="both"/>
        <w:rPr>
          <w:rFonts w:ascii="Arial" w:hAnsi="Arial" w:cs="Arial"/>
          <w:sz w:val="20"/>
          <w:lang w:val="es-ES"/>
        </w:rPr>
      </w:pPr>
    </w:p>
    <w:tbl>
      <w:tblPr>
        <w:tblW w:w="9000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880"/>
        <w:gridCol w:w="4320"/>
      </w:tblGrid>
      <w:tr w:rsidR="00CA2063" w:rsidTr="00406D57">
        <w:trPr>
          <w:trHeight w:val="2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Objeto o</w:t>
            </w:r>
          </w:p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Componente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Pr="00E435C9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Comentarios</w:t>
            </w:r>
          </w:p>
        </w:tc>
      </w:tr>
      <w:tr w:rsidR="00CA2063" w:rsidRPr="008E30C3" w:rsidTr="00406D57">
        <w:trPr>
          <w:trHeight w:val="280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3A6778" w:rsidRDefault="00CA2063" w:rsidP="00406D5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3A6778" w:rsidRDefault="00CA2063" w:rsidP="00406D57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3A6778" w:rsidRDefault="00CA2063" w:rsidP="00406D57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CA2063" w:rsidRPr="00501290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22" w:name="_Toc477511987"/>
      <w:r w:rsidRPr="00501290">
        <w:rPr>
          <w:bCs w:val="0"/>
          <w:i w:val="0"/>
          <w:iCs w:val="0"/>
          <w:sz w:val="24"/>
          <w:szCs w:val="24"/>
          <w:lang w:val="es-MX"/>
        </w:rPr>
        <w:t>Volúmenes de Registros</w:t>
      </w:r>
      <w:bookmarkEnd w:id="22"/>
    </w:p>
    <w:p w:rsidR="000F0FD5" w:rsidRDefault="000F0FD5" w:rsidP="00CA2063">
      <w:pPr>
        <w:ind w:left="1440"/>
        <w:rPr>
          <w:rFonts w:ascii="Arial" w:hAnsi="Arial" w:cs="Arial"/>
          <w:sz w:val="20"/>
          <w:lang w:val="es-ES"/>
        </w:rPr>
      </w:pPr>
    </w:p>
    <w:p w:rsidR="00CA2063" w:rsidRDefault="00984D32" w:rsidP="00CA2063">
      <w:pPr>
        <w:ind w:left="144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No Aplica</w:t>
      </w:r>
    </w:p>
    <w:p w:rsidR="000F0FD5" w:rsidRPr="00B81196" w:rsidRDefault="000F0FD5" w:rsidP="00CA2063">
      <w:pPr>
        <w:ind w:left="1440"/>
        <w:rPr>
          <w:rFonts w:ascii="Arial" w:hAnsi="Arial" w:cs="Arial"/>
          <w:sz w:val="20"/>
          <w:lang w:val="es-ES"/>
        </w:rPr>
      </w:pPr>
    </w:p>
    <w:tbl>
      <w:tblPr>
        <w:tblW w:w="900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1440"/>
        <w:gridCol w:w="4320"/>
      </w:tblGrid>
      <w:tr w:rsidR="00CA2063" w:rsidTr="00406D57">
        <w:trPr>
          <w:trHeight w:val="2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Tabla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# Registros iniciales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% Crecimiento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CA2063" w:rsidRDefault="00CA2063" w:rsidP="00406D57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Comentarios</w:t>
            </w:r>
          </w:p>
        </w:tc>
      </w:tr>
      <w:tr w:rsidR="00CA2063" w:rsidRPr="00C020EC" w:rsidTr="00406D57">
        <w:trPr>
          <w:trHeight w:val="280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A2063" w:rsidRPr="00C020EC" w:rsidTr="00406D5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A2063" w:rsidRPr="00C020EC" w:rsidTr="00406D57">
        <w:trPr>
          <w:trHeight w:val="2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063" w:rsidRPr="00D46661" w:rsidRDefault="00CA2063" w:rsidP="00406D57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CA2063" w:rsidRPr="00501290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23" w:name="_Toc477511988"/>
      <w:r w:rsidRPr="00501290">
        <w:rPr>
          <w:bCs w:val="0"/>
          <w:i w:val="0"/>
          <w:iCs w:val="0"/>
          <w:sz w:val="24"/>
          <w:szCs w:val="24"/>
          <w:lang w:val="es-MX"/>
        </w:rPr>
        <w:t>Códigos de Retorno</w:t>
      </w:r>
      <w:bookmarkEnd w:id="23"/>
    </w:p>
    <w:p w:rsidR="000F0FD5" w:rsidRDefault="000F0FD5" w:rsidP="00CA2063">
      <w:pPr>
        <w:ind w:left="1440"/>
        <w:rPr>
          <w:rFonts w:ascii="Arial" w:hAnsi="Arial" w:cs="Arial"/>
          <w:color w:val="3366FF"/>
          <w:sz w:val="20"/>
          <w:lang w:val="es-ES"/>
        </w:rPr>
      </w:pPr>
    </w:p>
    <w:tbl>
      <w:tblPr>
        <w:tblStyle w:val="Tablaconcuadrcula"/>
        <w:tblW w:w="9106" w:type="dxa"/>
        <w:tblInd w:w="1008" w:type="dxa"/>
        <w:tblLook w:val="01E0" w:firstRow="1" w:lastRow="1" w:firstColumn="1" w:lastColumn="1" w:noHBand="0" w:noVBand="0"/>
      </w:tblPr>
      <w:tblGrid>
        <w:gridCol w:w="1006"/>
        <w:gridCol w:w="932"/>
        <w:gridCol w:w="7168"/>
      </w:tblGrid>
      <w:tr w:rsidR="00564DD3" w:rsidRPr="0089708C" w:rsidTr="00564DD3">
        <w:trPr>
          <w:trHeight w:val="412"/>
        </w:trPr>
        <w:tc>
          <w:tcPr>
            <w:tcW w:w="934" w:type="dxa"/>
            <w:tcBorders>
              <w:bottom w:val="single" w:sz="4" w:space="0" w:color="auto"/>
            </w:tcBorders>
            <w:shd w:val="clear" w:color="auto" w:fill="E6E6E6"/>
          </w:tcPr>
          <w:p w:rsidR="00564DD3" w:rsidRPr="0089708C" w:rsidRDefault="00564DD3" w:rsidP="00564D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Proceso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64DD3" w:rsidRPr="0089708C" w:rsidRDefault="00564DD3" w:rsidP="00564DD3">
            <w:pPr>
              <w:jc w:val="center"/>
              <w:rPr>
                <w:rFonts w:ascii="Arial" w:hAnsi="Arial" w:cs="Arial"/>
                <w:b/>
              </w:rPr>
            </w:pPr>
            <w:r w:rsidRPr="0089708C">
              <w:rPr>
                <w:rFonts w:ascii="Arial" w:hAnsi="Arial" w:cs="Arial"/>
                <w:b/>
              </w:rPr>
              <w:t>Clave</w:t>
            </w:r>
          </w:p>
        </w:tc>
        <w:tc>
          <w:tcPr>
            <w:tcW w:w="723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64DD3" w:rsidRPr="0089708C" w:rsidRDefault="00564DD3" w:rsidP="00564DD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Mensaje</w:t>
            </w:r>
          </w:p>
        </w:tc>
      </w:tr>
      <w:tr w:rsidR="00564DD3" w:rsidRPr="00F93DF6" w:rsidTr="00564DD3">
        <w:trPr>
          <w:trHeight w:val="228"/>
        </w:trPr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4DD3" w:rsidRPr="00F93DF6" w:rsidRDefault="00564DD3" w:rsidP="00564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 </w:t>
            </w:r>
            <w:r w:rsidRPr="00F93DF6">
              <w:rPr>
                <w:rFonts w:ascii="Arial" w:hAnsi="Arial" w:cs="Arial"/>
              </w:rPr>
              <w:t>01</w:t>
            </w: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4DD3" w:rsidRPr="00F93DF6" w:rsidRDefault="00564DD3" w:rsidP="00564D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hay </w:t>
            </w:r>
            <w:proofErr w:type="spellStart"/>
            <w:r>
              <w:rPr>
                <w:rFonts w:ascii="Arial" w:hAnsi="Arial" w:cs="Arial"/>
              </w:rPr>
              <w:t>dispenser</w:t>
            </w:r>
            <w:proofErr w:type="spellEnd"/>
            <w:r>
              <w:rPr>
                <w:rFonts w:ascii="Arial" w:hAnsi="Arial" w:cs="Arial"/>
              </w:rPr>
              <w:t xml:space="preserve"> disponible</w:t>
            </w:r>
          </w:p>
        </w:tc>
      </w:tr>
      <w:tr w:rsidR="00564DD3" w:rsidRPr="00F93DF6" w:rsidTr="00564DD3">
        <w:trPr>
          <w:trHeight w:val="213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Pr="00F93DF6" w:rsidRDefault="00564DD3" w:rsidP="00564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 </w:t>
            </w:r>
            <w:r w:rsidRPr="00F93DF6">
              <w:rPr>
                <w:rFonts w:ascii="Arial" w:hAnsi="Arial" w:cs="Arial"/>
              </w:rPr>
              <w:t>02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Pr="00F93DF6" w:rsidRDefault="00564DD3" w:rsidP="00564DD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Corte de </w:t>
            </w:r>
            <w:proofErr w:type="spellStart"/>
            <w:r>
              <w:rPr>
                <w:rFonts w:ascii="Arial" w:hAnsi="Arial"/>
              </w:rPr>
              <w:t>gasolineria</w:t>
            </w:r>
            <w:proofErr w:type="spellEnd"/>
            <w:r>
              <w:rPr>
                <w:rFonts w:ascii="Arial" w:hAnsi="Arial"/>
              </w:rPr>
              <w:t xml:space="preserve"> en proceso, espere un momento.</w:t>
            </w:r>
          </w:p>
        </w:tc>
      </w:tr>
      <w:tr w:rsidR="00564DD3" w:rsidRPr="00F93DF6" w:rsidTr="00564DD3">
        <w:trPr>
          <w:trHeight w:val="458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 03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Error de comunicación con la estación, por el momento no se puede vender combustible.</w:t>
            </w:r>
          </w:p>
        </w:tc>
      </w:tr>
      <w:tr w:rsidR="00564DD3" w:rsidRPr="00F93DF6" w:rsidTr="00564DD3">
        <w:trPr>
          <w:trHeight w:val="228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 04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precio no es correcto.</w:t>
            </w:r>
          </w:p>
        </w:tc>
      </w:tr>
      <w:tr w:rsidR="00564DD3" w:rsidRPr="00F93DF6" w:rsidTr="00564DD3">
        <w:trPr>
          <w:trHeight w:val="213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 05</w:t>
            </w: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 es posible devolver, ya que se realizó el suministro.</w:t>
            </w:r>
          </w:p>
        </w:tc>
      </w:tr>
      <w:tr w:rsidR="00564DD3" w:rsidRPr="00F93DF6" w:rsidTr="00564DD3">
        <w:trPr>
          <w:trHeight w:val="228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4DD3" w:rsidRDefault="00564DD3" w:rsidP="00564DD3">
            <w:pPr>
              <w:jc w:val="both"/>
              <w:rPr>
                <w:rFonts w:ascii="Arial" w:hAnsi="Arial"/>
              </w:rPr>
            </w:pPr>
          </w:p>
        </w:tc>
      </w:tr>
    </w:tbl>
    <w:p w:rsidR="000F0FD5" w:rsidRPr="00564DD3" w:rsidRDefault="000F0FD5" w:rsidP="00CA2063">
      <w:pPr>
        <w:ind w:left="1440"/>
        <w:rPr>
          <w:rFonts w:ascii="Arial" w:hAnsi="Arial" w:cs="Arial"/>
          <w:color w:val="3366FF"/>
          <w:sz w:val="20"/>
        </w:rPr>
      </w:pPr>
    </w:p>
    <w:p w:rsidR="00CA2063" w:rsidRDefault="00CA2063" w:rsidP="00CA2063">
      <w:pPr>
        <w:pStyle w:val="Ttulo2"/>
        <w:numPr>
          <w:ilvl w:val="2"/>
          <w:numId w:val="2"/>
        </w:numPr>
        <w:rPr>
          <w:bCs w:val="0"/>
          <w:i w:val="0"/>
          <w:iCs w:val="0"/>
          <w:sz w:val="24"/>
          <w:szCs w:val="24"/>
          <w:lang w:val="es-MX"/>
        </w:rPr>
      </w:pPr>
      <w:bookmarkStart w:id="24" w:name="_Toc477511989"/>
      <w:r>
        <w:rPr>
          <w:bCs w:val="0"/>
          <w:i w:val="0"/>
          <w:iCs w:val="0"/>
          <w:sz w:val="24"/>
          <w:szCs w:val="24"/>
          <w:lang w:val="es-MX"/>
        </w:rPr>
        <w:t>Cifras de Control</w:t>
      </w:r>
      <w:bookmarkEnd w:id="24"/>
    </w:p>
    <w:p w:rsidR="00CA2063" w:rsidRPr="00F61EE5" w:rsidRDefault="00CA2063" w:rsidP="00CA2063">
      <w:pPr>
        <w:pStyle w:val="Textoindependiente2"/>
        <w:ind w:left="1080"/>
      </w:pPr>
    </w:p>
    <w:p w:rsidR="00CA2063" w:rsidRPr="00564DD3" w:rsidRDefault="00564DD3" w:rsidP="00564DD3">
      <w:pPr>
        <w:ind w:left="12" w:firstLine="708"/>
        <w:jc w:val="both"/>
        <w:rPr>
          <w:rFonts w:ascii="Arial" w:eastAsia="Times New Roman" w:hAnsi="Arial" w:cs="Times New Roman"/>
          <w:sz w:val="20"/>
          <w:szCs w:val="20"/>
          <w:lang w:val="es-MX" w:eastAsia="es-MX"/>
        </w:rPr>
      </w:pPr>
      <w:r w:rsidRPr="00564DD3">
        <w:rPr>
          <w:rFonts w:ascii="Arial" w:eastAsia="Times New Roman" w:hAnsi="Arial" w:cs="Times New Roman"/>
          <w:sz w:val="20"/>
          <w:szCs w:val="20"/>
          <w:lang w:val="es-MX" w:eastAsia="es-MX"/>
        </w:rPr>
        <w:lastRenderedPageBreak/>
        <w:t>No Aplican</w:t>
      </w:r>
    </w:p>
    <w:p w:rsidR="00CA2063" w:rsidRPr="004204B8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25" w:name="_Toc477511990"/>
      <w:r>
        <w:rPr>
          <w:bCs w:val="0"/>
          <w:i w:val="0"/>
          <w:iCs w:val="0"/>
          <w:lang w:val="es-MX"/>
        </w:rPr>
        <w:t>Forma de Ejecución</w:t>
      </w:r>
      <w:bookmarkEnd w:id="25"/>
    </w:p>
    <w:p w:rsidR="00CA2063" w:rsidRPr="00865D8D" w:rsidRDefault="00564DD3" w:rsidP="00CA2063">
      <w:pPr>
        <w:pStyle w:val="Textoindependiente2"/>
        <w:ind w:left="1080"/>
      </w:pPr>
      <w:r>
        <w:t>Se modifica el proceso de Ventas Mostrador, para adicionar la venta de combustible en su proceso solicitado.</w:t>
      </w:r>
    </w:p>
    <w:p w:rsidR="00CA2063" w:rsidRPr="00865D8D" w:rsidRDefault="00CA2063" w:rsidP="00CA2063">
      <w:pPr>
        <w:pStyle w:val="Textoindependiente2"/>
        <w:ind w:left="1080"/>
      </w:pPr>
    </w:p>
    <w:p w:rsidR="00CA2063" w:rsidRPr="0017707C" w:rsidRDefault="00CA2063" w:rsidP="00CA2063">
      <w:pPr>
        <w:pStyle w:val="Ttulo1"/>
        <w:numPr>
          <w:ilvl w:val="0"/>
          <w:numId w:val="2"/>
        </w:numPr>
        <w:rPr>
          <w:lang w:val="es-MX"/>
        </w:rPr>
      </w:pPr>
      <w:bookmarkStart w:id="26" w:name="_Toc477511991"/>
      <w:r w:rsidRPr="0017707C">
        <w:rPr>
          <w:lang w:val="es-MX"/>
        </w:rPr>
        <w:t>Anexos</w:t>
      </w:r>
      <w:bookmarkEnd w:id="26"/>
    </w:p>
    <w:p w:rsidR="00CA2063" w:rsidRPr="00E107CC" w:rsidRDefault="00CA2063" w:rsidP="00CA2063">
      <w:pPr>
        <w:pStyle w:val="Ttulo2"/>
        <w:numPr>
          <w:ilvl w:val="1"/>
          <w:numId w:val="2"/>
        </w:numPr>
        <w:ind w:left="1080" w:hanging="720"/>
        <w:rPr>
          <w:bCs w:val="0"/>
          <w:i w:val="0"/>
          <w:iCs w:val="0"/>
          <w:lang w:val="es-MX"/>
        </w:rPr>
      </w:pPr>
      <w:bookmarkStart w:id="27" w:name="_Toc477511992"/>
      <w:r w:rsidRPr="00E107CC">
        <w:rPr>
          <w:bCs w:val="0"/>
          <w:i w:val="0"/>
          <w:iCs w:val="0"/>
          <w:lang w:val="es-MX"/>
        </w:rPr>
        <w:t>Diagrama de Flujo del Proceso</w:t>
      </w:r>
      <w:bookmarkEnd w:id="27"/>
    </w:p>
    <w:p w:rsidR="00A4249A" w:rsidRDefault="007B1B09" w:rsidP="00CA2063">
      <w:pPr>
        <w:jc w:val="center"/>
        <w:rPr>
          <w:rFonts w:ascii="Arial" w:hAnsi="Arial" w:cs="Arial"/>
          <w:kern w:val="32"/>
          <w:sz w:val="16"/>
          <w:szCs w:val="20"/>
          <w:lang w:val="es-MX"/>
        </w:rPr>
      </w:pPr>
      <w:r>
        <w:rPr>
          <w:noProof/>
          <w:lang w:val="es-ES"/>
        </w:rPr>
        <w:drawing>
          <wp:inline distT="0" distB="0" distL="0" distR="0" wp14:anchorId="7B7F0F4F" wp14:editId="547B3EBC">
            <wp:extent cx="6239566" cy="16097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10" cy="16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9A" w:rsidRDefault="00A4249A" w:rsidP="00CA2063">
      <w:pPr>
        <w:jc w:val="center"/>
        <w:rPr>
          <w:rFonts w:ascii="Arial" w:hAnsi="Arial" w:cs="Arial"/>
          <w:kern w:val="32"/>
          <w:sz w:val="16"/>
          <w:szCs w:val="20"/>
          <w:lang w:val="es-MX"/>
        </w:rPr>
      </w:pPr>
    </w:p>
    <w:p w:rsidR="00CA2063" w:rsidRPr="0085236D" w:rsidRDefault="00995411" w:rsidP="00CA2063">
      <w:pPr>
        <w:jc w:val="center"/>
        <w:rPr>
          <w:rFonts w:ascii="Arial" w:hAnsi="Arial" w:cs="Arial"/>
          <w:kern w:val="32"/>
          <w:sz w:val="20"/>
          <w:szCs w:val="20"/>
          <w:lang w:val="es-MX"/>
        </w:rPr>
      </w:pPr>
      <w:r>
        <w:rPr>
          <w:rFonts w:ascii="Arial" w:hAnsi="Arial" w:cs="Arial"/>
          <w:kern w:val="32"/>
          <w:sz w:val="16"/>
          <w:szCs w:val="20"/>
          <w:lang w:val="es-MX"/>
        </w:rPr>
        <w:t>Venta de combustible</w:t>
      </w:r>
    </w:p>
    <w:p w:rsidR="00A4249A" w:rsidRPr="00995411" w:rsidRDefault="00A4249A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  <w:r w:rsidRPr="00995411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31F14086" wp14:editId="0F452021">
            <wp:extent cx="5429250" cy="2596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70" cy="260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11" w:rsidRPr="00995411" w:rsidRDefault="00995411" w:rsidP="00995411">
      <w:pPr>
        <w:jc w:val="center"/>
        <w:rPr>
          <w:rFonts w:ascii="Arial" w:hAnsi="Arial" w:cs="Arial"/>
          <w:kern w:val="32"/>
          <w:sz w:val="16"/>
          <w:szCs w:val="20"/>
          <w:lang w:val="es-MX"/>
        </w:rPr>
      </w:pPr>
      <w:r w:rsidRPr="00995411">
        <w:rPr>
          <w:rFonts w:ascii="Arial" w:hAnsi="Arial" w:cs="Arial"/>
          <w:kern w:val="32"/>
          <w:sz w:val="16"/>
          <w:szCs w:val="20"/>
          <w:lang w:val="es-MX"/>
        </w:rPr>
        <w:t>Cancelación de venta sin prefijar</w:t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ES"/>
        </w:rPr>
        <w:lastRenderedPageBreak/>
        <w:drawing>
          <wp:inline distT="0" distB="0" distL="0" distR="0" wp14:anchorId="42BE5AF9" wp14:editId="1BB4E1B2">
            <wp:extent cx="5940136" cy="2667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46" cy="26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</w:p>
    <w:p w:rsidR="00995411" w:rsidRPr="00995411" w:rsidRDefault="00995411" w:rsidP="00995411">
      <w:pPr>
        <w:jc w:val="center"/>
        <w:rPr>
          <w:rFonts w:ascii="Arial" w:hAnsi="Arial" w:cs="Arial"/>
          <w:kern w:val="32"/>
          <w:sz w:val="16"/>
          <w:szCs w:val="20"/>
          <w:lang w:val="es-MX"/>
        </w:rPr>
      </w:pPr>
      <w:r w:rsidRPr="00995411">
        <w:rPr>
          <w:rFonts w:ascii="Arial" w:hAnsi="Arial" w:cs="Arial"/>
          <w:kern w:val="32"/>
          <w:sz w:val="16"/>
          <w:szCs w:val="20"/>
          <w:lang w:val="es-MX"/>
        </w:rPr>
        <w:t>Devolución Total de venta prefijada</w:t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3CEB77AF" wp14:editId="305B4F50">
            <wp:extent cx="5886450" cy="2928233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66" cy="29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</w:p>
    <w:p w:rsidR="00995411" w:rsidRPr="00902F66" w:rsidRDefault="00995411" w:rsidP="00902F66">
      <w:pPr>
        <w:jc w:val="center"/>
        <w:rPr>
          <w:rFonts w:ascii="Arial" w:hAnsi="Arial" w:cs="Arial"/>
          <w:kern w:val="32"/>
          <w:sz w:val="16"/>
          <w:szCs w:val="20"/>
          <w:lang w:val="es-MX"/>
        </w:rPr>
      </w:pPr>
      <w:r w:rsidRPr="00902F66">
        <w:rPr>
          <w:rFonts w:ascii="Arial" w:hAnsi="Arial" w:cs="Arial"/>
          <w:kern w:val="32"/>
          <w:sz w:val="16"/>
          <w:szCs w:val="20"/>
          <w:lang w:val="es-MX"/>
        </w:rPr>
        <w:t>Devolución parcial de venta suministrada</w:t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</w:p>
    <w:p w:rsidR="00902F66" w:rsidRDefault="00902F66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  <w:r>
        <w:rPr>
          <w:rFonts w:ascii="Arial" w:hAnsi="Arial" w:cs="Arial"/>
          <w:color w:val="3366FF"/>
          <w:kern w:val="32"/>
          <w:sz w:val="20"/>
          <w:szCs w:val="20"/>
          <w:lang w:val="es-MX"/>
        </w:rPr>
        <w:br w:type="page"/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  <w:r>
        <w:rPr>
          <w:rFonts w:ascii="Arial" w:hAnsi="Arial" w:cs="Arial"/>
          <w:b/>
          <w:noProof/>
          <w:sz w:val="20"/>
          <w:szCs w:val="20"/>
          <w:lang w:val="es-ES"/>
        </w:rPr>
        <w:lastRenderedPageBreak/>
        <w:drawing>
          <wp:inline distT="0" distB="0" distL="0" distR="0" wp14:anchorId="5E2A561A" wp14:editId="193611AB">
            <wp:extent cx="5703781" cy="1581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21" cy="15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11" w:rsidRDefault="00995411" w:rsidP="0097313E">
      <w:pPr>
        <w:rPr>
          <w:rFonts w:ascii="Arial" w:hAnsi="Arial" w:cs="Arial"/>
          <w:color w:val="3366FF"/>
          <w:kern w:val="32"/>
          <w:sz w:val="20"/>
          <w:szCs w:val="20"/>
          <w:lang w:val="es-MX"/>
        </w:rPr>
      </w:pPr>
    </w:p>
    <w:p w:rsidR="00995411" w:rsidRPr="00902F66" w:rsidRDefault="00995411" w:rsidP="00902F66">
      <w:pPr>
        <w:jc w:val="center"/>
        <w:rPr>
          <w:rFonts w:ascii="Arial" w:hAnsi="Arial" w:cs="Arial"/>
          <w:kern w:val="32"/>
          <w:sz w:val="16"/>
          <w:szCs w:val="20"/>
          <w:lang w:val="es-MX"/>
        </w:rPr>
      </w:pPr>
      <w:r w:rsidRPr="00902F66">
        <w:rPr>
          <w:rFonts w:ascii="Arial" w:hAnsi="Arial" w:cs="Arial"/>
          <w:kern w:val="32"/>
          <w:sz w:val="16"/>
          <w:szCs w:val="20"/>
          <w:lang w:val="es-MX"/>
        </w:rPr>
        <w:t>Facturación</w:t>
      </w:r>
    </w:p>
    <w:sectPr w:rsidR="00995411" w:rsidRPr="00902F66" w:rsidSect="00284EAA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9C" w:rsidRDefault="003A0D9C" w:rsidP="00A9058E">
      <w:r>
        <w:separator/>
      </w:r>
    </w:p>
  </w:endnote>
  <w:endnote w:type="continuationSeparator" w:id="0">
    <w:p w:rsidR="003A0D9C" w:rsidRDefault="003A0D9C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11" w:rsidRDefault="003A0D9C">
    <w:pPr>
      <w:pStyle w:val="Piedepgina"/>
    </w:pPr>
    <w:sdt>
      <w:sdtPr>
        <w:id w:val="969400743"/>
        <w:temporary/>
        <w:showingPlcHdr/>
      </w:sdtPr>
      <w:sdtEndPr/>
      <w:sdtContent>
        <w:r w:rsidR="00995411">
          <w:rPr>
            <w:lang w:val="es-ES"/>
          </w:rPr>
          <w:t>[Escriba texto]</w:t>
        </w:r>
      </w:sdtContent>
    </w:sdt>
    <w:r w:rsidR="0099541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95411">
          <w:rPr>
            <w:lang w:val="es-ES"/>
          </w:rPr>
          <w:t>[Escriba texto]</w:t>
        </w:r>
      </w:sdtContent>
    </w:sdt>
    <w:r w:rsidR="0099541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9541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11" w:rsidRPr="006B533F" w:rsidRDefault="006B533F" w:rsidP="00A9058E">
    <w:pPr>
      <w:pStyle w:val="Piedepgina"/>
      <w:jc w:val="center"/>
      <w:rPr>
        <w:rFonts w:ascii="Arial Rounded MT Bold" w:hAnsi="Arial Rounded MT Bold"/>
        <w:color w:val="548DD4" w:themeColor="text2" w:themeTint="99"/>
        <w:sz w:val="18"/>
      </w:rPr>
    </w:pPr>
    <w:r w:rsidRPr="006B533F">
      <w:rPr>
        <w:rFonts w:ascii="Arial Rounded MT Bold" w:hAnsi="Arial Rounded MT Bold"/>
        <w:noProof/>
        <w:color w:val="548DD4" w:themeColor="text2" w:themeTint="99"/>
        <w:sz w:val="18"/>
        <w:lang w:val="es-ES"/>
      </w:rPr>
      <w:t>Av. San José N. 8</w:t>
    </w:r>
    <w:r>
      <w:rPr>
        <w:rFonts w:ascii="Arial Rounded MT Bold" w:hAnsi="Arial Rounded MT Bold"/>
        <w:noProof/>
        <w:color w:val="548DD4" w:themeColor="text2" w:themeTint="99"/>
        <w:sz w:val="18"/>
        <w:lang w:val="es-ES"/>
      </w:rPr>
      <w:t>, San Juan Ixhuatepec</w:t>
    </w:r>
    <w:r w:rsidR="00995411" w:rsidRPr="006B533F">
      <w:rPr>
        <w:rFonts w:ascii="Arial Rounded MT Bold" w:hAnsi="Arial Rounded MT Bold"/>
        <w:color w:val="548DD4" w:themeColor="text2" w:themeTint="99"/>
        <w:sz w:val="18"/>
      </w:rPr>
      <w:ptab w:relativeTo="margin" w:alignment="center" w:leader="none"/>
    </w:r>
    <w:r w:rsidR="00995411" w:rsidRPr="006B533F">
      <w:rPr>
        <w:rFonts w:ascii="Arial Rounded MT Bold" w:hAnsi="Arial Rounded MT Bold"/>
        <w:color w:val="548DD4" w:themeColor="text2" w:themeTint="99"/>
        <w:sz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9C" w:rsidRDefault="003A0D9C" w:rsidP="00A9058E">
      <w:r>
        <w:separator/>
      </w:r>
    </w:p>
  </w:footnote>
  <w:footnote w:type="continuationSeparator" w:id="0">
    <w:p w:rsidR="003A0D9C" w:rsidRDefault="003A0D9C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11" w:rsidRDefault="003A0D9C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EndPr/>
      <w:sdtContent>
        <w:r w:rsidR="00995411">
          <w:rPr>
            <w:lang w:val="es-ES"/>
          </w:rPr>
          <w:t>[Escriba texto]</w:t>
        </w:r>
      </w:sdtContent>
    </w:sdt>
    <w:r w:rsidR="00995411"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EndPr/>
      <w:sdtContent>
        <w:r w:rsidR="00995411">
          <w:rPr>
            <w:lang w:val="es-ES"/>
          </w:rPr>
          <w:t>[Escriba texto]</w:t>
        </w:r>
      </w:sdtContent>
    </w:sdt>
    <w:r w:rsidR="00995411"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EndPr/>
      <w:sdtContent>
        <w:r w:rsidR="00995411">
          <w:rPr>
            <w:lang w:val="es-ES"/>
          </w:rPr>
          <w:t>[Escriba texto]</w:t>
        </w:r>
      </w:sdtContent>
    </w:sdt>
  </w:p>
  <w:p w:rsidR="00995411" w:rsidRDefault="009954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11" w:rsidRDefault="00995411" w:rsidP="008C6441">
    <w:pPr>
      <w:pStyle w:val="Encabezado"/>
    </w:pPr>
    <w:r>
      <w:ptab w:relativeTo="margin" w:alignment="center" w:leader="none"/>
    </w:r>
    <w:r>
      <w:ptab w:relativeTo="margin" w:alignment="right" w:leader="none"/>
    </w:r>
    <w:r w:rsidR="008C6441" w:rsidRPr="008A161D">
      <w:rPr>
        <w:b/>
        <w:noProof/>
        <w:sz w:val="40"/>
        <w:szCs w:val="40"/>
      </w:rPr>
      <w:drawing>
        <wp:inline distT="0" distB="0" distL="0" distR="0" wp14:anchorId="4C0BE370" wp14:editId="7F212F54">
          <wp:extent cx="1547495" cy="474505"/>
          <wp:effectExtent l="0" t="0" r="0" b="190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47" cy="492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48F"/>
    <w:multiLevelType w:val="hybridMultilevel"/>
    <w:tmpl w:val="C7FA4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32A2D"/>
    <w:multiLevelType w:val="hybridMultilevel"/>
    <w:tmpl w:val="7BE6AE50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05996FBA"/>
    <w:multiLevelType w:val="hybridMultilevel"/>
    <w:tmpl w:val="3F285DC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371442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295"/>
    <w:multiLevelType w:val="multilevel"/>
    <w:tmpl w:val="2B3644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C7C23CA"/>
    <w:multiLevelType w:val="hybridMultilevel"/>
    <w:tmpl w:val="48041F4C"/>
    <w:lvl w:ilvl="0" w:tplc="1FDEF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B556E4"/>
    <w:multiLevelType w:val="hybridMultilevel"/>
    <w:tmpl w:val="E5383288"/>
    <w:lvl w:ilvl="0" w:tplc="36D4B3C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31703D8"/>
    <w:multiLevelType w:val="hybridMultilevel"/>
    <w:tmpl w:val="2C726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97A15"/>
    <w:multiLevelType w:val="hybridMultilevel"/>
    <w:tmpl w:val="A0F431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A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9434F3D"/>
    <w:multiLevelType w:val="hybridMultilevel"/>
    <w:tmpl w:val="51A83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561FB"/>
    <w:multiLevelType w:val="hybridMultilevel"/>
    <w:tmpl w:val="3470F678"/>
    <w:lvl w:ilvl="0" w:tplc="1E9454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A2000BF"/>
    <w:multiLevelType w:val="multilevel"/>
    <w:tmpl w:val="9C4E02E4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1F86115F"/>
    <w:multiLevelType w:val="hybridMultilevel"/>
    <w:tmpl w:val="2B5CE110"/>
    <w:lvl w:ilvl="0" w:tplc="7264072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2386B8E"/>
    <w:multiLevelType w:val="hybridMultilevel"/>
    <w:tmpl w:val="FCA2841E"/>
    <w:lvl w:ilvl="0" w:tplc="739C8C7E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462C6"/>
    <w:multiLevelType w:val="hybridMultilevel"/>
    <w:tmpl w:val="08389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D79C1"/>
    <w:multiLevelType w:val="hybridMultilevel"/>
    <w:tmpl w:val="84148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A3984"/>
    <w:multiLevelType w:val="hybridMultilevel"/>
    <w:tmpl w:val="5A329148"/>
    <w:lvl w:ilvl="0" w:tplc="080A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7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E52EB0"/>
    <w:multiLevelType w:val="hybridMultilevel"/>
    <w:tmpl w:val="A08ED87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D97EEF"/>
    <w:multiLevelType w:val="hybridMultilevel"/>
    <w:tmpl w:val="16480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0781B"/>
    <w:multiLevelType w:val="hybridMultilevel"/>
    <w:tmpl w:val="2B5CE110"/>
    <w:lvl w:ilvl="0" w:tplc="7264072A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3C1C3B9E"/>
    <w:multiLevelType w:val="hybridMultilevel"/>
    <w:tmpl w:val="D806EA3E"/>
    <w:lvl w:ilvl="0" w:tplc="E3A00D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D2B6A97"/>
    <w:multiLevelType w:val="multilevel"/>
    <w:tmpl w:val="FD0A217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E754FCC"/>
    <w:multiLevelType w:val="hybridMultilevel"/>
    <w:tmpl w:val="8116B6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832E1"/>
    <w:multiLevelType w:val="hybridMultilevel"/>
    <w:tmpl w:val="49943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F29F6"/>
    <w:multiLevelType w:val="hybridMultilevel"/>
    <w:tmpl w:val="EE804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61A13"/>
    <w:multiLevelType w:val="hybridMultilevel"/>
    <w:tmpl w:val="E5F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D2D12"/>
    <w:multiLevelType w:val="hybridMultilevel"/>
    <w:tmpl w:val="AA727DE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BE13841"/>
    <w:multiLevelType w:val="hybridMultilevel"/>
    <w:tmpl w:val="CC346A5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BD0E6AA4">
      <w:start w:val="1"/>
      <w:numFmt w:val="lowerLetter"/>
      <w:lvlText w:val="%4)"/>
      <w:lvlJc w:val="left"/>
      <w:pPr>
        <w:ind w:left="3588" w:hanging="360"/>
      </w:pPr>
      <w:rPr>
        <w:rFonts w:ascii="Arial" w:eastAsiaTheme="minorEastAsia" w:hAnsi="Arial" w:cs="Arial"/>
      </w:r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5670513"/>
    <w:multiLevelType w:val="hybridMultilevel"/>
    <w:tmpl w:val="3B4E7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D27AE"/>
    <w:multiLevelType w:val="hybridMultilevel"/>
    <w:tmpl w:val="E1A6542E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FE4E0DC">
      <w:start w:val="2"/>
      <w:numFmt w:val="bullet"/>
      <w:lvlText w:val="-"/>
      <w:lvlJc w:val="left"/>
      <w:pPr>
        <w:ind w:left="3576" w:hanging="36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43B74A2"/>
    <w:multiLevelType w:val="hybridMultilevel"/>
    <w:tmpl w:val="93E07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4AF0"/>
    <w:multiLevelType w:val="hybridMultilevel"/>
    <w:tmpl w:val="2C66D1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21EE0"/>
    <w:multiLevelType w:val="hybridMultilevel"/>
    <w:tmpl w:val="912CCD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C6519"/>
    <w:multiLevelType w:val="hybridMultilevel"/>
    <w:tmpl w:val="31B8EFC2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FE4E0DC">
      <w:start w:val="2"/>
      <w:numFmt w:val="bullet"/>
      <w:lvlText w:val="-"/>
      <w:lvlJc w:val="left"/>
      <w:pPr>
        <w:ind w:left="3576" w:hanging="360"/>
      </w:pPr>
      <w:rPr>
        <w:rFonts w:ascii="Arial" w:eastAsia="Times New Roman" w:hAnsi="Arial" w:cs="Arial" w:hint="default"/>
      </w:rPr>
    </w:lvl>
    <w:lvl w:ilvl="3" w:tplc="080A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14"/>
  </w:num>
  <w:num w:numId="6">
    <w:abstractNumId w:val="29"/>
  </w:num>
  <w:num w:numId="7">
    <w:abstractNumId w:val="31"/>
  </w:num>
  <w:num w:numId="8">
    <w:abstractNumId w:val="15"/>
  </w:num>
  <w:num w:numId="9">
    <w:abstractNumId w:val="25"/>
  </w:num>
  <w:num w:numId="10">
    <w:abstractNumId w:val="24"/>
  </w:num>
  <w:num w:numId="11">
    <w:abstractNumId w:val="26"/>
  </w:num>
  <w:num w:numId="12">
    <w:abstractNumId w:val="19"/>
  </w:num>
  <w:num w:numId="13">
    <w:abstractNumId w:val="9"/>
  </w:num>
  <w:num w:numId="14">
    <w:abstractNumId w:val="22"/>
  </w:num>
  <w:num w:numId="15">
    <w:abstractNumId w:val="7"/>
  </w:num>
  <w:num w:numId="16">
    <w:abstractNumId w:val="27"/>
  </w:num>
  <w:num w:numId="17">
    <w:abstractNumId w:val="2"/>
  </w:num>
  <w:num w:numId="18">
    <w:abstractNumId w:val="32"/>
  </w:num>
  <w:num w:numId="19">
    <w:abstractNumId w:val="28"/>
  </w:num>
  <w:num w:numId="20">
    <w:abstractNumId w:val="1"/>
  </w:num>
  <w:num w:numId="21">
    <w:abstractNumId w:val="34"/>
  </w:num>
  <w:num w:numId="22">
    <w:abstractNumId w:val="30"/>
  </w:num>
  <w:num w:numId="23">
    <w:abstractNumId w:val="4"/>
  </w:num>
  <w:num w:numId="24">
    <w:abstractNumId w:val="23"/>
  </w:num>
  <w:num w:numId="25">
    <w:abstractNumId w:val="33"/>
  </w:num>
  <w:num w:numId="26">
    <w:abstractNumId w:val="16"/>
  </w:num>
  <w:num w:numId="27">
    <w:abstractNumId w:val="18"/>
  </w:num>
  <w:num w:numId="28">
    <w:abstractNumId w:val="17"/>
  </w:num>
  <w:num w:numId="29">
    <w:abstractNumId w:val="13"/>
  </w:num>
  <w:num w:numId="30">
    <w:abstractNumId w:val="0"/>
  </w:num>
  <w:num w:numId="31">
    <w:abstractNumId w:val="10"/>
  </w:num>
  <w:num w:numId="32">
    <w:abstractNumId w:val="21"/>
  </w:num>
  <w:num w:numId="33">
    <w:abstractNumId w:val="12"/>
  </w:num>
  <w:num w:numId="34">
    <w:abstractNumId w:val="2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8E"/>
    <w:rsid w:val="000022F4"/>
    <w:rsid w:val="00022CF8"/>
    <w:rsid w:val="000277B6"/>
    <w:rsid w:val="00057602"/>
    <w:rsid w:val="000627F2"/>
    <w:rsid w:val="000A0D74"/>
    <w:rsid w:val="000A71FC"/>
    <w:rsid w:val="000B4125"/>
    <w:rsid w:val="000F0FD5"/>
    <w:rsid w:val="000F643B"/>
    <w:rsid w:val="000F75AC"/>
    <w:rsid w:val="000F7B6E"/>
    <w:rsid w:val="00122D97"/>
    <w:rsid w:val="001271FC"/>
    <w:rsid w:val="001318DA"/>
    <w:rsid w:val="00135214"/>
    <w:rsid w:val="00156A6E"/>
    <w:rsid w:val="00196A18"/>
    <w:rsid w:val="001B57D3"/>
    <w:rsid w:val="00222793"/>
    <w:rsid w:val="002357CD"/>
    <w:rsid w:val="00241AF5"/>
    <w:rsid w:val="002552F9"/>
    <w:rsid w:val="00284EAA"/>
    <w:rsid w:val="002D2F7C"/>
    <w:rsid w:val="002F30CA"/>
    <w:rsid w:val="00322548"/>
    <w:rsid w:val="00344E12"/>
    <w:rsid w:val="003870F4"/>
    <w:rsid w:val="003A0D9C"/>
    <w:rsid w:val="003A10A0"/>
    <w:rsid w:val="003D56D9"/>
    <w:rsid w:val="003E223A"/>
    <w:rsid w:val="003F56CA"/>
    <w:rsid w:val="00406D57"/>
    <w:rsid w:val="00415928"/>
    <w:rsid w:val="00416356"/>
    <w:rsid w:val="004278FF"/>
    <w:rsid w:val="004571B6"/>
    <w:rsid w:val="00476CC8"/>
    <w:rsid w:val="0048605C"/>
    <w:rsid w:val="00496862"/>
    <w:rsid w:val="004A4CE5"/>
    <w:rsid w:val="004A7349"/>
    <w:rsid w:val="00501CE5"/>
    <w:rsid w:val="00564DD3"/>
    <w:rsid w:val="00593603"/>
    <w:rsid w:val="005A3ACE"/>
    <w:rsid w:val="005F0FFB"/>
    <w:rsid w:val="00656F3F"/>
    <w:rsid w:val="00670CA7"/>
    <w:rsid w:val="00672716"/>
    <w:rsid w:val="00693C88"/>
    <w:rsid w:val="00695A82"/>
    <w:rsid w:val="006B533F"/>
    <w:rsid w:val="006C38CD"/>
    <w:rsid w:val="006C58BB"/>
    <w:rsid w:val="006D7AB2"/>
    <w:rsid w:val="006E69B2"/>
    <w:rsid w:val="00713DF3"/>
    <w:rsid w:val="007721FA"/>
    <w:rsid w:val="0077275A"/>
    <w:rsid w:val="00781E0D"/>
    <w:rsid w:val="00783120"/>
    <w:rsid w:val="00793E38"/>
    <w:rsid w:val="00794160"/>
    <w:rsid w:val="007B1B09"/>
    <w:rsid w:val="007E0448"/>
    <w:rsid w:val="007F2336"/>
    <w:rsid w:val="007F5F76"/>
    <w:rsid w:val="0080624E"/>
    <w:rsid w:val="00821441"/>
    <w:rsid w:val="00821FBC"/>
    <w:rsid w:val="00834176"/>
    <w:rsid w:val="00872070"/>
    <w:rsid w:val="00876E78"/>
    <w:rsid w:val="0088297F"/>
    <w:rsid w:val="0089128B"/>
    <w:rsid w:val="008C6441"/>
    <w:rsid w:val="008E1CB4"/>
    <w:rsid w:val="00902F66"/>
    <w:rsid w:val="00903F9A"/>
    <w:rsid w:val="00904803"/>
    <w:rsid w:val="009176C8"/>
    <w:rsid w:val="00932AB2"/>
    <w:rsid w:val="0093323D"/>
    <w:rsid w:val="00943852"/>
    <w:rsid w:val="009448F2"/>
    <w:rsid w:val="00972613"/>
    <w:rsid w:val="0097313E"/>
    <w:rsid w:val="00984D32"/>
    <w:rsid w:val="00995411"/>
    <w:rsid w:val="009E15FF"/>
    <w:rsid w:val="00A00C91"/>
    <w:rsid w:val="00A03023"/>
    <w:rsid w:val="00A07138"/>
    <w:rsid w:val="00A11BDA"/>
    <w:rsid w:val="00A16775"/>
    <w:rsid w:val="00A26E59"/>
    <w:rsid w:val="00A4249A"/>
    <w:rsid w:val="00A67534"/>
    <w:rsid w:val="00A9058E"/>
    <w:rsid w:val="00AB7463"/>
    <w:rsid w:val="00AB7A7C"/>
    <w:rsid w:val="00AD1785"/>
    <w:rsid w:val="00AE672F"/>
    <w:rsid w:val="00B149EB"/>
    <w:rsid w:val="00B46EB9"/>
    <w:rsid w:val="00B46EDD"/>
    <w:rsid w:val="00B63F00"/>
    <w:rsid w:val="00B81196"/>
    <w:rsid w:val="00B95340"/>
    <w:rsid w:val="00BD6B65"/>
    <w:rsid w:val="00C20452"/>
    <w:rsid w:val="00C70D38"/>
    <w:rsid w:val="00C94504"/>
    <w:rsid w:val="00CA2063"/>
    <w:rsid w:val="00CB2073"/>
    <w:rsid w:val="00D06FE0"/>
    <w:rsid w:val="00D07E9B"/>
    <w:rsid w:val="00D51F33"/>
    <w:rsid w:val="00D55C84"/>
    <w:rsid w:val="00DC2222"/>
    <w:rsid w:val="00DE3C8A"/>
    <w:rsid w:val="00DF7C8C"/>
    <w:rsid w:val="00E001ED"/>
    <w:rsid w:val="00E565BA"/>
    <w:rsid w:val="00E645BB"/>
    <w:rsid w:val="00E72DA5"/>
    <w:rsid w:val="00EA1D55"/>
    <w:rsid w:val="00EB3157"/>
    <w:rsid w:val="00EB533B"/>
    <w:rsid w:val="00EB7E0B"/>
    <w:rsid w:val="00EE2286"/>
    <w:rsid w:val="00F02441"/>
    <w:rsid w:val="00F061B5"/>
    <w:rsid w:val="00F22A7A"/>
    <w:rsid w:val="00F24540"/>
    <w:rsid w:val="00F4621F"/>
    <w:rsid w:val="00F61EE5"/>
    <w:rsid w:val="00F659B1"/>
    <w:rsid w:val="00F706AD"/>
    <w:rsid w:val="00F77035"/>
    <w:rsid w:val="00F97817"/>
    <w:rsid w:val="00FA3C89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8E43C92-F675-4F15-9844-FB3034EB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A2063"/>
    <w:pPr>
      <w:keepNext/>
      <w:numPr>
        <w:numId w:val="14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A2063"/>
    <w:pPr>
      <w:keepNext/>
      <w:numPr>
        <w:ilvl w:val="1"/>
        <w:numId w:val="14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A2063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A2063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A2063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A206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A2063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A2063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A206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CA2063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CA2063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CA2063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CA2063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CA2063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CA2063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CA2063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CA2063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CA2063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asapnormal">
    <w:name w:val="asapnormal"/>
    <w:basedOn w:val="Normal"/>
    <w:rsid w:val="00CA2063"/>
    <w:pPr>
      <w:spacing w:after="60"/>
    </w:pPr>
    <w:rPr>
      <w:rFonts w:ascii="Arial" w:eastAsia="Arial Unicode MS" w:hAnsi="Arial" w:cs="Arial"/>
      <w:color w:val="000000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rsid w:val="00CA206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A2063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noProof/>
      <w:color w:val="00000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CA2063"/>
    <w:pPr>
      <w:tabs>
        <w:tab w:val="left" w:pos="540"/>
        <w:tab w:val="left" w:pos="1080"/>
        <w:tab w:val="right" w:leader="dot" w:pos="9696"/>
      </w:tabs>
      <w:ind w:left="540"/>
      <w:jc w:val="center"/>
    </w:pPr>
    <w:rPr>
      <w:rFonts w:ascii="Arial" w:eastAsia="Times New Roman" w:hAnsi="Arial" w:cs="Times New Roman"/>
      <w:b/>
      <w:sz w:val="20"/>
      <w:lang w:val="en-US" w:eastAsia="en-US"/>
    </w:rPr>
  </w:style>
  <w:style w:type="paragraph" w:styleId="TDC3">
    <w:name w:val="toc 3"/>
    <w:basedOn w:val="Normal"/>
    <w:next w:val="Normal"/>
    <w:autoRedefine/>
    <w:semiHidden/>
    <w:rsid w:val="00CA2063"/>
    <w:pPr>
      <w:tabs>
        <w:tab w:val="left" w:pos="1080"/>
        <w:tab w:val="right" w:leader="dot" w:pos="9696"/>
      </w:tabs>
      <w:ind w:left="540"/>
    </w:pPr>
    <w:rPr>
      <w:rFonts w:ascii="Arial" w:eastAsia="Times New Roman" w:hAnsi="Arial" w:cs="Times New Roman"/>
      <w:sz w:val="16"/>
      <w:lang w:val="en-US" w:eastAsia="en-US"/>
    </w:rPr>
  </w:style>
  <w:style w:type="paragraph" w:customStyle="1" w:styleId="asapheading2">
    <w:name w:val="asapheading2"/>
    <w:basedOn w:val="Normal"/>
    <w:rsid w:val="00CA2063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4080"/>
      <w:sz w:val="32"/>
      <w:szCs w:val="32"/>
      <w:lang w:val="en-US" w:eastAsia="en-US"/>
    </w:rPr>
  </w:style>
  <w:style w:type="paragraph" w:customStyle="1" w:styleId="asapheading3">
    <w:name w:val="asapheading3"/>
    <w:basedOn w:val="Normal"/>
    <w:rsid w:val="00CA2063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4080"/>
      <w:sz w:val="28"/>
      <w:szCs w:val="28"/>
      <w:lang w:val="en-US" w:eastAsia="en-US"/>
    </w:rPr>
  </w:style>
  <w:style w:type="paragraph" w:styleId="Textoindependiente">
    <w:name w:val="Body Text"/>
    <w:basedOn w:val="Normal"/>
    <w:link w:val="TextoindependienteCar"/>
    <w:rsid w:val="00CA2063"/>
    <w:rPr>
      <w:rFonts w:ascii="Arial" w:eastAsia="Times New Roman" w:hAnsi="Arial" w:cs="Arial"/>
      <w:sz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A2063"/>
    <w:rPr>
      <w:rFonts w:ascii="Arial" w:eastAsia="Times New Roman" w:hAnsi="Arial" w:cs="Arial"/>
      <w:sz w:val="20"/>
      <w:lang w:val="es-ES" w:eastAsia="en-US"/>
    </w:rPr>
  </w:style>
  <w:style w:type="paragraph" w:styleId="Sangra2detindependiente">
    <w:name w:val="Body Text Indent 2"/>
    <w:basedOn w:val="Normal"/>
    <w:link w:val="Sangra2detindependienteCar"/>
    <w:rsid w:val="00CA2063"/>
    <w:pPr>
      <w:ind w:left="360"/>
      <w:jc w:val="both"/>
    </w:pPr>
    <w:rPr>
      <w:rFonts w:ascii="Arial" w:eastAsia="Times New Roman" w:hAnsi="Arial" w:cs="Arial"/>
      <w:sz w:val="22"/>
      <w:szCs w:val="20"/>
      <w:lang w:val="es-E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A2063"/>
    <w:rPr>
      <w:rFonts w:ascii="Arial" w:eastAsia="Times New Roman" w:hAnsi="Arial" w:cs="Arial"/>
      <w:sz w:val="22"/>
      <w:szCs w:val="20"/>
      <w:lang w:val="es-ES" w:eastAsia="en-US"/>
    </w:rPr>
  </w:style>
  <w:style w:type="paragraph" w:styleId="Sangradetextonormal">
    <w:name w:val="Body Text Indent"/>
    <w:basedOn w:val="Normal"/>
    <w:link w:val="SangradetextonormalCar"/>
    <w:rsid w:val="00CA2063"/>
    <w:pPr>
      <w:ind w:left="360"/>
    </w:pPr>
    <w:rPr>
      <w:rFonts w:ascii="Arial" w:eastAsia="Times New Roman" w:hAnsi="Arial" w:cs="Arial"/>
      <w:sz w:val="20"/>
      <w:lang w:val="es-E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CA2063"/>
    <w:rPr>
      <w:rFonts w:ascii="Arial" w:eastAsia="Times New Roman" w:hAnsi="Arial" w:cs="Arial"/>
      <w:sz w:val="20"/>
      <w:lang w:val="es-ES" w:eastAsia="en-US"/>
    </w:rPr>
  </w:style>
  <w:style w:type="paragraph" w:styleId="TDC4">
    <w:name w:val="toc 4"/>
    <w:basedOn w:val="Normal"/>
    <w:next w:val="Normal"/>
    <w:autoRedefine/>
    <w:semiHidden/>
    <w:rsid w:val="00CA2063"/>
    <w:pPr>
      <w:ind w:left="720"/>
    </w:pPr>
    <w:rPr>
      <w:rFonts w:ascii="Times New Roman" w:eastAsia="Times New Roman" w:hAnsi="Times New Roman" w:cs="Times New Roman"/>
      <w:lang w:val="en-US" w:eastAsia="en-US"/>
    </w:rPr>
  </w:style>
  <w:style w:type="paragraph" w:styleId="TDC5">
    <w:name w:val="toc 5"/>
    <w:basedOn w:val="Normal"/>
    <w:next w:val="Normal"/>
    <w:autoRedefine/>
    <w:semiHidden/>
    <w:rsid w:val="00CA2063"/>
    <w:pPr>
      <w:ind w:left="960"/>
    </w:pPr>
    <w:rPr>
      <w:rFonts w:ascii="Times New Roman" w:eastAsia="Times New Roman" w:hAnsi="Times New Roman" w:cs="Times New Roman"/>
      <w:lang w:val="en-US" w:eastAsia="en-US"/>
    </w:rPr>
  </w:style>
  <w:style w:type="paragraph" w:styleId="TDC6">
    <w:name w:val="toc 6"/>
    <w:basedOn w:val="Normal"/>
    <w:next w:val="Normal"/>
    <w:autoRedefine/>
    <w:semiHidden/>
    <w:rsid w:val="00CA2063"/>
    <w:pPr>
      <w:ind w:left="1200"/>
    </w:pPr>
    <w:rPr>
      <w:rFonts w:ascii="Times New Roman" w:eastAsia="Times New Roman" w:hAnsi="Times New Roman" w:cs="Times New Roman"/>
      <w:lang w:val="en-US" w:eastAsia="en-US"/>
    </w:rPr>
  </w:style>
  <w:style w:type="paragraph" w:styleId="TDC7">
    <w:name w:val="toc 7"/>
    <w:basedOn w:val="Normal"/>
    <w:next w:val="Normal"/>
    <w:autoRedefine/>
    <w:semiHidden/>
    <w:rsid w:val="00CA2063"/>
    <w:pPr>
      <w:ind w:left="1440"/>
    </w:pPr>
    <w:rPr>
      <w:rFonts w:ascii="Times New Roman" w:eastAsia="Times New Roman" w:hAnsi="Times New Roman" w:cs="Times New Roman"/>
      <w:lang w:val="en-US" w:eastAsia="en-US"/>
    </w:rPr>
  </w:style>
  <w:style w:type="paragraph" w:styleId="TDC8">
    <w:name w:val="toc 8"/>
    <w:basedOn w:val="Normal"/>
    <w:next w:val="Normal"/>
    <w:autoRedefine/>
    <w:semiHidden/>
    <w:rsid w:val="00CA2063"/>
    <w:pPr>
      <w:ind w:left="1680"/>
    </w:pPr>
    <w:rPr>
      <w:rFonts w:ascii="Times New Roman" w:eastAsia="Times New Roman" w:hAnsi="Times New Roman" w:cs="Times New Roman"/>
      <w:lang w:val="en-US" w:eastAsia="en-US"/>
    </w:rPr>
  </w:style>
  <w:style w:type="paragraph" w:styleId="TDC9">
    <w:name w:val="toc 9"/>
    <w:basedOn w:val="Normal"/>
    <w:next w:val="Normal"/>
    <w:autoRedefine/>
    <w:semiHidden/>
    <w:rsid w:val="00CA2063"/>
    <w:pPr>
      <w:ind w:left="1920"/>
    </w:pPr>
    <w:rPr>
      <w:rFonts w:ascii="Times New Roman" w:eastAsia="Times New Roman" w:hAnsi="Times New Roman" w:cs="Times New Roman"/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CA2063"/>
    <w:pPr>
      <w:ind w:left="555"/>
    </w:pPr>
    <w:rPr>
      <w:rFonts w:ascii="Arial" w:eastAsia="Times New Roman" w:hAnsi="Arial" w:cs="Arial"/>
      <w:sz w:val="20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A2063"/>
    <w:rPr>
      <w:rFonts w:ascii="Arial" w:eastAsia="Times New Roman" w:hAnsi="Arial" w:cs="Arial"/>
      <w:sz w:val="20"/>
      <w:lang w:val="es-ES" w:eastAsia="en-US"/>
    </w:rPr>
  </w:style>
  <w:style w:type="paragraph" w:styleId="Textoindependiente2">
    <w:name w:val="Body Text 2"/>
    <w:basedOn w:val="Normal"/>
    <w:link w:val="Textoindependiente2Car"/>
    <w:rsid w:val="00CA2063"/>
    <w:pPr>
      <w:autoSpaceDE w:val="0"/>
      <w:autoSpaceDN w:val="0"/>
      <w:adjustRightInd w:val="0"/>
      <w:jc w:val="both"/>
    </w:pPr>
    <w:rPr>
      <w:rFonts w:ascii="Arial" w:eastAsia="Times New Roman" w:hAnsi="Arial" w:cs="Arial"/>
      <w:sz w:val="20"/>
      <w:lang w:val="es-ES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CA2063"/>
    <w:rPr>
      <w:rFonts w:ascii="Arial" w:eastAsia="Times New Roman" w:hAnsi="Arial" w:cs="Arial"/>
      <w:sz w:val="20"/>
      <w:lang w:val="es-ES" w:eastAsia="es-MX"/>
    </w:rPr>
  </w:style>
  <w:style w:type="table" w:styleId="Tablaconcuadrcula">
    <w:name w:val="Table Grid"/>
    <w:basedOn w:val="Tablanormal"/>
    <w:rsid w:val="00CA2063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CA206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CA206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A206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CA20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A2063"/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paragraph" w:customStyle="1" w:styleId="TDC20">
    <w:name w:val="TDC2"/>
    <w:basedOn w:val="TDC2"/>
    <w:rsid w:val="00CA2063"/>
    <w:rPr>
      <w:noProof/>
    </w:rPr>
  </w:style>
  <w:style w:type="paragraph" w:styleId="Prrafodelista">
    <w:name w:val="List Paragraph"/>
    <w:basedOn w:val="Normal"/>
    <w:uiPriority w:val="34"/>
    <w:qFormat/>
    <w:rsid w:val="003870F4"/>
    <w:pPr>
      <w:ind w:left="720"/>
      <w:contextualSpacing/>
    </w:pPr>
  </w:style>
  <w:style w:type="paragraph" w:customStyle="1" w:styleId="TableText">
    <w:name w:val="Table Text"/>
    <w:basedOn w:val="Normal"/>
    <w:rsid w:val="003870F4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22631"/>
    <w:rsid w:val="000D2EA0"/>
    <w:rsid w:val="001A07DC"/>
    <w:rsid w:val="00227E4D"/>
    <w:rsid w:val="00316DE2"/>
    <w:rsid w:val="00361DAB"/>
    <w:rsid w:val="003B6615"/>
    <w:rsid w:val="003D3ACC"/>
    <w:rsid w:val="00423190"/>
    <w:rsid w:val="004A3FF6"/>
    <w:rsid w:val="0063610F"/>
    <w:rsid w:val="00745DA4"/>
    <w:rsid w:val="0077508F"/>
    <w:rsid w:val="00821755"/>
    <w:rsid w:val="009A0B2B"/>
    <w:rsid w:val="00AE1ECC"/>
    <w:rsid w:val="00B22943"/>
    <w:rsid w:val="00BD4D43"/>
    <w:rsid w:val="00C4247E"/>
    <w:rsid w:val="00D13125"/>
    <w:rsid w:val="00DB6FBB"/>
    <w:rsid w:val="00DF7105"/>
    <w:rsid w:val="00E163CF"/>
    <w:rsid w:val="00E86055"/>
    <w:rsid w:val="00F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1C6183-6758-410E-90DE-F4B66397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14</Pages>
  <Words>2078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Sánchez-CCK</dc:creator>
  <cp:lastModifiedBy>Desarollo_Transforma</cp:lastModifiedBy>
  <cp:revision>48</cp:revision>
  <dcterms:created xsi:type="dcterms:W3CDTF">2016-03-18T13:48:00Z</dcterms:created>
  <dcterms:modified xsi:type="dcterms:W3CDTF">2017-09-29T15:38:00Z</dcterms:modified>
</cp:coreProperties>
</file>