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Bastian Cáceres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integrales analizando los procesos según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soy bueno en proponer soluciones o ideas que pueden incluso mejorar una solución informática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con técnicas que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sistematicen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el proceso y aseguren el logro de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que soporten los requerimientos de la organización según un diseño definido.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tener buenas notas en esta asignatura no me siento de seguro de mi mismo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para manipular información en una base de datos según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Igual que en en la competencia anterior simplemente no siento confianza en mí mismo para creer tener un dominio alto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ofrecer alternativas para la toma de decisiones según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Comunicarte en inglés a nivel intermedio en situaciones laborales relacionadas con tu área de especialización, según TOEIC y CEFR.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mi nivel de inglés es bastante alto no necesito reforzarlo, pero si me vendría bien practicar para perfeccionarlo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Comunicar en forma oral o escrita, aplicando herramientas lingüístico-pragmáticas y estrategias de comprensión que permiten la solución de problemas comunicativos en los contextos académicos, de acuerdo al marco común de referencia de las lenguas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80"/>
                <w:szCs w:val="8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Txc46it+23SeDCKi2C/VPx/jfg==">CgMxLjAyCGguZ2pkZ3hzMgloLjMwajB6bGw4AHIhMXFZa2dPTzdPMmJrRXFVS2ZPWDdaRGNDSVpsUFdIU19P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