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631" w:rsidRDefault="00336631" w:rsidP="00336631">
      <w:pPr>
        <w:pStyle w:val="ListParagraph"/>
        <w:numPr>
          <w:ilvl w:val="0"/>
          <w:numId w:val="1"/>
        </w:numPr>
        <w:rPr>
          <w:rFonts w:ascii="Times New Roman" w:hAnsi="Times New Roman" w:cs="Times New Roman"/>
          <w:sz w:val="24"/>
          <w:szCs w:val="24"/>
        </w:rPr>
      </w:pPr>
      <w:r w:rsidRPr="000754A9">
        <w:rPr>
          <w:rFonts w:ascii="Times New Roman" w:hAnsi="Times New Roman" w:cs="Times New Roman"/>
          <w:b/>
          <w:sz w:val="24"/>
          <w:szCs w:val="24"/>
        </w:rPr>
        <w:t>Introduction</w:t>
      </w:r>
      <w:r>
        <w:rPr>
          <w:rFonts w:ascii="Times New Roman" w:hAnsi="Times New Roman" w:cs="Times New Roman"/>
          <w:sz w:val="24"/>
          <w:szCs w:val="24"/>
        </w:rPr>
        <w:t xml:space="preserve"> (My introduction is </w:t>
      </w:r>
      <w:proofErr w:type="gramStart"/>
      <w:r>
        <w:rPr>
          <w:rFonts w:ascii="Times New Roman" w:hAnsi="Times New Roman" w:cs="Times New Roman"/>
          <w:sz w:val="24"/>
          <w:szCs w:val="24"/>
        </w:rPr>
        <w:t>pretty raw</w:t>
      </w:r>
      <w:proofErr w:type="gramEnd"/>
      <w:r>
        <w:rPr>
          <w:rFonts w:ascii="Times New Roman" w:hAnsi="Times New Roman" w:cs="Times New Roman"/>
          <w:sz w:val="24"/>
          <w:szCs w:val="24"/>
        </w:rPr>
        <w:t xml:space="preserve">, I just used the one from my project idea draft. I still have to work on it, I just included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so you can have an idea what is the disease I am working with which reasons took me to choose this topic).</w:t>
      </w:r>
    </w:p>
    <w:p w:rsidR="00336631" w:rsidRDefault="00336631" w:rsidP="00336631">
      <w:pPr>
        <w:pStyle w:val="ListParagraph"/>
        <w:jc w:val="both"/>
        <w:rPr>
          <w:rFonts w:ascii="Times New Roman" w:hAnsi="Times New Roman" w:cs="Times New Roman"/>
          <w:sz w:val="24"/>
          <w:szCs w:val="24"/>
        </w:rPr>
      </w:pPr>
    </w:p>
    <w:p w:rsidR="00336631" w:rsidRDefault="00336631" w:rsidP="00336631">
      <w:pPr>
        <w:pStyle w:val="ListParagraph"/>
        <w:ind w:firstLine="720"/>
        <w:jc w:val="both"/>
        <w:rPr>
          <w:rFonts w:ascii="Times New Roman" w:hAnsi="Times New Roman" w:cs="Times New Roman"/>
          <w:sz w:val="24"/>
          <w:szCs w:val="24"/>
        </w:rPr>
      </w:pPr>
      <w:r w:rsidRPr="000754A9">
        <w:rPr>
          <w:rFonts w:ascii="Times New Roman" w:hAnsi="Times New Roman" w:cs="Times New Roman"/>
          <w:sz w:val="24"/>
          <w:szCs w:val="24"/>
        </w:rPr>
        <w:t>Osteogenesis Imperfecta is a disease caused by mutations in the genes encoding collagen type I molecule complex. Th</w:t>
      </w:r>
      <w:r>
        <w:rPr>
          <w:rFonts w:ascii="Times New Roman" w:hAnsi="Times New Roman" w:cs="Times New Roman"/>
          <w:sz w:val="24"/>
          <w:szCs w:val="24"/>
        </w:rPr>
        <w:t>is</w:t>
      </w:r>
      <w:r w:rsidRPr="000754A9">
        <w:rPr>
          <w:rFonts w:ascii="Times New Roman" w:hAnsi="Times New Roman" w:cs="Times New Roman"/>
          <w:sz w:val="24"/>
          <w:szCs w:val="24"/>
        </w:rPr>
        <w:t xml:space="preserve"> disorder can have dominant or recessive inheritance</w:t>
      </w:r>
      <w:r>
        <w:rPr>
          <w:rFonts w:ascii="Times New Roman" w:hAnsi="Times New Roman" w:cs="Times New Roman"/>
          <w:sz w:val="24"/>
          <w:szCs w:val="24"/>
        </w:rPr>
        <w:t>;</w:t>
      </w:r>
      <w:r w:rsidRPr="000754A9">
        <w:rPr>
          <w:rFonts w:ascii="Times New Roman" w:hAnsi="Times New Roman" w:cs="Times New Roman"/>
          <w:sz w:val="24"/>
          <w:szCs w:val="24"/>
        </w:rPr>
        <w:t xml:space="preserve"> and prevents the collagen </w:t>
      </w:r>
      <w:r>
        <w:rPr>
          <w:rFonts w:ascii="Times New Roman" w:hAnsi="Times New Roman" w:cs="Times New Roman"/>
          <w:sz w:val="24"/>
          <w:szCs w:val="24"/>
        </w:rPr>
        <w:t>from</w:t>
      </w:r>
      <w:r w:rsidRPr="000754A9">
        <w:rPr>
          <w:rFonts w:ascii="Times New Roman" w:hAnsi="Times New Roman" w:cs="Times New Roman"/>
          <w:sz w:val="24"/>
          <w:szCs w:val="24"/>
        </w:rPr>
        <w:t xml:space="preserve"> form</w:t>
      </w:r>
      <w:r>
        <w:rPr>
          <w:rFonts w:ascii="Times New Roman" w:hAnsi="Times New Roman" w:cs="Times New Roman"/>
          <w:sz w:val="24"/>
          <w:szCs w:val="24"/>
        </w:rPr>
        <w:t>ing</w:t>
      </w:r>
      <w:r w:rsidRPr="000754A9">
        <w:rPr>
          <w:rFonts w:ascii="Times New Roman" w:hAnsi="Times New Roman" w:cs="Times New Roman"/>
          <w:sz w:val="24"/>
          <w:szCs w:val="24"/>
        </w:rPr>
        <w:t xml:space="preserve"> an appropriate matrix which leads to a fragile skeletal system. In total, 20 genes are described as causing Osteogenesis Imperfect</w:t>
      </w:r>
      <w:r>
        <w:rPr>
          <w:rFonts w:ascii="Times New Roman" w:hAnsi="Times New Roman" w:cs="Times New Roman"/>
          <w:sz w:val="24"/>
          <w:szCs w:val="24"/>
        </w:rPr>
        <w:t>a</w:t>
      </w:r>
      <w:r w:rsidRPr="000754A9">
        <w:rPr>
          <w:rFonts w:ascii="Times New Roman" w:hAnsi="Times New Roman" w:cs="Times New Roman"/>
          <w:sz w:val="24"/>
          <w:szCs w:val="24"/>
        </w:rPr>
        <w:t>. COL1A1 and COL1A2 are responsible for more than 90% of all cases, while genes involved in the background of the recessive forms with relatively high frequency (type VII and VIII) represent less than 10% of the disease (CRTAP).</w:t>
      </w:r>
    </w:p>
    <w:p w:rsidR="00336631" w:rsidRDefault="00336631" w:rsidP="00336631">
      <w:pPr>
        <w:pStyle w:val="ListParagraph"/>
        <w:jc w:val="both"/>
        <w:rPr>
          <w:rFonts w:ascii="Times New Roman" w:hAnsi="Times New Roman" w:cs="Times New Roman"/>
          <w:sz w:val="24"/>
          <w:szCs w:val="24"/>
        </w:rPr>
      </w:pPr>
    </w:p>
    <w:p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In this study, the aim is to test whether there is any kind of homology and common ancestor between the twenty genes related with Osteogenesis Imperfecta which could explain why COL1A1 and COL1A2 are critical genes in causing the disease when compared with the others. Also test whether COL1A1 and COL1A2 share similarities with other mammals COL1A1 and COL1A2, and if the mutations that commonly occur in COL1A1 and COL1A2 nucleotide specific sites happen at the same sites in these mammals.</w:t>
      </w:r>
    </w:p>
    <w:p w:rsidR="00336631" w:rsidRDefault="00336631" w:rsidP="00336631">
      <w:pPr>
        <w:pStyle w:val="ListParagraph"/>
        <w:ind w:firstLine="720"/>
        <w:jc w:val="both"/>
        <w:rPr>
          <w:rFonts w:ascii="Times New Roman" w:hAnsi="Times New Roman" w:cs="Times New Roman"/>
          <w:sz w:val="24"/>
          <w:szCs w:val="24"/>
        </w:rPr>
      </w:pPr>
    </w:p>
    <w:p w:rsidR="00336631" w:rsidRPr="000754A9" w:rsidRDefault="00336631" w:rsidP="00336631">
      <w:pPr>
        <w:pStyle w:val="ListParagraph"/>
        <w:numPr>
          <w:ilvl w:val="0"/>
          <w:numId w:val="1"/>
        </w:numPr>
        <w:jc w:val="both"/>
        <w:rPr>
          <w:rFonts w:ascii="Times New Roman" w:hAnsi="Times New Roman" w:cs="Times New Roman"/>
          <w:b/>
          <w:sz w:val="24"/>
          <w:szCs w:val="24"/>
        </w:rPr>
      </w:pPr>
      <w:r w:rsidRPr="000754A9">
        <w:rPr>
          <w:rFonts w:ascii="Times New Roman" w:hAnsi="Times New Roman" w:cs="Times New Roman"/>
          <w:b/>
          <w:sz w:val="24"/>
          <w:szCs w:val="24"/>
        </w:rPr>
        <w:t>Methods</w:t>
      </w:r>
    </w:p>
    <w:p w:rsidR="00336631" w:rsidRDefault="00336631" w:rsidP="00336631">
      <w:pPr>
        <w:pStyle w:val="ListParagraph"/>
        <w:jc w:val="both"/>
        <w:rPr>
          <w:rFonts w:ascii="Times New Roman" w:hAnsi="Times New Roman" w:cs="Times New Roman"/>
          <w:sz w:val="24"/>
          <w:szCs w:val="24"/>
        </w:rPr>
      </w:pPr>
    </w:p>
    <w:p w:rsidR="00336631" w:rsidRPr="000754A9" w:rsidRDefault="00336631" w:rsidP="00336631">
      <w:pPr>
        <w:pStyle w:val="ListParagraph"/>
        <w:numPr>
          <w:ilvl w:val="1"/>
          <w:numId w:val="1"/>
        </w:numPr>
        <w:jc w:val="both"/>
        <w:rPr>
          <w:rFonts w:ascii="Times New Roman" w:hAnsi="Times New Roman" w:cs="Times New Roman"/>
          <w:b/>
          <w:sz w:val="24"/>
          <w:szCs w:val="24"/>
        </w:rPr>
      </w:pPr>
      <w:r w:rsidRPr="000754A9">
        <w:rPr>
          <w:rFonts w:ascii="Times New Roman" w:hAnsi="Times New Roman" w:cs="Times New Roman"/>
          <w:b/>
          <w:sz w:val="24"/>
          <w:szCs w:val="24"/>
        </w:rPr>
        <w:t>Testing for Homology</w:t>
      </w:r>
    </w:p>
    <w:p w:rsidR="00336631" w:rsidRDefault="00336631" w:rsidP="00336631">
      <w:pPr>
        <w:pStyle w:val="ListParagraph"/>
        <w:jc w:val="both"/>
        <w:rPr>
          <w:rFonts w:ascii="Times New Roman" w:hAnsi="Times New Roman" w:cs="Times New Roman"/>
          <w:sz w:val="24"/>
          <w:szCs w:val="24"/>
        </w:rPr>
      </w:pPr>
    </w:p>
    <w:p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twenty genes sequences were obtained from the National Center for Biotechnology Information (NCBI) website and </w:t>
      </w:r>
      <w:hyperlink r:id="rId5" w:history="1">
        <w:r w:rsidRPr="002B47E2">
          <w:rPr>
            <w:rStyle w:val="Hyperlink"/>
            <w:rFonts w:ascii="Times New Roman" w:hAnsi="Times New Roman" w:cs="Times New Roman"/>
            <w:sz w:val="24"/>
            <w:szCs w:val="24"/>
          </w:rPr>
          <w:t>http://www.le.ac.uk/ge/collagen/</w:t>
        </w:r>
      </w:hyperlink>
      <w:r>
        <w:rPr>
          <w:rFonts w:ascii="Times New Roman" w:hAnsi="Times New Roman" w:cs="Times New Roman"/>
          <w:sz w:val="24"/>
          <w:szCs w:val="24"/>
        </w:rPr>
        <w:t xml:space="preserve"> which is a databased dedicated to Osteogenesis Imperfecta and </w:t>
      </w:r>
      <w:r w:rsidRPr="00961DB6">
        <w:rPr>
          <w:rFonts w:ascii="Times New Roman" w:hAnsi="Times New Roman" w:cs="Times New Roman"/>
          <w:sz w:val="24"/>
          <w:szCs w:val="24"/>
        </w:rPr>
        <w:t>Ehlers-Danlos syndrome</w:t>
      </w:r>
      <w:r>
        <w:rPr>
          <w:rFonts w:ascii="Times New Roman" w:hAnsi="Times New Roman" w:cs="Times New Roman"/>
          <w:sz w:val="24"/>
          <w:szCs w:val="24"/>
        </w:rPr>
        <w:t xml:space="preserve">, where researchers can submit variants found for the genes. The twenty genes are </w:t>
      </w:r>
      <w:r w:rsidRPr="00866577">
        <w:rPr>
          <w:rFonts w:ascii="Times New Roman" w:hAnsi="Times New Roman" w:cs="Times New Roman"/>
          <w:sz w:val="24"/>
          <w:szCs w:val="24"/>
        </w:rPr>
        <w:t>BMP1, IFITMS5, CREB3L1, CRTAP, P4HB, PPIB, FKBP10, SP7, SEC24D, P3H1, SPARC, SERPINF1, COL1A1, COL1A2, SERPINH1, WNT1, MBTPS2, PLS3, TEMEM38B, PLOD2</w:t>
      </w:r>
      <w:r>
        <w:rPr>
          <w:rFonts w:ascii="Times New Roman" w:hAnsi="Times New Roman" w:cs="Times New Roman"/>
          <w:sz w:val="24"/>
          <w:szCs w:val="24"/>
        </w:rPr>
        <w:t xml:space="preserve">. The sequences were submitted for alignment using MAFFT multiple sequence alignment software. Then, </w:t>
      </w:r>
      <w:proofErr w:type="spellStart"/>
      <w:r>
        <w:rPr>
          <w:rFonts w:ascii="Times New Roman" w:hAnsi="Times New Roman" w:cs="Times New Roman"/>
          <w:sz w:val="24"/>
          <w:szCs w:val="24"/>
        </w:rPr>
        <w:t>Clustal</w:t>
      </w:r>
      <w:proofErr w:type="spellEnd"/>
      <w:r>
        <w:rPr>
          <w:rFonts w:ascii="Times New Roman" w:hAnsi="Times New Roman" w:cs="Times New Roman"/>
          <w:sz w:val="24"/>
          <w:szCs w:val="24"/>
        </w:rPr>
        <w:t xml:space="preserve"> 2.1 multiple sequence alignment software was also used to provide a percent identity matrix. A rule of 25% of similarity between nucleotide sequences was used to determine whether the sequences were or were not homologous. </w:t>
      </w:r>
    </w:p>
    <w:p w:rsidR="00336631" w:rsidRDefault="00336631" w:rsidP="00336631">
      <w:pPr>
        <w:pStyle w:val="ListParagraph"/>
        <w:ind w:firstLine="720"/>
        <w:jc w:val="both"/>
        <w:rPr>
          <w:rFonts w:ascii="Times New Roman" w:hAnsi="Times New Roman" w:cs="Times New Roman"/>
          <w:sz w:val="24"/>
          <w:szCs w:val="24"/>
        </w:rPr>
      </w:pPr>
    </w:p>
    <w:p w:rsidR="00336631" w:rsidRPr="000754A9" w:rsidRDefault="00336631" w:rsidP="00336631">
      <w:pPr>
        <w:pStyle w:val="ListParagraph"/>
        <w:numPr>
          <w:ilvl w:val="1"/>
          <w:numId w:val="1"/>
        </w:numPr>
        <w:jc w:val="both"/>
        <w:rPr>
          <w:rFonts w:ascii="Times New Roman" w:hAnsi="Times New Roman" w:cs="Times New Roman"/>
          <w:b/>
          <w:sz w:val="24"/>
          <w:szCs w:val="24"/>
        </w:rPr>
      </w:pPr>
      <w:r w:rsidRPr="000754A9">
        <w:rPr>
          <w:rFonts w:ascii="Times New Roman" w:hAnsi="Times New Roman" w:cs="Times New Roman"/>
          <w:b/>
          <w:sz w:val="24"/>
          <w:szCs w:val="24"/>
        </w:rPr>
        <w:t xml:space="preserve"> Building a phylogenetic relationship</w:t>
      </w:r>
    </w:p>
    <w:p w:rsidR="00336631" w:rsidRDefault="00336631" w:rsidP="00336631">
      <w:pPr>
        <w:pStyle w:val="ListParagraph"/>
        <w:jc w:val="both"/>
        <w:rPr>
          <w:rFonts w:ascii="Times New Roman" w:hAnsi="Times New Roman" w:cs="Times New Roman"/>
          <w:sz w:val="24"/>
          <w:szCs w:val="24"/>
        </w:rPr>
      </w:pPr>
    </w:p>
    <w:p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Once the homologous relationship between the twenty genes was proven, the sequences were submitted again to alignment, but changing the outcome file format to </w:t>
      </w:r>
      <w:proofErr w:type="spellStart"/>
      <w:r>
        <w:rPr>
          <w:rFonts w:ascii="Times New Roman" w:hAnsi="Times New Roman" w:cs="Times New Roman"/>
          <w:sz w:val="24"/>
          <w:szCs w:val="24"/>
        </w:rPr>
        <w:t>phy</w:t>
      </w:r>
      <w:proofErr w:type="spellEnd"/>
      <w:r>
        <w:rPr>
          <w:rFonts w:ascii="Times New Roman" w:hAnsi="Times New Roman" w:cs="Times New Roman"/>
          <w:sz w:val="24"/>
          <w:szCs w:val="24"/>
        </w:rPr>
        <w:t xml:space="preserve">. The alignment was then used in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software to test for maximum likelihood. A rapid bootstrap followed by the construction of </w:t>
      </w:r>
      <w:r w:rsidRPr="003D02CF">
        <w:rPr>
          <w:rFonts w:ascii="Times New Roman" w:hAnsi="Times New Roman" w:cs="Times New Roman"/>
          <w:sz w:val="24"/>
          <w:szCs w:val="24"/>
        </w:rPr>
        <w:t>consensus trees</w:t>
      </w:r>
      <w:r>
        <w:rPr>
          <w:rFonts w:ascii="Times New Roman" w:hAnsi="Times New Roman" w:cs="Times New Roman"/>
          <w:sz w:val="24"/>
          <w:szCs w:val="24"/>
        </w:rPr>
        <w:t xml:space="preserve"> were used as means to determine if COL1A1 and COL1A2 have some phylogenetic differentiation from the other genes, </w:t>
      </w:r>
      <w:r>
        <w:rPr>
          <w:rFonts w:ascii="Times New Roman" w:hAnsi="Times New Roman" w:cs="Times New Roman"/>
          <w:sz w:val="24"/>
          <w:szCs w:val="24"/>
        </w:rPr>
        <w:lastRenderedPageBreak/>
        <w:t xml:space="preserve">since they are responsible for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mutations that result in Osteogenesis Imperfecta. </w:t>
      </w:r>
    </w:p>
    <w:p w:rsidR="00336631" w:rsidRDefault="00336631" w:rsidP="00336631">
      <w:pPr>
        <w:pStyle w:val="ListParagraph"/>
        <w:ind w:firstLine="720"/>
        <w:jc w:val="both"/>
        <w:rPr>
          <w:rFonts w:ascii="Times New Roman" w:hAnsi="Times New Roman" w:cs="Times New Roman"/>
          <w:sz w:val="24"/>
          <w:szCs w:val="24"/>
        </w:rPr>
      </w:pPr>
    </w:p>
    <w:p w:rsidR="00336631" w:rsidRPr="000754A9" w:rsidRDefault="00336631" w:rsidP="00336631">
      <w:pPr>
        <w:pStyle w:val="ListParagraph"/>
        <w:numPr>
          <w:ilvl w:val="1"/>
          <w:numId w:val="1"/>
        </w:numPr>
        <w:jc w:val="both"/>
        <w:rPr>
          <w:rFonts w:ascii="Times New Roman" w:hAnsi="Times New Roman" w:cs="Times New Roman"/>
          <w:b/>
          <w:sz w:val="24"/>
          <w:szCs w:val="24"/>
        </w:rPr>
      </w:pPr>
      <w:r w:rsidRPr="000754A9">
        <w:rPr>
          <w:rFonts w:ascii="Times New Roman" w:hAnsi="Times New Roman" w:cs="Times New Roman"/>
          <w:b/>
          <w:sz w:val="24"/>
          <w:szCs w:val="24"/>
        </w:rPr>
        <w:t xml:space="preserve"> Comparing multiple COL1A1 and COL1A2 sequences</w:t>
      </w:r>
    </w:p>
    <w:p w:rsidR="00336631" w:rsidRDefault="00336631" w:rsidP="00336631">
      <w:pPr>
        <w:pStyle w:val="ListParagraph"/>
        <w:jc w:val="both"/>
        <w:rPr>
          <w:rFonts w:ascii="Times New Roman" w:hAnsi="Times New Roman" w:cs="Times New Roman"/>
          <w:sz w:val="24"/>
          <w:szCs w:val="24"/>
        </w:rPr>
      </w:pPr>
    </w:p>
    <w:p w:rsidR="00336631" w:rsidRDefault="00336631" w:rsidP="00336631">
      <w:pPr>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understand how close COL1A1 and COL1A2 genes are, nine different mammal species of COL1A1 and COL1A2 gene sequences were compared with human sequences. The species tested were: </w:t>
      </w:r>
      <w:proofErr w:type="spellStart"/>
      <w:r w:rsidRPr="00CC4E20">
        <w:rPr>
          <w:rFonts w:ascii="Times New Roman" w:hAnsi="Times New Roman" w:cs="Times New Roman"/>
          <w:i/>
          <w:sz w:val="24"/>
          <w:szCs w:val="24"/>
        </w:rPr>
        <w:t>Nomascu</w:t>
      </w:r>
      <w:r>
        <w:rPr>
          <w:rFonts w:ascii="Times New Roman" w:hAnsi="Times New Roman" w:cs="Times New Roman"/>
          <w:i/>
          <w:sz w:val="24"/>
          <w:szCs w:val="24"/>
        </w:rPr>
        <w:t>s</w:t>
      </w:r>
      <w:proofErr w:type="spellEnd"/>
      <w:r w:rsidRPr="00CC4E20">
        <w:rPr>
          <w:rFonts w:ascii="Times New Roman" w:hAnsi="Times New Roman" w:cs="Times New Roman"/>
          <w:i/>
          <w:sz w:val="24"/>
          <w:szCs w:val="24"/>
        </w:rPr>
        <w:t xml:space="preserve"> </w:t>
      </w:r>
      <w:proofErr w:type="spellStart"/>
      <w:r w:rsidRPr="00CC4E20">
        <w:rPr>
          <w:rFonts w:ascii="Times New Roman" w:hAnsi="Times New Roman" w:cs="Times New Roman"/>
          <w:i/>
          <w:sz w:val="24"/>
          <w:szCs w:val="24"/>
        </w:rPr>
        <w:t>leucogenys</w:t>
      </w:r>
      <w:proofErr w:type="spellEnd"/>
      <w:r>
        <w:rPr>
          <w:rFonts w:ascii="Times New Roman" w:hAnsi="Times New Roman" w:cs="Times New Roman"/>
          <w:sz w:val="24"/>
          <w:szCs w:val="24"/>
        </w:rPr>
        <w:t xml:space="preserve">, Bos </w:t>
      </w:r>
      <w:proofErr w:type="spellStart"/>
      <w:r>
        <w:rPr>
          <w:rFonts w:ascii="Times New Roman" w:hAnsi="Times New Roman" w:cs="Times New Roman"/>
          <w:sz w:val="24"/>
          <w:szCs w:val="24"/>
        </w:rPr>
        <w:t>taurus</w:t>
      </w:r>
      <w:proofErr w:type="spellEnd"/>
      <w:r>
        <w:rPr>
          <w:rFonts w:ascii="Times New Roman" w:hAnsi="Times New Roman" w:cs="Times New Roman"/>
          <w:sz w:val="24"/>
          <w:szCs w:val="24"/>
        </w:rPr>
        <w:t>. The sequences were submitted in two trials into MAFFT software followed by CLUSTAL 2.1 to access alignment and percent identity matrix. The aim of this experiment is to test whether other mammals share the same nucleotide as mammals containing the mutations described in COL1A1 and COL1A2, and to see if other mammals could be a potential source of study of mechanisms if these organisms when sharing the same nucleotide in the mutation position, also present mutation cases; or if the same nucleotide in the mutation position is not present, if this change is responsible for the lack of mutation in that specie.</w:t>
      </w:r>
    </w:p>
    <w:p w:rsidR="00336631" w:rsidRDefault="00336631" w:rsidP="00336631">
      <w:pPr>
        <w:jc w:val="both"/>
        <w:rPr>
          <w:rFonts w:ascii="Times New Roman" w:hAnsi="Times New Roman" w:cs="Times New Roman"/>
          <w:sz w:val="24"/>
          <w:szCs w:val="24"/>
        </w:rPr>
      </w:pPr>
      <w:r>
        <w:rPr>
          <w:noProof/>
        </w:rPr>
        <w:drawing>
          <wp:inline distT="0" distB="0" distL="0" distR="0" wp14:anchorId="5DADCE1B" wp14:editId="6FC8C610">
            <wp:extent cx="5943600" cy="1631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1315"/>
                    </a:xfrm>
                    <a:prstGeom prst="rect">
                      <a:avLst/>
                    </a:prstGeom>
                  </pic:spPr>
                </pic:pic>
              </a:graphicData>
            </a:graphic>
          </wp:inline>
        </w:drawing>
      </w:r>
    </w:p>
    <w:p w:rsidR="00336631" w:rsidRPr="000754A9" w:rsidRDefault="00336631" w:rsidP="00336631">
      <w:pPr>
        <w:ind w:left="720" w:firstLine="720"/>
        <w:jc w:val="both"/>
        <w:rPr>
          <w:rFonts w:ascii="Times New Roman" w:hAnsi="Times New Roman" w:cs="Times New Roman"/>
          <w:b/>
          <w:sz w:val="24"/>
          <w:szCs w:val="24"/>
        </w:rPr>
      </w:pPr>
    </w:p>
    <w:p w:rsidR="00336631" w:rsidRPr="000754A9" w:rsidRDefault="00336631" w:rsidP="00336631">
      <w:pPr>
        <w:pStyle w:val="ListParagraph"/>
        <w:numPr>
          <w:ilvl w:val="0"/>
          <w:numId w:val="1"/>
        </w:numPr>
        <w:jc w:val="both"/>
        <w:rPr>
          <w:rFonts w:ascii="Times New Roman" w:hAnsi="Times New Roman" w:cs="Times New Roman"/>
          <w:b/>
          <w:sz w:val="24"/>
          <w:szCs w:val="24"/>
        </w:rPr>
      </w:pPr>
      <w:r w:rsidRPr="000754A9">
        <w:rPr>
          <w:rFonts w:ascii="Times New Roman" w:hAnsi="Times New Roman" w:cs="Times New Roman"/>
          <w:b/>
          <w:sz w:val="24"/>
          <w:szCs w:val="24"/>
        </w:rPr>
        <w:t>RESULTS AND DISCUSSION</w:t>
      </w:r>
    </w:p>
    <w:p w:rsidR="00336631" w:rsidRDefault="00336631" w:rsidP="00336631">
      <w:pPr>
        <w:pStyle w:val="ListParagraph"/>
        <w:jc w:val="both"/>
        <w:rPr>
          <w:rFonts w:ascii="Times New Roman" w:hAnsi="Times New Roman" w:cs="Times New Roman"/>
          <w:sz w:val="24"/>
          <w:szCs w:val="24"/>
        </w:rPr>
      </w:pPr>
    </w:p>
    <w:p w:rsidR="00336631" w:rsidRPr="000754A9" w:rsidRDefault="00336631" w:rsidP="00336631">
      <w:pPr>
        <w:pStyle w:val="ListParagraph"/>
        <w:numPr>
          <w:ilvl w:val="1"/>
          <w:numId w:val="1"/>
        </w:numPr>
        <w:jc w:val="both"/>
        <w:rPr>
          <w:rFonts w:ascii="Times New Roman" w:hAnsi="Times New Roman" w:cs="Times New Roman"/>
          <w:b/>
          <w:sz w:val="24"/>
          <w:szCs w:val="24"/>
        </w:rPr>
      </w:pPr>
      <w:r w:rsidRPr="000754A9">
        <w:rPr>
          <w:rFonts w:ascii="Times New Roman" w:hAnsi="Times New Roman" w:cs="Times New Roman"/>
          <w:b/>
          <w:sz w:val="24"/>
          <w:szCs w:val="24"/>
        </w:rPr>
        <w:t>Homology connects the genes related with Osteogenesis Imperfecta?</w:t>
      </w:r>
    </w:p>
    <w:p w:rsidR="00336631" w:rsidRDefault="00336631" w:rsidP="00336631">
      <w:pPr>
        <w:pStyle w:val="ListParagraph"/>
        <w:jc w:val="both"/>
        <w:rPr>
          <w:rFonts w:ascii="Times New Roman" w:hAnsi="Times New Roman" w:cs="Times New Roman"/>
          <w:sz w:val="24"/>
          <w:szCs w:val="24"/>
        </w:rPr>
      </w:pPr>
    </w:p>
    <w:p w:rsidR="00336631" w:rsidRPr="00991342" w:rsidRDefault="00336631" w:rsidP="00336631">
      <w:pPr>
        <w:pStyle w:val="ListParagraph"/>
        <w:ind w:firstLine="720"/>
        <w:jc w:val="both"/>
        <w:rPr>
          <w:rFonts w:ascii="Times New Roman" w:hAnsi="Times New Roman" w:cs="Times New Roman"/>
          <w:sz w:val="24"/>
          <w:szCs w:val="24"/>
        </w:rPr>
      </w:pPr>
      <w:r w:rsidRPr="00991342">
        <w:rPr>
          <w:rFonts w:ascii="Times New Roman" w:hAnsi="Times New Roman" w:cs="Times New Roman"/>
          <w:sz w:val="24"/>
          <w:szCs w:val="24"/>
        </w:rPr>
        <w:t xml:space="preserve"> Based on the percent identity matrix obtained by </w:t>
      </w:r>
      <w:proofErr w:type="spellStart"/>
      <w:r w:rsidRPr="00991342">
        <w:rPr>
          <w:rFonts w:ascii="Times New Roman" w:hAnsi="Times New Roman" w:cs="Times New Roman"/>
          <w:sz w:val="24"/>
          <w:szCs w:val="24"/>
        </w:rPr>
        <w:t>Clustal</w:t>
      </w:r>
      <w:proofErr w:type="spellEnd"/>
      <w:r w:rsidRPr="00991342">
        <w:rPr>
          <w:rFonts w:ascii="Times New Roman" w:hAnsi="Times New Roman" w:cs="Times New Roman"/>
          <w:sz w:val="24"/>
          <w:szCs w:val="24"/>
        </w:rPr>
        <w:t xml:space="preserve"> 2.1 from the MAFFT sequences alignment, it is possible to infer that the twenty genes related with osteogenesis imperfecta are homologous, </w:t>
      </w:r>
      <w:r>
        <w:rPr>
          <w:rFonts w:ascii="Times New Roman" w:hAnsi="Times New Roman" w:cs="Times New Roman"/>
          <w:sz w:val="24"/>
          <w:szCs w:val="24"/>
        </w:rPr>
        <w:t>sin</w:t>
      </w:r>
      <w:r w:rsidRPr="00991342">
        <w:rPr>
          <w:rFonts w:ascii="Times New Roman" w:hAnsi="Times New Roman" w:cs="Times New Roman"/>
          <w:sz w:val="24"/>
          <w:szCs w:val="24"/>
        </w:rPr>
        <w:t>ce all the alignments attended the criteria of 25% of similarity between nucleotide sequences pre-determined in the methods. As expected COL1A1 and COL1A2 presented one of the higher percentage</w:t>
      </w:r>
      <w:r>
        <w:rPr>
          <w:rFonts w:ascii="Times New Roman" w:hAnsi="Times New Roman" w:cs="Times New Roman"/>
          <w:sz w:val="24"/>
          <w:szCs w:val="24"/>
        </w:rPr>
        <w:t>s</w:t>
      </w:r>
      <w:r w:rsidRPr="00991342">
        <w:rPr>
          <w:rFonts w:ascii="Times New Roman" w:hAnsi="Times New Roman" w:cs="Times New Roman"/>
          <w:sz w:val="24"/>
          <w:szCs w:val="24"/>
        </w:rPr>
        <w:t xml:space="preserve"> of similarity (62.43%), after only BMP1 and IFITM5 (64.71). However, it is risky </w:t>
      </w:r>
      <w:r>
        <w:rPr>
          <w:rFonts w:ascii="Times New Roman" w:hAnsi="Times New Roman" w:cs="Times New Roman"/>
          <w:sz w:val="24"/>
          <w:szCs w:val="24"/>
        </w:rPr>
        <w:t xml:space="preserve">to </w:t>
      </w:r>
      <w:r w:rsidRPr="00991342">
        <w:rPr>
          <w:rFonts w:ascii="Times New Roman" w:hAnsi="Times New Roman" w:cs="Times New Roman"/>
          <w:sz w:val="24"/>
          <w:szCs w:val="24"/>
        </w:rPr>
        <w:t xml:space="preserve">trust in this homology statement </w:t>
      </w:r>
      <w:r>
        <w:rPr>
          <w:rFonts w:ascii="Times New Roman" w:hAnsi="Times New Roman" w:cs="Times New Roman"/>
          <w:sz w:val="24"/>
          <w:szCs w:val="24"/>
        </w:rPr>
        <w:t>when</w:t>
      </w:r>
      <w:r w:rsidRPr="00991342">
        <w:rPr>
          <w:rFonts w:ascii="Times New Roman" w:hAnsi="Times New Roman" w:cs="Times New Roman"/>
          <w:sz w:val="24"/>
          <w:szCs w:val="24"/>
        </w:rPr>
        <w:t xml:space="preserve"> the similarity rate ranged from 29 to 64%, with most of the sequences being similar in the range </w:t>
      </w:r>
      <w:r>
        <w:rPr>
          <w:rFonts w:ascii="Times New Roman" w:hAnsi="Times New Roman" w:cs="Times New Roman"/>
          <w:sz w:val="24"/>
          <w:szCs w:val="24"/>
        </w:rPr>
        <w:t xml:space="preserve">of </w:t>
      </w:r>
      <w:r w:rsidRPr="00991342">
        <w:rPr>
          <w:rFonts w:ascii="Times New Roman" w:hAnsi="Times New Roman" w:cs="Times New Roman"/>
          <w:sz w:val="24"/>
          <w:szCs w:val="24"/>
        </w:rPr>
        <w:t>30-40%. The effort and money investment to approach a specific gene mutation using interpolation from other gene mutation</w:t>
      </w:r>
      <w:r>
        <w:rPr>
          <w:rFonts w:ascii="Times New Roman" w:hAnsi="Times New Roman" w:cs="Times New Roman"/>
          <w:sz w:val="24"/>
          <w:szCs w:val="24"/>
        </w:rPr>
        <w:t>s</w:t>
      </w:r>
      <w:r w:rsidRPr="00991342">
        <w:rPr>
          <w:rFonts w:ascii="Times New Roman" w:hAnsi="Times New Roman" w:cs="Times New Roman"/>
          <w:sz w:val="24"/>
          <w:szCs w:val="24"/>
        </w:rPr>
        <w:t xml:space="preserve"> related </w:t>
      </w:r>
      <w:r>
        <w:rPr>
          <w:rFonts w:ascii="Times New Roman" w:hAnsi="Times New Roman" w:cs="Times New Roman"/>
          <w:sz w:val="24"/>
          <w:szCs w:val="24"/>
        </w:rPr>
        <w:t xml:space="preserve">to </w:t>
      </w:r>
      <w:r w:rsidRPr="00991342">
        <w:rPr>
          <w:rFonts w:ascii="Times New Roman" w:hAnsi="Times New Roman" w:cs="Times New Roman"/>
          <w:sz w:val="24"/>
          <w:szCs w:val="24"/>
        </w:rPr>
        <w:t>Osteogenesis Imperfecta that h</w:t>
      </w:r>
      <w:r>
        <w:rPr>
          <w:rFonts w:ascii="Times New Roman" w:hAnsi="Times New Roman" w:cs="Times New Roman"/>
          <w:sz w:val="24"/>
          <w:szCs w:val="24"/>
        </w:rPr>
        <w:t xml:space="preserve">ave </w:t>
      </w:r>
      <w:r w:rsidRPr="00991342">
        <w:rPr>
          <w:rFonts w:ascii="Times New Roman" w:hAnsi="Times New Roman" w:cs="Times New Roman"/>
          <w:sz w:val="24"/>
          <w:szCs w:val="24"/>
        </w:rPr>
        <w:t xml:space="preserve">been more studied, might not </w:t>
      </w:r>
      <w:r>
        <w:rPr>
          <w:rFonts w:ascii="Times New Roman" w:hAnsi="Times New Roman" w:cs="Times New Roman"/>
          <w:sz w:val="24"/>
          <w:szCs w:val="24"/>
        </w:rPr>
        <w:t xml:space="preserve">have </w:t>
      </w:r>
      <w:r w:rsidRPr="00991342">
        <w:rPr>
          <w:rFonts w:ascii="Times New Roman" w:hAnsi="Times New Roman" w:cs="Times New Roman"/>
          <w:sz w:val="24"/>
          <w:szCs w:val="24"/>
        </w:rPr>
        <w:t>been worth it.</w:t>
      </w:r>
    </w:p>
    <w:p w:rsidR="00336631" w:rsidRDefault="00336631" w:rsidP="00336631">
      <w:pPr>
        <w:pStyle w:val="ListParagraph"/>
        <w:jc w:val="both"/>
        <w:rPr>
          <w:rFonts w:ascii="Times New Roman" w:hAnsi="Times New Roman" w:cs="Times New Roman"/>
          <w:sz w:val="24"/>
          <w:szCs w:val="24"/>
        </w:rPr>
      </w:pPr>
    </w:p>
    <w:p w:rsidR="00336631" w:rsidRDefault="00336631" w:rsidP="00336631">
      <w:pPr>
        <w:jc w:val="both"/>
        <w:rPr>
          <w:rFonts w:ascii="Times New Roman" w:hAnsi="Times New Roman" w:cs="Times New Roman"/>
          <w:sz w:val="24"/>
          <w:szCs w:val="24"/>
        </w:rPr>
      </w:pPr>
      <w:r>
        <w:rPr>
          <w:noProof/>
        </w:rPr>
        <w:lastRenderedPageBreak/>
        <w:drawing>
          <wp:inline distT="0" distB="0" distL="0" distR="0" wp14:anchorId="04634602" wp14:editId="6F81674E">
            <wp:extent cx="6316980" cy="285289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767" cy="2862730"/>
                    </a:xfrm>
                    <a:prstGeom prst="rect">
                      <a:avLst/>
                    </a:prstGeom>
                  </pic:spPr>
                </pic:pic>
              </a:graphicData>
            </a:graphic>
          </wp:inline>
        </w:drawing>
      </w:r>
      <w:r>
        <w:rPr>
          <w:rFonts w:ascii="Times New Roman" w:hAnsi="Times New Roman" w:cs="Times New Roman"/>
          <w:sz w:val="24"/>
          <w:szCs w:val="24"/>
        </w:rPr>
        <w:t xml:space="preserve">Fig. 1. Percent Identity Matrix built in </w:t>
      </w:r>
      <w:proofErr w:type="spellStart"/>
      <w:r>
        <w:rPr>
          <w:rFonts w:ascii="Times New Roman" w:hAnsi="Times New Roman" w:cs="Times New Roman"/>
          <w:sz w:val="24"/>
          <w:szCs w:val="24"/>
        </w:rPr>
        <w:t>Clustal</w:t>
      </w:r>
      <w:proofErr w:type="spellEnd"/>
      <w:r>
        <w:rPr>
          <w:rFonts w:ascii="Times New Roman" w:hAnsi="Times New Roman" w:cs="Times New Roman"/>
          <w:sz w:val="24"/>
          <w:szCs w:val="24"/>
        </w:rPr>
        <w:t xml:space="preserve"> 2.1 after MAFFT sequences alignment of the twenty homologous genes related with Osteogenesis Imperfecta.</w:t>
      </w:r>
    </w:p>
    <w:p w:rsidR="00336631" w:rsidRDefault="00336631" w:rsidP="00336631">
      <w:pPr>
        <w:jc w:val="both"/>
        <w:rPr>
          <w:rFonts w:ascii="Times New Roman" w:hAnsi="Times New Roman" w:cs="Times New Roman"/>
          <w:sz w:val="24"/>
          <w:szCs w:val="24"/>
        </w:rPr>
      </w:pPr>
      <w:r>
        <w:rPr>
          <w:rFonts w:ascii="Times New Roman" w:hAnsi="Times New Roman" w:cs="Times New Roman"/>
          <w:sz w:val="24"/>
          <w:szCs w:val="24"/>
        </w:rPr>
        <w:t xml:space="preserve"> </w:t>
      </w:r>
    </w:p>
    <w:p w:rsidR="00336631" w:rsidRDefault="00336631" w:rsidP="00336631">
      <w:pPr>
        <w:pStyle w:val="ListParagraph"/>
        <w:numPr>
          <w:ilvl w:val="1"/>
          <w:numId w:val="1"/>
        </w:numPr>
        <w:jc w:val="both"/>
        <w:rPr>
          <w:rFonts w:ascii="Times New Roman" w:hAnsi="Times New Roman" w:cs="Times New Roman"/>
          <w:b/>
          <w:sz w:val="24"/>
          <w:szCs w:val="24"/>
        </w:rPr>
      </w:pPr>
      <w:r w:rsidRPr="00526D7E">
        <w:rPr>
          <w:rFonts w:ascii="Times New Roman" w:hAnsi="Times New Roman" w:cs="Times New Roman"/>
          <w:b/>
          <w:sz w:val="24"/>
          <w:szCs w:val="24"/>
        </w:rPr>
        <w:t xml:space="preserve"> Phylogenetic relationship </w:t>
      </w:r>
    </w:p>
    <w:p w:rsidR="00336631" w:rsidRDefault="00336631" w:rsidP="00336631">
      <w:pPr>
        <w:pStyle w:val="ListParagraph"/>
        <w:jc w:val="both"/>
        <w:rPr>
          <w:rFonts w:ascii="Times New Roman" w:hAnsi="Times New Roman" w:cs="Times New Roman"/>
          <w:b/>
          <w:sz w:val="24"/>
          <w:szCs w:val="24"/>
        </w:rPr>
      </w:pPr>
    </w:p>
    <w:p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Fig. 2. Illustrates the majority rule consensus tree built from bootstrap in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of the twenty homologous genes related with Osteogenesis Imperfecta. As expected COL1A1 and COL1A2 are together in the same clade, as well as IFITM5 and BMP1, confirming the Percent Identity Matrix. However, no clear differentiation marks COL1A1 and COL1A2 from the rest of the genes in the tree, indicating that no phylogenetic difference might be the cause of why these two genes cause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disease cases. COL1A1 and COL1A2 encode for alpha proteins that constitute the helical structure of type I collagen, which could cause a great structural damage when one of them is mutated and might be the cause of why they incur most cases of the disease.  </w:t>
      </w:r>
    </w:p>
    <w:p w:rsidR="00336631" w:rsidRPr="00991342" w:rsidRDefault="00336631" w:rsidP="00336631">
      <w:pPr>
        <w:pStyle w:val="ListParagraph"/>
        <w:ind w:left="1440"/>
        <w:jc w:val="both"/>
        <w:rPr>
          <w:rFonts w:ascii="Times New Roman" w:hAnsi="Times New Roman" w:cs="Times New Roman"/>
          <w:sz w:val="24"/>
          <w:szCs w:val="24"/>
        </w:rPr>
      </w:pPr>
    </w:p>
    <w:p w:rsidR="00336631" w:rsidRDefault="00336631" w:rsidP="00336631">
      <w:pPr>
        <w:jc w:val="both"/>
        <w:rPr>
          <w:rFonts w:ascii="Times New Roman" w:hAnsi="Times New Roman" w:cs="Times New Roman"/>
          <w:sz w:val="24"/>
          <w:szCs w:val="24"/>
        </w:rPr>
      </w:pPr>
      <w:r>
        <w:rPr>
          <w:noProof/>
        </w:rPr>
        <w:lastRenderedPageBreak/>
        <w:drawing>
          <wp:inline distT="0" distB="0" distL="0" distR="0" wp14:anchorId="52651E76" wp14:editId="0C4E69EA">
            <wp:extent cx="6400800" cy="29398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6863" cy="2974789"/>
                    </a:xfrm>
                    <a:prstGeom prst="rect">
                      <a:avLst/>
                    </a:prstGeom>
                  </pic:spPr>
                </pic:pic>
              </a:graphicData>
            </a:graphic>
          </wp:inline>
        </w:drawing>
      </w:r>
    </w:p>
    <w:p w:rsidR="00336631" w:rsidRPr="00BC0E6C" w:rsidRDefault="00336631" w:rsidP="00336631">
      <w:pPr>
        <w:jc w:val="both"/>
        <w:rPr>
          <w:rFonts w:ascii="Times New Roman" w:hAnsi="Times New Roman" w:cs="Times New Roman"/>
          <w:sz w:val="24"/>
          <w:szCs w:val="24"/>
        </w:rPr>
      </w:pPr>
      <w:r>
        <w:rPr>
          <w:rFonts w:ascii="Times New Roman" w:hAnsi="Times New Roman" w:cs="Times New Roman"/>
          <w:sz w:val="24"/>
          <w:szCs w:val="24"/>
        </w:rPr>
        <w:t xml:space="preserve">Fig. 2. Majority Rule Consensus Tree built from rapid bootstrap in </w:t>
      </w:r>
      <w:proofErr w:type="spellStart"/>
      <w:r>
        <w:rPr>
          <w:rFonts w:ascii="Times New Roman" w:hAnsi="Times New Roman" w:cs="Times New Roman"/>
          <w:sz w:val="24"/>
          <w:szCs w:val="24"/>
        </w:rPr>
        <w:t>RAxML</w:t>
      </w:r>
      <w:proofErr w:type="spellEnd"/>
      <w:r>
        <w:rPr>
          <w:rFonts w:ascii="Times New Roman" w:hAnsi="Times New Roman" w:cs="Times New Roman"/>
          <w:sz w:val="24"/>
          <w:szCs w:val="24"/>
        </w:rPr>
        <w:t xml:space="preserve"> of the twenty homologous genes related with Osteogenesis Imperfecta. </w:t>
      </w:r>
    </w:p>
    <w:p w:rsidR="00336631" w:rsidRPr="007D14EC" w:rsidRDefault="00336631" w:rsidP="00336631">
      <w:pPr>
        <w:pStyle w:val="ListParagraph"/>
        <w:jc w:val="both"/>
        <w:rPr>
          <w:b/>
        </w:rPr>
      </w:pPr>
      <w:r w:rsidRPr="007D14EC">
        <w:rPr>
          <w:b/>
        </w:rPr>
        <w:t>3.3 Mammals COL1A1 and COL1A2</w:t>
      </w:r>
    </w:p>
    <w:p w:rsidR="00336631" w:rsidRDefault="00336631" w:rsidP="00336631">
      <w:pPr>
        <w:pStyle w:val="ListParagraph"/>
        <w:jc w:val="both"/>
        <w:rPr>
          <w:rFonts w:ascii="Times New Roman" w:hAnsi="Times New Roman" w:cs="Times New Roman"/>
          <w:sz w:val="24"/>
          <w:szCs w:val="24"/>
        </w:rPr>
      </w:pPr>
    </w:p>
    <w:p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As we can see in in the percent identity matrix from figure 3, both, COL1A1 and COL1A2 sequences’ alignment from the 9 mammals species were </w:t>
      </w:r>
      <w:proofErr w:type="gramStart"/>
      <w:r>
        <w:rPr>
          <w:rFonts w:ascii="Times New Roman" w:hAnsi="Times New Roman" w:cs="Times New Roman"/>
          <w:sz w:val="24"/>
          <w:szCs w:val="24"/>
        </w:rPr>
        <w:t>pretty similar</w:t>
      </w:r>
      <w:proofErr w:type="gramEnd"/>
      <w:r>
        <w:rPr>
          <w:rFonts w:ascii="Times New Roman" w:hAnsi="Times New Roman" w:cs="Times New Roman"/>
          <w:sz w:val="24"/>
          <w:szCs w:val="24"/>
        </w:rPr>
        <w:t xml:space="preserve"> with the human genes. COL1A1 similarity ranged from 86.57 to 98.69 which indicates a great homology between the genes.  COL1A2 similarly ranged from 84.67 to 98.22, very close to the values found for COL1A1. </w:t>
      </w:r>
    </w:p>
    <w:p w:rsidR="00336631" w:rsidRDefault="00336631" w:rsidP="00336631">
      <w:pPr>
        <w:jc w:val="both"/>
        <w:rPr>
          <w:rFonts w:ascii="Times New Roman" w:hAnsi="Times New Roman" w:cs="Times New Roman"/>
          <w:sz w:val="24"/>
          <w:szCs w:val="24"/>
        </w:rPr>
      </w:pPr>
      <w:r>
        <w:rPr>
          <w:noProof/>
        </w:rPr>
        <w:lastRenderedPageBreak/>
        <w:drawing>
          <wp:inline distT="0" distB="0" distL="0" distR="0" wp14:anchorId="3741EFB4" wp14:editId="7795A0FB">
            <wp:extent cx="5943600" cy="1631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1315"/>
                    </a:xfrm>
                    <a:prstGeom prst="rect">
                      <a:avLst/>
                    </a:prstGeom>
                  </pic:spPr>
                </pic:pic>
              </a:graphicData>
            </a:graphic>
          </wp:inline>
        </w:drawing>
      </w:r>
      <w:r>
        <w:rPr>
          <w:noProof/>
        </w:rPr>
        <w:drawing>
          <wp:inline distT="0" distB="0" distL="0" distR="0" wp14:anchorId="424DC029" wp14:editId="3BD1ABDA">
            <wp:extent cx="5943600" cy="1654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4175"/>
                    </a:xfrm>
                    <a:prstGeom prst="rect">
                      <a:avLst/>
                    </a:prstGeom>
                  </pic:spPr>
                </pic:pic>
              </a:graphicData>
            </a:graphic>
          </wp:inline>
        </w:drawing>
      </w:r>
    </w:p>
    <w:p w:rsidR="00336631" w:rsidRDefault="00336631" w:rsidP="00336631">
      <w:pPr>
        <w:jc w:val="both"/>
        <w:rPr>
          <w:rFonts w:ascii="Times New Roman" w:hAnsi="Times New Roman" w:cs="Times New Roman"/>
          <w:sz w:val="24"/>
          <w:szCs w:val="24"/>
        </w:rPr>
      </w:pPr>
      <w:r>
        <w:rPr>
          <w:rFonts w:ascii="Times New Roman" w:hAnsi="Times New Roman" w:cs="Times New Roman"/>
          <w:sz w:val="24"/>
          <w:szCs w:val="24"/>
        </w:rPr>
        <w:t xml:space="preserve">Fig 3. Percent identity matrix built in </w:t>
      </w:r>
      <w:proofErr w:type="spellStart"/>
      <w:r>
        <w:rPr>
          <w:rFonts w:ascii="Times New Roman" w:hAnsi="Times New Roman" w:cs="Times New Roman"/>
          <w:sz w:val="24"/>
          <w:szCs w:val="24"/>
        </w:rPr>
        <w:t>Clustal</w:t>
      </w:r>
      <w:proofErr w:type="spellEnd"/>
      <w:r>
        <w:rPr>
          <w:rFonts w:ascii="Times New Roman" w:hAnsi="Times New Roman" w:cs="Times New Roman"/>
          <w:sz w:val="24"/>
          <w:szCs w:val="24"/>
        </w:rPr>
        <w:t xml:space="preserve"> 2.1 after MAFFT sequences alignment of ten mammals sequences of COL1A1 and COL1A2.</w:t>
      </w:r>
    </w:p>
    <w:p w:rsidR="00336631" w:rsidRDefault="00336631" w:rsidP="00336631">
      <w:pPr>
        <w:pStyle w:val="ListParagraph"/>
        <w:jc w:val="both"/>
        <w:rPr>
          <w:rFonts w:ascii="Times New Roman" w:hAnsi="Times New Roman" w:cs="Times New Roman"/>
          <w:sz w:val="24"/>
          <w:szCs w:val="24"/>
        </w:rPr>
      </w:pPr>
    </w:p>
    <w:p w:rsidR="00336631" w:rsidRDefault="00336631" w:rsidP="00336631">
      <w:pPr>
        <w:pStyle w:val="ListParagraph"/>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Arvai</w:t>
      </w:r>
      <w:proofErr w:type="spellEnd"/>
      <w:r>
        <w:rPr>
          <w:rFonts w:ascii="Times New Roman" w:hAnsi="Times New Roman" w:cs="Times New Roman"/>
          <w:sz w:val="24"/>
          <w:szCs w:val="24"/>
        </w:rPr>
        <w:t xml:space="preserve"> et all 2016 list some common nucleotide sites for COL1A1 and COL1A2 mutations. After randomly selecting 3 mutation sites for each, COL1A1 (189, 391, 750) and COL1A2 (246, 811, 2072), the sites were accessed based on the </w:t>
      </w:r>
      <w:proofErr w:type="spellStart"/>
      <w:r>
        <w:rPr>
          <w:rFonts w:ascii="Times New Roman" w:hAnsi="Times New Roman" w:cs="Times New Roman"/>
          <w:sz w:val="24"/>
          <w:szCs w:val="24"/>
        </w:rPr>
        <w:t>Clustal</w:t>
      </w:r>
      <w:proofErr w:type="spellEnd"/>
      <w:r>
        <w:rPr>
          <w:rFonts w:ascii="Times New Roman" w:hAnsi="Times New Roman" w:cs="Times New Roman"/>
          <w:sz w:val="24"/>
          <w:szCs w:val="24"/>
        </w:rPr>
        <w:t xml:space="preserve"> 2.1 alignment of each of these genes with the other nine mammals (Fig 4).  </w:t>
      </w:r>
    </w:p>
    <w:p w:rsidR="00336631" w:rsidRDefault="00336631" w:rsidP="00336631">
      <w:pPr>
        <w:pStyle w:val="ListParagraph"/>
        <w:ind w:firstLine="720"/>
        <w:jc w:val="both"/>
        <w:rPr>
          <w:rFonts w:ascii="Times New Roman" w:hAnsi="Times New Roman" w:cs="Times New Roman"/>
          <w:sz w:val="24"/>
          <w:szCs w:val="24"/>
        </w:rPr>
      </w:pPr>
    </w:p>
    <w:p w:rsidR="00336631" w:rsidRDefault="00336631" w:rsidP="00336631">
      <w:pPr>
        <w:pStyle w:val="ListParagraph"/>
        <w:ind w:firstLine="720"/>
        <w:jc w:val="both"/>
        <w:rPr>
          <w:rFonts w:ascii="Times New Roman" w:hAnsi="Times New Roman" w:cs="Times New Roman"/>
          <w:sz w:val="24"/>
          <w:szCs w:val="24"/>
        </w:rPr>
      </w:pPr>
    </w:p>
    <w:p w:rsidR="00336631" w:rsidRDefault="00336631" w:rsidP="00336631">
      <w:pPr>
        <w:pStyle w:val="ListParagraph"/>
        <w:ind w:firstLine="720"/>
        <w:jc w:val="both"/>
        <w:rPr>
          <w:rFonts w:ascii="Times New Roman" w:hAnsi="Times New Roman" w:cs="Times New Roman"/>
          <w:sz w:val="24"/>
          <w:szCs w:val="24"/>
        </w:rPr>
      </w:pPr>
    </w:p>
    <w:p w:rsidR="00336631" w:rsidRDefault="00336631" w:rsidP="00336631">
      <w:pPr>
        <w:pStyle w:val="ListParagraph"/>
        <w:ind w:firstLine="720"/>
        <w:jc w:val="both"/>
        <w:rPr>
          <w:rFonts w:ascii="Times New Roman" w:hAnsi="Times New Roman" w:cs="Times New Roman"/>
          <w:sz w:val="24"/>
          <w:szCs w:val="24"/>
        </w:rPr>
      </w:pPr>
    </w:p>
    <w:p w:rsidR="00336631" w:rsidRDefault="00336631" w:rsidP="00336631">
      <w:pPr>
        <w:jc w:val="both"/>
        <w:rPr>
          <w:noProof/>
        </w:rPr>
      </w:pPr>
      <w:r>
        <w:rPr>
          <w:noProof/>
        </w:rPr>
        <w:lastRenderedPageBreak/>
        <w:drawing>
          <wp:inline distT="0" distB="0" distL="0" distR="0" wp14:anchorId="75BAA48E" wp14:editId="1447DE0A">
            <wp:extent cx="5943600" cy="1437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7005"/>
                    </a:xfrm>
                    <a:prstGeom prst="rect">
                      <a:avLst/>
                    </a:prstGeom>
                  </pic:spPr>
                </pic:pic>
              </a:graphicData>
            </a:graphic>
          </wp:inline>
        </w:drawing>
      </w:r>
      <w:r w:rsidRPr="004B1DB4">
        <w:rPr>
          <w:noProof/>
        </w:rPr>
        <w:t xml:space="preserve"> </w:t>
      </w:r>
      <w:r>
        <w:rPr>
          <w:noProof/>
        </w:rPr>
        <w:drawing>
          <wp:inline distT="0" distB="0" distL="0" distR="0" wp14:anchorId="241DE240" wp14:editId="297D8911">
            <wp:extent cx="5957848" cy="1404168"/>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8231" cy="1420756"/>
                    </a:xfrm>
                    <a:prstGeom prst="rect">
                      <a:avLst/>
                    </a:prstGeom>
                  </pic:spPr>
                </pic:pic>
              </a:graphicData>
            </a:graphic>
          </wp:inline>
        </w:drawing>
      </w:r>
    </w:p>
    <w:p w:rsidR="00336631" w:rsidRPr="002466EC" w:rsidRDefault="00336631" w:rsidP="00336631">
      <w:pPr>
        <w:jc w:val="both"/>
        <w:rPr>
          <w:rFonts w:ascii="Times New Roman" w:hAnsi="Times New Roman" w:cs="Times New Roman"/>
          <w:sz w:val="24"/>
          <w:szCs w:val="24"/>
        </w:rPr>
      </w:pPr>
      <w:r>
        <w:rPr>
          <w:noProof/>
        </w:rPr>
        <w:drawing>
          <wp:inline distT="0" distB="0" distL="0" distR="0" wp14:anchorId="50002685" wp14:editId="30D291E3">
            <wp:extent cx="5943600" cy="1410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10970"/>
                    </a:xfrm>
                    <a:prstGeom prst="rect">
                      <a:avLst/>
                    </a:prstGeom>
                  </pic:spPr>
                </pic:pic>
              </a:graphicData>
            </a:graphic>
          </wp:inline>
        </w:drawing>
      </w:r>
    </w:p>
    <w:p w:rsidR="00336631" w:rsidRDefault="00336631" w:rsidP="0033663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Ps: I still need to do it for COL1A2, and I am thinking to use the sequences in the </w:t>
      </w:r>
      <w:proofErr w:type="spellStart"/>
      <w:r>
        <w:rPr>
          <w:rFonts w:ascii="Times New Roman" w:hAnsi="Times New Roman" w:cs="Times New Roman"/>
          <w:sz w:val="24"/>
          <w:szCs w:val="24"/>
        </w:rPr>
        <w:t>snapgene</w:t>
      </w:r>
      <w:proofErr w:type="spellEnd"/>
      <w:r>
        <w:rPr>
          <w:rFonts w:ascii="Times New Roman" w:hAnsi="Times New Roman" w:cs="Times New Roman"/>
          <w:sz w:val="24"/>
          <w:szCs w:val="24"/>
        </w:rPr>
        <w:t xml:space="preserve"> instead to be more precise while looking for the correct mutation site, and to be sure that the sequences match or not in the mutation site, because I think using CLUSTAL is not very precise. </w:t>
      </w:r>
    </w:p>
    <w:p w:rsidR="00336631" w:rsidRDefault="00336631">
      <w:bookmarkStart w:id="0" w:name="_GoBack"/>
      <w:bookmarkEnd w:id="0"/>
    </w:p>
    <w:sectPr w:rsidR="0033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B47"/>
    <w:multiLevelType w:val="multilevel"/>
    <w:tmpl w:val="67EEA7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31"/>
    <w:rsid w:val="0033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78BAC-8CC3-4665-9F2F-B14B6D1B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631"/>
    <w:pPr>
      <w:ind w:left="720"/>
      <w:contextualSpacing/>
    </w:pPr>
  </w:style>
  <w:style w:type="character" w:styleId="Hyperlink">
    <w:name w:val="Hyperlink"/>
    <w:basedOn w:val="DefaultParagraphFont"/>
    <w:uiPriority w:val="99"/>
    <w:unhideWhenUsed/>
    <w:rsid w:val="00336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le.ac.uk/ge/collage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Moretti</dc:creator>
  <cp:keywords/>
  <dc:description/>
  <cp:lastModifiedBy>Tamara Moretti</cp:lastModifiedBy>
  <cp:revision>1</cp:revision>
  <dcterms:created xsi:type="dcterms:W3CDTF">2018-04-13T01:14:00Z</dcterms:created>
  <dcterms:modified xsi:type="dcterms:W3CDTF">2018-04-13T01:14:00Z</dcterms:modified>
</cp:coreProperties>
</file>