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353B5" w14:textId="77777777" w:rsidR="00A177BC" w:rsidRDefault="00A177BC" w:rsidP="00A177BC">
      <w:pPr>
        <w:jc w:val="center"/>
        <w:rPr>
          <w:sz w:val="28"/>
        </w:rPr>
      </w:pPr>
      <w:r>
        <w:rPr>
          <w:sz w:val="28"/>
        </w:rPr>
        <w:t>Državni univerzitet u Novom Pazaru</w:t>
      </w:r>
    </w:p>
    <w:p w14:paraId="3DC0A4D0" w14:textId="77777777" w:rsidR="00403CC2" w:rsidRDefault="00403CC2" w:rsidP="00A177BC">
      <w:pPr>
        <w:jc w:val="center"/>
        <w:rPr>
          <w:sz w:val="28"/>
        </w:rPr>
      </w:pPr>
    </w:p>
    <w:p w14:paraId="11D9D0DD" w14:textId="77777777" w:rsidR="00403CC2" w:rsidRDefault="00403CC2" w:rsidP="00A177BC">
      <w:pPr>
        <w:jc w:val="center"/>
        <w:rPr>
          <w:sz w:val="28"/>
        </w:rPr>
      </w:pPr>
    </w:p>
    <w:p w14:paraId="4BB3D8A4" w14:textId="77777777" w:rsidR="00403CC2" w:rsidRDefault="00403CC2" w:rsidP="00A177BC">
      <w:pPr>
        <w:jc w:val="center"/>
        <w:rPr>
          <w:noProof w:val="0"/>
          <w:sz w:val="28"/>
        </w:rPr>
      </w:pPr>
    </w:p>
    <w:p w14:paraId="1B4F1462" w14:textId="77777777" w:rsidR="00A177BC" w:rsidRDefault="00A177BC" w:rsidP="00A177BC">
      <w:pPr>
        <w:jc w:val="center"/>
        <w:rPr>
          <w:sz w:val="24"/>
        </w:rPr>
      </w:pPr>
      <w:r>
        <w:drawing>
          <wp:inline distT="0" distB="0" distL="0" distR="0" wp14:anchorId="7F1952D1" wp14:editId="098B220D">
            <wp:extent cx="1962150" cy="1581150"/>
            <wp:effectExtent l="0" t="0" r="0" b="0"/>
            <wp:docPr id="105308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DADF9" w14:textId="77777777" w:rsidR="00A177BC" w:rsidRDefault="00A177BC" w:rsidP="00A177BC">
      <w:pPr>
        <w:jc w:val="center"/>
      </w:pPr>
    </w:p>
    <w:p w14:paraId="4497F00A" w14:textId="77777777" w:rsidR="00A177BC" w:rsidRDefault="00A177BC" w:rsidP="00A177BC">
      <w:pPr>
        <w:jc w:val="center"/>
      </w:pPr>
    </w:p>
    <w:p w14:paraId="13E08D85" w14:textId="77777777" w:rsidR="00A177BC" w:rsidRDefault="00A177BC" w:rsidP="00A177BC">
      <w:pPr>
        <w:jc w:val="center"/>
      </w:pPr>
    </w:p>
    <w:p w14:paraId="28A1F1A6" w14:textId="77777777" w:rsidR="00A177BC" w:rsidRDefault="00A177BC" w:rsidP="00A177BC">
      <w:pPr>
        <w:jc w:val="center"/>
      </w:pPr>
    </w:p>
    <w:p w14:paraId="67C027F9" w14:textId="77777777" w:rsidR="00A177BC" w:rsidRDefault="00A177BC" w:rsidP="00A177BC">
      <w:pPr>
        <w:jc w:val="center"/>
      </w:pPr>
    </w:p>
    <w:p w14:paraId="51CA5DE9" w14:textId="77777777" w:rsidR="00A177BC" w:rsidRDefault="00A177BC" w:rsidP="00A177BC">
      <w:pPr>
        <w:jc w:val="center"/>
        <w:rPr>
          <w:sz w:val="32"/>
          <w:szCs w:val="28"/>
        </w:rPr>
      </w:pPr>
    </w:p>
    <w:p w14:paraId="5B81A768" w14:textId="77777777" w:rsidR="00A177BC" w:rsidRDefault="00A177BC" w:rsidP="00A177BC">
      <w:pPr>
        <w:jc w:val="center"/>
        <w:rPr>
          <w:sz w:val="48"/>
          <w:szCs w:val="28"/>
        </w:rPr>
      </w:pPr>
      <w:r>
        <w:rPr>
          <w:sz w:val="48"/>
          <w:szCs w:val="28"/>
        </w:rPr>
        <w:t>Analiza zainteresovanih strana</w:t>
      </w:r>
    </w:p>
    <w:p w14:paraId="180032FA" w14:textId="77777777" w:rsidR="00A177BC" w:rsidRDefault="00A177BC" w:rsidP="00A177BC">
      <w:pPr>
        <w:jc w:val="center"/>
        <w:rPr>
          <w:sz w:val="40"/>
        </w:rPr>
      </w:pPr>
    </w:p>
    <w:p w14:paraId="5AB04D67" w14:textId="77777777" w:rsidR="00A177BC" w:rsidRDefault="00A177BC" w:rsidP="00A177BC">
      <w:pPr>
        <w:jc w:val="center"/>
        <w:rPr>
          <w:sz w:val="40"/>
        </w:rPr>
      </w:pPr>
    </w:p>
    <w:p w14:paraId="3896452E" w14:textId="77777777" w:rsidR="00A177BC" w:rsidRDefault="00A177BC" w:rsidP="00A177BC">
      <w:pPr>
        <w:jc w:val="center"/>
        <w:rPr>
          <w:sz w:val="40"/>
        </w:rPr>
      </w:pPr>
    </w:p>
    <w:p w14:paraId="77E8CA9A" w14:textId="77777777" w:rsidR="00A177BC" w:rsidRDefault="00A177BC" w:rsidP="00A177BC">
      <w:pPr>
        <w:jc w:val="center"/>
        <w:rPr>
          <w:sz w:val="40"/>
        </w:rPr>
      </w:pPr>
    </w:p>
    <w:p w14:paraId="38B16E6E" w14:textId="77777777" w:rsidR="00A177BC" w:rsidRDefault="00A177BC" w:rsidP="00A177BC">
      <w:pPr>
        <w:rPr>
          <w:sz w:val="40"/>
        </w:rPr>
      </w:pPr>
    </w:p>
    <w:p w14:paraId="09E64ECD" w14:textId="77777777" w:rsidR="00A177BC" w:rsidRDefault="00A177BC" w:rsidP="00A177BC">
      <w:pPr>
        <w:jc w:val="center"/>
        <w:rPr>
          <w:sz w:val="24"/>
        </w:rPr>
      </w:pPr>
      <w:r>
        <w:t>KakoGodTim</w:t>
      </w:r>
    </w:p>
    <w:p w14:paraId="6369C3F8" w14:textId="77777777" w:rsidR="00A177BC" w:rsidRDefault="00A177BC" w:rsidP="00A177BC">
      <w:pPr>
        <w:jc w:val="center"/>
      </w:pPr>
      <w:r>
        <w:t>Novi Pazar, 2023</w:t>
      </w:r>
    </w:p>
    <w:p w14:paraId="6B8FF574" w14:textId="77777777" w:rsidR="00A177BC" w:rsidRDefault="00A177BC" w:rsidP="00A177BC">
      <w:pPr>
        <w:jc w:val="center"/>
        <w:rPr>
          <w:b/>
          <w:bCs/>
          <w:sz w:val="52"/>
          <w:szCs w:val="52"/>
          <w:lang w:val="en-US"/>
        </w:rPr>
      </w:pPr>
    </w:p>
    <w:p w14:paraId="0CC866B8" w14:textId="77777777" w:rsidR="00A177BC" w:rsidRDefault="00A177BC" w:rsidP="00A177BC">
      <w:pPr>
        <w:jc w:val="center"/>
        <w:rPr>
          <w:b/>
          <w:bCs/>
          <w:sz w:val="52"/>
          <w:szCs w:val="52"/>
          <w:lang w:val="en-US"/>
        </w:rPr>
      </w:pPr>
    </w:p>
    <w:p w14:paraId="457A9661" w14:textId="77777777" w:rsidR="00A177BC" w:rsidRPr="00A177BC" w:rsidRDefault="00A177BC" w:rsidP="00A177BC">
      <w:pPr>
        <w:pStyle w:val="Heading1"/>
        <w:rPr>
          <w:rFonts w:asciiTheme="minorHAnsi" w:hAnsiTheme="minorHAnsi" w:cstheme="minorHAnsi"/>
          <w:b/>
          <w:bCs w:val="0"/>
          <w:sz w:val="28"/>
          <w:lang w:val="sr-Latn-RS"/>
        </w:rPr>
      </w:pPr>
      <w:bookmarkStart w:id="0" w:name="_Toc132292247"/>
      <w:bookmarkStart w:id="1" w:name="_Toc135153652"/>
      <w:r w:rsidRPr="00A177BC">
        <w:rPr>
          <w:rFonts w:asciiTheme="minorHAnsi" w:hAnsiTheme="minorHAnsi" w:cstheme="minorHAnsi"/>
          <w:b/>
          <w:bCs w:val="0"/>
          <w:sz w:val="28"/>
          <w:lang w:val="sr-Latn-RS"/>
        </w:rPr>
        <w:t>Doprinos učesnika grupe</w:t>
      </w:r>
      <w:bookmarkEnd w:id="0"/>
      <w:bookmarkEnd w:id="1"/>
    </w:p>
    <w:p w14:paraId="0AE7E0DB" w14:textId="77777777" w:rsidR="00A177BC" w:rsidRDefault="00A177BC" w:rsidP="00A177B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08"/>
        <w:gridCol w:w="1620"/>
        <w:gridCol w:w="1548"/>
      </w:tblGrid>
      <w:tr w:rsidR="00A177BC" w14:paraId="4BD555A9" w14:textId="77777777" w:rsidTr="003E66E1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9EE52" w14:textId="77777777" w:rsidR="00A177BC" w:rsidRDefault="00A177BC" w:rsidP="003E66E1">
            <w:pPr>
              <w:rPr>
                <w:b/>
              </w:rPr>
            </w:pPr>
            <w:r>
              <w:rPr>
                <w:b/>
              </w:rPr>
              <w:t>Ime i prezime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CBE8" w14:textId="77777777" w:rsidR="00A177BC" w:rsidRDefault="00A177BC" w:rsidP="003E66E1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5089" w14:textId="77777777" w:rsidR="00A177BC" w:rsidRDefault="00A177BC" w:rsidP="003E66E1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</w:tr>
      <w:tr w:rsidR="00A177BC" w14:paraId="6372066C" w14:textId="77777777" w:rsidTr="003E66E1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40F95" w14:textId="77777777" w:rsidR="00A177BC" w:rsidRPr="002F3A42" w:rsidRDefault="00A177BC" w:rsidP="003E66E1">
            <w:pPr>
              <w:rPr>
                <w:lang w:val="en-US"/>
              </w:rPr>
            </w:pPr>
            <w:r>
              <w:t>Tarik Ibrahimović, Ensar Hamzić, Adnan Crnovršanin, Kadir Nurkovic, Demir Subašić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A325" w14:textId="77777777" w:rsidR="00A177BC" w:rsidRDefault="00A177BC" w:rsidP="003E66E1">
            <w:r>
              <w:t>16.05.2023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D7804" w14:textId="77777777" w:rsidR="00A177BC" w:rsidRDefault="00A177BC" w:rsidP="003E66E1">
            <w:r>
              <w:t>1.0</w:t>
            </w:r>
          </w:p>
        </w:tc>
      </w:tr>
      <w:tr w:rsidR="00A177BC" w14:paraId="1B0404F3" w14:textId="77777777" w:rsidTr="003E66E1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3653" w14:textId="77777777" w:rsidR="00A177BC" w:rsidRDefault="00A177BC" w:rsidP="003E66E1">
            <w:pPr>
              <w:rPr>
                <w:lang w:val="sr-Latn-B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E6DF" w14:textId="77777777" w:rsidR="00A177BC" w:rsidRDefault="00A177BC" w:rsidP="003E66E1"/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AEE2" w14:textId="77777777" w:rsidR="00A177BC" w:rsidRDefault="00A177BC" w:rsidP="003E66E1"/>
        </w:tc>
      </w:tr>
      <w:tr w:rsidR="00A177BC" w14:paraId="7D63BCC1" w14:textId="77777777" w:rsidTr="003E66E1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8BFD" w14:textId="77777777" w:rsidR="00A177BC" w:rsidRDefault="00A177BC" w:rsidP="003E66E1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D14BE" w14:textId="77777777" w:rsidR="00A177BC" w:rsidRDefault="00A177BC" w:rsidP="003E66E1"/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A0D4" w14:textId="77777777" w:rsidR="00A177BC" w:rsidRDefault="00A177BC" w:rsidP="003E66E1"/>
        </w:tc>
      </w:tr>
    </w:tbl>
    <w:p w14:paraId="5DFC750D" w14:textId="77777777" w:rsidR="00A177BC" w:rsidRDefault="00A177BC">
      <w:pPr>
        <w:rPr>
          <w:b/>
          <w:bCs/>
          <w:sz w:val="28"/>
          <w:szCs w:val="28"/>
        </w:rPr>
      </w:pPr>
    </w:p>
    <w:p w14:paraId="4ECFD46B" w14:textId="77777777" w:rsidR="00403CC2" w:rsidRDefault="00403CC2">
      <w:pPr>
        <w:rPr>
          <w:b/>
          <w:bCs/>
          <w:sz w:val="28"/>
          <w:szCs w:val="28"/>
        </w:rPr>
      </w:pPr>
    </w:p>
    <w:p w14:paraId="191A27C7" w14:textId="6DE3FA0B" w:rsidR="00C01953" w:rsidRPr="00C01953" w:rsidRDefault="00C01953">
      <w:pPr>
        <w:rPr>
          <w:b/>
          <w:bCs/>
          <w:sz w:val="28"/>
          <w:szCs w:val="28"/>
        </w:rPr>
      </w:pPr>
      <w:r w:rsidRPr="00C01953">
        <w:rPr>
          <w:b/>
          <w:bCs/>
          <w:sz w:val="28"/>
          <w:szCs w:val="28"/>
        </w:rPr>
        <w:t>Ujedinjeno Kraljevstvo</w:t>
      </w:r>
    </w:p>
    <w:p w14:paraId="7ADF05DD" w14:textId="6FE94E90" w:rsidR="00C24DB9" w:rsidRDefault="00C01953">
      <w:r w:rsidRPr="00C01953">
        <w:t>U Velikoj Britaniji, kulturno naslijeđe se promovira i štiti kroz razne agencije, uključujući Nacionalnu agenciju za baštinu (National Heritage Agency) i Nacionalni trust (National Trust). Ove organizacije rade na podizanju svijesti javnosti o važnosti kulturnog naslijeđa kroz razne programe, poput obrazovnih aktivnosti i izložbi, te kroz održavanje i zaštitu kulturnih spomenika i drugih važnih mjesta.</w:t>
      </w:r>
    </w:p>
    <w:p w14:paraId="66C6826E" w14:textId="77777777" w:rsidR="007167D0" w:rsidRDefault="007167D0"/>
    <w:p w14:paraId="038A0B31" w14:textId="61DC0DDF" w:rsidR="007167D0" w:rsidRPr="007167D0" w:rsidRDefault="007167D0" w:rsidP="007167D0">
      <w:pPr>
        <w:rPr>
          <w:b/>
          <w:bCs/>
          <w:sz w:val="28"/>
          <w:szCs w:val="28"/>
          <w:lang w:val="en-US"/>
        </w:rPr>
      </w:pPr>
      <w:r w:rsidRPr="007167D0">
        <w:rPr>
          <w:b/>
          <w:bCs/>
          <w:sz w:val="28"/>
          <w:szCs w:val="28"/>
          <w:lang w:val="en-US"/>
        </w:rPr>
        <w:t>Španija</w:t>
      </w:r>
    </w:p>
    <w:p w14:paraId="0ED1007A" w14:textId="314FCA77" w:rsidR="007167D0" w:rsidRDefault="007167D0" w:rsidP="00A177BC">
      <w:pPr>
        <w:rPr>
          <w:lang w:val="en-US"/>
        </w:rPr>
      </w:pPr>
      <w:r w:rsidRPr="007167D0">
        <w:rPr>
          <w:lang w:val="en-US"/>
        </w:rPr>
        <w:t>U Španiji postoji Ministarstvo kulture i sporta koje se bavi promoviranjem i zaštitom kulturnog naslijeđa. Ova agencija radi na podizanju svijesti javnosti kroz razne aktivnosti, uključujući organizaciju izložbi i kulturnih događaja, kao i kroz promoviranje kulturnog turizma. Također postoji i program "Kulturna baština u školama" (Heritage in Schools), koji omogućava učenicima da se uključe u projekte vezane uz kulturno naslijeđe.</w:t>
      </w:r>
    </w:p>
    <w:p w14:paraId="7965AD1C" w14:textId="77777777" w:rsidR="007167D0" w:rsidRPr="007167D0" w:rsidRDefault="007167D0" w:rsidP="007167D0">
      <w:pPr>
        <w:rPr>
          <w:lang w:val="en-US"/>
        </w:rPr>
      </w:pPr>
    </w:p>
    <w:p w14:paraId="0C71363B" w14:textId="77777777" w:rsidR="007167D0" w:rsidRPr="007167D0" w:rsidRDefault="007167D0" w:rsidP="007167D0">
      <w:pPr>
        <w:rPr>
          <w:b/>
          <w:bCs/>
          <w:sz w:val="28"/>
          <w:szCs w:val="28"/>
          <w:lang w:val="en-US"/>
        </w:rPr>
      </w:pPr>
      <w:r w:rsidRPr="007167D0">
        <w:rPr>
          <w:b/>
          <w:bCs/>
          <w:sz w:val="28"/>
          <w:szCs w:val="28"/>
          <w:lang w:val="en-US"/>
        </w:rPr>
        <w:t>Slovenija</w:t>
      </w:r>
    </w:p>
    <w:p w14:paraId="030BEF96" w14:textId="6E3A3C9D" w:rsidR="007167D0" w:rsidRDefault="007167D0" w:rsidP="007167D0">
      <w:pPr>
        <w:rPr>
          <w:lang w:val="en-US"/>
        </w:rPr>
      </w:pPr>
      <w:r w:rsidRPr="007167D0">
        <w:rPr>
          <w:lang w:val="en-US"/>
        </w:rPr>
        <w:t>U Sloveniji postoji Ministarstvo kulture koje se bavi promoviranjem i očuvanjem kulturnog naslijeđa. Ova agencija radi na podizanju svijesti javnosti kroz razne projekte i aktivnosti, uključujući organizaciju izložbi, događaja i projekata vezanih uz kulturno naslijeđe. Također postoji i program "Muzeji i galerije Slovenije" (Museums and Galleries of Slovenia), koji promiče kulturu i umjetnost kroz razne izložbe i događaje.</w:t>
      </w:r>
    </w:p>
    <w:p w14:paraId="5B227D65" w14:textId="77777777" w:rsidR="00E3580A" w:rsidRDefault="00E3580A" w:rsidP="00E3580A">
      <w:pPr>
        <w:rPr>
          <w:lang w:val="en-US"/>
        </w:rPr>
      </w:pPr>
    </w:p>
    <w:p w14:paraId="661D3EB0" w14:textId="0AFAE46C" w:rsidR="00E3580A" w:rsidRPr="00F061A8" w:rsidRDefault="00E3580A" w:rsidP="00E3580A">
      <w:pPr>
        <w:rPr>
          <w:b/>
          <w:bCs/>
          <w:sz w:val="28"/>
          <w:szCs w:val="28"/>
          <w:lang w:val="en-US"/>
        </w:rPr>
      </w:pPr>
      <w:r w:rsidRPr="00E3580A">
        <w:rPr>
          <w:b/>
          <w:bCs/>
          <w:sz w:val="28"/>
          <w:szCs w:val="28"/>
          <w:lang w:val="en-US"/>
        </w:rPr>
        <w:t>Italija</w:t>
      </w:r>
    </w:p>
    <w:p w14:paraId="5CF2DB50" w14:textId="1F71A6EB" w:rsidR="00E3580A" w:rsidRDefault="00E3580A" w:rsidP="00E3580A">
      <w:pPr>
        <w:rPr>
          <w:lang w:val="en-US"/>
        </w:rPr>
      </w:pPr>
      <w:r w:rsidRPr="00E3580A">
        <w:rPr>
          <w:lang w:val="en-US"/>
        </w:rPr>
        <w:lastRenderedPageBreak/>
        <w:t>U Italiji se kulturno nasleđe štiti i neguje kroz niz različitih programa i inicijativa. Na primer, postoji Nacionalna agencija za turistička odredišta kulturne baštine (ENIT), koja promoviše italijansko kulturno nasleđe među turistima i organizuje različite događaje, poput izložbi i kulturnih ruta. Osim toga, postoje i druge organizacije koje se bave očuvanjem kulturnog nasleđa, poput Fondacije Uffizi u Firenci, koja upravlja jednim od najpoznatijih muzeja umetnosti u Italiji i svetu, i koja organizuje razne edukativne programe i izložbe.</w:t>
      </w:r>
    </w:p>
    <w:p w14:paraId="31444FA8" w14:textId="77777777" w:rsidR="00E3580A" w:rsidRDefault="00E3580A" w:rsidP="00E3580A">
      <w:pPr>
        <w:rPr>
          <w:lang w:val="en-US"/>
        </w:rPr>
      </w:pPr>
    </w:p>
    <w:p w14:paraId="70DE2546" w14:textId="77777777" w:rsidR="00F061A8" w:rsidRPr="00E3580A" w:rsidRDefault="00F061A8" w:rsidP="00E3580A">
      <w:pPr>
        <w:rPr>
          <w:lang w:val="en-US"/>
        </w:rPr>
      </w:pPr>
    </w:p>
    <w:p w14:paraId="4B277E35" w14:textId="77777777" w:rsidR="00E3580A" w:rsidRPr="00F061A8" w:rsidRDefault="00E3580A" w:rsidP="00E3580A">
      <w:pPr>
        <w:rPr>
          <w:b/>
          <w:bCs/>
          <w:sz w:val="28"/>
          <w:szCs w:val="28"/>
          <w:lang w:val="en-US"/>
        </w:rPr>
      </w:pPr>
      <w:r w:rsidRPr="00E3580A">
        <w:rPr>
          <w:b/>
          <w:bCs/>
          <w:sz w:val="28"/>
          <w:szCs w:val="28"/>
          <w:lang w:val="en-US"/>
        </w:rPr>
        <w:t>Austrija</w:t>
      </w:r>
    </w:p>
    <w:p w14:paraId="6BD46599" w14:textId="19049C38" w:rsidR="00E3580A" w:rsidRDefault="00E3580A" w:rsidP="00E3580A">
      <w:pPr>
        <w:rPr>
          <w:lang w:val="en-US"/>
        </w:rPr>
      </w:pPr>
      <w:r w:rsidRPr="00E3580A">
        <w:rPr>
          <w:lang w:val="en-US"/>
        </w:rPr>
        <w:t>Austrija je takođe poznata po svojoj kulturnoj baštini, a očuvanje i negovanje iste ima značajno mesto u društvu. Postoji nekoliko organizacija koje se bave ovim pitanjima, poput Austrijskog društva za zaštitu kulturnih dobara (Österreichische Gesellschaft für Denkmal</w:t>
      </w:r>
      <w:r w:rsidR="003D6B13">
        <w:rPr>
          <w:lang w:val="en-US"/>
        </w:rPr>
        <w:t xml:space="preserve"> </w:t>
      </w:r>
      <w:r w:rsidRPr="00E3580A">
        <w:rPr>
          <w:lang w:val="en-US"/>
        </w:rPr>
        <w:t>- und Ortsbildpflege), koje organizuje seminare, radionice i izložbe kako bi se povećala svest o kulturnom nasleđu i njegovom značaju za društvo. Takođe, postoji i Međunarodni centar za očuvanje i restauraciju kulturnih dobara (ICCROM) u Rimu, koji je osnovan uz podršku austrijske vlade i koji ima za cilj da podigne svest o važnosti očuvanja kulturnog nasleđa.</w:t>
      </w:r>
    </w:p>
    <w:p w14:paraId="362F3BB7" w14:textId="77777777" w:rsidR="00E3580A" w:rsidRPr="00E3580A" w:rsidRDefault="00E3580A" w:rsidP="00E3580A">
      <w:pPr>
        <w:rPr>
          <w:lang w:val="en-US"/>
        </w:rPr>
      </w:pPr>
    </w:p>
    <w:p w14:paraId="3FC8D634" w14:textId="77777777" w:rsidR="00E3580A" w:rsidRPr="00F061A8" w:rsidRDefault="00E3580A" w:rsidP="00E3580A">
      <w:pPr>
        <w:rPr>
          <w:b/>
          <w:bCs/>
          <w:sz w:val="28"/>
          <w:szCs w:val="28"/>
          <w:lang w:val="en-US"/>
        </w:rPr>
      </w:pPr>
      <w:r w:rsidRPr="00E3580A">
        <w:rPr>
          <w:b/>
          <w:bCs/>
          <w:sz w:val="28"/>
          <w:szCs w:val="28"/>
          <w:lang w:val="en-US"/>
        </w:rPr>
        <w:t>Hrvatska</w:t>
      </w:r>
    </w:p>
    <w:p w14:paraId="4E4AA11B" w14:textId="0B907443" w:rsidR="00E3580A" w:rsidRDefault="00E3580A" w:rsidP="00E3580A">
      <w:pPr>
        <w:rPr>
          <w:lang w:val="en-US"/>
        </w:rPr>
      </w:pPr>
      <w:r w:rsidRPr="00E3580A">
        <w:rPr>
          <w:lang w:val="en-US"/>
        </w:rPr>
        <w:t>Hrvatska je takođe bogata kulturnim nasleđem, a očuvanje istog ima značajno mesto u društvu. Postoji nekoliko organizacija koje se bave ovim pitanjima, poput Hrvatskog restauratorskog zavoda, koji je osnovan 1948. godine i koji ima za cilj da štiti i obnavlja kulturno nasleđe u Hrvatskoj. Osim toga, postoji i Ministarstvo kulture i medija, koje sprovodi različite programe i inicijative kako bi se podigla svest o značaju kulturnog nasleđa i očuvanja istog.</w:t>
      </w:r>
    </w:p>
    <w:p w14:paraId="12242526" w14:textId="77777777" w:rsidR="007167D0" w:rsidRDefault="007167D0"/>
    <w:p w14:paraId="1B5792AB" w14:textId="16B8B46A" w:rsidR="0016329B" w:rsidRDefault="0016329B">
      <w:pPr>
        <w:rPr>
          <w:b/>
          <w:bCs/>
          <w:sz w:val="28"/>
          <w:szCs w:val="28"/>
        </w:rPr>
      </w:pPr>
      <w:r w:rsidRPr="0016329B">
        <w:rPr>
          <w:b/>
          <w:bCs/>
          <w:sz w:val="28"/>
          <w:szCs w:val="28"/>
        </w:rPr>
        <w:t>Irska</w:t>
      </w:r>
    </w:p>
    <w:p w14:paraId="4A4518C1" w14:textId="77777777" w:rsidR="0016329B" w:rsidRPr="0016329B" w:rsidRDefault="0016329B" w:rsidP="0016329B">
      <w:pPr>
        <w:rPr>
          <w:lang w:val="en-US"/>
        </w:rPr>
      </w:pPr>
      <w:r w:rsidRPr="0016329B">
        <w:rPr>
          <w:lang w:val="en-US"/>
        </w:rPr>
        <w:t>Irska ima bogatu kulturnu istoriju, koja je sačuvana kroz različite oblike kulturnog nasleđa, uključujući jezik, književnost, muziku, igre, arhitekturu, umetnost i narodnu tradiciju. Irski obrazovni sistem ima poseban fokus na obrazovanje o kulturnom nasleđu, što je reflektovano u školama, univerzitetima i kulturnim centrima širom zemlje.</w:t>
      </w:r>
    </w:p>
    <w:p w14:paraId="57D37C74" w14:textId="77777777" w:rsidR="0016329B" w:rsidRPr="0016329B" w:rsidRDefault="0016329B" w:rsidP="0016329B">
      <w:pPr>
        <w:rPr>
          <w:lang w:val="en-US"/>
        </w:rPr>
      </w:pPr>
      <w:r w:rsidRPr="0016329B">
        <w:rPr>
          <w:lang w:val="en-US"/>
        </w:rPr>
        <w:t>U okviru irskog obrazovnog sistema, osnovne i srednje škole imaju kurseve koji obuhvataju irsku istoriju, jezik, književnost, muziku, umetnost i arhitekturu. Takođe, postoje organizacije kao što je "Heritage in Schools" koja ima za cilj da učenike upozna sa kulturnim nasleđem Irske kroz radionice i aktivnosti.</w:t>
      </w:r>
    </w:p>
    <w:p w14:paraId="675A4DE6" w14:textId="77777777" w:rsidR="0016329B" w:rsidRPr="0016329B" w:rsidRDefault="0016329B" w:rsidP="0016329B">
      <w:pPr>
        <w:rPr>
          <w:lang w:val="en-US"/>
        </w:rPr>
      </w:pPr>
      <w:r w:rsidRPr="0016329B">
        <w:rPr>
          <w:lang w:val="en-US"/>
        </w:rPr>
        <w:t>Univerziteti u Irskoj takođe nude kurseve iz oblasti istorije, arheologije, antropologije, umetnosti, književnosti i muzike, kao i interdisciplinarnih programa koji kombinuju ove oblasti sa modernim studijama i tehnologijama.</w:t>
      </w:r>
    </w:p>
    <w:p w14:paraId="0E6B4FA4" w14:textId="77777777" w:rsidR="0016329B" w:rsidRPr="0016329B" w:rsidRDefault="0016329B" w:rsidP="0016329B">
      <w:pPr>
        <w:rPr>
          <w:lang w:val="en-US"/>
        </w:rPr>
      </w:pPr>
      <w:r w:rsidRPr="0016329B">
        <w:rPr>
          <w:lang w:val="en-US"/>
        </w:rPr>
        <w:lastRenderedPageBreak/>
        <w:t>Pored formalnog obrazovanja, Irsko društvo za arheologiju organizuje seminare, radionice, konferencije i druge događaje koji promovišu svest o kulturnom nasleđu i podstiču javnost da se uključi u njegovo očuvanje. Takođe, turističke organizacije nude kulturne ture i radionice za posetioce koji žele da saznaju više o irskoj kulturi i istoriji.</w:t>
      </w:r>
    </w:p>
    <w:p w14:paraId="45DB0D4F" w14:textId="77777777" w:rsidR="0016329B" w:rsidRPr="0016329B" w:rsidRDefault="0016329B" w:rsidP="0016329B">
      <w:pPr>
        <w:rPr>
          <w:lang w:val="en-US"/>
        </w:rPr>
      </w:pPr>
      <w:r w:rsidRPr="0016329B">
        <w:rPr>
          <w:lang w:val="en-US"/>
        </w:rPr>
        <w:t>Irska je takođe potpisnik UNESCO-ve Konvencije o zaštiti nematerijalnog kulturnog nasleđa, što odražava njen angažman u očuvanju kulturne baštine na nacionalnom i međunarodnom nivou.</w:t>
      </w:r>
    </w:p>
    <w:p w14:paraId="316B57EE" w14:textId="77777777" w:rsidR="0016329B" w:rsidRDefault="0016329B"/>
    <w:p w14:paraId="57C15678" w14:textId="77777777" w:rsidR="008F38C0" w:rsidRDefault="008F38C0"/>
    <w:p w14:paraId="79755680" w14:textId="7B1407F8" w:rsidR="004E78D5" w:rsidRDefault="004E78D5">
      <w:pPr>
        <w:rPr>
          <w:b/>
          <w:bCs/>
          <w:sz w:val="28"/>
          <w:szCs w:val="28"/>
        </w:rPr>
      </w:pPr>
      <w:r w:rsidRPr="004E78D5">
        <w:rPr>
          <w:b/>
          <w:bCs/>
          <w:sz w:val="28"/>
          <w:szCs w:val="28"/>
        </w:rPr>
        <w:t>Francuska</w:t>
      </w:r>
    </w:p>
    <w:p w14:paraId="30C9F309" w14:textId="77777777" w:rsidR="004E78D5" w:rsidRPr="004E78D5" w:rsidRDefault="004E78D5" w:rsidP="004E78D5">
      <w:pPr>
        <w:rPr>
          <w:lang w:val="en-US"/>
        </w:rPr>
      </w:pPr>
      <w:r w:rsidRPr="004E78D5">
        <w:rPr>
          <w:lang w:val="en-US"/>
        </w:rPr>
        <w:t>Francuska ima bogatu kulturnu istoriju i vrlo razvijen sektor kulturnog nasleđa. U Francuskoj postoji širok spektar institucija i organizacija koje promovišu edukaciju i osvešćivanje o kulturnom nasleđu među građanima, a neke od njih su:</w:t>
      </w:r>
    </w:p>
    <w:p w14:paraId="4E7D5E7F" w14:textId="77777777" w:rsidR="004E78D5" w:rsidRPr="004E78D5" w:rsidRDefault="004E78D5" w:rsidP="004E78D5">
      <w:pPr>
        <w:numPr>
          <w:ilvl w:val="0"/>
          <w:numId w:val="1"/>
        </w:numPr>
        <w:rPr>
          <w:lang w:val="en-US"/>
        </w:rPr>
      </w:pPr>
      <w:r w:rsidRPr="004E78D5">
        <w:rPr>
          <w:lang w:val="en-US"/>
        </w:rPr>
        <w:t>Ministarstvo kulture - Ministarstvo kulture i komunikacije je glavni akter u oblasti kulturnog nasleđa u Francuskoj. Ono je zaduženo za izradu politika i programa u ovoj oblasti, kao i za upravljanje kulturnim institucijama.</w:t>
      </w:r>
    </w:p>
    <w:p w14:paraId="3A9F1580" w14:textId="77777777" w:rsidR="004E78D5" w:rsidRPr="004E78D5" w:rsidRDefault="004E78D5" w:rsidP="004E78D5">
      <w:pPr>
        <w:numPr>
          <w:ilvl w:val="0"/>
          <w:numId w:val="1"/>
        </w:numPr>
        <w:rPr>
          <w:lang w:val="en-US"/>
        </w:rPr>
      </w:pPr>
      <w:r w:rsidRPr="004E78D5">
        <w:rPr>
          <w:lang w:val="en-US"/>
        </w:rPr>
        <w:t>Nacionalni institut za kulturno nasleđe - Ovaj institut ima za cilj da očuva i promoviše kulturno nasleđe u Francuskoj. On organizuje seminare, konferencije i izložbe kako bi podstakao interesovanje za kulturno nasleđe i pružio edukaciju na ovom polju.</w:t>
      </w:r>
    </w:p>
    <w:p w14:paraId="0408AC1E" w14:textId="77777777" w:rsidR="004E78D5" w:rsidRPr="004E78D5" w:rsidRDefault="004E78D5" w:rsidP="004E78D5">
      <w:pPr>
        <w:numPr>
          <w:ilvl w:val="0"/>
          <w:numId w:val="1"/>
        </w:numPr>
        <w:rPr>
          <w:lang w:val="en-US"/>
        </w:rPr>
      </w:pPr>
      <w:r w:rsidRPr="004E78D5">
        <w:rPr>
          <w:lang w:val="en-US"/>
        </w:rPr>
        <w:t>Udruženje za zaštitu kulturnog nasleđa Francuske - Ovo udruženje se bavi očuvanjem kulturnog nasleđa u Francuskoj. Oni organizuju različite događaje i aktivnosti, poput vođenih tura i predavanja, kako bi promovisali i edukovali javnost o kulturnom nasleđu.</w:t>
      </w:r>
    </w:p>
    <w:p w14:paraId="5BBF9B7E" w14:textId="77777777" w:rsidR="004E78D5" w:rsidRPr="004E78D5" w:rsidRDefault="004E78D5" w:rsidP="004E78D5">
      <w:pPr>
        <w:numPr>
          <w:ilvl w:val="0"/>
          <w:numId w:val="1"/>
        </w:numPr>
        <w:rPr>
          <w:lang w:val="en-US"/>
        </w:rPr>
      </w:pPr>
      <w:r w:rsidRPr="004E78D5">
        <w:rPr>
          <w:lang w:val="en-US"/>
        </w:rPr>
        <w:t>Fondacija za očuvanje kulturnog nasleđa - Ova fondacija je zadužena za očuvanje i obnovu kulturnog nasleđa u Francuskoj. Oni rade na zaštiti i očuvanju zgrada, spomenika i drugih kulturnih artefakata, a takođe organizuju i obuke i seminare za edukaciju javnosti.</w:t>
      </w:r>
    </w:p>
    <w:p w14:paraId="60BD0B23" w14:textId="77777777" w:rsidR="004E78D5" w:rsidRPr="004E78D5" w:rsidRDefault="004E78D5" w:rsidP="004E78D5">
      <w:pPr>
        <w:rPr>
          <w:lang w:val="en-US"/>
        </w:rPr>
      </w:pPr>
      <w:r w:rsidRPr="004E78D5">
        <w:rPr>
          <w:lang w:val="en-US"/>
        </w:rPr>
        <w:t>Sve ove organizacije imaju za cilj da promovišu i edukuju javnost o kulturnom nasleđu u Francuskoj, a načini na koje to rade uključuju organizovanje događaja, seminara, obuka, izložbi i drugih aktivnosti.</w:t>
      </w:r>
    </w:p>
    <w:p w14:paraId="147A6A76" w14:textId="77777777" w:rsidR="004E78D5" w:rsidRDefault="004E78D5"/>
    <w:p w14:paraId="15F26958" w14:textId="60DF4E68" w:rsidR="00836684" w:rsidRDefault="008366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Holandija</w:t>
      </w:r>
    </w:p>
    <w:p w14:paraId="501AF806" w14:textId="77777777" w:rsidR="00B46487" w:rsidRPr="00B46487" w:rsidRDefault="00B46487" w:rsidP="00B46487">
      <w:pPr>
        <w:rPr>
          <w:lang w:val="en-US"/>
        </w:rPr>
      </w:pPr>
      <w:r w:rsidRPr="00B46487">
        <w:rPr>
          <w:lang w:val="en-US"/>
        </w:rPr>
        <w:t>Holandija ima bogatu kulturnu baštinu, koja se čuva i promoviše na mnogo načina. Ministarstvo obrazovanja, kulture i nauke nadležno je za očuvanje i promociju kulturne baštine u Holandiji. U nastavnom programu za osnovne i srednje škole uključene su oblasti kao što su istorija umetnosti, istorija, društvene nauke i umetnička praksa. Osim formalne obrazovne strukture, postoji i nekoliko muzeja i organizacija koje promovišu kulturnu baštinu i organizuju razne programe za edukaciju i osvešćivanje javnosti.</w:t>
      </w:r>
    </w:p>
    <w:p w14:paraId="35A9EB0D" w14:textId="77777777" w:rsidR="00B46487" w:rsidRPr="00B46487" w:rsidRDefault="00B46487" w:rsidP="00B46487">
      <w:pPr>
        <w:rPr>
          <w:lang w:val="en-US"/>
        </w:rPr>
      </w:pPr>
      <w:r w:rsidRPr="00B46487">
        <w:rPr>
          <w:lang w:val="en-US"/>
        </w:rPr>
        <w:t xml:space="preserve">Jedna od organizacija koja se bavi ovim pitanjima je Fondacija za Kulturnu Baštinu Holandije. Ova fondacija ima za cilj da podstakne ljudi da bolje razumeju kulturnu baštinu Holandije i da je sačuvaju za </w:t>
      </w:r>
      <w:r w:rsidRPr="00B46487">
        <w:rPr>
          <w:lang w:val="en-US"/>
        </w:rPr>
        <w:lastRenderedPageBreak/>
        <w:t>buduće generacije. Oni organizuju razne programe za decu, kao što su posete muzejima, radionice i predavanja.</w:t>
      </w:r>
    </w:p>
    <w:p w14:paraId="52AB28A3" w14:textId="77777777" w:rsidR="00B46487" w:rsidRPr="00B46487" w:rsidRDefault="00B46487" w:rsidP="00B46487">
      <w:pPr>
        <w:rPr>
          <w:lang w:val="en-US"/>
        </w:rPr>
      </w:pPr>
      <w:r w:rsidRPr="00B46487">
        <w:rPr>
          <w:lang w:val="en-US"/>
        </w:rPr>
        <w:t>Takođe, u Holandiji postoji mnogo muzeja koji čuvaju kulturnu baštinu, poput Rijksmuseuma u Amsterdamu i Kröller-Müller muzeja u Nacionalnom parku Hoge Veluwe. Ovi muzeji nude programe za edukaciju i osvešćivanje javnosti o kulturnoj baštini, uključujući organizovanje izložbi i radionica za decu i odrasle.</w:t>
      </w:r>
    </w:p>
    <w:p w14:paraId="0B42EA08" w14:textId="77777777" w:rsidR="00B46487" w:rsidRPr="00B46487" w:rsidRDefault="00B46487" w:rsidP="00B46487">
      <w:pPr>
        <w:rPr>
          <w:lang w:val="en-US"/>
        </w:rPr>
      </w:pPr>
      <w:r w:rsidRPr="00B46487">
        <w:rPr>
          <w:lang w:val="en-US"/>
        </w:rPr>
        <w:t>Pored toga, Holandija takođe organizuje kulturne događaje tokom cele godine, poput Kraljevskog dana i Noći muzeja, što pomaže u promovisanju i osvešćivanju javnosti o kulturnoj baštini.</w:t>
      </w:r>
    </w:p>
    <w:p w14:paraId="347FF584" w14:textId="77777777" w:rsidR="00B46487" w:rsidRDefault="00B46487"/>
    <w:p w14:paraId="7D942291" w14:textId="7CF2D606" w:rsidR="00F92FCC" w:rsidRDefault="00F92FCC">
      <w:pPr>
        <w:rPr>
          <w:b/>
          <w:bCs/>
          <w:sz w:val="28"/>
          <w:szCs w:val="28"/>
        </w:rPr>
      </w:pPr>
      <w:r w:rsidRPr="00F92FCC">
        <w:rPr>
          <w:b/>
          <w:bCs/>
          <w:sz w:val="28"/>
          <w:szCs w:val="28"/>
        </w:rPr>
        <w:t>Nemačka</w:t>
      </w:r>
    </w:p>
    <w:p w14:paraId="6825FBBF" w14:textId="77777777" w:rsidR="006E386B" w:rsidRPr="006E386B" w:rsidRDefault="006E386B" w:rsidP="006E386B">
      <w:pPr>
        <w:rPr>
          <w:lang w:val="en-US"/>
        </w:rPr>
      </w:pPr>
      <w:r w:rsidRPr="006E386B">
        <w:rPr>
          <w:lang w:val="en-US"/>
        </w:rPr>
        <w:t>U Nemačkoj postoji niz institucija koje se bave edukacijom i osvešćivanjem građana o kulturnom nasleđu. Neka od najznačajnijih su:</w:t>
      </w:r>
    </w:p>
    <w:p w14:paraId="1437B8B7" w14:textId="77777777" w:rsidR="006E386B" w:rsidRPr="006E386B" w:rsidRDefault="006E386B" w:rsidP="006E386B">
      <w:pPr>
        <w:numPr>
          <w:ilvl w:val="0"/>
          <w:numId w:val="2"/>
        </w:numPr>
        <w:rPr>
          <w:lang w:val="en-US"/>
        </w:rPr>
      </w:pPr>
      <w:r w:rsidRPr="006E386B">
        <w:rPr>
          <w:lang w:val="en-US"/>
        </w:rPr>
        <w:t>Nemačko društvo za zaštitu spomenika (Deutsche Stiftung Denkmalschutz) - ova organizacija se bavi zaštitom spomenika i kulturnog nasleđa, kao i edukacijom građana o važnosti očuvanja kulturnog nasleđa. Oni organizuju seminare, predavanja i druge aktivnosti za obrazovanje javnosti o kulturnom nasleđu.</w:t>
      </w:r>
    </w:p>
    <w:p w14:paraId="38B5EE4B" w14:textId="77777777" w:rsidR="006E386B" w:rsidRPr="006E386B" w:rsidRDefault="006E386B" w:rsidP="006E386B">
      <w:pPr>
        <w:numPr>
          <w:ilvl w:val="0"/>
          <w:numId w:val="2"/>
        </w:numPr>
        <w:rPr>
          <w:lang w:val="en-US"/>
        </w:rPr>
      </w:pPr>
      <w:r w:rsidRPr="006E386B">
        <w:rPr>
          <w:lang w:val="en-US"/>
        </w:rPr>
        <w:t>Savezna fondacija za kulturu (Kulturstiftung des Bundes) - ova organizacija podržava kulturne projekte i programe u Nemačkoj, uključujući i one koji se bave kulturnim nasleđem. Oni takođe organizuju izložbe, koncerte i druge kulturne događaje širom zemlje.</w:t>
      </w:r>
    </w:p>
    <w:p w14:paraId="3683745C" w14:textId="77777777" w:rsidR="006E386B" w:rsidRPr="006E386B" w:rsidRDefault="006E386B" w:rsidP="006E386B">
      <w:pPr>
        <w:numPr>
          <w:ilvl w:val="0"/>
          <w:numId w:val="2"/>
        </w:numPr>
        <w:rPr>
          <w:lang w:val="en-US"/>
        </w:rPr>
      </w:pPr>
      <w:r w:rsidRPr="006E386B">
        <w:rPr>
          <w:lang w:val="en-US"/>
        </w:rPr>
        <w:t>Nemački savet za kulturno nasleđe (Deutscher Nationalkomitee für Denkmalschutz) - ova organizacija promoviše zaštitu i očuvanje kulturnog nasleđa u Nemačkoj. Oni takođe organizuju programe za edukaciju i osvešćivanje javnosti o kulturnom nasleđu, kao i konferencije i radionice za stručnjake u ovoj oblasti.</w:t>
      </w:r>
    </w:p>
    <w:p w14:paraId="6C13C157" w14:textId="77777777" w:rsidR="006E386B" w:rsidRPr="006E386B" w:rsidRDefault="006E386B" w:rsidP="006E386B">
      <w:pPr>
        <w:numPr>
          <w:ilvl w:val="0"/>
          <w:numId w:val="2"/>
        </w:numPr>
        <w:rPr>
          <w:lang w:val="en-US"/>
        </w:rPr>
      </w:pPr>
      <w:r w:rsidRPr="006E386B">
        <w:rPr>
          <w:lang w:val="en-US"/>
        </w:rPr>
        <w:t>Nemački muzejski savez (Deutscher Museumsbund) - ova organizacija podržava rad muzeja širom Nemačke, uključujući i programe i izložbe koje se bave kulturnim nasleđem. Oni takođe organizuju seminare i radionice za profesionalce u ovoj oblasti.</w:t>
      </w:r>
    </w:p>
    <w:p w14:paraId="4CED113A" w14:textId="77777777" w:rsidR="006E386B" w:rsidRPr="006E386B" w:rsidRDefault="006E386B" w:rsidP="006E386B">
      <w:pPr>
        <w:rPr>
          <w:lang w:val="en-US"/>
        </w:rPr>
      </w:pPr>
      <w:r w:rsidRPr="006E386B">
        <w:rPr>
          <w:lang w:val="en-US"/>
        </w:rPr>
        <w:t>Ove organizacije i druge slične institucije u Nemačkoj doprinose edukaciji i osvešćivanju građana o kulturnom nasleđu kroz niz aktivnosti i programa, kao što su predavanja, seminari, izložbe i druge manifestacije koje se organizuju širom zemlje.</w:t>
      </w:r>
    </w:p>
    <w:p w14:paraId="0B811A86" w14:textId="77777777" w:rsidR="00F92FCC" w:rsidRDefault="00F92FCC">
      <w:pPr>
        <w:rPr>
          <w:sz w:val="28"/>
          <w:szCs w:val="28"/>
          <w:lang w:val="en-US"/>
        </w:rPr>
      </w:pPr>
    </w:p>
    <w:p w14:paraId="7C902D52" w14:textId="24B4A698" w:rsidR="00A177BC" w:rsidRDefault="00A177BC">
      <w:pPr>
        <w:rPr>
          <w:b/>
          <w:bCs/>
          <w:sz w:val="28"/>
          <w:szCs w:val="28"/>
          <w:lang w:val="en-US"/>
        </w:rPr>
      </w:pPr>
      <w:r w:rsidRPr="00A177BC">
        <w:rPr>
          <w:b/>
          <w:bCs/>
          <w:sz w:val="28"/>
          <w:szCs w:val="28"/>
          <w:lang w:val="en-US"/>
        </w:rPr>
        <w:t>Češka</w:t>
      </w:r>
    </w:p>
    <w:p w14:paraId="2EFBEF1C" w14:textId="77777777" w:rsidR="00A177BC" w:rsidRPr="00A177BC" w:rsidRDefault="00A177BC" w:rsidP="00A177BC">
      <w:pPr>
        <w:rPr>
          <w:lang w:val="en-US"/>
        </w:rPr>
      </w:pPr>
      <w:r w:rsidRPr="00A177BC">
        <w:rPr>
          <w:lang w:val="en-US"/>
        </w:rPr>
        <w:t>Češka Republika ima bogato kulturno nasleđe i turističke resurse, što znači da su se i oni suočili sa sličnim izazovima u promociji održivog turizma i edukaciji o kulturnom nasleđu. Evo nekoliko načina na koje je Češka rešavala slične probleme:</w:t>
      </w:r>
    </w:p>
    <w:p w14:paraId="1210DB7E" w14:textId="77777777" w:rsidR="00A177BC" w:rsidRPr="00A177BC" w:rsidRDefault="00A177BC" w:rsidP="00A177BC">
      <w:pPr>
        <w:rPr>
          <w:lang w:val="en-US"/>
        </w:rPr>
      </w:pPr>
    </w:p>
    <w:p w14:paraId="2BC12DD7" w14:textId="77777777" w:rsidR="00A177BC" w:rsidRPr="00A177BC" w:rsidRDefault="00A177BC" w:rsidP="00A177BC">
      <w:pPr>
        <w:rPr>
          <w:lang w:val="en-US"/>
        </w:rPr>
      </w:pPr>
      <w:r w:rsidRPr="00A177BC">
        <w:rPr>
          <w:lang w:val="en-US"/>
        </w:rPr>
        <w:lastRenderedPageBreak/>
        <w:t>Partnerstva između muzeja i obrazovnih institucija: Češka je razvila saradnju između muzeja i obrazovnih institucija kako bi se edukovala mlada generacija o kulturnom nasleđu. Kroz zajedničke programe, radionice i ekskurzije, mladi ljudi imaju priliku da nauče o istoriji, umetnosti i kulturnim vrednostima svoje zemlje.</w:t>
      </w:r>
    </w:p>
    <w:p w14:paraId="2D086C5F" w14:textId="77777777" w:rsidR="00A177BC" w:rsidRPr="00A177BC" w:rsidRDefault="00A177BC" w:rsidP="00A177BC">
      <w:pPr>
        <w:rPr>
          <w:lang w:val="en-US"/>
        </w:rPr>
      </w:pPr>
    </w:p>
    <w:p w14:paraId="37323521" w14:textId="77777777" w:rsidR="00A177BC" w:rsidRPr="00A177BC" w:rsidRDefault="00A177BC" w:rsidP="00A177BC">
      <w:pPr>
        <w:rPr>
          <w:lang w:val="en-US"/>
        </w:rPr>
      </w:pPr>
      <w:r w:rsidRPr="00A177BC">
        <w:rPr>
          <w:lang w:val="en-US"/>
        </w:rPr>
        <w:t>Održivi turizam i zaštita životne sredine: Češka je usmerena na promovisanje održivog turizma kako bi se zaštitila prirodna i kulturna baština. Inicijative uključuju podsticanje turizma niskog uticaja na životnu sredinu, upotrebu obnovljive energije u turističkim objektima i podizanje svesti o važnosti očuvanja prirode.</w:t>
      </w:r>
    </w:p>
    <w:p w14:paraId="1C2D0ACF" w14:textId="77777777" w:rsidR="00A177BC" w:rsidRPr="00A177BC" w:rsidRDefault="00A177BC" w:rsidP="00A177BC">
      <w:pPr>
        <w:rPr>
          <w:lang w:val="en-US"/>
        </w:rPr>
      </w:pPr>
    </w:p>
    <w:p w14:paraId="0704562F" w14:textId="77777777" w:rsidR="00A177BC" w:rsidRPr="00A177BC" w:rsidRDefault="00A177BC" w:rsidP="00A177BC">
      <w:pPr>
        <w:rPr>
          <w:lang w:val="en-US"/>
        </w:rPr>
      </w:pPr>
      <w:r w:rsidRPr="00A177BC">
        <w:rPr>
          <w:lang w:val="en-US"/>
        </w:rPr>
        <w:t>Promocija lokalne kulture i tradicije: Češka se fokusira na promociju lokalne kulture i tradicije kao deo turističke ponude. Ovo uključuje organizovanje festivala, manifestacija i radionica koje predstavljaju češku kulturu, tradicionalnu muziku, ples, ručne radove i lokalnu kuhinju.</w:t>
      </w:r>
    </w:p>
    <w:p w14:paraId="4C6AF847" w14:textId="77777777" w:rsidR="00A177BC" w:rsidRPr="00A177BC" w:rsidRDefault="00A177BC" w:rsidP="00A177BC">
      <w:pPr>
        <w:rPr>
          <w:lang w:val="en-US"/>
        </w:rPr>
      </w:pPr>
    </w:p>
    <w:p w14:paraId="78597B17" w14:textId="3EC3A644" w:rsidR="00A177BC" w:rsidRDefault="00A177BC" w:rsidP="00A177BC">
      <w:pPr>
        <w:rPr>
          <w:lang w:val="en-US"/>
        </w:rPr>
      </w:pPr>
      <w:r w:rsidRPr="00A177BC">
        <w:rPr>
          <w:lang w:val="en-US"/>
        </w:rPr>
        <w:t>Uključivanje zajednice: Češka je prepoznala važnost uključivanja lokalne zajednice u upravljanje kulturnim nasleđem i turizmom. Kroz partnerske projekte, konsultacije i angažovanje lokalnih stanovnika, postiže se veća podrška za održivi turizam i zaštitu kulturne baštine.</w:t>
      </w:r>
    </w:p>
    <w:p w14:paraId="3225CBCF" w14:textId="77777777" w:rsidR="00A177BC" w:rsidRDefault="00A177BC" w:rsidP="00A177BC">
      <w:pPr>
        <w:rPr>
          <w:lang w:val="en-US"/>
        </w:rPr>
      </w:pPr>
    </w:p>
    <w:p w14:paraId="3844DB93" w14:textId="79FFA55A" w:rsidR="00A177BC" w:rsidRDefault="00A177BC" w:rsidP="00A177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Belgija</w:t>
      </w:r>
    </w:p>
    <w:p w14:paraId="6913BB5B" w14:textId="20895CDA" w:rsidR="00A177BC" w:rsidRPr="00A177BC" w:rsidRDefault="00A177BC" w:rsidP="00A177BC">
      <w:pPr>
        <w:rPr>
          <w:lang w:val="en-US"/>
        </w:rPr>
      </w:pPr>
      <w:r w:rsidRPr="00A177BC">
        <w:rPr>
          <w:lang w:val="en-US"/>
        </w:rPr>
        <w:t>Belgija je preduzela nekoliko mera za podizanje svesti o kulturnom nasleđu i rešavanje problema vezanih za turizam i očuvanje nasleđa. Evo nekoliko primera:</w:t>
      </w:r>
    </w:p>
    <w:p w14:paraId="5A6CA8E7" w14:textId="77777777" w:rsidR="00A177BC" w:rsidRPr="00A177BC" w:rsidRDefault="00A177BC" w:rsidP="00A177BC">
      <w:pPr>
        <w:rPr>
          <w:lang w:val="en-US"/>
        </w:rPr>
      </w:pPr>
      <w:r w:rsidRPr="00A177BC">
        <w:rPr>
          <w:lang w:val="en-US"/>
        </w:rPr>
        <w:t>Edukacija i obrazovanje: Belgija je uložila napore u edukaciju i obrazovanje kako bi podigla svest o kulturnom nasleđu među stanovništvom i posetiocima. Uvode se kursevi i obrazovni programi koji se bave nasleđem, istorijom i umetnošću kako bi se ohrabrila dublja veza i razumevanje nasleđa.</w:t>
      </w:r>
    </w:p>
    <w:p w14:paraId="15988D52" w14:textId="77777777" w:rsidR="00A177BC" w:rsidRPr="00A177BC" w:rsidRDefault="00A177BC" w:rsidP="00A177BC">
      <w:pPr>
        <w:rPr>
          <w:lang w:val="en-US"/>
        </w:rPr>
      </w:pPr>
    </w:p>
    <w:p w14:paraId="18724FBE" w14:textId="77777777" w:rsidR="00A177BC" w:rsidRPr="00A177BC" w:rsidRDefault="00A177BC" w:rsidP="00A177BC">
      <w:pPr>
        <w:rPr>
          <w:lang w:val="en-US"/>
        </w:rPr>
      </w:pPr>
      <w:r w:rsidRPr="00A177BC">
        <w:rPr>
          <w:lang w:val="en-US"/>
        </w:rPr>
        <w:t>Održivi turizam: Belgija promoviše održivi turizam kako bi se umanjio uticaj turizma na kulturno nasleđe. To uključuje kontrolu broja posetilaca, zaštitu osetljivih područja, smanjenje emisija gasova staklene bašte i promociju lokalnih proizvoda i usluga.</w:t>
      </w:r>
    </w:p>
    <w:p w14:paraId="7469F467" w14:textId="77777777" w:rsidR="00A177BC" w:rsidRPr="00A177BC" w:rsidRDefault="00A177BC" w:rsidP="00A177BC">
      <w:pPr>
        <w:rPr>
          <w:lang w:val="en-US"/>
        </w:rPr>
      </w:pPr>
    </w:p>
    <w:p w14:paraId="1FD1FF18" w14:textId="77777777" w:rsidR="00A177BC" w:rsidRPr="00A177BC" w:rsidRDefault="00A177BC" w:rsidP="00A177BC">
      <w:pPr>
        <w:rPr>
          <w:lang w:val="en-US"/>
        </w:rPr>
      </w:pPr>
      <w:r w:rsidRPr="00A177BC">
        <w:rPr>
          <w:lang w:val="en-US"/>
        </w:rPr>
        <w:t>Restauracija i obnova: Belgija je uložila značajne resurse u restauraciju i obnovu svojih kulturnih spomenika i nasleđa. Ovo omogućava očuvanje autentičnosti i dugoročnu zaštitu vrednih objekata i mesta.</w:t>
      </w:r>
    </w:p>
    <w:p w14:paraId="5633EFF1" w14:textId="77777777" w:rsidR="00A177BC" w:rsidRPr="00A177BC" w:rsidRDefault="00A177BC" w:rsidP="00A177BC">
      <w:pPr>
        <w:rPr>
          <w:lang w:val="en-US"/>
        </w:rPr>
      </w:pPr>
    </w:p>
    <w:p w14:paraId="2188E18B" w14:textId="77777777" w:rsidR="00A177BC" w:rsidRPr="00A177BC" w:rsidRDefault="00A177BC" w:rsidP="00A177BC">
      <w:pPr>
        <w:rPr>
          <w:lang w:val="en-US"/>
        </w:rPr>
      </w:pPr>
      <w:r w:rsidRPr="00A177BC">
        <w:rPr>
          <w:lang w:val="en-US"/>
        </w:rPr>
        <w:lastRenderedPageBreak/>
        <w:t>Kulturni turizam: Belgija je razvila različite oblike kulturnog turizma kako bi privukla posetioce i promovisala svoje nasleđe. To uključuje organizaciju kulturnih festivala, izložbi, umetničkih događaja i tura koje omogućavaju posetiocima da istraže i dožive bogatu kulturu i nasleđe zemlje.</w:t>
      </w:r>
    </w:p>
    <w:p w14:paraId="1B41680A" w14:textId="77777777" w:rsidR="00A177BC" w:rsidRPr="00A177BC" w:rsidRDefault="00A177BC" w:rsidP="00A177BC">
      <w:pPr>
        <w:rPr>
          <w:lang w:val="en-US"/>
        </w:rPr>
      </w:pPr>
    </w:p>
    <w:p w14:paraId="029D8F71" w14:textId="3741199B" w:rsidR="00A177BC" w:rsidRPr="00A177BC" w:rsidRDefault="00A177BC" w:rsidP="00A177BC">
      <w:pPr>
        <w:rPr>
          <w:lang w:val="en-US"/>
        </w:rPr>
      </w:pPr>
      <w:r w:rsidRPr="00A177BC">
        <w:rPr>
          <w:lang w:val="en-US"/>
        </w:rPr>
        <w:t>Partnerstva i saradnja: Belgija se oslanja na partnerstva sa različitim akterima, uključujući vladine agencije, nevladine organizacije, lokalne zajednice i poslovni sektor. Ova saradnja pomaže u upravljanju kulturnim nasleđem, promociji svesti i razvoju održivih praksi.</w:t>
      </w:r>
    </w:p>
    <w:sectPr w:rsidR="00A177BC" w:rsidRPr="00A17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0663E"/>
    <w:multiLevelType w:val="multilevel"/>
    <w:tmpl w:val="27EE2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FD6864"/>
    <w:multiLevelType w:val="multilevel"/>
    <w:tmpl w:val="1D62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1714854">
    <w:abstractNumId w:val="0"/>
  </w:num>
  <w:num w:numId="2" w16cid:durableId="724571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11"/>
    <w:rsid w:val="0016329B"/>
    <w:rsid w:val="003D6B13"/>
    <w:rsid w:val="00403CC2"/>
    <w:rsid w:val="004E78D5"/>
    <w:rsid w:val="006E386B"/>
    <w:rsid w:val="007167D0"/>
    <w:rsid w:val="00836684"/>
    <w:rsid w:val="008F38C0"/>
    <w:rsid w:val="009552B0"/>
    <w:rsid w:val="00A177BC"/>
    <w:rsid w:val="00B46487"/>
    <w:rsid w:val="00C01953"/>
    <w:rsid w:val="00C24DB9"/>
    <w:rsid w:val="00C863D5"/>
    <w:rsid w:val="00E3580A"/>
    <w:rsid w:val="00F02D11"/>
    <w:rsid w:val="00F061A8"/>
    <w:rsid w:val="00F9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FF8E"/>
  <w15:chartTrackingRefBased/>
  <w15:docId w15:val="{F30F9EB9-4CB9-4BA0-A529-2FE4698B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7BC"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7BC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Cs/>
      <w:noProof w:val="0"/>
      <w:color w:val="000000" w:themeColor="text1"/>
      <w:kern w:val="0"/>
      <w:sz w:val="32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7BC"/>
    <w:rPr>
      <w:rFonts w:ascii="Times New Roman" w:eastAsiaTheme="majorEastAsia" w:hAnsi="Times New Roman" w:cstheme="majorBidi"/>
      <w:bCs/>
      <w:color w:val="000000" w:themeColor="text1"/>
      <w:kern w:val="0"/>
      <w:sz w:val="32"/>
      <w:szCs w:val="28"/>
      <w14:ligatures w14:val="none"/>
    </w:rPr>
  </w:style>
  <w:style w:type="table" w:styleId="TableGrid">
    <w:name w:val="Table Grid"/>
    <w:basedOn w:val="TableNormal"/>
    <w:uiPriority w:val="59"/>
    <w:rsid w:val="00A17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1774</Words>
  <Characters>10112</Characters>
  <Application>Microsoft Office Word</Application>
  <DocSecurity>0</DocSecurity>
  <Lines>84</Lines>
  <Paragraphs>23</Paragraphs>
  <ScaleCrop>false</ScaleCrop>
  <Company/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Ensar Hamzic</dc:creator>
  <cp:keywords/>
  <dc:description/>
  <cp:lastModifiedBy>Adnan Crnovrsanin</cp:lastModifiedBy>
  <cp:revision>17</cp:revision>
  <dcterms:created xsi:type="dcterms:W3CDTF">2023-04-19T13:18:00Z</dcterms:created>
  <dcterms:modified xsi:type="dcterms:W3CDTF">2023-05-17T08:23:00Z</dcterms:modified>
</cp:coreProperties>
</file>