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  <w:r>
        <w:t xml:space="preserve"> </w:t>
      </w:r>
      <w:r>
        <w:t xml:space="preserve">(10).</w:t>
      </w:r>
    </w:p>
    <w:p>
      <w:pPr>
        <w:pStyle w:val="Author"/>
      </w:pPr>
      <w:r>
        <w:t xml:space="preserve">Savchenko</w:t>
      </w:r>
      <w:r>
        <w:t xml:space="preserve"> </w:t>
      </w:r>
      <w:r>
        <w:t xml:space="preserve">Elizaveta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Запустила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FirstParagraph"/>
      </w:pPr>
      <w:r>
        <w:drawing>
          <wp:inline>
            <wp:extent cx="5334000" cy="26774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3.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5367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Реализовала команду man с помощью командного файла. Изучила содержимое</w:t>
      </w:r>
      <w:r>
        <w:t xml:space="preserve"> </w:t>
      </w:r>
      <w:r>
        <w:t xml:space="preserve">каталога /usr/share/man/man1. В нем находятся архивы текстовых файлов,</w:t>
      </w:r>
      <w:r>
        <w:t xml:space="preserve"> </w:t>
      </w:r>
      <w:r>
        <w:t xml:space="preserve">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FirstParagraph"/>
      </w:pPr>
      <w:r>
        <w:drawing>
          <wp:inline>
            <wp:extent cx="5334000" cy="26434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470400" cy="1079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3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030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3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4142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3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 Учла,</w:t>
      </w:r>
      <w:r>
        <w:t xml:space="preserve"> </w:t>
      </w:r>
      <w:r>
        <w:t xml:space="preserve">что $RANDOM выдаёт псевдослучайные числа в диапазоне от 0 до 32767.</w:t>
      </w:r>
    </w:p>
    <w:p>
      <w:pPr>
        <w:pStyle w:val="FirstParagraph"/>
      </w:pPr>
      <w:r>
        <w:drawing>
          <wp:inline>
            <wp:extent cx="5334000" cy="40052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3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365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3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Savchenko Elizaveta</dc:creator>
  <dc:language>ru-RU</dc:language>
  <cp:keywords/>
  <dcterms:created xsi:type="dcterms:W3CDTF">2021-06-02T09:01:52Z</dcterms:created>
  <dcterms:modified xsi:type="dcterms:W3CDTF">2021-06-02T09:01:52Z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работа № 13 (10).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